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2B964" w14:textId="77777777" w:rsidR="00080B38" w:rsidRPr="00B57F5C" w:rsidRDefault="00080B38" w:rsidP="00080B38">
      <w:pPr>
        <w:pStyle w:val="TOC1"/>
      </w:pPr>
      <w:bookmarkStart w:id="0" w:name="_TOC356563561"/>
      <w:bookmarkStart w:id="1" w:name="_TOC356563033"/>
      <w:bookmarkStart w:id="2" w:name="_TOC356561103"/>
      <w:bookmarkStart w:id="3" w:name="_TOC356560717"/>
      <w:bookmarkStart w:id="4" w:name="_TOC356491031"/>
      <w:bookmarkStart w:id="5" w:name="_TOC356489116"/>
      <w:bookmarkStart w:id="6" w:name="_TOC269236332"/>
      <w:bookmarkStart w:id="7" w:name="_TOC269138760"/>
      <w:bookmarkStart w:id="8" w:name="_TOC268337701"/>
      <w:bookmarkStart w:id="9" w:name="_TOC148450276"/>
      <w:bookmarkStart w:id="10" w:name="_TOC148147263"/>
      <w:bookmarkStart w:id="11" w:name="_TOC138855684"/>
      <w:bookmarkStart w:id="12" w:name="_TOC132128926"/>
      <w:bookmarkStart w:id="13" w:name="_Toc404342649"/>
      <w:bookmarkStart w:id="14" w:name="_Toc404344781"/>
      <w:bookmarkStart w:id="15" w:name="_Toc404345169"/>
      <w:bookmarkStart w:id="16" w:name="_Toc463266426"/>
      <w:bookmarkStart w:id="17" w:name="_Toc495430830"/>
      <w:r w:rsidRPr="00B57F5C">
        <w:t>MỤC LỤC</w:t>
      </w:r>
    </w:p>
    <w:p w14:paraId="4B15B78C" w14:textId="2B78EBBD" w:rsidR="006B074B" w:rsidRPr="006B074B" w:rsidRDefault="00080B38" w:rsidP="00B241C3">
      <w:pPr>
        <w:pStyle w:val="TOC1"/>
        <w:rPr>
          <w:rFonts w:eastAsiaTheme="minorEastAsia"/>
          <w:b w:val="0"/>
          <w:caps w:val="0"/>
          <w:noProof/>
          <w:sz w:val="26"/>
          <w:szCs w:val="26"/>
        </w:rPr>
      </w:pPr>
      <w:r w:rsidRPr="006B074B">
        <w:rPr>
          <w:b w:val="0"/>
          <w:sz w:val="26"/>
          <w:szCs w:val="26"/>
        </w:rPr>
        <w:fldChar w:fldCharType="begin"/>
      </w:r>
      <w:r w:rsidRPr="006B074B">
        <w:rPr>
          <w:b w:val="0"/>
          <w:sz w:val="26"/>
          <w:szCs w:val="26"/>
        </w:rPr>
        <w:instrText xml:space="preserve"> TOC \o "1-3" \h \z \u </w:instrText>
      </w:r>
      <w:r w:rsidRPr="006B074B">
        <w:rPr>
          <w:b w:val="0"/>
          <w:sz w:val="26"/>
          <w:szCs w:val="26"/>
        </w:rPr>
        <w:fldChar w:fldCharType="separate"/>
      </w:r>
      <w:hyperlink w:anchor="_Toc87559301" w:history="1">
        <w:r w:rsidR="006B074B" w:rsidRPr="006B074B">
          <w:rPr>
            <w:rStyle w:val="Hyperlink"/>
            <w:b w:val="0"/>
            <w:noProof/>
            <w:sz w:val="26"/>
            <w:szCs w:val="26"/>
          </w:rPr>
          <w:t>ĐẶT VẤN ĐỀ</w:t>
        </w:r>
        <w:r w:rsidR="006B074B" w:rsidRPr="006B074B">
          <w:rPr>
            <w:b w:val="0"/>
            <w:noProof/>
            <w:webHidden/>
            <w:sz w:val="26"/>
            <w:szCs w:val="26"/>
          </w:rPr>
          <w:tab/>
        </w:r>
        <w:r w:rsidR="006B074B" w:rsidRPr="006B074B">
          <w:rPr>
            <w:b w:val="0"/>
            <w:noProof/>
            <w:webHidden/>
            <w:sz w:val="26"/>
            <w:szCs w:val="26"/>
          </w:rPr>
          <w:fldChar w:fldCharType="begin"/>
        </w:r>
        <w:r w:rsidR="006B074B" w:rsidRPr="006B074B">
          <w:rPr>
            <w:b w:val="0"/>
            <w:noProof/>
            <w:webHidden/>
            <w:sz w:val="26"/>
            <w:szCs w:val="26"/>
          </w:rPr>
          <w:instrText xml:space="preserve"> PAGEREF _Toc87559301 \h </w:instrText>
        </w:r>
        <w:r w:rsidR="006B074B" w:rsidRPr="006B074B">
          <w:rPr>
            <w:b w:val="0"/>
            <w:noProof/>
            <w:webHidden/>
            <w:sz w:val="26"/>
            <w:szCs w:val="26"/>
          </w:rPr>
        </w:r>
        <w:r w:rsidR="006B074B" w:rsidRPr="006B074B">
          <w:rPr>
            <w:b w:val="0"/>
            <w:noProof/>
            <w:webHidden/>
            <w:sz w:val="26"/>
            <w:szCs w:val="26"/>
          </w:rPr>
          <w:fldChar w:fldCharType="separate"/>
        </w:r>
        <w:r w:rsidR="006B074B" w:rsidRPr="006B074B">
          <w:rPr>
            <w:b w:val="0"/>
            <w:noProof/>
            <w:webHidden/>
            <w:sz w:val="26"/>
            <w:szCs w:val="26"/>
          </w:rPr>
          <w:t>1</w:t>
        </w:r>
        <w:r w:rsidR="006B074B" w:rsidRPr="006B074B">
          <w:rPr>
            <w:b w:val="0"/>
            <w:noProof/>
            <w:webHidden/>
            <w:sz w:val="26"/>
            <w:szCs w:val="26"/>
          </w:rPr>
          <w:fldChar w:fldCharType="end"/>
        </w:r>
      </w:hyperlink>
    </w:p>
    <w:p w14:paraId="1B2F64C1" w14:textId="7D1A05B8" w:rsidR="006B074B" w:rsidRPr="006B074B" w:rsidRDefault="009322C7" w:rsidP="00B241C3">
      <w:pPr>
        <w:pStyle w:val="TOC2"/>
        <w:spacing w:line="276" w:lineRule="auto"/>
        <w:rPr>
          <w:rFonts w:eastAsiaTheme="minorEastAsia"/>
          <w:sz w:val="26"/>
          <w:szCs w:val="26"/>
        </w:rPr>
      </w:pPr>
      <w:hyperlink w:anchor="_Toc87559302" w:history="1">
        <w:r w:rsidR="006B074B" w:rsidRPr="006B074B">
          <w:rPr>
            <w:rStyle w:val="Hyperlink"/>
            <w:sz w:val="26"/>
            <w:szCs w:val="26"/>
          </w:rPr>
          <w:t>1. Sự cần thiết phải lập kế hoạch sử dụng đất năm 2022 quận Tây Hồ</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_Toc87559302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1</w:t>
        </w:r>
        <w:r w:rsidR="006B074B" w:rsidRPr="006B074B">
          <w:rPr>
            <w:webHidden/>
            <w:sz w:val="26"/>
            <w:szCs w:val="26"/>
          </w:rPr>
          <w:fldChar w:fldCharType="end"/>
        </w:r>
      </w:hyperlink>
    </w:p>
    <w:p w14:paraId="0439135D" w14:textId="00EFAAF9" w:rsidR="006B074B" w:rsidRPr="006B074B" w:rsidRDefault="009322C7" w:rsidP="00B241C3">
      <w:pPr>
        <w:pStyle w:val="TOC2"/>
        <w:spacing w:line="276" w:lineRule="auto"/>
        <w:rPr>
          <w:rFonts w:eastAsiaTheme="minorEastAsia"/>
          <w:sz w:val="26"/>
          <w:szCs w:val="26"/>
        </w:rPr>
      </w:pPr>
      <w:hyperlink w:anchor="_Toc87559303" w:history="1">
        <w:r w:rsidR="006B074B" w:rsidRPr="006B074B">
          <w:rPr>
            <w:rStyle w:val="Hyperlink"/>
            <w:sz w:val="26"/>
            <w:szCs w:val="26"/>
            <w:lang w:val="fr-FR"/>
          </w:rPr>
          <w:t>2. Các căn cứ pháp lý thực hiện lập kế hoạch sử dụng đất năm 202</w:t>
        </w:r>
        <w:r w:rsidR="002E366C">
          <w:rPr>
            <w:rStyle w:val="Hyperlink"/>
            <w:sz w:val="26"/>
            <w:szCs w:val="26"/>
            <w:lang w:val="fr-FR"/>
          </w:rPr>
          <w:t>2</w:t>
        </w:r>
        <w:r w:rsidR="006B074B" w:rsidRPr="006B074B">
          <w:rPr>
            <w:rStyle w:val="Hyperlink"/>
            <w:sz w:val="26"/>
            <w:szCs w:val="26"/>
            <w:lang w:val="fr-FR"/>
          </w:rPr>
          <w:t xml:space="preserve"> quận Tây Hồ</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_Toc87559303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2</w:t>
        </w:r>
        <w:r w:rsidR="006B074B" w:rsidRPr="006B074B">
          <w:rPr>
            <w:webHidden/>
            <w:sz w:val="26"/>
            <w:szCs w:val="26"/>
          </w:rPr>
          <w:fldChar w:fldCharType="end"/>
        </w:r>
      </w:hyperlink>
    </w:p>
    <w:p w14:paraId="1CA882B2" w14:textId="6976CAC6" w:rsidR="006B074B" w:rsidRPr="006B074B" w:rsidRDefault="009322C7" w:rsidP="00B241C3">
      <w:pPr>
        <w:pStyle w:val="TOC2"/>
        <w:spacing w:line="276" w:lineRule="auto"/>
        <w:rPr>
          <w:rFonts w:eastAsiaTheme="minorEastAsia"/>
          <w:sz w:val="26"/>
          <w:szCs w:val="26"/>
        </w:rPr>
      </w:pPr>
      <w:hyperlink w:anchor="_Toc87559304" w:history="1">
        <w:r w:rsidR="006B074B" w:rsidRPr="006B074B">
          <w:rPr>
            <w:rStyle w:val="Hyperlink"/>
            <w:sz w:val="26"/>
            <w:szCs w:val="26"/>
            <w:lang w:val="fr-FR"/>
          </w:rPr>
          <w:t>3</w:t>
        </w:r>
        <w:r w:rsidR="006B074B" w:rsidRPr="006B074B">
          <w:rPr>
            <w:rStyle w:val="Hyperlink"/>
            <w:sz w:val="26"/>
            <w:szCs w:val="26"/>
            <w:lang w:val="vi-VN"/>
          </w:rPr>
          <w:t xml:space="preserve">. Cơ sở tài liệu để </w:t>
        </w:r>
        <w:r w:rsidR="006B074B" w:rsidRPr="006B074B">
          <w:rPr>
            <w:rStyle w:val="Hyperlink"/>
            <w:sz w:val="26"/>
            <w:szCs w:val="26"/>
            <w:lang w:val="fr-FR"/>
          </w:rPr>
          <w:t xml:space="preserve">lập </w:t>
        </w:r>
        <w:r w:rsidR="006B074B" w:rsidRPr="006B074B">
          <w:rPr>
            <w:rStyle w:val="Hyperlink"/>
            <w:sz w:val="26"/>
            <w:szCs w:val="26"/>
            <w:lang w:val="vi-VN"/>
          </w:rPr>
          <w:t>kế hoạch sử dụng đất</w:t>
        </w:r>
        <w:r w:rsidR="006B074B" w:rsidRPr="006B074B">
          <w:rPr>
            <w:rStyle w:val="Hyperlink"/>
            <w:sz w:val="26"/>
            <w:szCs w:val="26"/>
            <w:lang w:val="fr-FR"/>
          </w:rPr>
          <w:t xml:space="preserve"> năm 202</w:t>
        </w:r>
        <w:r w:rsidR="002E366C">
          <w:rPr>
            <w:rStyle w:val="Hyperlink"/>
            <w:sz w:val="26"/>
            <w:szCs w:val="26"/>
            <w:lang w:val="fr-FR"/>
          </w:rPr>
          <w:t>2</w:t>
        </w:r>
        <w:r w:rsidR="006B074B" w:rsidRPr="006B074B">
          <w:rPr>
            <w:rStyle w:val="Hyperlink"/>
            <w:sz w:val="26"/>
            <w:szCs w:val="26"/>
            <w:lang w:val="vi-VN"/>
          </w:rPr>
          <w:t xml:space="preserve"> quận Tây</w:t>
        </w:r>
        <w:r w:rsidR="006B074B" w:rsidRPr="006B074B">
          <w:rPr>
            <w:rStyle w:val="Hyperlink"/>
            <w:sz w:val="26"/>
            <w:szCs w:val="26"/>
            <w:lang w:val="fr-FR"/>
          </w:rPr>
          <w:t xml:space="preserve"> Hồ</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_Toc87559304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4</w:t>
        </w:r>
        <w:r w:rsidR="006B074B" w:rsidRPr="006B074B">
          <w:rPr>
            <w:webHidden/>
            <w:sz w:val="26"/>
            <w:szCs w:val="26"/>
          </w:rPr>
          <w:fldChar w:fldCharType="end"/>
        </w:r>
      </w:hyperlink>
    </w:p>
    <w:p w14:paraId="07AAAB14" w14:textId="095B419C" w:rsidR="006B074B" w:rsidRPr="006B074B" w:rsidRDefault="009322C7" w:rsidP="00B241C3">
      <w:pPr>
        <w:pStyle w:val="TOC1"/>
        <w:rPr>
          <w:rFonts w:eastAsiaTheme="minorEastAsia"/>
          <w:b w:val="0"/>
          <w:caps w:val="0"/>
          <w:noProof/>
          <w:sz w:val="26"/>
          <w:szCs w:val="26"/>
        </w:rPr>
      </w:pPr>
      <w:hyperlink w:anchor="_Toc87559305" w:history="1">
        <w:r w:rsidR="006B074B" w:rsidRPr="006B074B">
          <w:rPr>
            <w:rStyle w:val="Hyperlink"/>
            <w:b w:val="0"/>
            <w:noProof/>
            <w:sz w:val="26"/>
            <w:szCs w:val="26"/>
            <w:lang w:val="pt-BR"/>
          </w:rPr>
          <w:t>I. KHÁI QUÁT VỀ ĐIỀU KIỆN TỰ NHIÊN, KINH TẾ - XÃ HỘI</w:t>
        </w:r>
        <w:r w:rsidR="006B074B" w:rsidRPr="006B074B">
          <w:rPr>
            <w:b w:val="0"/>
            <w:noProof/>
            <w:webHidden/>
            <w:sz w:val="26"/>
            <w:szCs w:val="26"/>
          </w:rPr>
          <w:tab/>
        </w:r>
        <w:r w:rsidR="006B074B" w:rsidRPr="006B074B">
          <w:rPr>
            <w:b w:val="0"/>
            <w:noProof/>
            <w:webHidden/>
            <w:sz w:val="26"/>
            <w:szCs w:val="26"/>
          </w:rPr>
          <w:fldChar w:fldCharType="begin"/>
        </w:r>
        <w:r w:rsidR="006B074B" w:rsidRPr="006B074B">
          <w:rPr>
            <w:b w:val="0"/>
            <w:noProof/>
            <w:webHidden/>
            <w:sz w:val="26"/>
            <w:szCs w:val="26"/>
          </w:rPr>
          <w:instrText xml:space="preserve"> PAGEREF _Toc87559305 \h </w:instrText>
        </w:r>
        <w:r w:rsidR="006B074B" w:rsidRPr="006B074B">
          <w:rPr>
            <w:b w:val="0"/>
            <w:noProof/>
            <w:webHidden/>
            <w:sz w:val="26"/>
            <w:szCs w:val="26"/>
          </w:rPr>
        </w:r>
        <w:r w:rsidR="006B074B" w:rsidRPr="006B074B">
          <w:rPr>
            <w:b w:val="0"/>
            <w:noProof/>
            <w:webHidden/>
            <w:sz w:val="26"/>
            <w:szCs w:val="26"/>
          </w:rPr>
          <w:fldChar w:fldCharType="separate"/>
        </w:r>
        <w:r w:rsidR="006B074B" w:rsidRPr="006B074B">
          <w:rPr>
            <w:b w:val="0"/>
            <w:noProof/>
            <w:webHidden/>
            <w:sz w:val="26"/>
            <w:szCs w:val="26"/>
          </w:rPr>
          <w:t>4</w:t>
        </w:r>
        <w:r w:rsidR="006B074B" w:rsidRPr="006B074B">
          <w:rPr>
            <w:b w:val="0"/>
            <w:noProof/>
            <w:webHidden/>
            <w:sz w:val="26"/>
            <w:szCs w:val="26"/>
          </w:rPr>
          <w:fldChar w:fldCharType="end"/>
        </w:r>
      </w:hyperlink>
    </w:p>
    <w:p w14:paraId="3971CB86" w14:textId="29B56519" w:rsidR="006B074B" w:rsidRPr="006B074B" w:rsidRDefault="009322C7" w:rsidP="00B241C3">
      <w:pPr>
        <w:pStyle w:val="TOC2"/>
        <w:spacing w:line="276" w:lineRule="auto"/>
        <w:rPr>
          <w:rFonts w:eastAsiaTheme="minorEastAsia"/>
          <w:sz w:val="26"/>
          <w:szCs w:val="26"/>
        </w:rPr>
      </w:pPr>
      <w:hyperlink w:anchor="_Toc87559306" w:history="1">
        <w:r w:rsidR="006B074B" w:rsidRPr="006B074B">
          <w:rPr>
            <w:rStyle w:val="Hyperlink"/>
            <w:sz w:val="26"/>
            <w:szCs w:val="26"/>
            <w:lang w:val="pt-BR"/>
          </w:rPr>
          <w:t>1.1. Khái quát về điều kiện tự nhiên</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_Toc87559306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4</w:t>
        </w:r>
        <w:r w:rsidR="006B074B" w:rsidRPr="006B074B">
          <w:rPr>
            <w:webHidden/>
            <w:sz w:val="26"/>
            <w:szCs w:val="26"/>
          </w:rPr>
          <w:fldChar w:fldCharType="end"/>
        </w:r>
      </w:hyperlink>
    </w:p>
    <w:p w14:paraId="5D99A26E" w14:textId="37B218C6"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07" w:history="1">
        <w:r w:rsidR="006B074B" w:rsidRPr="006B074B">
          <w:rPr>
            <w:rStyle w:val="Hyperlink"/>
            <w:rFonts w:ascii="Times New Roman" w:hAnsi="Times New Roman"/>
            <w:bCs/>
            <w:noProof/>
            <w:sz w:val="26"/>
            <w:szCs w:val="26"/>
            <w:lang w:val="pt-BR"/>
          </w:rPr>
          <w:t>1.1.1. Vị trí địa lý</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_Toc87559307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4</w:t>
        </w:r>
        <w:r w:rsidR="006B074B" w:rsidRPr="006B074B">
          <w:rPr>
            <w:rFonts w:ascii="Times New Roman" w:hAnsi="Times New Roman" w:cs="Times New Roman"/>
            <w:bCs/>
            <w:noProof/>
            <w:webHidden/>
            <w:sz w:val="26"/>
            <w:szCs w:val="26"/>
          </w:rPr>
          <w:fldChar w:fldCharType="end"/>
        </w:r>
      </w:hyperlink>
    </w:p>
    <w:p w14:paraId="69F92C20" w14:textId="3CE15507"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08" w:history="1">
        <w:r w:rsidR="006B074B" w:rsidRPr="006B074B">
          <w:rPr>
            <w:rStyle w:val="Hyperlink"/>
            <w:rFonts w:ascii="Times New Roman" w:hAnsi="Times New Roman"/>
            <w:bCs/>
            <w:noProof/>
            <w:sz w:val="26"/>
            <w:szCs w:val="26"/>
            <w:lang w:val="pt-BR"/>
          </w:rPr>
          <w:t>1.1.2. Địa hình</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_Toc87559308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5</w:t>
        </w:r>
        <w:r w:rsidR="006B074B" w:rsidRPr="006B074B">
          <w:rPr>
            <w:rFonts w:ascii="Times New Roman" w:hAnsi="Times New Roman" w:cs="Times New Roman"/>
            <w:bCs/>
            <w:noProof/>
            <w:webHidden/>
            <w:sz w:val="26"/>
            <w:szCs w:val="26"/>
          </w:rPr>
          <w:fldChar w:fldCharType="end"/>
        </w:r>
      </w:hyperlink>
    </w:p>
    <w:p w14:paraId="171EC37C" w14:textId="286901D6"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09" w:history="1">
        <w:r w:rsidR="006B074B" w:rsidRPr="006B074B">
          <w:rPr>
            <w:rStyle w:val="Hyperlink"/>
            <w:rFonts w:ascii="Times New Roman" w:hAnsi="Times New Roman"/>
            <w:bCs/>
            <w:noProof/>
            <w:sz w:val="26"/>
            <w:szCs w:val="26"/>
            <w:lang w:val="pt-BR"/>
          </w:rPr>
          <w:t>1.1.3. Khí hậu</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_Toc87559309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5</w:t>
        </w:r>
        <w:r w:rsidR="006B074B" w:rsidRPr="006B074B">
          <w:rPr>
            <w:rFonts w:ascii="Times New Roman" w:hAnsi="Times New Roman" w:cs="Times New Roman"/>
            <w:bCs/>
            <w:noProof/>
            <w:webHidden/>
            <w:sz w:val="26"/>
            <w:szCs w:val="26"/>
          </w:rPr>
          <w:fldChar w:fldCharType="end"/>
        </w:r>
      </w:hyperlink>
    </w:p>
    <w:p w14:paraId="123E2931" w14:textId="38B69F05"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10" w:history="1">
        <w:r w:rsidR="006B074B" w:rsidRPr="006B074B">
          <w:rPr>
            <w:rStyle w:val="Hyperlink"/>
            <w:rFonts w:ascii="Times New Roman" w:hAnsi="Times New Roman"/>
            <w:bCs/>
            <w:noProof/>
            <w:sz w:val="26"/>
            <w:szCs w:val="26"/>
            <w:lang w:val="vi-VN"/>
          </w:rPr>
          <w:t>1.1.4. Thuỷ văn</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_Toc87559310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5</w:t>
        </w:r>
        <w:r w:rsidR="006B074B" w:rsidRPr="006B074B">
          <w:rPr>
            <w:rFonts w:ascii="Times New Roman" w:hAnsi="Times New Roman" w:cs="Times New Roman"/>
            <w:bCs/>
            <w:noProof/>
            <w:webHidden/>
            <w:sz w:val="26"/>
            <w:szCs w:val="26"/>
          </w:rPr>
          <w:fldChar w:fldCharType="end"/>
        </w:r>
      </w:hyperlink>
    </w:p>
    <w:p w14:paraId="75BEF8AA" w14:textId="04746791"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11" w:history="1">
        <w:r w:rsidR="006B074B" w:rsidRPr="006B074B">
          <w:rPr>
            <w:rStyle w:val="Hyperlink"/>
            <w:rFonts w:ascii="Times New Roman" w:hAnsi="Times New Roman"/>
            <w:bCs/>
            <w:noProof/>
            <w:sz w:val="26"/>
            <w:szCs w:val="26"/>
            <w:lang w:val="pt-BR"/>
          </w:rPr>
          <w:t>1.1.5. Tài nguyên đất</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_Toc87559311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5</w:t>
        </w:r>
        <w:r w:rsidR="006B074B" w:rsidRPr="006B074B">
          <w:rPr>
            <w:rFonts w:ascii="Times New Roman" w:hAnsi="Times New Roman" w:cs="Times New Roman"/>
            <w:bCs/>
            <w:noProof/>
            <w:webHidden/>
            <w:sz w:val="26"/>
            <w:szCs w:val="26"/>
          </w:rPr>
          <w:fldChar w:fldCharType="end"/>
        </w:r>
      </w:hyperlink>
    </w:p>
    <w:p w14:paraId="3A5696FB" w14:textId="5675FD10"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12" w:history="1">
        <w:r w:rsidR="006B074B" w:rsidRPr="006B074B">
          <w:rPr>
            <w:rStyle w:val="Hyperlink"/>
            <w:rFonts w:ascii="Times New Roman" w:hAnsi="Times New Roman"/>
            <w:bCs/>
            <w:noProof/>
            <w:sz w:val="26"/>
            <w:szCs w:val="26"/>
            <w:lang w:val="it-IT"/>
          </w:rPr>
          <w:t>1.1.6. Tài nguyên nước</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_Toc87559312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6</w:t>
        </w:r>
        <w:r w:rsidR="006B074B" w:rsidRPr="006B074B">
          <w:rPr>
            <w:rFonts w:ascii="Times New Roman" w:hAnsi="Times New Roman" w:cs="Times New Roman"/>
            <w:bCs/>
            <w:noProof/>
            <w:webHidden/>
            <w:sz w:val="26"/>
            <w:szCs w:val="26"/>
          </w:rPr>
          <w:fldChar w:fldCharType="end"/>
        </w:r>
      </w:hyperlink>
    </w:p>
    <w:p w14:paraId="26EAF387" w14:textId="2FABCA9F"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13" w:history="1">
        <w:r w:rsidR="006B074B" w:rsidRPr="006B074B">
          <w:rPr>
            <w:rStyle w:val="Hyperlink"/>
            <w:rFonts w:ascii="Times New Roman" w:hAnsi="Times New Roman"/>
            <w:bCs/>
            <w:noProof/>
            <w:sz w:val="26"/>
            <w:szCs w:val="26"/>
            <w:lang w:val="it-IT"/>
          </w:rPr>
          <w:t>1.1.7. Tài nguyên du lịch</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_Toc87559313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6</w:t>
        </w:r>
        <w:r w:rsidR="006B074B" w:rsidRPr="006B074B">
          <w:rPr>
            <w:rFonts w:ascii="Times New Roman" w:hAnsi="Times New Roman" w:cs="Times New Roman"/>
            <w:bCs/>
            <w:noProof/>
            <w:webHidden/>
            <w:sz w:val="26"/>
            <w:szCs w:val="26"/>
          </w:rPr>
          <w:fldChar w:fldCharType="end"/>
        </w:r>
      </w:hyperlink>
    </w:p>
    <w:p w14:paraId="1E8D3B71" w14:textId="019B9AE5"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14" w:history="1">
        <w:r w:rsidR="006B074B" w:rsidRPr="006B074B">
          <w:rPr>
            <w:rStyle w:val="Hyperlink"/>
            <w:rFonts w:ascii="Times New Roman" w:hAnsi="Times New Roman"/>
            <w:bCs/>
            <w:noProof/>
            <w:sz w:val="26"/>
            <w:szCs w:val="26"/>
            <w:lang w:val="pt-BR"/>
          </w:rPr>
          <w:t>1.1.8. Tài nguyên khoáng sản</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_Toc87559314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6</w:t>
        </w:r>
        <w:r w:rsidR="006B074B" w:rsidRPr="006B074B">
          <w:rPr>
            <w:rFonts w:ascii="Times New Roman" w:hAnsi="Times New Roman" w:cs="Times New Roman"/>
            <w:bCs/>
            <w:noProof/>
            <w:webHidden/>
            <w:sz w:val="26"/>
            <w:szCs w:val="26"/>
          </w:rPr>
          <w:fldChar w:fldCharType="end"/>
        </w:r>
      </w:hyperlink>
    </w:p>
    <w:p w14:paraId="2B2E16C6" w14:textId="3FBB2BC6" w:rsidR="006B074B" w:rsidRPr="006B074B" w:rsidRDefault="009322C7" w:rsidP="00B241C3">
      <w:pPr>
        <w:pStyle w:val="TOC2"/>
        <w:spacing w:line="276" w:lineRule="auto"/>
        <w:rPr>
          <w:rFonts w:eastAsiaTheme="minorEastAsia"/>
          <w:sz w:val="26"/>
          <w:szCs w:val="26"/>
        </w:rPr>
      </w:pPr>
      <w:hyperlink w:anchor="_Toc87559315" w:history="1">
        <w:r w:rsidR="006B074B" w:rsidRPr="006B074B">
          <w:rPr>
            <w:rStyle w:val="Hyperlink"/>
            <w:sz w:val="26"/>
            <w:szCs w:val="26"/>
            <w:lang w:val="pt-BR"/>
          </w:rPr>
          <w:t>1.2. Kết quả thực hiện các chỉ tiêu, nhiệm vụ phát triển kinh tế - xã hội giai đoạn 2016 – 2020.</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_Toc87559315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7</w:t>
        </w:r>
        <w:r w:rsidR="006B074B" w:rsidRPr="006B074B">
          <w:rPr>
            <w:webHidden/>
            <w:sz w:val="26"/>
            <w:szCs w:val="26"/>
          </w:rPr>
          <w:fldChar w:fldCharType="end"/>
        </w:r>
      </w:hyperlink>
    </w:p>
    <w:p w14:paraId="222C70AA" w14:textId="1EC554FB"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16" w:history="1">
        <w:r w:rsidR="006B074B" w:rsidRPr="006B074B">
          <w:rPr>
            <w:rStyle w:val="Hyperlink"/>
            <w:rFonts w:ascii="Times New Roman" w:hAnsi="Times New Roman"/>
            <w:bCs/>
            <w:noProof/>
            <w:sz w:val="26"/>
            <w:szCs w:val="26"/>
            <w:lang w:val="pt-BR"/>
          </w:rPr>
          <w:t>1.2.1. Tăng trưởng kinh tế</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_Toc87559316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7</w:t>
        </w:r>
        <w:r w:rsidR="006B074B" w:rsidRPr="006B074B">
          <w:rPr>
            <w:rFonts w:ascii="Times New Roman" w:hAnsi="Times New Roman" w:cs="Times New Roman"/>
            <w:bCs/>
            <w:noProof/>
            <w:webHidden/>
            <w:sz w:val="26"/>
            <w:szCs w:val="26"/>
          </w:rPr>
          <w:fldChar w:fldCharType="end"/>
        </w:r>
      </w:hyperlink>
    </w:p>
    <w:p w14:paraId="1DEAEF38" w14:textId="467DB3AE"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17" w:history="1">
        <w:r w:rsidR="006B074B" w:rsidRPr="006B074B">
          <w:rPr>
            <w:rStyle w:val="Hyperlink"/>
            <w:rFonts w:ascii="Times New Roman" w:hAnsi="Times New Roman"/>
            <w:bCs/>
            <w:noProof/>
            <w:sz w:val="26"/>
            <w:szCs w:val="26"/>
            <w:lang w:val="pt-BR"/>
          </w:rPr>
          <w:t>1.2.2. Thu, chi ngân sách</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_Toc87559317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7</w:t>
        </w:r>
        <w:r w:rsidR="006B074B" w:rsidRPr="006B074B">
          <w:rPr>
            <w:rFonts w:ascii="Times New Roman" w:hAnsi="Times New Roman" w:cs="Times New Roman"/>
            <w:bCs/>
            <w:noProof/>
            <w:webHidden/>
            <w:sz w:val="26"/>
            <w:szCs w:val="26"/>
          </w:rPr>
          <w:fldChar w:fldCharType="end"/>
        </w:r>
      </w:hyperlink>
    </w:p>
    <w:p w14:paraId="58E7F96E" w14:textId="759E9473" w:rsidR="006B074B" w:rsidRPr="006B074B" w:rsidRDefault="009322C7" w:rsidP="00B241C3">
      <w:pPr>
        <w:pStyle w:val="TOC2"/>
        <w:spacing w:line="276" w:lineRule="auto"/>
        <w:rPr>
          <w:rFonts w:eastAsiaTheme="minorEastAsia"/>
          <w:sz w:val="26"/>
          <w:szCs w:val="26"/>
        </w:rPr>
      </w:pPr>
      <w:hyperlink w:anchor="_Toc87559318" w:history="1">
        <w:r w:rsidR="006B074B" w:rsidRPr="006B074B">
          <w:rPr>
            <w:rStyle w:val="Hyperlink"/>
            <w:sz w:val="26"/>
            <w:szCs w:val="26"/>
            <w:lang w:val="sv-SE"/>
          </w:rPr>
          <w:t>1.3. Đánh giá chung</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_Toc87559318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11</w:t>
        </w:r>
        <w:r w:rsidR="006B074B" w:rsidRPr="006B074B">
          <w:rPr>
            <w:webHidden/>
            <w:sz w:val="26"/>
            <w:szCs w:val="26"/>
          </w:rPr>
          <w:fldChar w:fldCharType="end"/>
        </w:r>
      </w:hyperlink>
    </w:p>
    <w:p w14:paraId="5658D2BE" w14:textId="17467F65"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19" w:history="1">
        <w:r w:rsidR="006B074B" w:rsidRPr="006B074B">
          <w:rPr>
            <w:rStyle w:val="Hyperlink"/>
            <w:rFonts w:ascii="Times New Roman" w:hAnsi="Times New Roman"/>
            <w:bCs/>
            <w:noProof/>
            <w:sz w:val="26"/>
            <w:szCs w:val="26"/>
            <w:lang w:val="sv-SE"/>
          </w:rPr>
          <w:t>1.3.1. Kết quả đạt được</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_Toc87559319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11</w:t>
        </w:r>
        <w:r w:rsidR="006B074B" w:rsidRPr="006B074B">
          <w:rPr>
            <w:rFonts w:ascii="Times New Roman" w:hAnsi="Times New Roman" w:cs="Times New Roman"/>
            <w:bCs/>
            <w:noProof/>
            <w:webHidden/>
            <w:sz w:val="26"/>
            <w:szCs w:val="26"/>
          </w:rPr>
          <w:fldChar w:fldCharType="end"/>
        </w:r>
      </w:hyperlink>
    </w:p>
    <w:p w14:paraId="28999E70" w14:textId="611DAA53"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20" w:history="1">
        <w:r w:rsidR="006B074B" w:rsidRPr="006B074B">
          <w:rPr>
            <w:rStyle w:val="Hyperlink"/>
            <w:rFonts w:ascii="Times New Roman" w:hAnsi="Times New Roman"/>
            <w:bCs/>
            <w:noProof/>
            <w:sz w:val="26"/>
            <w:szCs w:val="26"/>
            <w:lang w:val="it-IT"/>
          </w:rPr>
          <w:t>1.3.2. Một số tồn tại, hạn chế</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_Toc87559320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11</w:t>
        </w:r>
        <w:r w:rsidR="006B074B" w:rsidRPr="006B074B">
          <w:rPr>
            <w:rFonts w:ascii="Times New Roman" w:hAnsi="Times New Roman" w:cs="Times New Roman"/>
            <w:bCs/>
            <w:noProof/>
            <w:webHidden/>
            <w:sz w:val="26"/>
            <w:szCs w:val="26"/>
          </w:rPr>
          <w:fldChar w:fldCharType="end"/>
        </w:r>
      </w:hyperlink>
    </w:p>
    <w:p w14:paraId="285FF93E" w14:textId="280054C6" w:rsidR="006B074B" w:rsidRPr="006B074B" w:rsidRDefault="009322C7" w:rsidP="00B241C3">
      <w:pPr>
        <w:pStyle w:val="TOC2"/>
        <w:spacing w:line="276" w:lineRule="auto"/>
        <w:rPr>
          <w:rFonts w:eastAsiaTheme="minorEastAsia"/>
          <w:sz w:val="26"/>
          <w:szCs w:val="26"/>
        </w:rPr>
      </w:pPr>
      <w:hyperlink w:anchor="_Toc87559321" w:history="1">
        <w:r w:rsidR="006B074B" w:rsidRPr="006B074B">
          <w:rPr>
            <w:rStyle w:val="Hyperlink"/>
            <w:sz w:val="26"/>
            <w:szCs w:val="26"/>
            <w:lang w:val="pt-BR"/>
          </w:rPr>
          <w:t>1.4. Kế hoạch, nhiệm vụ phát triển kinh tế xã hội giai đoạn 2021 - 2025</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_Toc87559321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12</w:t>
        </w:r>
        <w:r w:rsidR="006B074B" w:rsidRPr="006B074B">
          <w:rPr>
            <w:webHidden/>
            <w:sz w:val="26"/>
            <w:szCs w:val="26"/>
          </w:rPr>
          <w:fldChar w:fldCharType="end"/>
        </w:r>
      </w:hyperlink>
    </w:p>
    <w:p w14:paraId="04E98F1A" w14:textId="085BE371"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22" w:history="1">
        <w:r w:rsidR="006B074B" w:rsidRPr="006B074B">
          <w:rPr>
            <w:rStyle w:val="Hyperlink"/>
            <w:rFonts w:ascii="Times New Roman" w:hAnsi="Times New Roman"/>
            <w:bCs/>
            <w:noProof/>
            <w:sz w:val="26"/>
            <w:szCs w:val="26"/>
            <w:lang w:val="pt-BR"/>
          </w:rPr>
          <w:t>1.4.1. Về kinh tế, quản lý thu, chi ngân sách</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_Toc87559322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12</w:t>
        </w:r>
        <w:r w:rsidR="006B074B" w:rsidRPr="006B074B">
          <w:rPr>
            <w:rFonts w:ascii="Times New Roman" w:hAnsi="Times New Roman" w:cs="Times New Roman"/>
            <w:bCs/>
            <w:noProof/>
            <w:webHidden/>
            <w:sz w:val="26"/>
            <w:szCs w:val="26"/>
          </w:rPr>
          <w:fldChar w:fldCharType="end"/>
        </w:r>
      </w:hyperlink>
    </w:p>
    <w:p w14:paraId="0F23882E" w14:textId="43ED9054"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23" w:history="1">
        <w:r w:rsidR="006B074B" w:rsidRPr="006B074B">
          <w:rPr>
            <w:rStyle w:val="Hyperlink"/>
            <w:rFonts w:ascii="Times New Roman" w:hAnsi="Times New Roman"/>
            <w:bCs/>
            <w:noProof/>
            <w:sz w:val="26"/>
            <w:szCs w:val="26"/>
            <w:lang w:val="de-DE"/>
          </w:rPr>
          <w:t>1.4.2. Tăng cường quản lý quy hoạch, quản lý đất đai, tiến độ GPMB</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_Toc87559323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13</w:t>
        </w:r>
        <w:r w:rsidR="006B074B" w:rsidRPr="006B074B">
          <w:rPr>
            <w:rFonts w:ascii="Times New Roman" w:hAnsi="Times New Roman" w:cs="Times New Roman"/>
            <w:bCs/>
            <w:noProof/>
            <w:webHidden/>
            <w:sz w:val="26"/>
            <w:szCs w:val="26"/>
          </w:rPr>
          <w:fldChar w:fldCharType="end"/>
        </w:r>
      </w:hyperlink>
    </w:p>
    <w:p w14:paraId="612BF4DF" w14:textId="5CF7D11A" w:rsidR="006B074B" w:rsidRPr="006B074B" w:rsidRDefault="009322C7" w:rsidP="00B241C3">
      <w:pPr>
        <w:pStyle w:val="TOC1"/>
        <w:rPr>
          <w:rFonts w:eastAsiaTheme="minorEastAsia"/>
          <w:b w:val="0"/>
          <w:caps w:val="0"/>
          <w:noProof/>
          <w:sz w:val="26"/>
          <w:szCs w:val="26"/>
        </w:rPr>
      </w:pPr>
      <w:hyperlink w:anchor="_Toc87559324" w:history="1">
        <w:r w:rsidR="006B074B" w:rsidRPr="006B074B">
          <w:rPr>
            <w:rStyle w:val="Hyperlink"/>
            <w:b w:val="0"/>
            <w:noProof/>
            <w:sz w:val="26"/>
            <w:szCs w:val="26"/>
            <w:lang w:val="sv-SE"/>
          </w:rPr>
          <w:t>II. KẾT QUẢ THỰC HIỆN KẾ HOẠCH SỬ DỤNG ĐẤT NĂM 2021</w:t>
        </w:r>
        <w:r w:rsidR="006B074B" w:rsidRPr="006B074B">
          <w:rPr>
            <w:b w:val="0"/>
            <w:noProof/>
            <w:webHidden/>
            <w:sz w:val="26"/>
            <w:szCs w:val="26"/>
          </w:rPr>
          <w:tab/>
        </w:r>
        <w:r w:rsidR="006B074B" w:rsidRPr="006B074B">
          <w:rPr>
            <w:b w:val="0"/>
            <w:noProof/>
            <w:webHidden/>
            <w:sz w:val="26"/>
            <w:szCs w:val="26"/>
          </w:rPr>
          <w:fldChar w:fldCharType="begin"/>
        </w:r>
        <w:r w:rsidR="006B074B" w:rsidRPr="006B074B">
          <w:rPr>
            <w:b w:val="0"/>
            <w:noProof/>
            <w:webHidden/>
            <w:sz w:val="26"/>
            <w:szCs w:val="26"/>
          </w:rPr>
          <w:instrText xml:space="preserve"> PAGEREF _Toc87559324 \h </w:instrText>
        </w:r>
        <w:r w:rsidR="006B074B" w:rsidRPr="006B074B">
          <w:rPr>
            <w:b w:val="0"/>
            <w:noProof/>
            <w:webHidden/>
            <w:sz w:val="26"/>
            <w:szCs w:val="26"/>
          </w:rPr>
        </w:r>
        <w:r w:rsidR="006B074B" w:rsidRPr="006B074B">
          <w:rPr>
            <w:b w:val="0"/>
            <w:noProof/>
            <w:webHidden/>
            <w:sz w:val="26"/>
            <w:szCs w:val="26"/>
          </w:rPr>
          <w:fldChar w:fldCharType="separate"/>
        </w:r>
        <w:r w:rsidR="006B074B" w:rsidRPr="006B074B">
          <w:rPr>
            <w:b w:val="0"/>
            <w:noProof/>
            <w:webHidden/>
            <w:sz w:val="26"/>
            <w:szCs w:val="26"/>
          </w:rPr>
          <w:t>14</w:t>
        </w:r>
        <w:r w:rsidR="006B074B" w:rsidRPr="006B074B">
          <w:rPr>
            <w:b w:val="0"/>
            <w:noProof/>
            <w:webHidden/>
            <w:sz w:val="26"/>
            <w:szCs w:val="26"/>
          </w:rPr>
          <w:fldChar w:fldCharType="end"/>
        </w:r>
      </w:hyperlink>
    </w:p>
    <w:p w14:paraId="6E5DF6A3" w14:textId="62FD9699" w:rsidR="006B074B" w:rsidRPr="006B074B" w:rsidRDefault="009322C7" w:rsidP="00B241C3">
      <w:pPr>
        <w:pStyle w:val="TOC2"/>
        <w:spacing w:line="276" w:lineRule="auto"/>
        <w:rPr>
          <w:rFonts w:eastAsiaTheme="minorEastAsia"/>
          <w:sz w:val="26"/>
          <w:szCs w:val="26"/>
        </w:rPr>
      </w:pPr>
      <w:hyperlink w:anchor="_Toc87559325" w:history="1">
        <w:r w:rsidR="006B074B" w:rsidRPr="006B074B">
          <w:rPr>
            <w:rStyle w:val="Hyperlink"/>
            <w:sz w:val="26"/>
            <w:szCs w:val="26"/>
            <w:lang w:val="sv-SE"/>
          </w:rPr>
          <w:t>2.1. Đánh giá kết quả thực hiện kế hoạch sử dụng đất năm 2021.</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_Toc87559325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14</w:t>
        </w:r>
        <w:r w:rsidR="006B074B" w:rsidRPr="006B074B">
          <w:rPr>
            <w:webHidden/>
            <w:sz w:val="26"/>
            <w:szCs w:val="26"/>
          </w:rPr>
          <w:fldChar w:fldCharType="end"/>
        </w:r>
      </w:hyperlink>
    </w:p>
    <w:p w14:paraId="25CBAD13" w14:textId="1952E794"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26" w:history="1">
        <w:r w:rsidR="006B074B" w:rsidRPr="006B074B">
          <w:rPr>
            <w:rStyle w:val="Hyperlink"/>
            <w:rFonts w:ascii="Times New Roman" w:hAnsi="Times New Roman"/>
            <w:bCs/>
            <w:noProof/>
            <w:sz w:val="26"/>
            <w:szCs w:val="26"/>
            <w:lang w:val="de-DE"/>
          </w:rPr>
          <w:t>2.1.1. Hiện trạng sử dụng đất năm 2021.</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_Toc87559326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14</w:t>
        </w:r>
        <w:r w:rsidR="006B074B" w:rsidRPr="006B074B">
          <w:rPr>
            <w:rFonts w:ascii="Times New Roman" w:hAnsi="Times New Roman" w:cs="Times New Roman"/>
            <w:bCs/>
            <w:noProof/>
            <w:webHidden/>
            <w:sz w:val="26"/>
            <w:szCs w:val="26"/>
          </w:rPr>
          <w:fldChar w:fldCharType="end"/>
        </w:r>
      </w:hyperlink>
    </w:p>
    <w:p w14:paraId="11BB6E13" w14:textId="06CDA296"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27" w:history="1">
        <w:r w:rsidR="006B074B" w:rsidRPr="006B074B">
          <w:rPr>
            <w:rStyle w:val="Hyperlink"/>
            <w:rFonts w:ascii="Times New Roman" w:hAnsi="Times New Roman"/>
            <w:bCs/>
            <w:noProof/>
            <w:sz w:val="26"/>
            <w:szCs w:val="26"/>
            <w:lang w:val="de-DE"/>
          </w:rPr>
          <w:t>2.1.2. Đánh giá kết quả thực hiện Kế hoạch sử dụng đất năm 2020</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_Toc87559327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16</w:t>
        </w:r>
        <w:r w:rsidR="006B074B" w:rsidRPr="006B074B">
          <w:rPr>
            <w:rFonts w:ascii="Times New Roman" w:hAnsi="Times New Roman" w:cs="Times New Roman"/>
            <w:bCs/>
            <w:noProof/>
            <w:webHidden/>
            <w:sz w:val="26"/>
            <w:szCs w:val="26"/>
          </w:rPr>
          <w:fldChar w:fldCharType="end"/>
        </w:r>
      </w:hyperlink>
    </w:p>
    <w:p w14:paraId="5E7A7CE8" w14:textId="30EB31BA"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28" w:history="1">
        <w:r w:rsidR="006B074B" w:rsidRPr="006B074B">
          <w:rPr>
            <w:rStyle w:val="Hyperlink"/>
            <w:rFonts w:ascii="Times New Roman" w:hAnsi="Times New Roman"/>
            <w:bCs/>
            <w:noProof/>
            <w:sz w:val="26"/>
            <w:szCs w:val="26"/>
            <w:lang w:val="vi-VN"/>
          </w:rPr>
          <w:t>2.2.1. Kết quả thực hiện</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_Toc87559328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17</w:t>
        </w:r>
        <w:r w:rsidR="006B074B" w:rsidRPr="006B074B">
          <w:rPr>
            <w:rFonts w:ascii="Times New Roman" w:hAnsi="Times New Roman" w:cs="Times New Roman"/>
            <w:bCs/>
            <w:noProof/>
            <w:webHidden/>
            <w:sz w:val="26"/>
            <w:szCs w:val="26"/>
          </w:rPr>
          <w:fldChar w:fldCharType="end"/>
        </w:r>
      </w:hyperlink>
    </w:p>
    <w:p w14:paraId="1C16BE5A" w14:textId="1F305922"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29" w:history="1">
        <w:r w:rsidR="006B074B" w:rsidRPr="006B074B">
          <w:rPr>
            <w:rStyle w:val="Hyperlink"/>
            <w:rFonts w:ascii="Times New Roman" w:hAnsi="Times New Roman"/>
            <w:bCs/>
            <w:noProof/>
            <w:sz w:val="26"/>
            <w:szCs w:val="26"/>
            <w:lang w:val="vi-VN"/>
          </w:rPr>
          <w:t>2.2.2. Những nguyên nhân, tồn tại</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_Toc87559329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18</w:t>
        </w:r>
        <w:r w:rsidR="006B074B" w:rsidRPr="006B074B">
          <w:rPr>
            <w:rFonts w:ascii="Times New Roman" w:hAnsi="Times New Roman" w:cs="Times New Roman"/>
            <w:bCs/>
            <w:noProof/>
            <w:webHidden/>
            <w:sz w:val="26"/>
            <w:szCs w:val="26"/>
          </w:rPr>
          <w:fldChar w:fldCharType="end"/>
        </w:r>
      </w:hyperlink>
    </w:p>
    <w:p w14:paraId="2F915604" w14:textId="75FC47DC" w:rsidR="006B074B" w:rsidRPr="006B074B" w:rsidRDefault="009322C7" w:rsidP="00B241C3">
      <w:pPr>
        <w:pStyle w:val="TOC1"/>
        <w:rPr>
          <w:rFonts w:eastAsiaTheme="minorEastAsia"/>
          <w:b w:val="0"/>
          <w:caps w:val="0"/>
          <w:noProof/>
          <w:sz w:val="26"/>
          <w:szCs w:val="26"/>
        </w:rPr>
      </w:pPr>
      <w:hyperlink w:anchor="_Toc87559330" w:history="1">
        <w:r w:rsidR="006B074B" w:rsidRPr="006B074B">
          <w:rPr>
            <w:rStyle w:val="Hyperlink"/>
            <w:b w:val="0"/>
            <w:noProof/>
            <w:sz w:val="26"/>
            <w:szCs w:val="26"/>
            <w:lang w:val="vi-VN"/>
          </w:rPr>
          <w:t>III. LẬP KẾ HOẠCH SỬ DỤNG ĐẤT NĂM 202</w:t>
        </w:r>
        <w:r w:rsidR="006B074B" w:rsidRPr="006B074B">
          <w:rPr>
            <w:rStyle w:val="Hyperlink"/>
            <w:b w:val="0"/>
            <w:noProof/>
            <w:sz w:val="26"/>
            <w:szCs w:val="26"/>
          </w:rPr>
          <w:t>2</w:t>
        </w:r>
        <w:r w:rsidR="006B074B" w:rsidRPr="006B074B">
          <w:rPr>
            <w:rStyle w:val="Hyperlink"/>
            <w:b w:val="0"/>
            <w:noProof/>
            <w:sz w:val="26"/>
            <w:szCs w:val="26"/>
            <w:lang w:val="vi-VN"/>
          </w:rPr>
          <w:t>.</w:t>
        </w:r>
        <w:r w:rsidR="006B074B" w:rsidRPr="006B074B">
          <w:rPr>
            <w:b w:val="0"/>
            <w:noProof/>
            <w:webHidden/>
            <w:sz w:val="26"/>
            <w:szCs w:val="26"/>
          </w:rPr>
          <w:tab/>
        </w:r>
        <w:r w:rsidR="006B074B" w:rsidRPr="006B074B">
          <w:rPr>
            <w:b w:val="0"/>
            <w:noProof/>
            <w:webHidden/>
            <w:sz w:val="26"/>
            <w:szCs w:val="26"/>
          </w:rPr>
          <w:fldChar w:fldCharType="begin"/>
        </w:r>
        <w:r w:rsidR="006B074B" w:rsidRPr="006B074B">
          <w:rPr>
            <w:b w:val="0"/>
            <w:noProof/>
            <w:webHidden/>
            <w:sz w:val="26"/>
            <w:szCs w:val="26"/>
          </w:rPr>
          <w:instrText xml:space="preserve"> PAGEREF _Toc87559330 \h </w:instrText>
        </w:r>
        <w:r w:rsidR="006B074B" w:rsidRPr="006B074B">
          <w:rPr>
            <w:b w:val="0"/>
            <w:noProof/>
            <w:webHidden/>
            <w:sz w:val="26"/>
            <w:szCs w:val="26"/>
          </w:rPr>
        </w:r>
        <w:r w:rsidR="006B074B" w:rsidRPr="006B074B">
          <w:rPr>
            <w:b w:val="0"/>
            <w:noProof/>
            <w:webHidden/>
            <w:sz w:val="26"/>
            <w:szCs w:val="26"/>
          </w:rPr>
          <w:fldChar w:fldCharType="separate"/>
        </w:r>
        <w:r w:rsidR="006B074B" w:rsidRPr="006B074B">
          <w:rPr>
            <w:b w:val="0"/>
            <w:noProof/>
            <w:webHidden/>
            <w:sz w:val="26"/>
            <w:szCs w:val="26"/>
          </w:rPr>
          <w:t>18</w:t>
        </w:r>
        <w:r w:rsidR="006B074B" w:rsidRPr="006B074B">
          <w:rPr>
            <w:b w:val="0"/>
            <w:noProof/>
            <w:webHidden/>
            <w:sz w:val="26"/>
            <w:szCs w:val="26"/>
          </w:rPr>
          <w:fldChar w:fldCharType="end"/>
        </w:r>
      </w:hyperlink>
    </w:p>
    <w:p w14:paraId="759DB0B1" w14:textId="245A44DD" w:rsidR="006B074B" w:rsidRPr="006B074B" w:rsidRDefault="009322C7" w:rsidP="00B241C3">
      <w:pPr>
        <w:pStyle w:val="TOC2"/>
        <w:spacing w:line="276" w:lineRule="auto"/>
        <w:rPr>
          <w:rFonts w:eastAsiaTheme="minorEastAsia"/>
          <w:sz w:val="26"/>
          <w:szCs w:val="26"/>
        </w:rPr>
      </w:pPr>
      <w:hyperlink w:anchor="_Toc87559331" w:history="1">
        <w:r w:rsidR="006B074B" w:rsidRPr="006B074B">
          <w:rPr>
            <w:rStyle w:val="Hyperlink"/>
            <w:sz w:val="26"/>
            <w:szCs w:val="26"/>
            <w:lang w:val="vi-VN"/>
          </w:rPr>
          <w:t>3.1. Chỉ tiêu sử dụng đất trong kế hoạch sử dụng đất.</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_Toc87559331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18</w:t>
        </w:r>
        <w:r w:rsidR="006B074B" w:rsidRPr="006B074B">
          <w:rPr>
            <w:webHidden/>
            <w:sz w:val="26"/>
            <w:szCs w:val="26"/>
          </w:rPr>
          <w:fldChar w:fldCharType="end"/>
        </w:r>
      </w:hyperlink>
    </w:p>
    <w:p w14:paraId="3D905CF4" w14:textId="30FF9A6C" w:rsidR="006B074B" w:rsidRPr="006B074B" w:rsidRDefault="009322C7" w:rsidP="00B241C3">
      <w:pPr>
        <w:pStyle w:val="TOC2"/>
        <w:spacing w:line="276" w:lineRule="auto"/>
        <w:rPr>
          <w:rFonts w:eastAsiaTheme="minorEastAsia"/>
          <w:sz w:val="26"/>
          <w:szCs w:val="26"/>
        </w:rPr>
      </w:pPr>
      <w:hyperlink w:anchor="_Toc87559332" w:history="1">
        <w:r w:rsidR="006B074B" w:rsidRPr="006B074B">
          <w:rPr>
            <w:rStyle w:val="Hyperlink"/>
            <w:sz w:val="26"/>
            <w:szCs w:val="26"/>
          </w:rPr>
          <w:t>3.2. Nhu cầu sử dụng đất cho các ngành, lĩnh vực của Quận năm 2022</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_Toc87559332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19</w:t>
        </w:r>
        <w:r w:rsidR="006B074B" w:rsidRPr="006B074B">
          <w:rPr>
            <w:webHidden/>
            <w:sz w:val="26"/>
            <w:szCs w:val="26"/>
          </w:rPr>
          <w:fldChar w:fldCharType="end"/>
        </w:r>
      </w:hyperlink>
    </w:p>
    <w:p w14:paraId="664AD0C8" w14:textId="50CD3AFD"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33" w:history="1">
        <w:r w:rsidR="006B074B" w:rsidRPr="006B074B">
          <w:rPr>
            <w:rStyle w:val="Hyperlink"/>
            <w:rFonts w:ascii="Times New Roman" w:hAnsi="Times New Roman"/>
            <w:bCs/>
            <w:noProof/>
            <w:sz w:val="26"/>
            <w:szCs w:val="26"/>
          </w:rPr>
          <w:t>3</w:t>
        </w:r>
        <w:r w:rsidR="006B074B" w:rsidRPr="006B074B">
          <w:rPr>
            <w:rStyle w:val="Hyperlink"/>
            <w:rFonts w:ascii="Times New Roman" w:hAnsi="Times New Roman"/>
            <w:bCs/>
            <w:noProof/>
            <w:sz w:val="26"/>
            <w:szCs w:val="26"/>
            <w:lang w:val="vi-VN"/>
          </w:rPr>
          <w:t>.2.1. Đất nông nghiệp</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_Toc87559333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19</w:t>
        </w:r>
        <w:r w:rsidR="006B074B" w:rsidRPr="006B074B">
          <w:rPr>
            <w:rFonts w:ascii="Times New Roman" w:hAnsi="Times New Roman" w:cs="Times New Roman"/>
            <w:bCs/>
            <w:noProof/>
            <w:webHidden/>
            <w:sz w:val="26"/>
            <w:szCs w:val="26"/>
          </w:rPr>
          <w:fldChar w:fldCharType="end"/>
        </w:r>
      </w:hyperlink>
    </w:p>
    <w:p w14:paraId="5F38882F" w14:textId="792E2521"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34" w:history="1">
        <w:r w:rsidR="006B074B" w:rsidRPr="006B074B">
          <w:rPr>
            <w:rStyle w:val="Hyperlink"/>
            <w:rFonts w:ascii="Times New Roman" w:hAnsi="Times New Roman"/>
            <w:bCs/>
            <w:noProof/>
            <w:sz w:val="26"/>
            <w:szCs w:val="26"/>
            <w:lang w:val="fr-FR"/>
          </w:rPr>
          <w:t>3.2.3. Đất chưa sử dụng</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_Toc87559334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25</w:t>
        </w:r>
        <w:r w:rsidR="006B074B" w:rsidRPr="006B074B">
          <w:rPr>
            <w:rFonts w:ascii="Times New Roman" w:hAnsi="Times New Roman" w:cs="Times New Roman"/>
            <w:bCs/>
            <w:noProof/>
            <w:webHidden/>
            <w:sz w:val="26"/>
            <w:szCs w:val="26"/>
          </w:rPr>
          <w:fldChar w:fldCharType="end"/>
        </w:r>
      </w:hyperlink>
    </w:p>
    <w:p w14:paraId="16CD52C3" w14:textId="0E9B11E1" w:rsidR="006B074B" w:rsidRPr="006B074B" w:rsidRDefault="009322C7" w:rsidP="00B241C3">
      <w:pPr>
        <w:pStyle w:val="TOC2"/>
        <w:spacing w:line="276" w:lineRule="auto"/>
        <w:rPr>
          <w:rFonts w:eastAsiaTheme="minorEastAsia"/>
          <w:sz w:val="26"/>
          <w:szCs w:val="26"/>
        </w:rPr>
      </w:pPr>
      <w:hyperlink w:anchor="_Toc87559335" w:history="1">
        <w:r w:rsidR="006B074B" w:rsidRPr="006B074B">
          <w:rPr>
            <w:rStyle w:val="Hyperlink"/>
            <w:sz w:val="26"/>
            <w:szCs w:val="26"/>
          </w:rPr>
          <w:t>3.4. Diện tích các loại đất cần chuyển mục đích trong năm kế hoạch 2022</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_Toc87559335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26</w:t>
        </w:r>
        <w:r w:rsidR="006B074B" w:rsidRPr="006B074B">
          <w:rPr>
            <w:webHidden/>
            <w:sz w:val="26"/>
            <w:szCs w:val="26"/>
          </w:rPr>
          <w:fldChar w:fldCharType="end"/>
        </w:r>
      </w:hyperlink>
    </w:p>
    <w:p w14:paraId="5DECB497" w14:textId="0BD6E05E" w:rsidR="006B074B" w:rsidRPr="006B074B" w:rsidRDefault="009322C7" w:rsidP="00B241C3">
      <w:pPr>
        <w:pStyle w:val="TOC2"/>
        <w:spacing w:line="276" w:lineRule="auto"/>
        <w:rPr>
          <w:rFonts w:eastAsiaTheme="minorEastAsia"/>
          <w:sz w:val="26"/>
          <w:szCs w:val="26"/>
        </w:rPr>
      </w:pPr>
      <w:hyperlink w:anchor="_Toc87559336" w:history="1">
        <w:r w:rsidR="006B074B" w:rsidRPr="006B074B">
          <w:rPr>
            <w:rStyle w:val="Hyperlink"/>
            <w:sz w:val="26"/>
            <w:szCs w:val="26"/>
          </w:rPr>
          <w:t>3.5. Diện tích đất cần thu hồi trong năm kế hoạch 2022.</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_Toc87559336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27</w:t>
        </w:r>
        <w:r w:rsidR="006B074B" w:rsidRPr="006B074B">
          <w:rPr>
            <w:webHidden/>
            <w:sz w:val="26"/>
            <w:szCs w:val="26"/>
          </w:rPr>
          <w:fldChar w:fldCharType="end"/>
        </w:r>
      </w:hyperlink>
    </w:p>
    <w:p w14:paraId="5CD8F612" w14:textId="538EA325" w:rsidR="006B074B" w:rsidRPr="006B074B" w:rsidRDefault="009322C7" w:rsidP="00B241C3">
      <w:pPr>
        <w:pStyle w:val="TOC2"/>
        <w:spacing w:line="276" w:lineRule="auto"/>
        <w:rPr>
          <w:rFonts w:eastAsiaTheme="minorEastAsia"/>
          <w:sz w:val="26"/>
          <w:szCs w:val="26"/>
        </w:rPr>
      </w:pPr>
      <w:hyperlink w:anchor="_Toc87559337" w:history="1">
        <w:r w:rsidR="006B074B" w:rsidRPr="006B074B">
          <w:rPr>
            <w:rStyle w:val="Hyperlink"/>
            <w:sz w:val="26"/>
            <w:szCs w:val="26"/>
          </w:rPr>
          <w:t>3.6. Diện tích đất chưa sử dụng đưa vào sử dụng trong năm kế hoạch 2022</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_Toc87559337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28</w:t>
        </w:r>
        <w:r w:rsidR="006B074B" w:rsidRPr="006B074B">
          <w:rPr>
            <w:webHidden/>
            <w:sz w:val="26"/>
            <w:szCs w:val="26"/>
          </w:rPr>
          <w:fldChar w:fldCharType="end"/>
        </w:r>
      </w:hyperlink>
    </w:p>
    <w:p w14:paraId="0A64FBFD" w14:textId="78C74B67" w:rsidR="006B074B" w:rsidRPr="006B074B" w:rsidRDefault="009322C7" w:rsidP="00B241C3">
      <w:pPr>
        <w:pStyle w:val="TOC2"/>
        <w:spacing w:line="276" w:lineRule="auto"/>
        <w:rPr>
          <w:rFonts w:eastAsiaTheme="minorEastAsia"/>
          <w:sz w:val="26"/>
          <w:szCs w:val="26"/>
        </w:rPr>
      </w:pPr>
      <w:hyperlink w:anchor="_Toc87559338" w:history="1">
        <w:r w:rsidR="006B074B" w:rsidRPr="006B074B">
          <w:rPr>
            <w:rStyle w:val="Hyperlink"/>
            <w:sz w:val="26"/>
            <w:szCs w:val="26"/>
            <w:lang w:val="pt-BR"/>
          </w:rPr>
          <w:t>3.7. Danh mục các công trình, dự án trong năm kế hoạch 2022.</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_Toc87559338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29</w:t>
        </w:r>
        <w:r w:rsidR="006B074B" w:rsidRPr="006B074B">
          <w:rPr>
            <w:webHidden/>
            <w:sz w:val="26"/>
            <w:szCs w:val="26"/>
          </w:rPr>
          <w:fldChar w:fldCharType="end"/>
        </w:r>
      </w:hyperlink>
    </w:p>
    <w:p w14:paraId="5F23DE84" w14:textId="344688CC"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39" w:history="1">
        <w:r w:rsidR="006B074B" w:rsidRPr="006B074B">
          <w:rPr>
            <w:rStyle w:val="Hyperlink"/>
            <w:rFonts w:ascii="Times New Roman" w:hAnsi="Times New Roman"/>
            <w:bCs/>
            <w:noProof/>
            <w:sz w:val="26"/>
            <w:szCs w:val="26"/>
            <w:lang w:val="it-IT"/>
          </w:rPr>
          <w:t>3.8. Dự kiến các khoản thu, chi trong năm kế hoạch sử dụng đất 202</w:t>
        </w:r>
        <w:r w:rsidR="002E366C">
          <w:rPr>
            <w:rStyle w:val="Hyperlink"/>
            <w:rFonts w:ascii="Times New Roman" w:hAnsi="Times New Roman"/>
            <w:bCs/>
            <w:noProof/>
            <w:sz w:val="26"/>
            <w:szCs w:val="26"/>
            <w:lang w:val="it-IT"/>
          </w:rPr>
          <w:t>2</w:t>
        </w:r>
        <w:r w:rsidR="006B074B" w:rsidRPr="006B074B">
          <w:rPr>
            <w:rStyle w:val="Hyperlink"/>
            <w:rFonts w:ascii="Times New Roman" w:hAnsi="Times New Roman"/>
            <w:bCs/>
            <w:noProof/>
            <w:sz w:val="26"/>
            <w:szCs w:val="26"/>
            <w:lang w:val="it-IT"/>
          </w:rPr>
          <w:t>.</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_Toc87559339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30</w:t>
        </w:r>
        <w:r w:rsidR="006B074B" w:rsidRPr="006B074B">
          <w:rPr>
            <w:rFonts w:ascii="Times New Roman" w:hAnsi="Times New Roman" w:cs="Times New Roman"/>
            <w:bCs/>
            <w:noProof/>
            <w:webHidden/>
            <w:sz w:val="26"/>
            <w:szCs w:val="26"/>
          </w:rPr>
          <w:fldChar w:fldCharType="end"/>
        </w:r>
      </w:hyperlink>
    </w:p>
    <w:p w14:paraId="7E1C6456" w14:textId="43BCA369"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40" w:history="1">
        <w:r w:rsidR="006B074B" w:rsidRPr="006B074B">
          <w:rPr>
            <w:rStyle w:val="Hyperlink"/>
            <w:rFonts w:ascii="Times New Roman" w:hAnsi="Times New Roman"/>
            <w:bCs/>
            <w:noProof/>
            <w:sz w:val="26"/>
            <w:szCs w:val="26"/>
            <w:lang w:val="vi-VN"/>
          </w:rPr>
          <w:t xml:space="preserve">Nguồn: Tính toán </w:t>
        </w:r>
        <w:r w:rsidR="006B074B" w:rsidRPr="006B074B">
          <w:rPr>
            <w:rStyle w:val="Hyperlink"/>
            <w:rFonts w:ascii="Times New Roman" w:hAnsi="Times New Roman"/>
            <w:bCs/>
            <w:noProof/>
            <w:sz w:val="26"/>
            <w:szCs w:val="26"/>
          </w:rPr>
          <w:t>quy hoạch</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_Toc87559340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31</w:t>
        </w:r>
        <w:r w:rsidR="006B074B" w:rsidRPr="006B074B">
          <w:rPr>
            <w:rFonts w:ascii="Times New Roman" w:hAnsi="Times New Roman" w:cs="Times New Roman"/>
            <w:bCs/>
            <w:noProof/>
            <w:webHidden/>
            <w:sz w:val="26"/>
            <w:szCs w:val="26"/>
          </w:rPr>
          <w:fldChar w:fldCharType="end"/>
        </w:r>
      </w:hyperlink>
    </w:p>
    <w:p w14:paraId="22423726" w14:textId="337C8295"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41" w:history="1">
        <w:r w:rsidR="006B074B" w:rsidRPr="006B074B">
          <w:rPr>
            <w:rStyle w:val="Hyperlink"/>
            <w:rFonts w:ascii="Times New Roman" w:hAnsi="Times New Roman"/>
            <w:bCs/>
            <w:noProof/>
            <w:sz w:val="26"/>
            <w:szCs w:val="26"/>
          </w:rPr>
          <w:t>Tính thu chi từ đất:</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_Toc87559341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31</w:t>
        </w:r>
        <w:r w:rsidR="006B074B" w:rsidRPr="006B074B">
          <w:rPr>
            <w:rFonts w:ascii="Times New Roman" w:hAnsi="Times New Roman" w:cs="Times New Roman"/>
            <w:bCs/>
            <w:noProof/>
            <w:webHidden/>
            <w:sz w:val="26"/>
            <w:szCs w:val="26"/>
          </w:rPr>
          <w:fldChar w:fldCharType="end"/>
        </w:r>
      </w:hyperlink>
    </w:p>
    <w:p w14:paraId="614A62AD" w14:textId="1EE12548"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42" w:history="1">
        <w:r w:rsidR="006B074B" w:rsidRPr="006B074B">
          <w:rPr>
            <w:rStyle w:val="Hyperlink"/>
            <w:rFonts w:ascii="Times New Roman" w:hAnsi="Times New Roman"/>
            <w:bCs/>
            <w:noProof/>
            <w:sz w:val="26"/>
            <w:szCs w:val="26"/>
            <w:lang w:val="vi-VN"/>
          </w:rPr>
          <w:t>IV. GIẢI PHÁP TỔ CHỨC THỰC HIỆN KẾ HOẠCH SỬ DỤNG ĐẤT NĂM 202</w:t>
        </w:r>
        <w:r w:rsidR="006B074B" w:rsidRPr="006B074B">
          <w:rPr>
            <w:rStyle w:val="Hyperlink"/>
            <w:rFonts w:ascii="Times New Roman" w:hAnsi="Times New Roman"/>
            <w:bCs/>
            <w:noProof/>
            <w:sz w:val="26"/>
            <w:szCs w:val="26"/>
          </w:rPr>
          <w:t>2</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_Toc87559342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31</w:t>
        </w:r>
        <w:r w:rsidR="006B074B" w:rsidRPr="006B074B">
          <w:rPr>
            <w:rFonts w:ascii="Times New Roman" w:hAnsi="Times New Roman" w:cs="Times New Roman"/>
            <w:bCs/>
            <w:noProof/>
            <w:webHidden/>
            <w:sz w:val="26"/>
            <w:szCs w:val="26"/>
          </w:rPr>
          <w:fldChar w:fldCharType="end"/>
        </w:r>
      </w:hyperlink>
    </w:p>
    <w:p w14:paraId="7DB877B0" w14:textId="53B9032A"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43" w:history="1">
        <w:r w:rsidR="006B074B" w:rsidRPr="006B074B">
          <w:rPr>
            <w:rStyle w:val="Hyperlink"/>
            <w:rFonts w:ascii="Times New Roman" w:hAnsi="Times New Roman"/>
            <w:bCs/>
            <w:noProof/>
            <w:sz w:val="26"/>
            <w:szCs w:val="26"/>
            <w:lang w:val="vi-VN"/>
          </w:rPr>
          <w:t>4.1. Giải pháp về quản lý hành chính</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_Toc87559343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31</w:t>
        </w:r>
        <w:r w:rsidR="006B074B" w:rsidRPr="006B074B">
          <w:rPr>
            <w:rFonts w:ascii="Times New Roman" w:hAnsi="Times New Roman" w:cs="Times New Roman"/>
            <w:bCs/>
            <w:noProof/>
            <w:webHidden/>
            <w:sz w:val="26"/>
            <w:szCs w:val="26"/>
          </w:rPr>
          <w:fldChar w:fldCharType="end"/>
        </w:r>
      </w:hyperlink>
    </w:p>
    <w:p w14:paraId="28D489E8" w14:textId="529C352E"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44" w:history="1">
        <w:r w:rsidR="006B074B" w:rsidRPr="006B074B">
          <w:rPr>
            <w:rStyle w:val="Hyperlink"/>
            <w:rFonts w:ascii="Times New Roman" w:hAnsi="Times New Roman"/>
            <w:bCs/>
            <w:noProof/>
            <w:sz w:val="26"/>
            <w:szCs w:val="26"/>
            <w:lang w:val="vi-VN"/>
          </w:rPr>
          <w:t>4.2. Giải pháp về chính sách</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_Toc87559344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32</w:t>
        </w:r>
        <w:r w:rsidR="006B074B" w:rsidRPr="006B074B">
          <w:rPr>
            <w:rFonts w:ascii="Times New Roman" w:hAnsi="Times New Roman" w:cs="Times New Roman"/>
            <w:bCs/>
            <w:noProof/>
            <w:webHidden/>
            <w:sz w:val="26"/>
            <w:szCs w:val="26"/>
          </w:rPr>
          <w:fldChar w:fldCharType="end"/>
        </w:r>
      </w:hyperlink>
    </w:p>
    <w:p w14:paraId="7CBB6391" w14:textId="15D66FFA"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45" w:history="1">
        <w:r w:rsidR="006B074B" w:rsidRPr="006B074B">
          <w:rPr>
            <w:rStyle w:val="Hyperlink"/>
            <w:rFonts w:ascii="Times New Roman" w:hAnsi="Times New Roman"/>
            <w:bCs/>
            <w:noProof/>
            <w:sz w:val="26"/>
            <w:szCs w:val="26"/>
            <w:lang w:val="vi-VN"/>
          </w:rPr>
          <w:t>4.3. Giải pháp về nguồn lực và vốn đầu tư</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_Toc87559345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32</w:t>
        </w:r>
        <w:r w:rsidR="006B074B" w:rsidRPr="006B074B">
          <w:rPr>
            <w:rFonts w:ascii="Times New Roman" w:hAnsi="Times New Roman" w:cs="Times New Roman"/>
            <w:bCs/>
            <w:noProof/>
            <w:webHidden/>
            <w:sz w:val="26"/>
            <w:szCs w:val="26"/>
          </w:rPr>
          <w:fldChar w:fldCharType="end"/>
        </w:r>
      </w:hyperlink>
    </w:p>
    <w:p w14:paraId="3BE7AD28" w14:textId="2AC87804"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46" w:history="1">
        <w:r w:rsidR="006B074B" w:rsidRPr="006B074B">
          <w:rPr>
            <w:rStyle w:val="Hyperlink"/>
            <w:rFonts w:ascii="Times New Roman" w:hAnsi="Times New Roman"/>
            <w:bCs/>
            <w:noProof/>
            <w:sz w:val="26"/>
            <w:szCs w:val="26"/>
            <w:lang w:val="vi-VN"/>
          </w:rPr>
          <w:t>4.4. Giải pháp về khoa học - công nghệ</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_Toc87559346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33</w:t>
        </w:r>
        <w:r w:rsidR="006B074B" w:rsidRPr="006B074B">
          <w:rPr>
            <w:rFonts w:ascii="Times New Roman" w:hAnsi="Times New Roman" w:cs="Times New Roman"/>
            <w:bCs/>
            <w:noProof/>
            <w:webHidden/>
            <w:sz w:val="26"/>
            <w:szCs w:val="26"/>
          </w:rPr>
          <w:fldChar w:fldCharType="end"/>
        </w:r>
      </w:hyperlink>
    </w:p>
    <w:p w14:paraId="41EABE8F" w14:textId="7494ABB3" w:rsidR="006B074B" w:rsidRPr="006B074B" w:rsidRDefault="009322C7" w:rsidP="00B241C3">
      <w:pPr>
        <w:pStyle w:val="TOC3"/>
        <w:spacing w:line="276" w:lineRule="auto"/>
        <w:rPr>
          <w:rFonts w:ascii="Times New Roman" w:eastAsiaTheme="minorEastAsia" w:hAnsi="Times New Roman" w:cs="Times New Roman"/>
          <w:bCs/>
          <w:noProof/>
          <w:sz w:val="26"/>
          <w:szCs w:val="26"/>
        </w:rPr>
      </w:pPr>
      <w:hyperlink w:anchor="_Toc87559347" w:history="1">
        <w:r w:rsidR="006B074B" w:rsidRPr="006B074B">
          <w:rPr>
            <w:rStyle w:val="Hyperlink"/>
            <w:rFonts w:ascii="Times New Roman" w:hAnsi="Times New Roman"/>
            <w:bCs/>
            <w:noProof/>
            <w:sz w:val="26"/>
            <w:szCs w:val="26"/>
            <w:lang w:val="vi-VN"/>
          </w:rPr>
          <w:t>4.5. Xác định các giải pháp tổ chức thực hiện kế hoạch sử dụng đất.</w:t>
        </w:r>
        <w:r w:rsidR="006B074B" w:rsidRPr="006B074B">
          <w:rPr>
            <w:rFonts w:ascii="Times New Roman" w:hAnsi="Times New Roman" w:cs="Times New Roman"/>
            <w:bCs/>
            <w:noProof/>
            <w:webHidden/>
            <w:sz w:val="26"/>
            <w:szCs w:val="26"/>
          </w:rPr>
          <w:tab/>
        </w:r>
        <w:r w:rsidR="006B074B" w:rsidRPr="006B074B">
          <w:rPr>
            <w:rFonts w:ascii="Times New Roman" w:hAnsi="Times New Roman" w:cs="Times New Roman"/>
            <w:bCs/>
            <w:noProof/>
            <w:webHidden/>
            <w:sz w:val="26"/>
            <w:szCs w:val="26"/>
          </w:rPr>
          <w:fldChar w:fldCharType="begin"/>
        </w:r>
        <w:r w:rsidR="006B074B" w:rsidRPr="006B074B">
          <w:rPr>
            <w:rFonts w:ascii="Times New Roman" w:hAnsi="Times New Roman" w:cs="Times New Roman"/>
            <w:bCs/>
            <w:noProof/>
            <w:webHidden/>
            <w:sz w:val="26"/>
            <w:szCs w:val="26"/>
          </w:rPr>
          <w:instrText xml:space="preserve"> PAGEREF _Toc87559347 \h </w:instrText>
        </w:r>
        <w:r w:rsidR="006B074B" w:rsidRPr="006B074B">
          <w:rPr>
            <w:rFonts w:ascii="Times New Roman" w:hAnsi="Times New Roman" w:cs="Times New Roman"/>
            <w:bCs/>
            <w:noProof/>
            <w:webHidden/>
            <w:sz w:val="26"/>
            <w:szCs w:val="26"/>
          </w:rPr>
        </w:r>
        <w:r w:rsidR="006B074B" w:rsidRPr="006B074B">
          <w:rPr>
            <w:rFonts w:ascii="Times New Roman" w:hAnsi="Times New Roman" w:cs="Times New Roman"/>
            <w:bCs/>
            <w:noProof/>
            <w:webHidden/>
            <w:sz w:val="26"/>
            <w:szCs w:val="26"/>
          </w:rPr>
          <w:fldChar w:fldCharType="separate"/>
        </w:r>
        <w:r w:rsidR="006B074B" w:rsidRPr="006B074B">
          <w:rPr>
            <w:rFonts w:ascii="Times New Roman" w:hAnsi="Times New Roman" w:cs="Times New Roman"/>
            <w:bCs/>
            <w:noProof/>
            <w:webHidden/>
            <w:sz w:val="26"/>
            <w:szCs w:val="26"/>
          </w:rPr>
          <w:t>33</w:t>
        </w:r>
        <w:r w:rsidR="006B074B" w:rsidRPr="006B074B">
          <w:rPr>
            <w:rFonts w:ascii="Times New Roman" w:hAnsi="Times New Roman" w:cs="Times New Roman"/>
            <w:bCs/>
            <w:noProof/>
            <w:webHidden/>
            <w:sz w:val="26"/>
            <w:szCs w:val="26"/>
          </w:rPr>
          <w:fldChar w:fldCharType="end"/>
        </w:r>
      </w:hyperlink>
    </w:p>
    <w:p w14:paraId="659D446C" w14:textId="1893B89E" w:rsidR="006B074B" w:rsidRPr="006B074B" w:rsidRDefault="009322C7" w:rsidP="00B241C3">
      <w:pPr>
        <w:pStyle w:val="TOC1"/>
        <w:rPr>
          <w:rFonts w:eastAsiaTheme="minorEastAsia"/>
          <w:b w:val="0"/>
          <w:caps w:val="0"/>
          <w:noProof/>
          <w:sz w:val="26"/>
          <w:szCs w:val="26"/>
        </w:rPr>
      </w:pPr>
      <w:hyperlink w:anchor="_Toc87559348" w:history="1">
        <w:r w:rsidR="006B074B" w:rsidRPr="006B074B">
          <w:rPr>
            <w:rStyle w:val="Hyperlink"/>
            <w:b w:val="0"/>
            <w:noProof/>
            <w:sz w:val="26"/>
            <w:szCs w:val="26"/>
            <w:lang w:val="it-IT"/>
          </w:rPr>
          <w:t>KẾT LUẬN VÀ KIẾN NGHỊ</w:t>
        </w:r>
        <w:r w:rsidR="006B074B" w:rsidRPr="006B074B">
          <w:rPr>
            <w:b w:val="0"/>
            <w:noProof/>
            <w:webHidden/>
            <w:sz w:val="26"/>
            <w:szCs w:val="26"/>
          </w:rPr>
          <w:tab/>
        </w:r>
        <w:r w:rsidR="006B074B" w:rsidRPr="006B074B">
          <w:rPr>
            <w:b w:val="0"/>
            <w:noProof/>
            <w:webHidden/>
            <w:sz w:val="26"/>
            <w:szCs w:val="26"/>
          </w:rPr>
          <w:fldChar w:fldCharType="begin"/>
        </w:r>
        <w:r w:rsidR="006B074B" w:rsidRPr="006B074B">
          <w:rPr>
            <w:b w:val="0"/>
            <w:noProof/>
            <w:webHidden/>
            <w:sz w:val="26"/>
            <w:szCs w:val="26"/>
          </w:rPr>
          <w:instrText xml:space="preserve"> PAGEREF _Toc87559348 \h </w:instrText>
        </w:r>
        <w:r w:rsidR="006B074B" w:rsidRPr="006B074B">
          <w:rPr>
            <w:b w:val="0"/>
            <w:noProof/>
            <w:webHidden/>
            <w:sz w:val="26"/>
            <w:szCs w:val="26"/>
          </w:rPr>
        </w:r>
        <w:r w:rsidR="006B074B" w:rsidRPr="006B074B">
          <w:rPr>
            <w:b w:val="0"/>
            <w:noProof/>
            <w:webHidden/>
            <w:sz w:val="26"/>
            <w:szCs w:val="26"/>
          </w:rPr>
          <w:fldChar w:fldCharType="separate"/>
        </w:r>
        <w:r w:rsidR="006B074B" w:rsidRPr="006B074B">
          <w:rPr>
            <w:b w:val="0"/>
            <w:noProof/>
            <w:webHidden/>
            <w:sz w:val="26"/>
            <w:szCs w:val="26"/>
          </w:rPr>
          <w:t>35</w:t>
        </w:r>
        <w:r w:rsidR="006B074B" w:rsidRPr="006B074B">
          <w:rPr>
            <w:b w:val="0"/>
            <w:noProof/>
            <w:webHidden/>
            <w:sz w:val="26"/>
            <w:szCs w:val="26"/>
          </w:rPr>
          <w:fldChar w:fldCharType="end"/>
        </w:r>
      </w:hyperlink>
    </w:p>
    <w:p w14:paraId="5D56C038" w14:textId="0B9DC874" w:rsidR="006B074B" w:rsidRPr="006B074B" w:rsidRDefault="009322C7" w:rsidP="00B241C3">
      <w:pPr>
        <w:pStyle w:val="TOC2"/>
        <w:spacing w:line="276" w:lineRule="auto"/>
        <w:rPr>
          <w:rFonts w:eastAsiaTheme="minorEastAsia"/>
          <w:sz w:val="26"/>
          <w:szCs w:val="26"/>
        </w:rPr>
      </w:pPr>
      <w:hyperlink w:anchor="_Toc87559349" w:history="1">
        <w:r w:rsidR="006B074B" w:rsidRPr="006B074B">
          <w:rPr>
            <w:rStyle w:val="Hyperlink"/>
            <w:sz w:val="26"/>
            <w:szCs w:val="26"/>
            <w:lang w:val="it-IT"/>
          </w:rPr>
          <w:t>1. Kết luận</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_Toc87559349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35</w:t>
        </w:r>
        <w:r w:rsidR="006B074B" w:rsidRPr="006B074B">
          <w:rPr>
            <w:webHidden/>
            <w:sz w:val="26"/>
            <w:szCs w:val="26"/>
          </w:rPr>
          <w:fldChar w:fldCharType="end"/>
        </w:r>
      </w:hyperlink>
    </w:p>
    <w:p w14:paraId="64190E24" w14:textId="0C41F3BE" w:rsidR="006B074B" w:rsidRPr="006B074B" w:rsidRDefault="009322C7" w:rsidP="00B241C3">
      <w:pPr>
        <w:pStyle w:val="TOC2"/>
        <w:spacing w:line="276" w:lineRule="auto"/>
        <w:rPr>
          <w:rFonts w:eastAsiaTheme="minorEastAsia"/>
          <w:sz w:val="26"/>
          <w:szCs w:val="26"/>
        </w:rPr>
      </w:pPr>
      <w:hyperlink w:anchor="_Toc87559350" w:history="1">
        <w:r w:rsidR="006B074B" w:rsidRPr="006B074B">
          <w:rPr>
            <w:rStyle w:val="Hyperlink"/>
            <w:sz w:val="26"/>
            <w:szCs w:val="26"/>
            <w:lang w:val="it-IT"/>
          </w:rPr>
          <w:t>2. Kiến nghị</w:t>
        </w:r>
        <w:r w:rsidR="006B074B" w:rsidRPr="006B074B">
          <w:rPr>
            <w:webHidden/>
            <w:sz w:val="26"/>
            <w:szCs w:val="26"/>
          </w:rPr>
          <w:tab/>
        </w:r>
        <w:r w:rsidR="006B074B" w:rsidRPr="006B074B">
          <w:rPr>
            <w:webHidden/>
            <w:sz w:val="26"/>
            <w:szCs w:val="26"/>
          </w:rPr>
          <w:fldChar w:fldCharType="begin"/>
        </w:r>
        <w:r w:rsidR="006B074B" w:rsidRPr="006B074B">
          <w:rPr>
            <w:webHidden/>
            <w:sz w:val="26"/>
            <w:szCs w:val="26"/>
          </w:rPr>
          <w:instrText xml:space="preserve"> PAGEREF _Toc87559350 \h </w:instrText>
        </w:r>
        <w:r w:rsidR="006B074B" w:rsidRPr="006B074B">
          <w:rPr>
            <w:webHidden/>
            <w:sz w:val="26"/>
            <w:szCs w:val="26"/>
          </w:rPr>
        </w:r>
        <w:r w:rsidR="006B074B" w:rsidRPr="006B074B">
          <w:rPr>
            <w:webHidden/>
            <w:sz w:val="26"/>
            <w:szCs w:val="26"/>
          </w:rPr>
          <w:fldChar w:fldCharType="separate"/>
        </w:r>
        <w:r w:rsidR="006B074B" w:rsidRPr="006B074B">
          <w:rPr>
            <w:webHidden/>
            <w:sz w:val="26"/>
            <w:szCs w:val="26"/>
          </w:rPr>
          <w:t>35</w:t>
        </w:r>
        <w:r w:rsidR="006B074B" w:rsidRPr="006B074B">
          <w:rPr>
            <w:webHidden/>
            <w:sz w:val="26"/>
            <w:szCs w:val="26"/>
          </w:rPr>
          <w:fldChar w:fldCharType="end"/>
        </w:r>
      </w:hyperlink>
    </w:p>
    <w:p w14:paraId="4DB82CE7" w14:textId="30406733" w:rsidR="00080B38" w:rsidRPr="00B57F5C" w:rsidRDefault="00080B38" w:rsidP="00B241C3">
      <w:pPr>
        <w:spacing w:before="60" w:after="60"/>
        <w:rPr>
          <w:rFonts w:ascii="Times New Roman" w:hAnsi="Times New Roman"/>
          <w:sz w:val="28"/>
          <w:szCs w:val="28"/>
        </w:rPr>
      </w:pPr>
      <w:r w:rsidRPr="006B074B">
        <w:rPr>
          <w:rFonts w:ascii="Times New Roman" w:hAnsi="Times New Roman"/>
          <w:bCs/>
          <w:sz w:val="26"/>
          <w:szCs w:val="26"/>
        </w:rPr>
        <w:fldChar w:fldCharType="end"/>
      </w:r>
    </w:p>
    <w:p w14:paraId="2D9F8165" w14:textId="77777777" w:rsidR="00080B38" w:rsidRPr="00B57F5C" w:rsidRDefault="00080B38" w:rsidP="00080B38">
      <w:pPr>
        <w:spacing w:after="40" w:line="360" w:lineRule="exact"/>
        <w:rPr>
          <w:rFonts w:ascii="Times New Roman" w:hAnsi="Times New Roman"/>
          <w:sz w:val="28"/>
          <w:szCs w:val="28"/>
        </w:rPr>
      </w:pPr>
    </w:p>
    <w:p w14:paraId="5B33D39C" w14:textId="77777777" w:rsidR="00080B38" w:rsidRPr="00B57F5C" w:rsidRDefault="00080B38" w:rsidP="00080B38">
      <w:pPr>
        <w:spacing w:after="40" w:line="360" w:lineRule="exact"/>
        <w:rPr>
          <w:rFonts w:ascii="Times New Roman" w:hAnsi="Times New Roman"/>
          <w:sz w:val="28"/>
          <w:szCs w:val="28"/>
        </w:rPr>
      </w:pPr>
    </w:p>
    <w:p w14:paraId="6E49F24B" w14:textId="77777777" w:rsidR="00080B38" w:rsidRPr="00B57F5C" w:rsidRDefault="00080B38" w:rsidP="00080B38">
      <w:pPr>
        <w:spacing w:after="40" w:line="360" w:lineRule="exact"/>
        <w:jc w:val="center"/>
        <w:rPr>
          <w:rFonts w:ascii="Times New Roman" w:hAnsi="Times New Roman"/>
          <w:b/>
          <w:sz w:val="28"/>
          <w:szCs w:val="28"/>
        </w:rPr>
      </w:pPr>
      <w:r w:rsidRPr="00B57F5C">
        <w:rPr>
          <w:rFonts w:ascii="Times New Roman" w:hAnsi="Times New Roman"/>
          <w:sz w:val="28"/>
          <w:szCs w:val="28"/>
        </w:rPr>
        <w:br w:type="page"/>
      </w:r>
      <w:r w:rsidRPr="00B57F5C">
        <w:rPr>
          <w:rFonts w:ascii="Times New Roman" w:hAnsi="Times New Roman"/>
          <w:b/>
          <w:sz w:val="28"/>
          <w:szCs w:val="28"/>
        </w:rPr>
        <w:lastRenderedPageBreak/>
        <w:t>DANH MỤC CÁC BẢNG BIỂU</w:t>
      </w:r>
    </w:p>
    <w:p w14:paraId="25E1134B" w14:textId="77777777" w:rsidR="00080B38" w:rsidRPr="00B57F5C" w:rsidRDefault="00080B38" w:rsidP="00080B38"/>
    <w:p w14:paraId="46ADFB63" w14:textId="77777777" w:rsidR="00080B38" w:rsidRPr="00B57F5C" w:rsidRDefault="00080B38" w:rsidP="00080B38"/>
    <w:p w14:paraId="1B91E853" w14:textId="77777777" w:rsidR="00080B38" w:rsidRPr="00B57F5C" w:rsidRDefault="00080B38" w:rsidP="00080B38">
      <w:pPr>
        <w:pStyle w:val="TableofFigures"/>
        <w:tabs>
          <w:tab w:val="right" w:leader="dot" w:pos="9516"/>
        </w:tabs>
        <w:ind w:firstLine="0"/>
        <w:rPr>
          <w:rFonts w:asciiTheme="minorHAnsi" w:eastAsiaTheme="minorEastAsia" w:hAnsiTheme="minorHAnsi" w:cstheme="minorBidi"/>
          <w:noProof/>
          <w:sz w:val="22"/>
          <w:szCs w:val="22"/>
        </w:rPr>
      </w:pPr>
      <w:r w:rsidRPr="00B57F5C">
        <w:rPr>
          <w:b/>
        </w:rPr>
        <w:fldChar w:fldCharType="begin"/>
      </w:r>
      <w:r w:rsidRPr="00B57F5C">
        <w:rPr>
          <w:b/>
        </w:rPr>
        <w:instrText xml:space="preserve"> TOC \h \z \c "Bảng" </w:instrText>
      </w:r>
      <w:r w:rsidRPr="00B57F5C">
        <w:rPr>
          <w:b/>
        </w:rPr>
        <w:fldChar w:fldCharType="separate"/>
      </w:r>
      <w:hyperlink w:anchor="_Toc28151394" w:history="1">
        <w:r w:rsidRPr="00B57F5C">
          <w:rPr>
            <w:rStyle w:val="Hyperlink"/>
            <w:noProof/>
          </w:rPr>
          <w:t>Bảng 1: Hiện trạng sử dụng đất năm 2020 của quận Tây Hồ</w:t>
        </w:r>
        <w:r w:rsidRPr="00B57F5C">
          <w:rPr>
            <w:noProof/>
            <w:webHidden/>
          </w:rPr>
          <w:tab/>
        </w:r>
        <w:r w:rsidRPr="00B57F5C">
          <w:rPr>
            <w:noProof/>
            <w:webHidden/>
          </w:rPr>
          <w:fldChar w:fldCharType="begin"/>
        </w:r>
        <w:r w:rsidRPr="00B57F5C">
          <w:rPr>
            <w:noProof/>
            <w:webHidden/>
          </w:rPr>
          <w:instrText xml:space="preserve"> PAGEREF _Toc28151394 \h </w:instrText>
        </w:r>
        <w:r w:rsidRPr="00B57F5C">
          <w:rPr>
            <w:noProof/>
            <w:webHidden/>
          </w:rPr>
        </w:r>
        <w:r w:rsidRPr="00B57F5C">
          <w:rPr>
            <w:noProof/>
            <w:webHidden/>
          </w:rPr>
          <w:fldChar w:fldCharType="separate"/>
        </w:r>
        <w:r w:rsidR="002E1064">
          <w:rPr>
            <w:noProof/>
            <w:webHidden/>
          </w:rPr>
          <w:t>15</w:t>
        </w:r>
        <w:r w:rsidRPr="00B57F5C">
          <w:rPr>
            <w:noProof/>
            <w:webHidden/>
          </w:rPr>
          <w:fldChar w:fldCharType="end"/>
        </w:r>
      </w:hyperlink>
    </w:p>
    <w:p w14:paraId="478A6615" w14:textId="77777777" w:rsidR="00080B38" w:rsidRPr="00B57F5C" w:rsidRDefault="009322C7" w:rsidP="00080B38">
      <w:pPr>
        <w:pStyle w:val="TableofFigures"/>
        <w:tabs>
          <w:tab w:val="right" w:leader="dot" w:pos="9516"/>
        </w:tabs>
        <w:ind w:firstLine="0"/>
        <w:rPr>
          <w:rFonts w:asciiTheme="minorHAnsi" w:eastAsiaTheme="minorEastAsia" w:hAnsiTheme="minorHAnsi" w:cstheme="minorBidi"/>
          <w:noProof/>
          <w:sz w:val="22"/>
          <w:szCs w:val="22"/>
        </w:rPr>
      </w:pPr>
      <w:hyperlink w:anchor="_Toc28151396" w:history="1">
        <w:r w:rsidR="00080B38" w:rsidRPr="00B57F5C">
          <w:rPr>
            <w:rStyle w:val="Hyperlink"/>
            <w:noProof/>
          </w:rPr>
          <w:t xml:space="preserve">Bảng </w:t>
        </w:r>
        <w:r w:rsidR="00DF46AE" w:rsidRPr="00B57F5C">
          <w:rPr>
            <w:rStyle w:val="Hyperlink"/>
            <w:noProof/>
          </w:rPr>
          <w:t>2</w:t>
        </w:r>
        <w:r w:rsidR="00080B38" w:rsidRPr="00B57F5C">
          <w:rPr>
            <w:rStyle w:val="Hyperlink"/>
            <w:noProof/>
          </w:rPr>
          <w:t>: Kết quả thực hiện kế hoạch sử dụng đất năm 2020 của quận Tây Hồ</w:t>
        </w:r>
        <w:r w:rsidR="00080B38" w:rsidRPr="00B57F5C">
          <w:rPr>
            <w:noProof/>
            <w:webHidden/>
          </w:rPr>
          <w:tab/>
        </w:r>
        <w:r w:rsidR="00080B38" w:rsidRPr="00B57F5C">
          <w:rPr>
            <w:noProof/>
            <w:webHidden/>
          </w:rPr>
          <w:fldChar w:fldCharType="begin"/>
        </w:r>
        <w:r w:rsidR="00080B38" w:rsidRPr="00B57F5C">
          <w:rPr>
            <w:noProof/>
            <w:webHidden/>
          </w:rPr>
          <w:instrText xml:space="preserve"> PAGEREF _Toc28151396 \h </w:instrText>
        </w:r>
        <w:r w:rsidR="00080B38" w:rsidRPr="00B57F5C">
          <w:rPr>
            <w:noProof/>
            <w:webHidden/>
          </w:rPr>
        </w:r>
        <w:r w:rsidR="00080B38" w:rsidRPr="00B57F5C">
          <w:rPr>
            <w:noProof/>
            <w:webHidden/>
          </w:rPr>
          <w:fldChar w:fldCharType="separate"/>
        </w:r>
        <w:r w:rsidR="002E1064">
          <w:rPr>
            <w:noProof/>
            <w:webHidden/>
          </w:rPr>
          <w:t>17</w:t>
        </w:r>
        <w:r w:rsidR="00080B38" w:rsidRPr="00B57F5C">
          <w:rPr>
            <w:noProof/>
            <w:webHidden/>
          </w:rPr>
          <w:fldChar w:fldCharType="end"/>
        </w:r>
      </w:hyperlink>
    </w:p>
    <w:p w14:paraId="237B1ABB" w14:textId="05C0A776" w:rsidR="00080B38" w:rsidRPr="00B57F5C" w:rsidRDefault="009322C7" w:rsidP="00080B38">
      <w:pPr>
        <w:pStyle w:val="TableofFigures"/>
        <w:tabs>
          <w:tab w:val="right" w:leader="dot" w:pos="9516"/>
        </w:tabs>
        <w:ind w:firstLine="0"/>
        <w:rPr>
          <w:rFonts w:asciiTheme="minorHAnsi" w:eastAsiaTheme="minorEastAsia" w:hAnsiTheme="minorHAnsi" w:cstheme="minorBidi"/>
          <w:noProof/>
          <w:sz w:val="22"/>
          <w:szCs w:val="22"/>
        </w:rPr>
      </w:pPr>
      <w:hyperlink w:anchor="_Toc28151397" w:history="1">
        <w:r w:rsidR="00DF46AE" w:rsidRPr="00B57F5C">
          <w:rPr>
            <w:rStyle w:val="Hyperlink"/>
            <w:noProof/>
          </w:rPr>
          <w:t>Bảng 3</w:t>
        </w:r>
        <w:r w:rsidR="00080B38" w:rsidRPr="00B57F5C">
          <w:rPr>
            <w:rStyle w:val="Hyperlink"/>
            <w:noProof/>
          </w:rPr>
          <w:t>: Chỉ tiêu phân bổ sử dụng đất năm 202</w:t>
        </w:r>
        <w:r w:rsidR="006B074B">
          <w:rPr>
            <w:rStyle w:val="Hyperlink"/>
            <w:noProof/>
          </w:rPr>
          <w:t>2</w:t>
        </w:r>
        <w:r w:rsidR="00080B38" w:rsidRPr="00B57F5C">
          <w:rPr>
            <w:rStyle w:val="Hyperlink"/>
            <w:noProof/>
          </w:rPr>
          <w:t xml:space="preserve"> quận Tây Hồ</w:t>
        </w:r>
        <w:r w:rsidR="00080B38" w:rsidRPr="00B57F5C">
          <w:rPr>
            <w:noProof/>
            <w:webHidden/>
          </w:rPr>
          <w:tab/>
        </w:r>
        <w:r w:rsidR="00080B38" w:rsidRPr="00B57F5C">
          <w:rPr>
            <w:noProof/>
            <w:webHidden/>
          </w:rPr>
          <w:fldChar w:fldCharType="begin"/>
        </w:r>
        <w:r w:rsidR="00080B38" w:rsidRPr="00B57F5C">
          <w:rPr>
            <w:noProof/>
            <w:webHidden/>
          </w:rPr>
          <w:instrText xml:space="preserve"> PAGEREF _Toc28151397 \h </w:instrText>
        </w:r>
        <w:r w:rsidR="00080B38" w:rsidRPr="00B57F5C">
          <w:rPr>
            <w:noProof/>
            <w:webHidden/>
          </w:rPr>
        </w:r>
        <w:r w:rsidR="00080B38" w:rsidRPr="00B57F5C">
          <w:rPr>
            <w:noProof/>
            <w:webHidden/>
          </w:rPr>
          <w:fldChar w:fldCharType="separate"/>
        </w:r>
        <w:r w:rsidR="002E1064">
          <w:rPr>
            <w:noProof/>
            <w:webHidden/>
          </w:rPr>
          <w:t>22</w:t>
        </w:r>
        <w:r w:rsidR="00080B38" w:rsidRPr="00B57F5C">
          <w:rPr>
            <w:noProof/>
            <w:webHidden/>
          </w:rPr>
          <w:fldChar w:fldCharType="end"/>
        </w:r>
      </w:hyperlink>
    </w:p>
    <w:p w14:paraId="44BD4F60" w14:textId="77777777" w:rsidR="00080B38" w:rsidRPr="00B57F5C" w:rsidRDefault="009322C7" w:rsidP="00080B38">
      <w:pPr>
        <w:pStyle w:val="TableofFigures"/>
        <w:tabs>
          <w:tab w:val="right" w:leader="dot" w:pos="9516"/>
        </w:tabs>
        <w:ind w:firstLine="0"/>
        <w:rPr>
          <w:rFonts w:asciiTheme="minorHAnsi" w:eastAsiaTheme="minorEastAsia" w:hAnsiTheme="minorHAnsi" w:cstheme="minorBidi"/>
          <w:noProof/>
          <w:sz w:val="22"/>
          <w:szCs w:val="22"/>
        </w:rPr>
      </w:pPr>
      <w:hyperlink w:anchor="_Toc28151398" w:history="1">
        <w:r w:rsidR="00DF46AE" w:rsidRPr="00B57F5C">
          <w:rPr>
            <w:rStyle w:val="Hyperlink"/>
            <w:noProof/>
          </w:rPr>
          <w:t>Bảng 4</w:t>
        </w:r>
        <w:r w:rsidR="00080B38" w:rsidRPr="00B57F5C">
          <w:rPr>
            <w:rStyle w:val="Hyperlink"/>
            <w:noProof/>
          </w:rPr>
          <w:t>: Kế hoạch sử dụng đất nông nghiệp</w:t>
        </w:r>
        <w:r w:rsidR="00080B38" w:rsidRPr="00B57F5C">
          <w:rPr>
            <w:noProof/>
            <w:webHidden/>
          </w:rPr>
          <w:tab/>
        </w:r>
        <w:r w:rsidR="00080B38" w:rsidRPr="00B57F5C">
          <w:rPr>
            <w:noProof/>
            <w:webHidden/>
          </w:rPr>
          <w:fldChar w:fldCharType="begin"/>
        </w:r>
        <w:r w:rsidR="00080B38" w:rsidRPr="00B57F5C">
          <w:rPr>
            <w:noProof/>
            <w:webHidden/>
          </w:rPr>
          <w:instrText xml:space="preserve"> PAGEREF _Toc28151398 \h </w:instrText>
        </w:r>
        <w:r w:rsidR="00080B38" w:rsidRPr="00B57F5C">
          <w:rPr>
            <w:noProof/>
            <w:webHidden/>
          </w:rPr>
        </w:r>
        <w:r w:rsidR="00080B38" w:rsidRPr="00B57F5C">
          <w:rPr>
            <w:noProof/>
            <w:webHidden/>
          </w:rPr>
          <w:fldChar w:fldCharType="separate"/>
        </w:r>
        <w:r w:rsidR="002E1064">
          <w:rPr>
            <w:noProof/>
            <w:webHidden/>
          </w:rPr>
          <w:t>23</w:t>
        </w:r>
        <w:r w:rsidR="00080B38" w:rsidRPr="00B57F5C">
          <w:rPr>
            <w:noProof/>
            <w:webHidden/>
          </w:rPr>
          <w:fldChar w:fldCharType="end"/>
        </w:r>
      </w:hyperlink>
    </w:p>
    <w:p w14:paraId="2D9AEEBE" w14:textId="50ED12C0" w:rsidR="00080B38" w:rsidRPr="00B57F5C" w:rsidRDefault="009322C7" w:rsidP="00080B38">
      <w:pPr>
        <w:pStyle w:val="TableofFigures"/>
        <w:tabs>
          <w:tab w:val="right" w:leader="dot" w:pos="9516"/>
        </w:tabs>
        <w:ind w:firstLine="0"/>
        <w:rPr>
          <w:rFonts w:asciiTheme="minorHAnsi" w:eastAsiaTheme="minorEastAsia" w:hAnsiTheme="minorHAnsi" w:cstheme="minorBidi"/>
          <w:noProof/>
          <w:sz w:val="22"/>
          <w:szCs w:val="22"/>
        </w:rPr>
      </w:pPr>
      <w:hyperlink w:anchor="_Toc28151399" w:history="1">
        <w:r w:rsidR="00DF46AE" w:rsidRPr="00B57F5C">
          <w:rPr>
            <w:rStyle w:val="Hyperlink"/>
            <w:noProof/>
          </w:rPr>
          <w:t>Bảng 5</w:t>
        </w:r>
        <w:r w:rsidR="00080B38" w:rsidRPr="00B57F5C">
          <w:rPr>
            <w:rStyle w:val="Hyperlink"/>
            <w:noProof/>
          </w:rPr>
          <w:t>: Kế hoạch sử dụng đất phi nông nghiệp đến năm 202</w:t>
        </w:r>
        <w:r w:rsidR="006B074B">
          <w:rPr>
            <w:rStyle w:val="Hyperlink"/>
            <w:noProof/>
          </w:rPr>
          <w:t>2</w:t>
        </w:r>
        <w:r w:rsidR="00080B38" w:rsidRPr="00B57F5C">
          <w:rPr>
            <w:noProof/>
            <w:webHidden/>
          </w:rPr>
          <w:tab/>
        </w:r>
        <w:r w:rsidR="00080B38" w:rsidRPr="00B57F5C">
          <w:rPr>
            <w:noProof/>
            <w:webHidden/>
          </w:rPr>
          <w:fldChar w:fldCharType="begin"/>
        </w:r>
        <w:r w:rsidR="00080B38" w:rsidRPr="00B57F5C">
          <w:rPr>
            <w:noProof/>
            <w:webHidden/>
          </w:rPr>
          <w:instrText xml:space="preserve"> PAGEREF _Toc28151399 \h </w:instrText>
        </w:r>
        <w:r w:rsidR="00080B38" w:rsidRPr="00B57F5C">
          <w:rPr>
            <w:noProof/>
            <w:webHidden/>
          </w:rPr>
        </w:r>
        <w:r w:rsidR="00080B38" w:rsidRPr="00B57F5C">
          <w:rPr>
            <w:noProof/>
            <w:webHidden/>
          </w:rPr>
          <w:fldChar w:fldCharType="separate"/>
        </w:r>
        <w:r w:rsidR="002E1064">
          <w:rPr>
            <w:noProof/>
            <w:webHidden/>
          </w:rPr>
          <w:t>24</w:t>
        </w:r>
        <w:r w:rsidR="00080B38" w:rsidRPr="00B57F5C">
          <w:rPr>
            <w:noProof/>
            <w:webHidden/>
          </w:rPr>
          <w:fldChar w:fldCharType="end"/>
        </w:r>
      </w:hyperlink>
    </w:p>
    <w:p w14:paraId="2BC5B2D6" w14:textId="77777777" w:rsidR="00080B38" w:rsidRPr="00B57F5C" w:rsidRDefault="009322C7" w:rsidP="00080B38">
      <w:pPr>
        <w:pStyle w:val="TableofFigures"/>
        <w:tabs>
          <w:tab w:val="right" w:leader="dot" w:pos="9516"/>
        </w:tabs>
        <w:ind w:firstLine="0"/>
        <w:rPr>
          <w:rFonts w:asciiTheme="minorHAnsi" w:eastAsiaTheme="minorEastAsia" w:hAnsiTheme="minorHAnsi" w:cstheme="minorBidi"/>
          <w:noProof/>
          <w:sz w:val="22"/>
          <w:szCs w:val="22"/>
        </w:rPr>
      </w:pPr>
      <w:hyperlink w:anchor="_Toc28151400" w:history="1">
        <w:r w:rsidR="00DF46AE" w:rsidRPr="00B57F5C">
          <w:rPr>
            <w:rStyle w:val="Hyperlink"/>
            <w:noProof/>
          </w:rPr>
          <w:t>Bảng 6</w:t>
        </w:r>
        <w:r w:rsidR="00080B38" w:rsidRPr="00B57F5C">
          <w:rPr>
            <w:rStyle w:val="Hyperlink"/>
            <w:noProof/>
          </w:rPr>
          <w:t>: Kế hoạch sử dụng đất phát triển hạ tầng</w:t>
        </w:r>
        <w:r w:rsidR="00080B38" w:rsidRPr="00B57F5C">
          <w:rPr>
            <w:noProof/>
            <w:webHidden/>
          </w:rPr>
          <w:tab/>
        </w:r>
        <w:r w:rsidR="00080B38" w:rsidRPr="00B57F5C">
          <w:rPr>
            <w:noProof/>
            <w:webHidden/>
          </w:rPr>
          <w:fldChar w:fldCharType="begin"/>
        </w:r>
        <w:r w:rsidR="00080B38" w:rsidRPr="00B57F5C">
          <w:rPr>
            <w:noProof/>
            <w:webHidden/>
          </w:rPr>
          <w:instrText xml:space="preserve"> PAGEREF _Toc28151400 \h </w:instrText>
        </w:r>
        <w:r w:rsidR="00080B38" w:rsidRPr="00B57F5C">
          <w:rPr>
            <w:noProof/>
            <w:webHidden/>
          </w:rPr>
        </w:r>
        <w:r w:rsidR="00080B38" w:rsidRPr="00B57F5C">
          <w:rPr>
            <w:noProof/>
            <w:webHidden/>
          </w:rPr>
          <w:fldChar w:fldCharType="separate"/>
        </w:r>
        <w:r w:rsidR="002E1064">
          <w:rPr>
            <w:noProof/>
            <w:webHidden/>
          </w:rPr>
          <w:t>25</w:t>
        </w:r>
        <w:r w:rsidR="00080B38" w:rsidRPr="00B57F5C">
          <w:rPr>
            <w:noProof/>
            <w:webHidden/>
          </w:rPr>
          <w:fldChar w:fldCharType="end"/>
        </w:r>
      </w:hyperlink>
    </w:p>
    <w:p w14:paraId="5A6A7DFA" w14:textId="77777777" w:rsidR="00080B38" w:rsidRPr="00B57F5C" w:rsidRDefault="009322C7" w:rsidP="00080B38">
      <w:pPr>
        <w:pStyle w:val="TableofFigures"/>
        <w:tabs>
          <w:tab w:val="right" w:leader="dot" w:pos="9516"/>
        </w:tabs>
        <w:ind w:firstLine="0"/>
        <w:rPr>
          <w:rFonts w:asciiTheme="minorHAnsi" w:eastAsiaTheme="minorEastAsia" w:hAnsiTheme="minorHAnsi" w:cstheme="minorBidi"/>
          <w:noProof/>
          <w:sz w:val="22"/>
          <w:szCs w:val="22"/>
        </w:rPr>
      </w:pPr>
      <w:hyperlink w:anchor="_Toc28151401" w:history="1">
        <w:r w:rsidR="00DF46AE" w:rsidRPr="00B57F5C">
          <w:rPr>
            <w:rStyle w:val="Hyperlink"/>
            <w:noProof/>
          </w:rPr>
          <w:t>Bảng 7</w:t>
        </w:r>
        <w:r w:rsidR="00080B38" w:rsidRPr="00B57F5C">
          <w:rPr>
            <w:rStyle w:val="Hyperlink"/>
            <w:noProof/>
          </w:rPr>
          <w:t>: Nhu cầu sử dụng đất cho các ngành, lĩnh vực phân bổ đến từng đơn vị hành chính cấp phường</w:t>
        </w:r>
        <w:r w:rsidR="00080B38" w:rsidRPr="00B57F5C">
          <w:rPr>
            <w:noProof/>
            <w:webHidden/>
          </w:rPr>
          <w:tab/>
        </w:r>
        <w:r w:rsidR="00080B38" w:rsidRPr="00B57F5C">
          <w:rPr>
            <w:noProof/>
            <w:webHidden/>
          </w:rPr>
          <w:fldChar w:fldCharType="begin"/>
        </w:r>
        <w:r w:rsidR="00080B38" w:rsidRPr="00B57F5C">
          <w:rPr>
            <w:noProof/>
            <w:webHidden/>
          </w:rPr>
          <w:instrText xml:space="preserve"> PAGEREF _Toc28151401 \h </w:instrText>
        </w:r>
        <w:r w:rsidR="00080B38" w:rsidRPr="00B57F5C">
          <w:rPr>
            <w:noProof/>
            <w:webHidden/>
          </w:rPr>
        </w:r>
        <w:r w:rsidR="00080B38" w:rsidRPr="00B57F5C">
          <w:rPr>
            <w:noProof/>
            <w:webHidden/>
          </w:rPr>
          <w:fldChar w:fldCharType="separate"/>
        </w:r>
        <w:r w:rsidR="002E1064">
          <w:rPr>
            <w:noProof/>
            <w:webHidden/>
          </w:rPr>
          <w:t>28</w:t>
        </w:r>
        <w:r w:rsidR="00080B38" w:rsidRPr="00B57F5C">
          <w:rPr>
            <w:noProof/>
            <w:webHidden/>
          </w:rPr>
          <w:fldChar w:fldCharType="end"/>
        </w:r>
      </w:hyperlink>
    </w:p>
    <w:p w14:paraId="426FCF8A" w14:textId="27CA5AB0" w:rsidR="00080B38" w:rsidRPr="00B57F5C" w:rsidRDefault="009322C7" w:rsidP="00080B38">
      <w:pPr>
        <w:pStyle w:val="TableofFigures"/>
        <w:tabs>
          <w:tab w:val="right" w:leader="dot" w:pos="9516"/>
        </w:tabs>
        <w:ind w:firstLine="0"/>
        <w:rPr>
          <w:rFonts w:asciiTheme="minorHAnsi" w:eastAsiaTheme="minorEastAsia" w:hAnsiTheme="minorHAnsi" w:cstheme="minorBidi"/>
          <w:noProof/>
          <w:sz w:val="22"/>
          <w:szCs w:val="22"/>
        </w:rPr>
      </w:pPr>
      <w:hyperlink w:anchor="_Toc28151402" w:history="1">
        <w:r w:rsidR="00DF46AE" w:rsidRPr="00B57F5C">
          <w:rPr>
            <w:rStyle w:val="Hyperlink"/>
            <w:noProof/>
          </w:rPr>
          <w:t>Bảng 8</w:t>
        </w:r>
        <w:r w:rsidR="00080B38" w:rsidRPr="00B57F5C">
          <w:rPr>
            <w:rStyle w:val="Hyperlink"/>
            <w:noProof/>
          </w:rPr>
          <w:t>: Kế hoạch chuyển mục đích sử dụng đất năm 202</w:t>
        </w:r>
        <w:r w:rsidR="006B074B">
          <w:rPr>
            <w:rStyle w:val="Hyperlink"/>
            <w:noProof/>
          </w:rPr>
          <w:t>2</w:t>
        </w:r>
        <w:r w:rsidR="00080B38" w:rsidRPr="00B57F5C">
          <w:rPr>
            <w:rStyle w:val="Hyperlink"/>
            <w:noProof/>
          </w:rPr>
          <w:t xml:space="preserve"> của quận Tây Hồ</w:t>
        </w:r>
        <w:r w:rsidR="00080B38" w:rsidRPr="00B57F5C">
          <w:rPr>
            <w:noProof/>
            <w:webHidden/>
          </w:rPr>
          <w:tab/>
        </w:r>
        <w:r w:rsidR="00080B38" w:rsidRPr="00B57F5C">
          <w:rPr>
            <w:noProof/>
            <w:webHidden/>
          </w:rPr>
          <w:fldChar w:fldCharType="begin"/>
        </w:r>
        <w:r w:rsidR="00080B38" w:rsidRPr="00B57F5C">
          <w:rPr>
            <w:noProof/>
            <w:webHidden/>
          </w:rPr>
          <w:instrText xml:space="preserve"> PAGEREF _Toc28151402 \h </w:instrText>
        </w:r>
        <w:r w:rsidR="00080B38" w:rsidRPr="00B57F5C">
          <w:rPr>
            <w:noProof/>
            <w:webHidden/>
          </w:rPr>
        </w:r>
        <w:r w:rsidR="00080B38" w:rsidRPr="00B57F5C">
          <w:rPr>
            <w:noProof/>
            <w:webHidden/>
          </w:rPr>
          <w:fldChar w:fldCharType="separate"/>
        </w:r>
        <w:r w:rsidR="002E1064">
          <w:rPr>
            <w:noProof/>
            <w:webHidden/>
          </w:rPr>
          <w:t>29</w:t>
        </w:r>
        <w:r w:rsidR="00080B38" w:rsidRPr="00B57F5C">
          <w:rPr>
            <w:noProof/>
            <w:webHidden/>
          </w:rPr>
          <w:fldChar w:fldCharType="end"/>
        </w:r>
      </w:hyperlink>
    </w:p>
    <w:p w14:paraId="5679B44D" w14:textId="1363E0C5" w:rsidR="00080B38" w:rsidRPr="00B57F5C" w:rsidRDefault="009322C7" w:rsidP="00080B38">
      <w:pPr>
        <w:pStyle w:val="TableofFigures"/>
        <w:tabs>
          <w:tab w:val="right" w:leader="dot" w:pos="9516"/>
        </w:tabs>
        <w:ind w:firstLine="0"/>
        <w:rPr>
          <w:rFonts w:asciiTheme="minorHAnsi" w:eastAsiaTheme="minorEastAsia" w:hAnsiTheme="minorHAnsi" w:cstheme="minorBidi"/>
          <w:noProof/>
          <w:sz w:val="22"/>
          <w:szCs w:val="22"/>
        </w:rPr>
      </w:pPr>
      <w:hyperlink w:anchor="_Toc28151403" w:history="1">
        <w:r w:rsidR="00DF46AE" w:rsidRPr="00B57F5C">
          <w:rPr>
            <w:rStyle w:val="Hyperlink"/>
            <w:noProof/>
          </w:rPr>
          <w:t>Bảng 9</w:t>
        </w:r>
        <w:r w:rsidR="00080B38" w:rsidRPr="00B57F5C">
          <w:rPr>
            <w:rStyle w:val="Hyperlink"/>
            <w:noProof/>
          </w:rPr>
          <w:t>: Kế hoạch thu hồi đất năm 202</w:t>
        </w:r>
        <w:r w:rsidR="006B074B">
          <w:rPr>
            <w:rStyle w:val="Hyperlink"/>
            <w:noProof/>
          </w:rPr>
          <w:t>2</w:t>
        </w:r>
        <w:r w:rsidR="00080B38" w:rsidRPr="00B57F5C">
          <w:rPr>
            <w:rStyle w:val="Hyperlink"/>
            <w:noProof/>
          </w:rPr>
          <w:t xml:space="preserve"> của quận Tây Hồ</w:t>
        </w:r>
        <w:r w:rsidR="00080B38" w:rsidRPr="00B57F5C">
          <w:rPr>
            <w:noProof/>
            <w:webHidden/>
          </w:rPr>
          <w:tab/>
        </w:r>
        <w:r w:rsidR="00080B38" w:rsidRPr="00B57F5C">
          <w:rPr>
            <w:noProof/>
            <w:webHidden/>
          </w:rPr>
          <w:fldChar w:fldCharType="begin"/>
        </w:r>
        <w:r w:rsidR="00080B38" w:rsidRPr="00B57F5C">
          <w:rPr>
            <w:noProof/>
            <w:webHidden/>
          </w:rPr>
          <w:instrText xml:space="preserve"> PAGEREF _Toc28151403 \h </w:instrText>
        </w:r>
        <w:r w:rsidR="00080B38" w:rsidRPr="00B57F5C">
          <w:rPr>
            <w:noProof/>
            <w:webHidden/>
          </w:rPr>
        </w:r>
        <w:r w:rsidR="00080B38" w:rsidRPr="00B57F5C">
          <w:rPr>
            <w:noProof/>
            <w:webHidden/>
          </w:rPr>
          <w:fldChar w:fldCharType="separate"/>
        </w:r>
        <w:r w:rsidR="002E1064">
          <w:rPr>
            <w:noProof/>
            <w:webHidden/>
          </w:rPr>
          <w:t>30</w:t>
        </w:r>
        <w:r w:rsidR="00080B38" w:rsidRPr="00B57F5C">
          <w:rPr>
            <w:noProof/>
            <w:webHidden/>
          </w:rPr>
          <w:fldChar w:fldCharType="end"/>
        </w:r>
      </w:hyperlink>
    </w:p>
    <w:p w14:paraId="1606DFA4" w14:textId="5494A1EF" w:rsidR="00080B38" w:rsidRPr="00B57F5C" w:rsidRDefault="009322C7" w:rsidP="00080B38">
      <w:pPr>
        <w:pStyle w:val="TableofFigures"/>
        <w:tabs>
          <w:tab w:val="right" w:leader="dot" w:pos="9516"/>
        </w:tabs>
        <w:ind w:firstLine="0"/>
        <w:rPr>
          <w:rFonts w:asciiTheme="minorHAnsi" w:eastAsiaTheme="minorEastAsia" w:hAnsiTheme="minorHAnsi" w:cstheme="minorBidi"/>
          <w:noProof/>
          <w:sz w:val="22"/>
          <w:szCs w:val="22"/>
        </w:rPr>
      </w:pPr>
      <w:hyperlink w:anchor="_Toc28151404" w:history="1">
        <w:r w:rsidR="00080B38" w:rsidRPr="00B57F5C">
          <w:rPr>
            <w:rStyle w:val="Hyperlink"/>
            <w:noProof/>
          </w:rPr>
          <w:t>Bảng 1</w:t>
        </w:r>
        <w:r w:rsidR="00DF46AE" w:rsidRPr="00B57F5C">
          <w:rPr>
            <w:rStyle w:val="Hyperlink"/>
            <w:noProof/>
          </w:rPr>
          <w:t>0</w:t>
        </w:r>
        <w:r w:rsidR="00080B38" w:rsidRPr="00B57F5C">
          <w:rPr>
            <w:rStyle w:val="Hyperlink"/>
            <w:noProof/>
          </w:rPr>
          <w:t>: Kế hoạch đưa đất chưa sử dụng vào sử dụng năm 202</w:t>
        </w:r>
        <w:r w:rsidR="006B074B">
          <w:rPr>
            <w:rStyle w:val="Hyperlink"/>
            <w:noProof/>
          </w:rPr>
          <w:t>2</w:t>
        </w:r>
        <w:r w:rsidR="00080B38" w:rsidRPr="00B57F5C">
          <w:rPr>
            <w:noProof/>
            <w:webHidden/>
          </w:rPr>
          <w:tab/>
        </w:r>
        <w:r w:rsidR="00080B38" w:rsidRPr="00B57F5C">
          <w:rPr>
            <w:noProof/>
            <w:webHidden/>
          </w:rPr>
          <w:fldChar w:fldCharType="begin"/>
        </w:r>
        <w:r w:rsidR="00080B38" w:rsidRPr="00B57F5C">
          <w:rPr>
            <w:noProof/>
            <w:webHidden/>
          </w:rPr>
          <w:instrText xml:space="preserve"> PAGEREF _Toc28151404 \h </w:instrText>
        </w:r>
        <w:r w:rsidR="00080B38" w:rsidRPr="00B57F5C">
          <w:rPr>
            <w:noProof/>
            <w:webHidden/>
          </w:rPr>
        </w:r>
        <w:r w:rsidR="00080B38" w:rsidRPr="00B57F5C">
          <w:rPr>
            <w:noProof/>
            <w:webHidden/>
          </w:rPr>
          <w:fldChar w:fldCharType="separate"/>
        </w:r>
        <w:r w:rsidR="002E1064">
          <w:rPr>
            <w:noProof/>
            <w:webHidden/>
          </w:rPr>
          <w:t>31</w:t>
        </w:r>
        <w:r w:rsidR="00080B38" w:rsidRPr="00B57F5C">
          <w:rPr>
            <w:noProof/>
            <w:webHidden/>
          </w:rPr>
          <w:fldChar w:fldCharType="end"/>
        </w:r>
      </w:hyperlink>
    </w:p>
    <w:p w14:paraId="20BE5F1C" w14:textId="77777777" w:rsidR="00080B38" w:rsidRPr="00B57F5C" w:rsidRDefault="009322C7" w:rsidP="00080B38">
      <w:pPr>
        <w:pStyle w:val="TableofFigures"/>
        <w:tabs>
          <w:tab w:val="right" w:leader="dot" w:pos="9516"/>
        </w:tabs>
        <w:ind w:firstLine="0"/>
        <w:rPr>
          <w:rFonts w:asciiTheme="minorHAnsi" w:eastAsiaTheme="minorEastAsia" w:hAnsiTheme="minorHAnsi" w:cstheme="minorBidi"/>
          <w:noProof/>
          <w:sz w:val="22"/>
          <w:szCs w:val="22"/>
        </w:rPr>
      </w:pPr>
      <w:hyperlink w:anchor="_Toc28151405" w:history="1">
        <w:r w:rsidR="00DF46AE" w:rsidRPr="00B57F5C">
          <w:rPr>
            <w:rStyle w:val="Hyperlink"/>
            <w:noProof/>
          </w:rPr>
          <w:t>Bảng 11</w:t>
        </w:r>
        <w:r w:rsidR="00080B38" w:rsidRPr="00B57F5C">
          <w:rPr>
            <w:rStyle w:val="Hyperlink"/>
            <w:noProof/>
          </w:rPr>
          <w:t>: Dự kiến các nguồn thu chi từ đất</w:t>
        </w:r>
        <w:r w:rsidR="00080B38" w:rsidRPr="00B57F5C">
          <w:rPr>
            <w:noProof/>
            <w:webHidden/>
          </w:rPr>
          <w:tab/>
        </w:r>
        <w:r w:rsidR="00080B38" w:rsidRPr="00B57F5C">
          <w:rPr>
            <w:noProof/>
            <w:webHidden/>
          </w:rPr>
          <w:fldChar w:fldCharType="begin"/>
        </w:r>
        <w:r w:rsidR="00080B38" w:rsidRPr="00B57F5C">
          <w:rPr>
            <w:noProof/>
            <w:webHidden/>
          </w:rPr>
          <w:instrText xml:space="preserve"> PAGEREF _Toc28151405 \h </w:instrText>
        </w:r>
        <w:r w:rsidR="00080B38" w:rsidRPr="00B57F5C">
          <w:rPr>
            <w:noProof/>
            <w:webHidden/>
          </w:rPr>
        </w:r>
        <w:r w:rsidR="00080B38" w:rsidRPr="00B57F5C">
          <w:rPr>
            <w:noProof/>
            <w:webHidden/>
          </w:rPr>
          <w:fldChar w:fldCharType="separate"/>
        </w:r>
        <w:r w:rsidR="002E1064">
          <w:rPr>
            <w:noProof/>
            <w:webHidden/>
          </w:rPr>
          <w:t>33</w:t>
        </w:r>
        <w:r w:rsidR="00080B38" w:rsidRPr="00B57F5C">
          <w:rPr>
            <w:noProof/>
            <w:webHidden/>
          </w:rPr>
          <w:fldChar w:fldCharType="end"/>
        </w:r>
      </w:hyperlink>
    </w:p>
    <w:p w14:paraId="4253886B" w14:textId="08A794DB" w:rsidR="00080B38" w:rsidRDefault="00080B38" w:rsidP="00080B38">
      <w:pPr>
        <w:pStyle w:val="TOC1"/>
        <w:spacing w:before="40" w:after="40" w:line="360" w:lineRule="exact"/>
        <w:ind w:left="851" w:hanging="851"/>
        <w:rPr>
          <w:b w:val="0"/>
        </w:rPr>
      </w:pPr>
      <w:r w:rsidRPr="00B57F5C">
        <w:rPr>
          <w:rFonts w:eastAsia="Times New Roman"/>
          <w:b w:val="0"/>
        </w:rPr>
        <w:fldChar w:fldCharType="end"/>
      </w:r>
    </w:p>
    <w:p w14:paraId="19A54325" w14:textId="77777777" w:rsidR="00080B38" w:rsidRDefault="00080B38" w:rsidP="00DF16D2">
      <w:pPr>
        <w:pStyle w:val="Heading1"/>
        <w:spacing w:before="0"/>
        <w:jc w:val="center"/>
        <w:rPr>
          <w:rFonts w:ascii="Times New Roman" w:hAnsi="Times New Roman"/>
          <w:szCs w:val="28"/>
        </w:rPr>
        <w:sectPr w:rsidR="00080B38" w:rsidSect="00E26ABB">
          <w:headerReference w:type="default" r:id="rId8"/>
          <w:footerReference w:type="default" r:id="rId9"/>
          <w:pgSz w:w="11907" w:h="16840" w:code="9"/>
          <w:pgMar w:top="1134" w:right="907" w:bottom="1134" w:left="1474" w:header="227" w:footer="340" w:gutter="0"/>
          <w:pgNumType w:fmt="lowerRoman" w:start="1"/>
          <w:cols w:space="720"/>
          <w:docGrid w:linePitch="360"/>
        </w:sectPr>
      </w:pPr>
    </w:p>
    <w:p w14:paraId="740DA6D9" w14:textId="77777777" w:rsidR="00BA4E8A" w:rsidRPr="004F41AE" w:rsidRDefault="00BA4E8A" w:rsidP="00DF16D2">
      <w:pPr>
        <w:pStyle w:val="Heading1"/>
        <w:spacing w:before="0"/>
        <w:jc w:val="center"/>
        <w:rPr>
          <w:rFonts w:ascii="Times New Roman" w:hAnsi="Times New Roman"/>
          <w:szCs w:val="28"/>
        </w:rPr>
      </w:pPr>
      <w:bookmarkStart w:id="18" w:name="_Toc87559301"/>
      <w:r w:rsidRPr="004F41AE">
        <w:rPr>
          <w:rFonts w:ascii="Times New Roman" w:hAnsi="Times New Roman"/>
          <w:szCs w:val="28"/>
        </w:rPr>
        <w:lastRenderedPageBreak/>
        <w:t>ĐẶT VẤN ĐỀ</w:t>
      </w:r>
      <w:bookmarkStart w:id="19" w:name="_Toc132108239"/>
      <w:bookmarkStart w:id="20" w:name="_Toc40838553"/>
      <w:bookmarkStart w:id="21" w:name="_Toc400046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AC6CCD1" w14:textId="77777777" w:rsidR="00BA4E8A" w:rsidRPr="004F41AE" w:rsidRDefault="00BA4E8A" w:rsidP="00DF16D2">
      <w:pPr>
        <w:pStyle w:val="Heading2"/>
        <w:rPr>
          <w:rFonts w:ascii="Times New Roman" w:hAnsi="Times New Roman"/>
          <w:i w:val="0"/>
          <w:szCs w:val="28"/>
        </w:rPr>
      </w:pPr>
    </w:p>
    <w:p w14:paraId="47AC3CAD" w14:textId="7C71F7A0" w:rsidR="00BA4E8A" w:rsidRPr="004F41AE" w:rsidRDefault="00BA4E8A" w:rsidP="0042301B">
      <w:pPr>
        <w:pStyle w:val="Heading2"/>
        <w:spacing w:before="60" w:after="60" w:line="360" w:lineRule="exact"/>
        <w:ind w:firstLine="567"/>
        <w:rPr>
          <w:rFonts w:ascii="Times New Roman" w:hAnsi="Times New Roman"/>
          <w:i w:val="0"/>
          <w:szCs w:val="28"/>
        </w:rPr>
      </w:pPr>
      <w:bookmarkStart w:id="22" w:name="_Toc148450277"/>
      <w:bookmarkStart w:id="23" w:name="_Toc148147264"/>
      <w:bookmarkStart w:id="24" w:name="_Toc138855685"/>
      <w:bookmarkStart w:id="25" w:name="_Toc132128927"/>
      <w:bookmarkStart w:id="26" w:name="_Toc269236333"/>
      <w:bookmarkStart w:id="27" w:name="_Toc269138761"/>
      <w:bookmarkStart w:id="28" w:name="_Toc268337702"/>
      <w:bookmarkStart w:id="29" w:name="_Toc356563562"/>
      <w:bookmarkStart w:id="30" w:name="_Toc356563034"/>
      <w:bookmarkStart w:id="31" w:name="_Toc356561104"/>
      <w:bookmarkStart w:id="32" w:name="_Toc356560718"/>
      <w:bookmarkStart w:id="33" w:name="_Toc356491032"/>
      <w:bookmarkStart w:id="34" w:name="_Toc356489117"/>
      <w:bookmarkStart w:id="35" w:name="_Toc404342650"/>
      <w:bookmarkStart w:id="36" w:name="_Toc404344782"/>
      <w:bookmarkStart w:id="37" w:name="_Toc404345170"/>
      <w:bookmarkStart w:id="38" w:name="_Toc463266427"/>
      <w:bookmarkStart w:id="39" w:name="_Toc495430831"/>
      <w:bookmarkStart w:id="40" w:name="_Toc87559302"/>
      <w:r w:rsidRPr="004F41AE">
        <w:rPr>
          <w:rFonts w:ascii="Times New Roman" w:hAnsi="Times New Roman"/>
          <w:i w:val="0"/>
          <w:szCs w:val="28"/>
        </w:rPr>
        <w:t xml:space="preserve">1. </w:t>
      </w:r>
      <w:bookmarkEnd w:id="19"/>
      <w:bookmarkEnd w:id="20"/>
      <w:bookmarkEnd w:id="21"/>
      <w:bookmarkEnd w:id="22"/>
      <w:bookmarkEnd w:id="23"/>
      <w:bookmarkEnd w:id="24"/>
      <w:bookmarkEnd w:id="25"/>
      <w:r w:rsidRPr="004F41AE">
        <w:rPr>
          <w:rFonts w:ascii="Times New Roman" w:hAnsi="Times New Roman"/>
          <w:i w:val="0"/>
          <w:szCs w:val="28"/>
        </w:rPr>
        <w:t xml:space="preserve">Sự cần thiết phải lập </w:t>
      </w:r>
      <w:bookmarkEnd w:id="26"/>
      <w:bookmarkEnd w:id="27"/>
      <w:bookmarkEnd w:id="28"/>
      <w:r w:rsidRPr="004F41AE">
        <w:rPr>
          <w:rFonts w:ascii="Times New Roman" w:hAnsi="Times New Roman"/>
          <w:i w:val="0"/>
          <w:szCs w:val="28"/>
        </w:rPr>
        <w:t>kế hoạch sử dụng đất năm 20</w:t>
      </w:r>
      <w:bookmarkEnd w:id="29"/>
      <w:bookmarkEnd w:id="30"/>
      <w:bookmarkEnd w:id="31"/>
      <w:bookmarkEnd w:id="32"/>
      <w:bookmarkEnd w:id="33"/>
      <w:bookmarkEnd w:id="34"/>
      <w:bookmarkEnd w:id="35"/>
      <w:bookmarkEnd w:id="36"/>
      <w:bookmarkEnd w:id="37"/>
      <w:bookmarkEnd w:id="38"/>
      <w:bookmarkEnd w:id="39"/>
      <w:r w:rsidR="00A1685B" w:rsidRPr="004F41AE">
        <w:rPr>
          <w:rFonts w:ascii="Times New Roman" w:hAnsi="Times New Roman"/>
          <w:i w:val="0"/>
          <w:szCs w:val="28"/>
        </w:rPr>
        <w:t>2</w:t>
      </w:r>
      <w:r w:rsidR="004A24B8">
        <w:rPr>
          <w:rFonts w:ascii="Times New Roman" w:hAnsi="Times New Roman"/>
          <w:i w:val="0"/>
          <w:szCs w:val="28"/>
        </w:rPr>
        <w:t>2</w:t>
      </w:r>
      <w:r w:rsidR="001C08FA" w:rsidRPr="004F41AE">
        <w:rPr>
          <w:rFonts w:ascii="Times New Roman" w:hAnsi="Times New Roman"/>
          <w:i w:val="0"/>
          <w:szCs w:val="28"/>
        </w:rPr>
        <w:t xml:space="preserve"> q</w:t>
      </w:r>
      <w:r w:rsidR="00DE6948" w:rsidRPr="004F41AE">
        <w:rPr>
          <w:rFonts w:ascii="Times New Roman" w:hAnsi="Times New Roman"/>
          <w:i w:val="0"/>
          <w:szCs w:val="28"/>
        </w:rPr>
        <w:t>uận Tây Hồ</w:t>
      </w:r>
      <w:bookmarkEnd w:id="40"/>
    </w:p>
    <w:p w14:paraId="35A08F04" w14:textId="77777777" w:rsidR="0067542C" w:rsidRPr="00B105E1" w:rsidRDefault="009B389B" w:rsidP="0042301B">
      <w:pPr>
        <w:widowControl w:val="0"/>
        <w:spacing w:before="60" w:after="60" w:line="360" w:lineRule="exact"/>
        <w:ind w:firstLine="567"/>
        <w:jc w:val="both"/>
        <w:rPr>
          <w:rFonts w:ascii="Times New Roman" w:hAnsi="Times New Roman"/>
          <w:sz w:val="28"/>
          <w:szCs w:val="28"/>
        </w:rPr>
      </w:pPr>
      <w:bookmarkStart w:id="41" w:name="_Toc148450278"/>
      <w:bookmarkStart w:id="42" w:name="_Toc148147265"/>
      <w:bookmarkStart w:id="43" w:name="_Toc138855686"/>
      <w:bookmarkStart w:id="44" w:name="_Toc132128928"/>
      <w:bookmarkStart w:id="45" w:name="_Toc132108240"/>
      <w:bookmarkStart w:id="46" w:name="_Toc121452189"/>
      <w:bookmarkStart w:id="47" w:name="_Toc121451983"/>
      <w:r w:rsidRPr="009B389B">
        <w:rPr>
          <w:rFonts w:ascii="Times New Roman" w:hAnsi="Times New Roman"/>
          <w:sz w:val="28"/>
          <w:szCs w:val="28"/>
        </w:rPr>
        <w:t>Đất đai được Nhà nước thống nhất quản lý, là nền tảng cho các ngành kinh tế nói riêng và toàn bộ các mặt của xã hội nói chung.</w:t>
      </w:r>
      <w:r>
        <w:rPr>
          <w:rFonts w:ascii="Times New Roman" w:hAnsi="Times New Roman"/>
          <w:sz w:val="28"/>
          <w:szCs w:val="28"/>
        </w:rPr>
        <w:t xml:space="preserve"> </w:t>
      </w:r>
      <w:r w:rsidR="0067542C" w:rsidRPr="00B105E1">
        <w:rPr>
          <w:rFonts w:ascii="Times New Roman" w:hAnsi="Times New Roman"/>
          <w:sz w:val="28"/>
          <w:szCs w:val="28"/>
        </w:rPr>
        <w:t xml:space="preserve">Hiến pháp nước </w:t>
      </w:r>
      <w:r>
        <w:rPr>
          <w:rFonts w:ascii="Times New Roman" w:hAnsi="Times New Roman"/>
          <w:sz w:val="28"/>
          <w:szCs w:val="28"/>
        </w:rPr>
        <w:t>Cộ</w:t>
      </w:r>
      <w:r w:rsidR="00AA0212">
        <w:rPr>
          <w:rFonts w:ascii="Times New Roman" w:hAnsi="Times New Roman"/>
          <w:sz w:val="28"/>
          <w:szCs w:val="28"/>
        </w:rPr>
        <w:t xml:space="preserve">ng hòa xã hội chủ nghĩa Việt Nam quy </w:t>
      </w:r>
      <w:r w:rsidR="00AA0212" w:rsidRPr="00AA0212">
        <w:rPr>
          <w:rFonts w:ascii="Times New Roman" w:hAnsi="Times New Roman"/>
          <w:sz w:val="28"/>
          <w:szCs w:val="28"/>
        </w:rPr>
        <w:t>định</w:t>
      </w:r>
      <w:r w:rsidR="0067542C" w:rsidRPr="00AA0212">
        <w:rPr>
          <w:rFonts w:ascii="Times New Roman" w:hAnsi="Times New Roman"/>
          <w:sz w:val="28"/>
          <w:szCs w:val="28"/>
        </w:rPr>
        <w:t xml:space="preserve"> </w:t>
      </w:r>
      <w:r w:rsidR="00AA0212" w:rsidRPr="00AA0212">
        <w:rPr>
          <w:rFonts w:ascii="Times New Roman" w:hAnsi="Times New Roman"/>
          <w:sz w:val="28"/>
          <w:szCs w:val="28"/>
        </w:rPr>
        <w:t>“đất đai là tài sản công thuộc sở hữu toàn dân do Nhà nước đại diện chủ sở hữu và thống nhất quản lý” (Điều 53)</w:t>
      </w:r>
      <w:r w:rsidR="00AA0212">
        <w:rPr>
          <w:rFonts w:ascii="Times New Roman" w:hAnsi="Times New Roman"/>
          <w:sz w:val="28"/>
          <w:szCs w:val="28"/>
        </w:rPr>
        <w:t xml:space="preserve"> và </w:t>
      </w:r>
      <w:r w:rsidR="0067542C" w:rsidRPr="00B105E1">
        <w:rPr>
          <w:rFonts w:ascii="Times New Roman" w:hAnsi="Times New Roman"/>
          <w:sz w:val="28"/>
          <w:szCs w:val="28"/>
        </w:rPr>
        <w:t>“đất đai là tài nguyên đặc biệt của quốc gia, nguồn lực quan trọng phát triển đất nước, được quản lý theo pháp luâ</w:t>
      </w:r>
      <w:r w:rsidR="00AA0212">
        <w:rPr>
          <w:rFonts w:ascii="Times New Roman" w:hAnsi="Times New Roman"/>
          <w:sz w:val="28"/>
          <w:szCs w:val="28"/>
        </w:rPr>
        <w:t>̣t”</w:t>
      </w:r>
      <w:r w:rsidR="00AA0212" w:rsidRPr="00AA0212">
        <w:rPr>
          <w:rFonts w:ascii="Times New Roman" w:hAnsi="Times New Roman"/>
          <w:sz w:val="28"/>
          <w:szCs w:val="28"/>
        </w:rPr>
        <w:t xml:space="preserve"> </w:t>
      </w:r>
      <w:r w:rsidR="00AA0212">
        <w:rPr>
          <w:rFonts w:ascii="Times New Roman" w:hAnsi="Times New Roman"/>
          <w:sz w:val="28"/>
          <w:szCs w:val="28"/>
        </w:rPr>
        <w:t>(Đ</w:t>
      </w:r>
      <w:r w:rsidR="00AA0212" w:rsidRPr="00B105E1">
        <w:rPr>
          <w:rFonts w:ascii="Times New Roman" w:hAnsi="Times New Roman"/>
          <w:sz w:val="28"/>
          <w:szCs w:val="28"/>
        </w:rPr>
        <w:t>iều 54</w:t>
      </w:r>
      <w:r w:rsidR="00AA0212">
        <w:rPr>
          <w:rFonts w:ascii="Times New Roman" w:hAnsi="Times New Roman"/>
          <w:sz w:val="28"/>
          <w:szCs w:val="28"/>
        </w:rPr>
        <w:t>).</w:t>
      </w:r>
    </w:p>
    <w:p w14:paraId="6B9B61F2" w14:textId="77777777" w:rsidR="00585DC9" w:rsidRPr="00585DC9" w:rsidRDefault="00585DC9" w:rsidP="0042301B">
      <w:pPr>
        <w:widowControl w:val="0"/>
        <w:spacing w:before="60" w:after="60" w:line="360" w:lineRule="exact"/>
        <w:ind w:firstLine="567"/>
        <w:jc w:val="both"/>
        <w:rPr>
          <w:rFonts w:ascii="Times New Roman" w:hAnsi="Times New Roman"/>
          <w:sz w:val="28"/>
          <w:szCs w:val="28"/>
        </w:rPr>
      </w:pPr>
      <w:r w:rsidRPr="00585DC9">
        <w:rPr>
          <w:rFonts w:ascii="Times New Roman" w:hAnsi="Times New Roman"/>
          <w:sz w:val="28"/>
          <w:szCs w:val="28"/>
        </w:rPr>
        <w:t>Luật Đất đai năm 2013 quy định quy hoạch và kế hoạch sử dụng đất là một trong những nội dung quản lý Nhà nước về đất đai, khẳng định “Nhà nước quyết định mục đích sử dụng đất thông qua quy hoạch sử dụng đất, kế hoạch sử dụng đất và cho phép chuyển mục đích sử dụng đất” (Điều 14); quy định các vấn đề liên quan đến quy hoạch, kế hoạch sử dụng đất bao gồm trách nhiệm, tổ chức lấy ý kiến, thẩm quyền thẩm định quy hoạch, kế hoạch sử dụng đất (Điều 42,43,44); quy định căn cứ giao đất, cho thuê đất, cho phép chuyển mục đích sử dụng đất phải dựa vào kế hoạch sử dụng đất hàng năm của cấp huyện được cơ quan nhà nước có thẩm quyền phê duyệt (Điề</w:t>
      </w:r>
      <w:r>
        <w:rPr>
          <w:rFonts w:ascii="Times New Roman" w:hAnsi="Times New Roman"/>
          <w:sz w:val="28"/>
          <w:szCs w:val="28"/>
        </w:rPr>
        <w:t>u 52).</w:t>
      </w:r>
    </w:p>
    <w:p w14:paraId="4309646B" w14:textId="77777777" w:rsidR="0067542C" w:rsidRPr="006B4702" w:rsidRDefault="0067542C" w:rsidP="0042301B">
      <w:pPr>
        <w:widowControl w:val="0"/>
        <w:spacing w:before="60" w:after="60" w:line="360" w:lineRule="exact"/>
        <w:ind w:firstLine="567"/>
        <w:jc w:val="both"/>
        <w:rPr>
          <w:rFonts w:ascii="Times New Roman" w:hAnsi="Times New Roman"/>
          <w:sz w:val="28"/>
          <w:szCs w:val="28"/>
        </w:rPr>
      </w:pPr>
      <w:r w:rsidRPr="006B4702">
        <w:rPr>
          <w:rFonts w:ascii="Times New Roman" w:hAnsi="Times New Roman"/>
          <w:sz w:val="28"/>
          <w:szCs w:val="28"/>
        </w:rPr>
        <w:t>Nhằm cụ thể hơn nhiệm vụ quy hoạch, kế hoạch sử dụng đất, Nghị định số 43/2014/NĐ - CP ngày 15 tháng 5 năm 2014 của Chính phủ quy định chi tiết một số điều của luật Đất đai đã dành toàn bộ chương 3, gồm 6 điều (từ điều 7 đến điều 12) quy định chi tiết về Quy hoạch, kế hoạch sử dụng đất.</w:t>
      </w:r>
    </w:p>
    <w:p w14:paraId="5A5E3F1A" w14:textId="77777777" w:rsidR="0067542C" w:rsidRPr="006B4702" w:rsidRDefault="0067542C" w:rsidP="0042301B">
      <w:pPr>
        <w:widowControl w:val="0"/>
        <w:spacing w:before="60" w:after="60" w:line="360" w:lineRule="exact"/>
        <w:ind w:firstLine="567"/>
        <w:jc w:val="both"/>
        <w:rPr>
          <w:rFonts w:ascii="Times New Roman" w:hAnsi="Times New Roman"/>
          <w:sz w:val="28"/>
          <w:szCs w:val="28"/>
        </w:rPr>
      </w:pPr>
      <w:r w:rsidRPr="006B4702">
        <w:rPr>
          <w:rFonts w:ascii="Times New Roman" w:hAnsi="Times New Roman"/>
          <w:sz w:val="28"/>
          <w:szCs w:val="28"/>
        </w:rPr>
        <w:t xml:space="preserve">Việc lập kế hoạch sử dụng đất đai có một ý nghĩa đặc biệt quan trọng nhằm định hướng cho các cấp, các ngành lập kế hoạch sử dụng đất chi tiết; là cơ sở pháp lý cho công tác quản lý Nhà nước về đất đai, làm căn cứ cho việc giao đất, cho thuê đất... và đáp ứng các nhu cầu phát triển kinh tế </w:t>
      </w:r>
      <w:r w:rsidR="008615C5" w:rsidRPr="006B4702">
        <w:rPr>
          <w:rFonts w:ascii="Times New Roman" w:hAnsi="Times New Roman"/>
          <w:sz w:val="28"/>
          <w:szCs w:val="28"/>
        </w:rPr>
        <w:t>xã hội</w:t>
      </w:r>
      <w:r w:rsidRPr="006B4702">
        <w:rPr>
          <w:rFonts w:ascii="Times New Roman" w:hAnsi="Times New Roman"/>
          <w:sz w:val="28"/>
          <w:szCs w:val="28"/>
        </w:rPr>
        <w:t>, an ninh, quốc phòng. Đồng thời việc lập kế hoạch sử dụng đất là một biện pháp hữu hiệu của Nhà nước nhằm sử dụng đất hợp lý, hiệu quả, từng bước ngăn chặn huỷ hoại đất, hạn chế lãng phí đất đai, phá vỡ cân bằng môi trường sinh thái.</w:t>
      </w:r>
    </w:p>
    <w:p w14:paraId="6CA7A74D" w14:textId="77777777" w:rsidR="0067542C" w:rsidRPr="006B4702" w:rsidRDefault="0067542C" w:rsidP="0042301B">
      <w:pPr>
        <w:widowControl w:val="0"/>
        <w:spacing w:before="60" w:after="60" w:line="360" w:lineRule="exact"/>
        <w:ind w:firstLine="567"/>
        <w:jc w:val="both"/>
        <w:rPr>
          <w:rFonts w:ascii="Times New Roman" w:hAnsi="Times New Roman"/>
          <w:sz w:val="28"/>
          <w:szCs w:val="28"/>
        </w:rPr>
      </w:pPr>
      <w:r w:rsidRPr="006B4702">
        <w:rPr>
          <w:rFonts w:ascii="Times New Roman" w:hAnsi="Times New Roman"/>
          <w:sz w:val="28"/>
          <w:szCs w:val="28"/>
        </w:rPr>
        <w:t xml:space="preserve">Lập kế hoạch sử dụng đất hàng năm nhằm đáp ứng tốt hơn nhu cầu sử dụng đất trên cơ sở đặc tính nguồn tài nguyên đất, mục tiêu dài hạn phát triển kinh tế - </w:t>
      </w:r>
      <w:r w:rsidR="00C2048C" w:rsidRPr="006B4702">
        <w:rPr>
          <w:rFonts w:ascii="Times New Roman" w:hAnsi="Times New Roman"/>
          <w:sz w:val="28"/>
          <w:szCs w:val="28"/>
        </w:rPr>
        <w:t>xã</w:t>
      </w:r>
      <w:r w:rsidRPr="006B4702">
        <w:rPr>
          <w:rFonts w:ascii="Times New Roman" w:hAnsi="Times New Roman"/>
          <w:sz w:val="28"/>
          <w:szCs w:val="28"/>
        </w:rPr>
        <w:t xml:space="preserve"> hội và các điều kiện cụ thể củ</w:t>
      </w:r>
      <w:r w:rsidR="009A7060" w:rsidRPr="006B4702">
        <w:rPr>
          <w:rFonts w:ascii="Times New Roman" w:hAnsi="Times New Roman"/>
          <w:sz w:val="28"/>
          <w:szCs w:val="28"/>
        </w:rPr>
        <w:t>a quận</w:t>
      </w:r>
      <w:r w:rsidRPr="006B4702">
        <w:rPr>
          <w:rFonts w:ascii="Times New Roman" w:hAnsi="Times New Roman"/>
          <w:sz w:val="28"/>
          <w:szCs w:val="28"/>
        </w:rPr>
        <w:t>. Phương án lập kế hoạch sử dụng đất hàng năm nhằm đạt được các mục đích và ý nghĩa sau:</w:t>
      </w:r>
    </w:p>
    <w:p w14:paraId="76CA3386" w14:textId="77777777" w:rsidR="0067542C" w:rsidRPr="006B4702" w:rsidRDefault="0067542C" w:rsidP="004B4478">
      <w:pPr>
        <w:widowControl w:val="0"/>
        <w:spacing w:before="60" w:after="60" w:line="360" w:lineRule="exact"/>
        <w:ind w:firstLine="567"/>
        <w:jc w:val="both"/>
        <w:rPr>
          <w:rFonts w:ascii="Times New Roman" w:hAnsi="Times New Roman"/>
          <w:sz w:val="28"/>
          <w:szCs w:val="28"/>
        </w:rPr>
      </w:pPr>
      <w:r w:rsidRPr="006B4702">
        <w:rPr>
          <w:rFonts w:ascii="Times New Roman" w:hAnsi="Times New Roman"/>
          <w:sz w:val="28"/>
          <w:szCs w:val="28"/>
        </w:rPr>
        <w:t xml:space="preserve">- </w:t>
      </w:r>
      <w:r w:rsidR="007B60D4" w:rsidRPr="006B4702">
        <w:rPr>
          <w:rFonts w:ascii="Times New Roman" w:hAnsi="Times New Roman"/>
          <w:sz w:val="28"/>
          <w:szCs w:val="28"/>
        </w:rPr>
        <w:t>P</w:t>
      </w:r>
      <w:r w:rsidR="007B60D4" w:rsidRPr="006B4702">
        <w:rPr>
          <w:rFonts w:ascii="Times New Roman" w:hAnsi="Times New Roman"/>
          <w:sz w:val="28"/>
          <w:szCs w:val="28"/>
          <w:lang w:val="vi-VN"/>
        </w:rPr>
        <w:t>hân bổ quỹ đất và điều chỉnh quỹ đất cho nhu cầu sử dụng đất của các ngành, các cấp, cũng như nhu cầu sử dụng đất ở của nhân dân</w:t>
      </w:r>
      <w:r w:rsidR="004B16A7" w:rsidRPr="006B4702">
        <w:rPr>
          <w:rFonts w:ascii="Times New Roman" w:hAnsi="Times New Roman"/>
          <w:sz w:val="28"/>
          <w:szCs w:val="28"/>
        </w:rPr>
        <w:t xml:space="preserve">, </w:t>
      </w:r>
      <w:r w:rsidR="004B16A7" w:rsidRPr="006B4702">
        <w:rPr>
          <w:rFonts w:ascii="Times New Roman" w:hAnsi="Times New Roman"/>
          <w:sz w:val="28"/>
          <w:szCs w:val="28"/>
          <w:lang w:val="vi-VN"/>
        </w:rPr>
        <w:t>đáp ứng nhu cầu đất đai phục vụ cho nhu cầu cụ thể để đầu tư xây dựng công trình và khai thác nguồn lực đất đai trong năm</w:t>
      </w:r>
      <w:r w:rsidR="004B16A7" w:rsidRPr="006B4702">
        <w:rPr>
          <w:rFonts w:ascii="Times New Roman" w:hAnsi="Times New Roman"/>
          <w:sz w:val="28"/>
          <w:szCs w:val="28"/>
        </w:rPr>
        <w:t xml:space="preserve"> kế hoạch.</w:t>
      </w:r>
    </w:p>
    <w:p w14:paraId="462793F1" w14:textId="77777777" w:rsidR="0067542C" w:rsidRPr="006B4702" w:rsidRDefault="0067542C" w:rsidP="004B4478">
      <w:pPr>
        <w:widowControl w:val="0"/>
        <w:spacing w:before="60" w:after="60" w:line="360" w:lineRule="exact"/>
        <w:ind w:firstLine="567"/>
        <w:jc w:val="both"/>
        <w:rPr>
          <w:rFonts w:ascii="Times New Roman" w:hAnsi="Times New Roman"/>
          <w:sz w:val="28"/>
          <w:szCs w:val="28"/>
        </w:rPr>
      </w:pPr>
      <w:r w:rsidRPr="006B4702">
        <w:rPr>
          <w:rFonts w:ascii="Times New Roman" w:hAnsi="Times New Roman"/>
          <w:sz w:val="28"/>
          <w:szCs w:val="28"/>
        </w:rPr>
        <w:t xml:space="preserve">- Cung cấp tầm nhìn tổng quan, tạo sự phối hợp đồng bộ giữa các ngành trung </w:t>
      </w:r>
      <w:r w:rsidR="00704323" w:rsidRPr="006B4702">
        <w:rPr>
          <w:rFonts w:ascii="Times New Roman" w:hAnsi="Times New Roman"/>
          <w:sz w:val="28"/>
          <w:szCs w:val="28"/>
        </w:rPr>
        <w:t>ương và các ban ngành</w:t>
      </w:r>
      <w:r w:rsidRPr="006B4702">
        <w:rPr>
          <w:rFonts w:ascii="Times New Roman" w:hAnsi="Times New Roman"/>
          <w:sz w:val="28"/>
          <w:szCs w:val="28"/>
        </w:rPr>
        <w:t>, đơn vị trực thuộc đóng trên đị</w:t>
      </w:r>
      <w:r w:rsidR="006B12AD" w:rsidRPr="006B4702">
        <w:rPr>
          <w:rFonts w:ascii="Times New Roman" w:hAnsi="Times New Roman"/>
          <w:sz w:val="28"/>
          <w:szCs w:val="28"/>
        </w:rPr>
        <w:t>a bàn quận</w:t>
      </w:r>
      <w:r w:rsidRPr="006B4702">
        <w:rPr>
          <w:rFonts w:ascii="Times New Roman" w:hAnsi="Times New Roman"/>
          <w:sz w:val="28"/>
          <w:szCs w:val="28"/>
        </w:rPr>
        <w:t xml:space="preserve"> trong quá trình quản </w:t>
      </w:r>
      <w:r w:rsidRPr="006B4702">
        <w:rPr>
          <w:rFonts w:ascii="Times New Roman" w:hAnsi="Times New Roman"/>
          <w:sz w:val="28"/>
          <w:szCs w:val="28"/>
        </w:rPr>
        <w:lastRenderedPageBreak/>
        <w:t>lý, điều hành, phù hợp với kế hoạch đề ra hàng năm.</w:t>
      </w:r>
    </w:p>
    <w:p w14:paraId="77634C8E" w14:textId="77777777" w:rsidR="0067542C" w:rsidRPr="006B4702" w:rsidRDefault="0067542C" w:rsidP="004B4478">
      <w:pPr>
        <w:widowControl w:val="0"/>
        <w:spacing w:before="60" w:after="60" w:line="360" w:lineRule="exact"/>
        <w:ind w:firstLine="567"/>
        <w:jc w:val="both"/>
        <w:rPr>
          <w:rFonts w:ascii="Times New Roman" w:hAnsi="Times New Roman"/>
          <w:sz w:val="28"/>
          <w:szCs w:val="28"/>
        </w:rPr>
      </w:pPr>
      <w:r w:rsidRPr="006B4702">
        <w:rPr>
          <w:rFonts w:ascii="Times New Roman" w:hAnsi="Times New Roman"/>
          <w:sz w:val="28"/>
          <w:szCs w:val="28"/>
        </w:rPr>
        <w:t>- Cung cấp những thông tin về hiện trạng, tiềm năng và định hướng sử dụng đất hàng năm cho các nhà đầu tư trong và ngoài nước, nhằm tạo điều kiện ban đầu trong việc tìm kiếm cơ hội đầu tư.</w:t>
      </w:r>
    </w:p>
    <w:p w14:paraId="377CD2C8" w14:textId="77777777" w:rsidR="0067542C" w:rsidRPr="006B4702" w:rsidRDefault="0067542C" w:rsidP="004B4478">
      <w:pPr>
        <w:widowControl w:val="0"/>
        <w:spacing w:before="60" w:after="60" w:line="360" w:lineRule="exact"/>
        <w:ind w:firstLine="567"/>
        <w:jc w:val="both"/>
        <w:rPr>
          <w:rFonts w:ascii="Times New Roman" w:hAnsi="Times New Roman"/>
          <w:sz w:val="28"/>
          <w:szCs w:val="28"/>
        </w:rPr>
      </w:pPr>
      <w:r w:rsidRPr="006B4702">
        <w:rPr>
          <w:rFonts w:ascii="Times New Roman" w:hAnsi="Times New Roman"/>
          <w:sz w:val="28"/>
          <w:szCs w:val="28"/>
        </w:rPr>
        <w:t>- Kết quả nhiệm vụ nhằm đóng góp những căn cứ quan trọng vào việc hình thành các chương trình phát triển và hệ thống các dự án đầu tư trọng điểm, xác định mục tiêu, yêu cầu cho một kế hoạch ngắn hạn đảm bảo cho mục đích lâu dài.</w:t>
      </w:r>
    </w:p>
    <w:p w14:paraId="4AAF0B69" w14:textId="16F5C3C7" w:rsidR="0067542C" w:rsidRPr="006B4702" w:rsidRDefault="003F67E1" w:rsidP="004B4478">
      <w:pPr>
        <w:widowControl w:val="0"/>
        <w:spacing w:before="60" w:after="60" w:line="360" w:lineRule="exact"/>
        <w:ind w:firstLine="567"/>
        <w:jc w:val="both"/>
        <w:rPr>
          <w:rFonts w:ascii="Times New Roman" w:hAnsi="Times New Roman"/>
          <w:i/>
          <w:sz w:val="28"/>
          <w:szCs w:val="28"/>
        </w:rPr>
      </w:pPr>
      <w:r w:rsidRPr="006B4702">
        <w:rPr>
          <w:rFonts w:ascii="Times New Roman" w:hAnsi="Times New Roman"/>
          <w:sz w:val="28"/>
          <w:szCs w:val="28"/>
        </w:rPr>
        <w:t>Do yêu cầu cấp thiết của việc lập kế hoạch sử dụng đấ</w:t>
      </w:r>
      <w:r w:rsidR="00E955E2" w:rsidRPr="006B4702">
        <w:rPr>
          <w:rFonts w:ascii="Times New Roman" w:hAnsi="Times New Roman"/>
          <w:sz w:val="28"/>
          <w:szCs w:val="28"/>
        </w:rPr>
        <w:t>t năm 202</w:t>
      </w:r>
      <w:r w:rsidR="004A24B8">
        <w:rPr>
          <w:rFonts w:ascii="Times New Roman" w:hAnsi="Times New Roman"/>
          <w:sz w:val="28"/>
          <w:szCs w:val="28"/>
        </w:rPr>
        <w:t>2</w:t>
      </w:r>
      <w:r w:rsidRPr="006B4702">
        <w:rPr>
          <w:rFonts w:ascii="Times New Roman" w:hAnsi="Times New Roman"/>
          <w:sz w:val="28"/>
          <w:szCs w:val="28"/>
        </w:rPr>
        <w:t xml:space="preserve">, UBND </w:t>
      </w:r>
      <w:r w:rsidR="001F3887" w:rsidRPr="006B4702">
        <w:rPr>
          <w:rFonts w:ascii="Times New Roman" w:hAnsi="Times New Roman"/>
          <w:sz w:val="28"/>
          <w:szCs w:val="28"/>
        </w:rPr>
        <w:t xml:space="preserve">quận Tây Hồ </w:t>
      </w:r>
      <w:r w:rsidRPr="006B4702">
        <w:rPr>
          <w:rFonts w:ascii="Times New Roman" w:hAnsi="Times New Roman"/>
          <w:sz w:val="28"/>
          <w:szCs w:val="28"/>
        </w:rPr>
        <w:t xml:space="preserve">giao phòng Tài Nguyên và Môi trường tổ chức triển khai, thực hiện: </w:t>
      </w:r>
      <w:r w:rsidRPr="006B4702">
        <w:rPr>
          <w:rFonts w:ascii="Times New Roman" w:hAnsi="Times New Roman"/>
          <w:i/>
          <w:sz w:val="28"/>
          <w:szCs w:val="28"/>
        </w:rPr>
        <w:t>“Lập Kế hoạch sử dụng đấ</w:t>
      </w:r>
      <w:r w:rsidR="001F3887" w:rsidRPr="006B4702">
        <w:rPr>
          <w:rFonts w:ascii="Times New Roman" w:hAnsi="Times New Roman"/>
          <w:i/>
          <w:sz w:val="28"/>
          <w:szCs w:val="28"/>
        </w:rPr>
        <w:t>t</w:t>
      </w:r>
      <w:r w:rsidR="00E955E2" w:rsidRPr="006B4702">
        <w:rPr>
          <w:rFonts w:ascii="Times New Roman" w:hAnsi="Times New Roman"/>
          <w:i/>
          <w:sz w:val="28"/>
          <w:szCs w:val="28"/>
        </w:rPr>
        <w:t xml:space="preserve"> năm 202</w:t>
      </w:r>
      <w:r w:rsidR="006B4702">
        <w:rPr>
          <w:rFonts w:ascii="Times New Roman" w:hAnsi="Times New Roman"/>
          <w:i/>
          <w:sz w:val="28"/>
          <w:szCs w:val="28"/>
        </w:rPr>
        <w:t>1</w:t>
      </w:r>
      <w:r w:rsidRPr="006B4702">
        <w:rPr>
          <w:rFonts w:ascii="Times New Roman" w:hAnsi="Times New Roman"/>
          <w:i/>
          <w:sz w:val="28"/>
          <w:szCs w:val="28"/>
        </w:rPr>
        <w:t xml:space="preserve"> </w:t>
      </w:r>
      <w:r w:rsidR="001F3887" w:rsidRPr="006B4702">
        <w:rPr>
          <w:rFonts w:ascii="Times New Roman" w:hAnsi="Times New Roman"/>
          <w:i/>
          <w:sz w:val="28"/>
          <w:szCs w:val="28"/>
        </w:rPr>
        <w:t>quận Tây Hồ</w:t>
      </w:r>
      <w:r w:rsidRPr="006B4702">
        <w:rPr>
          <w:rFonts w:ascii="Times New Roman" w:hAnsi="Times New Roman"/>
          <w:i/>
          <w:sz w:val="28"/>
          <w:szCs w:val="28"/>
        </w:rPr>
        <w:t>”.</w:t>
      </w:r>
    </w:p>
    <w:p w14:paraId="3855A34C" w14:textId="01DA263B" w:rsidR="00BA4E8A" w:rsidRPr="006B4702" w:rsidRDefault="003F67E1" w:rsidP="004213FB">
      <w:pPr>
        <w:pStyle w:val="Heading2"/>
        <w:spacing w:before="60" w:after="60" w:line="360" w:lineRule="exact"/>
        <w:ind w:firstLine="567"/>
        <w:rPr>
          <w:rFonts w:ascii="Times New Roman" w:hAnsi="Times New Roman"/>
          <w:i w:val="0"/>
          <w:szCs w:val="28"/>
          <w:lang w:val="fr-FR"/>
        </w:rPr>
      </w:pPr>
      <w:bookmarkStart w:id="48" w:name="_Toc148450279"/>
      <w:bookmarkStart w:id="49" w:name="_Toc148147266"/>
      <w:bookmarkStart w:id="50" w:name="_Toc138855687"/>
      <w:bookmarkStart w:id="51" w:name="_Toc132128929"/>
      <w:bookmarkStart w:id="52" w:name="_Toc132108241"/>
      <w:bookmarkStart w:id="53" w:name="_Toc121452190"/>
      <w:bookmarkStart w:id="54" w:name="_Toc121451984"/>
      <w:bookmarkStart w:id="55" w:name="_Toc269236335"/>
      <w:bookmarkStart w:id="56" w:name="_Toc269138763"/>
      <w:bookmarkStart w:id="57" w:name="_Toc268337704"/>
      <w:bookmarkStart w:id="58" w:name="_Toc356563564"/>
      <w:bookmarkStart w:id="59" w:name="_Toc356563036"/>
      <w:bookmarkStart w:id="60" w:name="_Toc356561106"/>
      <w:bookmarkStart w:id="61" w:name="_Toc356560720"/>
      <w:bookmarkStart w:id="62" w:name="_Toc356491034"/>
      <w:bookmarkStart w:id="63" w:name="_Toc356489119"/>
      <w:bookmarkStart w:id="64" w:name="_Toc404342652"/>
      <w:bookmarkStart w:id="65" w:name="_Toc404344784"/>
      <w:bookmarkStart w:id="66" w:name="_Toc404345172"/>
      <w:bookmarkStart w:id="67" w:name="_Toc463266428"/>
      <w:bookmarkStart w:id="68" w:name="_Toc495430832"/>
      <w:bookmarkStart w:id="69" w:name="_Toc87559303"/>
      <w:bookmarkEnd w:id="41"/>
      <w:bookmarkEnd w:id="42"/>
      <w:bookmarkEnd w:id="43"/>
      <w:bookmarkEnd w:id="44"/>
      <w:bookmarkEnd w:id="45"/>
      <w:bookmarkEnd w:id="46"/>
      <w:bookmarkEnd w:id="47"/>
      <w:r w:rsidRPr="006B4702">
        <w:rPr>
          <w:rFonts w:ascii="Times New Roman" w:hAnsi="Times New Roman"/>
          <w:i w:val="0"/>
          <w:szCs w:val="28"/>
          <w:lang w:val="fr-FR"/>
        </w:rPr>
        <w:t>2</w:t>
      </w:r>
      <w:r w:rsidR="00BA4E8A" w:rsidRPr="006B4702">
        <w:rPr>
          <w:rFonts w:ascii="Times New Roman" w:hAnsi="Times New Roman"/>
          <w:i w:val="0"/>
          <w:szCs w:val="28"/>
          <w:lang w:val="fr-FR"/>
        </w:rPr>
        <w:t>. Các căn cứ pháp lý thực hiện lập kế hoạch sử dụng đất</w:t>
      </w:r>
      <w:bookmarkEnd w:id="48"/>
      <w:bookmarkEnd w:id="49"/>
      <w:bookmarkEnd w:id="50"/>
      <w:bookmarkEnd w:id="51"/>
      <w:bookmarkEnd w:id="52"/>
      <w:bookmarkEnd w:id="53"/>
      <w:bookmarkEnd w:id="54"/>
      <w:bookmarkEnd w:id="55"/>
      <w:bookmarkEnd w:id="56"/>
      <w:bookmarkEnd w:id="57"/>
      <w:r w:rsidR="00BA4E8A" w:rsidRPr="006B4702">
        <w:rPr>
          <w:rFonts w:ascii="Times New Roman" w:hAnsi="Times New Roman"/>
          <w:i w:val="0"/>
          <w:szCs w:val="28"/>
          <w:lang w:val="fr-FR"/>
        </w:rPr>
        <w:t xml:space="preserve"> năm 20</w:t>
      </w:r>
      <w:r w:rsidR="008D399A" w:rsidRPr="006B4702">
        <w:rPr>
          <w:rFonts w:ascii="Times New Roman" w:hAnsi="Times New Roman"/>
          <w:i w:val="0"/>
          <w:szCs w:val="28"/>
          <w:lang w:val="fr-FR"/>
        </w:rPr>
        <w:t>2</w:t>
      </w:r>
      <w:r w:rsidR="00294A7D">
        <w:rPr>
          <w:rFonts w:ascii="Times New Roman" w:hAnsi="Times New Roman"/>
          <w:i w:val="0"/>
          <w:szCs w:val="28"/>
          <w:lang w:val="fr-FR"/>
        </w:rPr>
        <w:t>2</w:t>
      </w:r>
      <w:r w:rsidR="00BA4E8A" w:rsidRPr="006B4702">
        <w:rPr>
          <w:rFonts w:ascii="Times New Roman" w:hAnsi="Times New Roman"/>
          <w:i w:val="0"/>
          <w:szCs w:val="28"/>
          <w:lang w:val="fr-FR"/>
        </w:rPr>
        <w:t xml:space="preserve"> </w:t>
      </w:r>
      <w:bookmarkEnd w:id="58"/>
      <w:bookmarkEnd w:id="59"/>
      <w:bookmarkEnd w:id="60"/>
      <w:bookmarkEnd w:id="61"/>
      <w:bookmarkEnd w:id="62"/>
      <w:bookmarkEnd w:id="63"/>
      <w:bookmarkEnd w:id="64"/>
      <w:bookmarkEnd w:id="65"/>
      <w:bookmarkEnd w:id="66"/>
      <w:bookmarkEnd w:id="67"/>
      <w:bookmarkEnd w:id="68"/>
      <w:r w:rsidR="002879BA" w:rsidRPr="006B4702">
        <w:rPr>
          <w:rFonts w:ascii="Times New Roman" w:hAnsi="Times New Roman"/>
          <w:i w:val="0"/>
          <w:szCs w:val="28"/>
          <w:lang w:val="fr-FR"/>
        </w:rPr>
        <w:t>quận Tây Hồ</w:t>
      </w:r>
      <w:bookmarkEnd w:id="69"/>
    </w:p>
    <w:p w14:paraId="48666084" w14:textId="77777777" w:rsidR="003F67E1" w:rsidRPr="00645C4C" w:rsidRDefault="003F67E1" w:rsidP="004213FB">
      <w:pPr>
        <w:widowControl w:val="0"/>
        <w:spacing w:before="60" w:after="60" w:line="360" w:lineRule="exact"/>
        <w:ind w:firstLine="567"/>
        <w:jc w:val="both"/>
        <w:rPr>
          <w:rFonts w:ascii="Times New Roman" w:hAnsi="Times New Roman"/>
          <w:sz w:val="28"/>
          <w:szCs w:val="28"/>
          <w:lang w:val="fr-FR"/>
        </w:rPr>
      </w:pPr>
      <w:bookmarkStart w:id="70" w:name="_Toc269236336"/>
      <w:bookmarkStart w:id="71" w:name="_Toc269138764"/>
      <w:bookmarkStart w:id="72" w:name="_Toc268337705"/>
      <w:bookmarkStart w:id="73" w:name="_Toc246673312"/>
      <w:bookmarkStart w:id="74" w:name="_Toc356563565"/>
      <w:bookmarkStart w:id="75" w:name="_Toc356563037"/>
      <w:bookmarkStart w:id="76" w:name="_Toc356561107"/>
      <w:bookmarkStart w:id="77" w:name="_Toc356560721"/>
      <w:bookmarkStart w:id="78" w:name="_Toc356491035"/>
      <w:bookmarkStart w:id="79" w:name="_Toc356489120"/>
      <w:bookmarkStart w:id="80" w:name="_Toc404342653"/>
      <w:bookmarkStart w:id="81" w:name="_Toc404344785"/>
      <w:bookmarkStart w:id="82" w:name="_Toc404345173"/>
      <w:bookmarkStart w:id="83" w:name="_Toc148450281"/>
      <w:bookmarkStart w:id="84" w:name="_Toc148147268"/>
      <w:bookmarkStart w:id="85" w:name="_Toc138855689"/>
      <w:bookmarkStart w:id="86" w:name="_Toc132128931"/>
      <w:bookmarkStart w:id="87" w:name="_Toc132108243"/>
      <w:bookmarkStart w:id="88" w:name="_Toc40838556"/>
      <w:bookmarkStart w:id="89" w:name="_Toc40004664"/>
      <w:r w:rsidRPr="00645C4C">
        <w:rPr>
          <w:rFonts w:ascii="Times New Roman" w:hAnsi="Times New Roman"/>
          <w:sz w:val="28"/>
          <w:szCs w:val="28"/>
          <w:lang w:val="fr-FR"/>
        </w:rPr>
        <w:t>- Luật Đấ</w:t>
      </w:r>
      <w:r w:rsidR="00E42E6C" w:rsidRPr="00645C4C">
        <w:rPr>
          <w:rFonts w:ascii="Times New Roman" w:hAnsi="Times New Roman"/>
          <w:sz w:val="28"/>
          <w:szCs w:val="28"/>
          <w:lang w:val="fr-FR"/>
        </w:rPr>
        <w:t>t đai</w:t>
      </w:r>
      <w:r w:rsidRPr="00645C4C">
        <w:rPr>
          <w:rFonts w:ascii="Times New Roman" w:hAnsi="Times New Roman"/>
          <w:sz w:val="28"/>
          <w:szCs w:val="28"/>
          <w:lang w:val="fr-FR"/>
        </w:rPr>
        <w:t xml:space="preserve"> </w:t>
      </w:r>
      <w:r w:rsidR="002F0A0D" w:rsidRPr="006B4702">
        <w:rPr>
          <w:rFonts w:ascii="Times New Roman" w:hAnsi="Times New Roman"/>
          <w:color w:val="000000"/>
          <w:sz w:val="26"/>
          <w:szCs w:val="26"/>
          <w:lang w:val="nl-NL"/>
        </w:rPr>
        <w:t xml:space="preserve">45/2013/QH13 </w:t>
      </w:r>
      <w:r w:rsidRPr="00645C4C">
        <w:rPr>
          <w:rFonts w:ascii="Times New Roman" w:hAnsi="Times New Roman"/>
          <w:sz w:val="28"/>
          <w:szCs w:val="28"/>
          <w:lang w:val="fr-FR"/>
        </w:rPr>
        <w:t>ngày 29/11/2013;</w:t>
      </w:r>
    </w:p>
    <w:p w14:paraId="1A9193DA" w14:textId="77777777" w:rsidR="003F67E1" w:rsidRPr="00645C4C" w:rsidRDefault="00412BF9" w:rsidP="004213FB">
      <w:pPr>
        <w:widowControl w:val="0"/>
        <w:spacing w:before="60" w:after="60" w:line="360" w:lineRule="exact"/>
        <w:ind w:firstLine="567"/>
        <w:jc w:val="both"/>
        <w:rPr>
          <w:rFonts w:ascii="Times New Roman" w:hAnsi="Times New Roman"/>
          <w:sz w:val="28"/>
          <w:szCs w:val="28"/>
          <w:lang w:val="fr-FR"/>
        </w:rPr>
      </w:pPr>
      <w:r w:rsidRPr="00645C4C">
        <w:rPr>
          <w:rFonts w:ascii="Times New Roman" w:hAnsi="Times New Roman"/>
          <w:sz w:val="28"/>
          <w:szCs w:val="28"/>
          <w:lang w:val="fr-FR"/>
        </w:rPr>
        <w:t>- Nghị định số 43/2014/NĐ-</w:t>
      </w:r>
      <w:r w:rsidR="003F67E1" w:rsidRPr="00645C4C">
        <w:rPr>
          <w:rFonts w:ascii="Times New Roman" w:hAnsi="Times New Roman"/>
          <w:sz w:val="28"/>
          <w:szCs w:val="28"/>
          <w:lang w:val="fr-FR"/>
        </w:rPr>
        <w:t>CP ngày 15/5/2014 của Chính phủ quy định về quy định chi tiết thi hành một số điều của Luất Đất đai;</w:t>
      </w:r>
    </w:p>
    <w:p w14:paraId="5DE1DB40" w14:textId="77777777" w:rsidR="00770500" w:rsidRPr="00645C4C" w:rsidRDefault="00770500" w:rsidP="004213FB">
      <w:pPr>
        <w:widowControl w:val="0"/>
        <w:spacing w:before="60" w:after="60" w:line="360" w:lineRule="exact"/>
        <w:ind w:firstLine="567"/>
        <w:jc w:val="both"/>
        <w:rPr>
          <w:rFonts w:ascii="Times New Roman" w:hAnsi="Times New Roman"/>
          <w:sz w:val="28"/>
          <w:szCs w:val="28"/>
          <w:lang w:val="fr-FR"/>
        </w:rPr>
      </w:pPr>
      <w:r w:rsidRPr="00645C4C">
        <w:rPr>
          <w:rFonts w:ascii="Times New Roman" w:hAnsi="Times New Roman"/>
          <w:sz w:val="28"/>
          <w:szCs w:val="28"/>
          <w:lang w:val="fr-FR"/>
        </w:rPr>
        <w:t>-Nghị định số 01/2017/NĐ-CP ngày 06/01/2017 của Chính phủ sửa đổi bổ sung một số Nghị định, quy định chi tiết thi hành luật Đất đai;</w:t>
      </w:r>
    </w:p>
    <w:p w14:paraId="3CA503E9" w14:textId="77777777" w:rsidR="00B510CC" w:rsidRPr="00645C4C" w:rsidRDefault="00B510CC" w:rsidP="004213FB">
      <w:pPr>
        <w:widowControl w:val="0"/>
        <w:spacing w:before="60" w:after="60" w:line="360" w:lineRule="exact"/>
        <w:ind w:firstLine="567"/>
        <w:jc w:val="both"/>
        <w:rPr>
          <w:rFonts w:ascii="Times New Roman" w:hAnsi="Times New Roman"/>
          <w:color w:val="000000"/>
          <w:sz w:val="28"/>
          <w:szCs w:val="28"/>
          <w:lang w:val="fr-FR"/>
        </w:rPr>
      </w:pPr>
      <w:r w:rsidRPr="00645C4C">
        <w:rPr>
          <w:rFonts w:ascii="Times New Roman" w:hAnsi="Times New Roman"/>
          <w:color w:val="000000"/>
          <w:sz w:val="28"/>
          <w:szCs w:val="28"/>
          <w:lang w:val="fr-FR"/>
        </w:rPr>
        <w:t>- Luật Quy hoạch số 21/2017/QH14 ngày 24/11/2017;</w:t>
      </w:r>
    </w:p>
    <w:p w14:paraId="2193DD6F" w14:textId="77777777" w:rsidR="00645C4C" w:rsidRPr="00645C4C" w:rsidRDefault="00645C4C" w:rsidP="004213FB">
      <w:pPr>
        <w:widowControl w:val="0"/>
        <w:spacing w:before="60" w:after="60" w:line="360" w:lineRule="exact"/>
        <w:ind w:firstLine="567"/>
        <w:jc w:val="both"/>
        <w:rPr>
          <w:rFonts w:ascii="Times New Roman" w:hAnsi="Times New Roman"/>
          <w:spacing w:val="-4"/>
          <w:sz w:val="28"/>
          <w:szCs w:val="28"/>
          <w:lang w:val="fr-FR"/>
        </w:rPr>
      </w:pPr>
      <w:r w:rsidRPr="00645C4C">
        <w:rPr>
          <w:rFonts w:ascii="Times New Roman" w:hAnsi="Times New Roman"/>
          <w:spacing w:val="-4"/>
          <w:sz w:val="28"/>
          <w:szCs w:val="28"/>
          <w:lang w:val="fr-FR"/>
        </w:rPr>
        <w:t xml:space="preserve">- </w:t>
      </w:r>
      <w:r w:rsidRPr="00645C4C">
        <w:rPr>
          <w:rFonts w:ascii="Times New Roman" w:hAnsi="Times New Roman"/>
          <w:sz w:val="28"/>
          <w:szCs w:val="28"/>
          <w:shd w:val="clear" w:color="auto" w:fill="FFFFFF"/>
          <w:lang w:val="fr-FR"/>
        </w:rPr>
        <w:t>Nghị quyết số 751/2019/UBTVQH14 ngày 16 tháng 8 năm 2019 của Ủy ban Thường vụ Quốc hội về việc giải thích một số điều của Luật quy hoạch;</w:t>
      </w:r>
    </w:p>
    <w:p w14:paraId="40A2B25B" w14:textId="77777777" w:rsidR="00B510CC" w:rsidRPr="00645C4C" w:rsidRDefault="00B510CC" w:rsidP="004213FB">
      <w:pPr>
        <w:widowControl w:val="0"/>
        <w:spacing w:before="60" w:after="60" w:line="360" w:lineRule="exact"/>
        <w:ind w:firstLine="567"/>
        <w:jc w:val="both"/>
        <w:rPr>
          <w:rFonts w:ascii="Times New Roman" w:hAnsi="Times New Roman"/>
          <w:sz w:val="28"/>
          <w:szCs w:val="28"/>
          <w:lang w:val="fr-FR"/>
        </w:rPr>
      </w:pPr>
      <w:r w:rsidRPr="00645C4C">
        <w:rPr>
          <w:rFonts w:ascii="Times New Roman" w:hAnsi="Times New Roman"/>
          <w:spacing w:val="-4"/>
          <w:sz w:val="28"/>
          <w:szCs w:val="28"/>
          <w:lang w:val="fr-FR"/>
        </w:rPr>
        <w:t>- Luật số 35/2018/QH14 ngày 20/11/2018 của Quốc hội sửa đổi bổ sung một số điều của 37 Luật có liên quan đến quy hoạch.</w:t>
      </w:r>
    </w:p>
    <w:p w14:paraId="3CA12E64" w14:textId="77777777" w:rsidR="003F67E1" w:rsidRPr="00A31CDF" w:rsidRDefault="008D74E9" w:rsidP="004213FB">
      <w:pPr>
        <w:widowControl w:val="0"/>
        <w:spacing w:before="60" w:after="60" w:line="360" w:lineRule="exact"/>
        <w:ind w:firstLine="567"/>
        <w:jc w:val="both"/>
        <w:rPr>
          <w:rFonts w:ascii="Times New Roman" w:hAnsi="Times New Roman"/>
          <w:sz w:val="28"/>
          <w:szCs w:val="28"/>
          <w:lang w:val="fr-FR"/>
        </w:rPr>
      </w:pPr>
      <w:r w:rsidRPr="00A31CDF">
        <w:rPr>
          <w:rFonts w:ascii="Times New Roman" w:hAnsi="Times New Roman"/>
          <w:sz w:val="28"/>
          <w:szCs w:val="28"/>
          <w:lang w:val="fr-FR"/>
        </w:rPr>
        <w:t>- Thông tư số 29/2014/TT-</w:t>
      </w:r>
      <w:r w:rsidR="003F67E1" w:rsidRPr="00A31CDF">
        <w:rPr>
          <w:rFonts w:ascii="Times New Roman" w:hAnsi="Times New Roman"/>
          <w:sz w:val="28"/>
          <w:szCs w:val="28"/>
          <w:lang w:val="fr-FR"/>
        </w:rPr>
        <w:t>BTNMT ngày 02/06/2014 của Bộ Tài nguyên và Môi trường về quy định chi tiết việc lập, điều chỉnh quy hoạch, kế hoạch sử dụng đất;</w:t>
      </w:r>
    </w:p>
    <w:p w14:paraId="0E7D8A4C" w14:textId="77777777" w:rsidR="0093662D" w:rsidRPr="00A31CDF" w:rsidRDefault="0093662D" w:rsidP="004213FB">
      <w:pPr>
        <w:widowControl w:val="0"/>
        <w:spacing w:before="60" w:after="60" w:line="360" w:lineRule="exact"/>
        <w:ind w:firstLine="567"/>
        <w:jc w:val="both"/>
        <w:rPr>
          <w:rFonts w:ascii="Times New Roman" w:hAnsi="Times New Roman"/>
          <w:sz w:val="28"/>
          <w:szCs w:val="28"/>
          <w:lang w:val="fr-FR"/>
        </w:rPr>
      </w:pPr>
      <w:r w:rsidRPr="00A31CDF">
        <w:rPr>
          <w:rFonts w:ascii="Times New Roman" w:hAnsi="Times New Roman"/>
          <w:sz w:val="28"/>
          <w:szCs w:val="28"/>
          <w:lang w:val="fr-FR"/>
        </w:rPr>
        <w:t>- Thông tư số 27/2018/TT- BTNMT ngày 14/12/2018 của Bộ trưởng Bộ Tài nguyên và Môi trường quy định về thống kê, kiểm kê đất đai và lập bản đồ hiện trạng sử dụng đất;</w:t>
      </w:r>
    </w:p>
    <w:p w14:paraId="012F4288" w14:textId="77777777" w:rsidR="003F67E1" w:rsidRPr="00A31CDF" w:rsidRDefault="003F67E1" w:rsidP="004213FB">
      <w:pPr>
        <w:widowControl w:val="0"/>
        <w:spacing w:before="60" w:after="60" w:line="360" w:lineRule="exact"/>
        <w:ind w:firstLine="567"/>
        <w:jc w:val="both"/>
        <w:rPr>
          <w:rFonts w:ascii="Times New Roman" w:hAnsi="Times New Roman"/>
          <w:sz w:val="28"/>
          <w:szCs w:val="28"/>
          <w:lang w:val="fr-FR"/>
        </w:rPr>
      </w:pPr>
      <w:r w:rsidRPr="00A31CDF">
        <w:rPr>
          <w:rFonts w:ascii="Times New Roman" w:hAnsi="Times New Roman"/>
          <w:sz w:val="28"/>
          <w:szCs w:val="28"/>
          <w:lang w:val="fr-FR"/>
        </w:rPr>
        <w:t>- Quyết định số 1081/QĐ-TTg ngày 06/7/2011 của Thủ tướng Chính phủ về việc phê duyệt quy hoạch tổng thể phát triển KT-XH Thành phố Hà Nội đến năm 2020, định hướng đến 2030;</w:t>
      </w:r>
    </w:p>
    <w:p w14:paraId="0D18025F" w14:textId="77777777" w:rsidR="000C35BE" w:rsidRPr="00A31CDF" w:rsidRDefault="000C35BE" w:rsidP="004213FB">
      <w:pPr>
        <w:widowControl w:val="0"/>
        <w:spacing w:before="60" w:after="60" w:line="360" w:lineRule="exact"/>
        <w:ind w:firstLine="567"/>
        <w:jc w:val="both"/>
        <w:rPr>
          <w:rFonts w:ascii="Times New Roman" w:hAnsi="Times New Roman"/>
          <w:sz w:val="28"/>
          <w:szCs w:val="28"/>
          <w:lang w:val="fr-FR"/>
        </w:rPr>
      </w:pPr>
      <w:r w:rsidRPr="00A31CDF">
        <w:rPr>
          <w:rFonts w:ascii="Times New Roman" w:hAnsi="Times New Roman"/>
          <w:sz w:val="28"/>
          <w:szCs w:val="28"/>
          <w:lang w:val="fr-FR"/>
        </w:rPr>
        <w:t>- Quyết định số 4324/QĐ-UBND ngày 06/9/2010 của UBND thành phố về việc phê duyệt Nhiệm vụ Điều chỉnh quy hoạch chi tiết Khu vực xung quanh Hồ Tây tỷ lệ 1/2000 và Quyết định số 2260/QĐ-UBND ngày 25/4/2014 của UBND Thành phố về việc điều chỉnh một số nội dung tại Quyết định số 4324/QĐ-UBND ngày 06/9/2010 của UBND Thành phố.</w:t>
      </w:r>
    </w:p>
    <w:p w14:paraId="6D1FBB5F" w14:textId="77777777" w:rsidR="00C03CD6" w:rsidRPr="00A31CDF" w:rsidRDefault="00C03CD6" w:rsidP="004213FB">
      <w:pPr>
        <w:widowControl w:val="0"/>
        <w:spacing w:before="60" w:after="60" w:line="360" w:lineRule="exact"/>
        <w:ind w:firstLine="567"/>
        <w:jc w:val="both"/>
        <w:rPr>
          <w:rFonts w:ascii="Times New Roman" w:hAnsi="Times New Roman"/>
          <w:sz w:val="28"/>
          <w:szCs w:val="28"/>
          <w:lang w:val="fr-FR"/>
        </w:rPr>
      </w:pPr>
      <w:r w:rsidRPr="00A31CDF">
        <w:rPr>
          <w:rFonts w:ascii="Times New Roman" w:hAnsi="Times New Roman"/>
          <w:sz w:val="28"/>
          <w:szCs w:val="28"/>
          <w:lang w:val="fr-FR"/>
        </w:rPr>
        <w:t xml:space="preserve">- Quyết định số 4177/QĐ-UBND ngày 08/8/2014 của UBND thành phố Hà Nội về việc phê duyệt Quy hoạch phân khu đô thị Khu vực Hồ Tây và phụ cận (A6), tỷ lệ </w:t>
      </w:r>
      <w:r w:rsidRPr="00A31CDF">
        <w:rPr>
          <w:rFonts w:ascii="Times New Roman" w:hAnsi="Times New Roman"/>
          <w:sz w:val="28"/>
          <w:szCs w:val="28"/>
          <w:lang w:val="fr-FR"/>
        </w:rPr>
        <w:lastRenderedPageBreak/>
        <w:t>1/2000.</w:t>
      </w:r>
    </w:p>
    <w:p w14:paraId="75640E14" w14:textId="77777777" w:rsidR="001E42FB" w:rsidRPr="00A31CDF" w:rsidRDefault="001E42FB" w:rsidP="004213FB">
      <w:pPr>
        <w:widowControl w:val="0"/>
        <w:spacing w:before="60" w:after="60" w:line="360" w:lineRule="exact"/>
        <w:ind w:firstLine="550"/>
        <w:jc w:val="both"/>
        <w:rPr>
          <w:rFonts w:ascii="Times New Roman" w:hAnsi="Times New Roman"/>
          <w:sz w:val="28"/>
          <w:szCs w:val="28"/>
          <w:lang w:val="fr-FR"/>
        </w:rPr>
      </w:pPr>
      <w:r w:rsidRPr="00A31CDF">
        <w:rPr>
          <w:rFonts w:ascii="Times New Roman" w:hAnsi="Times New Roman"/>
          <w:sz w:val="28"/>
          <w:szCs w:val="28"/>
          <w:lang w:val="fr-FR"/>
        </w:rPr>
        <w:t xml:space="preserve">- Nghị quyết số 65/NQ - CP ngày 25/05/2018 của Chính phủ phê duyệt điều chỉnh quy hoạch sử dụng đất đến năm 2020 và kế hoạch sử dụng đất kỳ cuối (2016 - 2020) thành phố Hà Nội; </w:t>
      </w:r>
    </w:p>
    <w:p w14:paraId="1A7D0057" w14:textId="77777777" w:rsidR="002C4C2F" w:rsidRPr="00A31CDF" w:rsidRDefault="002C4C2F" w:rsidP="000D2249">
      <w:pPr>
        <w:widowControl w:val="0"/>
        <w:spacing w:before="60" w:after="60" w:line="360" w:lineRule="exact"/>
        <w:ind w:firstLine="550"/>
        <w:jc w:val="both"/>
        <w:rPr>
          <w:rFonts w:ascii="Times New Roman" w:hAnsi="Times New Roman"/>
          <w:sz w:val="28"/>
          <w:szCs w:val="28"/>
          <w:lang w:val="fr-FR"/>
        </w:rPr>
      </w:pPr>
      <w:r w:rsidRPr="00A31CDF">
        <w:rPr>
          <w:rFonts w:ascii="Times New Roman" w:hAnsi="Times New Roman"/>
          <w:sz w:val="28"/>
          <w:szCs w:val="28"/>
          <w:lang w:val="fr-FR"/>
        </w:rPr>
        <w:t>- Quyết định số 5234/QĐ - UBND ngày 02/10/2018 của UBNDTP Hà Nội về việc Phân bổ chỉ tiêu điều chỉnh quy hoạch sử dụng đất đến năm 2020 và kế hoạch sử dụng đất 5 năm kỳ cuối (2016 – 2020) của Thành phố Hà Nộ</w:t>
      </w:r>
      <w:r w:rsidR="00BD6CE7" w:rsidRPr="00A31CDF">
        <w:rPr>
          <w:rFonts w:ascii="Times New Roman" w:hAnsi="Times New Roman"/>
          <w:sz w:val="28"/>
          <w:szCs w:val="28"/>
          <w:lang w:val="fr-FR"/>
        </w:rPr>
        <w:t>i;</w:t>
      </w:r>
    </w:p>
    <w:p w14:paraId="4882D2CF" w14:textId="77777777" w:rsidR="008E25AB" w:rsidRPr="00A31CDF" w:rsidRDefault="008E25AB" w:rsidP="004213FB">
      <w:pPr>
        <w:widowControl w:val="0"/>
        <w:spacing w:before="60" w:after="60" w:line="360" w:lineRule="exact"/>
        <w:ind w:firstLine="550"/>
        <w:jc w:val="both"/>
        <w:rPr>
          <w:rFonts w:ascii="Times New Roman" w:hAnsi="Times New Roman"/>
          <w:sz w:val="28"/>
          <w:szCs w:val="28"/>
          <w:shd w:val="clear" w:color="auto" w:fill="FFFFFF"/>
          <w:lang w:val="fr-FR"/>
        </w:rPr>
      </w:pPr>
      <w:r w:rsidRPr="00A31CDF">
        <w:rPr>
          <w:rFonts w:ascii="Times New Roman" w:hAnsi="Times New Roman"/>
          <w:sz w:val="28"/>
          <w:szCs w:val="28"/>
          <w:shd w:val="clear" w:color="auto" w:fill="FFFFFF"/>
          <w:lang w:val="fr-FR"/>
        </w:rPr>
        <w:t>- Quyết định số 30/2019/QĐ-UBND ngày 31/12/2019 của UBND thành phố Hà Nội về việc ban hành quy định về giá các loại đất trên địa bàn thành phố Hà Nội áp dụng từ ngày 01/01/2020 đến 31/12/2024;</w:t>
      </w:r>
    </w:p>
    <w:p w14:paraId="5DDE3ACB" w14:textId="77777777" w:rsidR="008E25AB" w:rsidRPr="00A31CDF" w:rsidRDefault="008E25AB" w:rsidP="004213FB">
      <w:pPr>
        <w:widowControl w:val="0"/>
        <w:spacing w:before="60" w:after="60" w:line="360" w:lineRule="exact"/>
        <w:ind w:firstLine="550"/>
        <w:jc w:val="both"/>
        <w:rPr>
          <w:rFonts w:ascii="Times New Roman" w:hAnsi="Times New Roman"/>
          <w:sz w:val="28"/>
          <w:szCs w:val="28"/>
          <w:lang w:val="fr-FR"/>
        </w:rPr>
      </w:pPr>
      <w:r w:rsidRPr="00A31CDF">
        <w:rPr>
          <w:rFonts w:ascii="Times New Roman" w:hAnsi="Times New Roman"/>
          <w:sz w:val="28"/>
          <w:szCs w:val="28"/>
          <w:shd w:val="clear" w:color="auto" w:fill="FFFFFF"/>
          <w:lang w:val="fr-FR"/>
        </w:rPr>
        <w:t>- Chỉ thị số 30/CT-TTg ngày 27/7/2020 của Thủ tướng Chính phủ về các nhiệm vụ, giải pháp triển khai lập đồng thời các quy hoạch thời kỳ 2021-2030, tầm nhìn đến năm 2030;</w:t>
      </w:r>
    </w:p>
    <w:p w14:paraId="318277A8" w14:textId="77777777" w:rsidR="002C4C2F" w:rsidRPr="00A31CDF" w:rsidRDefault="002C4C2F" w:rsidP="004213FB">
      <w:pPr>
        <w:widowControl w:val="0"/>
        <w:spacing w:before="60" w:after="60" w:line="360" w:lineRule="exact"/>
        <w:ind w:firstLine="550"/>
        <w:jc w:val="both"/>
        <w:rPr>
          <w:rFonts w:ascii="Times New Roman" w:hAnsi="Times New Roman"/>
          <w:sz w:val="28"/>
          <w:szCs w:val="28"/>
          <w:lang w:val="fr-FR"/>
        </w:rPr>
      </w:pPr>
      <w:r w:rsidRPr="00A31CDF">
        <w:rPr>
          <w:rFonts w:ascii="Times New Roman" w:hAnsi="Times New Roman"/>
          <w:sz w:val="28"/>
          <w:szCs w:val="28"/>
          <w:lang w:val="fr-FR"/>
        </w:rPr>
        <w:t>- Nghị quyết số</w:t>
      </w:r>
      <w:r w:rsidR="00BD6CE7" w:rsidRPr="00A31CDF">
        <w:rPr>
          <w:rFonts w:ascii="Times New Roman" w:hAnsi="Times New Roman"/>
          <w:sz w:val="28"/>
          <w:szCs w:val="28"/>
          <w:lang w:val="fr-FR"/>
        </w:rPr>
        <w:t xml:space="preserve"> 27</w:t>
      </w:r>
      <w:r w:rsidR="00AC2294" w:rsidRPr="00A31CDF">
        <w:rPr>
          <w:rFonts w:ascii="Times New Roman" w:hAnsi="Times New Roman"/>
          <w:sz w:val="28"/>
          <w:szCs w:val="28"/>
          <w:lang w:val="fr-FR"/>
        </w:rPr>
        <w:t>/NQ-HĐND ngày 04/12</w:t>
      </w:r>
      <w:r w:rsidRPr="00A31CDF">
        <w:rPr>
          <w:rFonts w:ascii="Times New Roman" w:hAnsi="Times New Roman"/>
          <w:sz w:val="28"/>
          <w:szCs w:val="28"/>
          <w:lang w:val="fr-FR"/>
        </w:rPr>
        <w:t>/201</w:t>
      </w:r>
      <w:r w:rsidR="00BD6CE7" w:rsidRPr="00A31CDF">
        <w:rPr>
          <w:rFonts w:ascii="Times New Roman" w:hAnsi="Times New Roman"/>
          <w:sz w:val="28"/>
          <w:szCs w:val="28"/>
          <w:lang w:val="fr-FR"/>
        </w:rPr>
        <w:t>9</w:t>
      </w:r>
      <w:r w:rsidRPr="00A31CDF">
        <w:rPr>
          <w:rFonts w:ascii="Times New Roman" w:hAnsi="Times New Roman"/>
          <w:sz w:val="28"/>
          <w:szCs w:val="28"/>
          <w:lang w:val="fr-FR"/>
        </w:rPr>
        <w:t xml:space="preserve"> của HĐND Thành phố thông qua danh mục các dự án thu hồi đấ</w:t>
      </w:r>
      <w:r w:rsidR="00BD6CE7" w:rsidRPr="00A31CDF">
        <w:rPr>
          <w:rFonts w:ascii="Times New Roman" w:hAnsi="Times New Roman"/>
          <w:sz w:val="28"/>
          <w:szCs w:val="28"/>
          <w:lang w:val="fr-FR"/>
        </w:rPr>
        <w:t>t năm 2020</w:t>
      </w:r>
      <w:r w:rsidRPr="00A31CDF">
        <w:rPr>
          <w:rFonts w:ascii="Times New Roman" w:hAnsi="Times New Roman"/>
          <w:sz w:val="28"/>
          <w:szCs w:val="28"/>
          <w:lang w:val="fr-FR"/>
        </w:rPr>
        <w:t>; dự án chuyển mục đích đất trồng lúa, rừng phòng hộ, rừng đặc dụ</w:t>
      </w:r>
      <w:r w:rsidR="00BD6CE7" w:rsidRPr="00A31CDF">
        <w:rPr>
          <w:rFonts w:ascii="Times New Roman" w:hAnsi="Times New Roman"/>
          <w:sz w:val="28"/>
          <w:szCs w:val="28"/>
          <w:lang w:val="fr-FR"/>
        </w:rPr>
        <w:t>ng năm 2020</w:t>
      </w:r>
      <w:r w:rsidRPr="00A31CDF">
        <w:rPr>
          <w:rFonts w:ascii="Times New Roman" w:hAnsi="Times New Roman"/>
          <w:sz w:val="28"/>
          <w:szCs w:val="28"/>
          <w:lang w:val="fr-FR"/>
        </w:rPr>
        <w:t xml:space="preserve"> thuộc thẩm quyền quyết định của Hội đồng nhân dân thành phố Hà Nộ</w:t>
      </w:r>
      <w:r w:rsidR="00BD6CE7" w:rsidRPr="00A31CDF">
        <w:rPr>
          <w:rFonts w:ascii="Times New Roman" w:hAnsi="Times New Roman"/>
          <w:sz w:val="28"/>
          <w:szCs w:val="28"/>
          <w:lang w:val="fr-FR"/>
        </w:rPr>
        <w:t>i;</w:t>
      </w:r>
    </w:p>
    <w:p w14:paraId="75352FCF" w14:textId="77777777" w:rsidR="007857DD" w:rsidRPr="00A31CDF" w:rsidRDefault="007857DD" w:rsidP="007857DD">
      <w:pPr>
        <w:widowControl w:val="0"/>
        <w:spacing w:before="60" w:after="60" w:line="360" w:lineRule="exact"/>
        <w:ind w:firstLine="567"/>
        <w:jc w:val="both"/>
        <w:rPr>
          <w:rFonts w:ascii="Times New Roman" w:hAnsi="Times New Roman"/>
          <w:sz w:val="28"/>
          <w:szCs w:val="28"/>
          <w:shd w:val="clear" w:color="auto" w:fill="FFFFFF"/>
          <w:lang w:val="fr-FR"/>
        </w:rPr>
      </w:pPr>
      <w:r w:rsidRPr="00A31CDF">
        <w:rPr>
          <w:rFonts w:ascii="Times New Roman" w:hAnsi="Times New Roman"/>
          <w:sz w:val="28"/>
          <w:szCs w:val="28"/>
          <w:lang w:val="fr-FR"/>
        </w:rPr>
        <w:t xml:space="preserve">- </w:t>
      </w:r>
      <w:r w:rsidRPr="00A31CDF">
        <w:rPr>
          <w:rFonts w:ascii="Times New Roman" w:hAnsi="Times New Roman"/>
          <w:sz w:val="28"/>
          <w:szCs w:val="28"/>
          <w:shd w:val="clear" w:color="auto" w:fill="FFFFFF"/>
          <w:lang w:val="fr-FR"/>
        </w:rPr>
        <w:t xml:space="preserve">Văn bản số 1792/BTNMT-TCQLĐĐ ngày 03/4/2020 về việc lập, thẩm định, phê duyệt quy hoạch sử dụng đất cấp huyện thời kỳ 2021-2030 và kế hoạch sử dụng đất hàng năm cấp huyện khi quy hoạch tỉnh chưa được phê duyệt; </w:t>
      </w:r>
    </w:p>
    <w:p w14:paraId="147818DB" w14:textId="77777777" w:rsidR="00AC2294" w:rsidRPr="00A31CDF" w:rsidRDefault="00AC2294" w:rsidP="004213FB">
      <w:pPr>
        <w:spacing w:before="60" w:after="60" w:line="360" w:lineRule="exact"/>
        <w:ind w:firstLine="567"/>
        <w:jc w:val="both"/>
        <w:rPr>
          <w:rFonts w:ascii="Times New Roman" w:hAnsi="Times New Roman"/>
          <w:sz w:val="28"/>
          <w:szCs w:val="28"/>
          <w:lang w:val="fr-FR"/>
        </w:rPr>
      </w:pPr>
      <w:r w:rsidRPr="00A31CDF">
        <w:rPr>
          <w:rFonts w:ascii="Times New Roman" w:hAnsi="Times New Roman"/>
          <w:sz w:val="28"/>
          <w:szCs w:val="28"/>
          <w:lang w:val="fr-FR"/>
        </w:rPr>
        <w:t>- Quyết định số</w:t>
      </w:r>
      <w:r w:rsidR="00BD6CE7" w:rsidRPr="00A31CDF">
        <w:rPr>
          <w:rFonts w:ascii="Times New Roman" w:hAnsi="Times New Roman"/>
          <w:sz w:val="28"/>
          <w:szCs w:val="28"/>
          <w:lang w:val="fr-FR"/>
        </w:rPr>
        <w:t xml:space="preserve"> 667/QĐ-UBND ngày 06/02</w:t>
      </w:r>
      <w:r w:rsidRPr="00A31CDF">
        <w:rPr>
          <w:rFonts w:ascii="Times New Roman" w:hAnsi="Times New Roman"/>
          <w:sz w:val="28"/>
          <w:szCs w:val="28"/>
          <w:lang w:val="fr-FR"/>
        </w:rPr>
        <w:t>/20</w:t>
      </w:r>
      <w:r w:rsidR="00BD6CE7" w:rsidRPr="00A31CDF">
        <w:rPr>
          <w:rFonts w:ascii="Times New Roman" w:hAnsi="Times New Roman"/>
          <w:sz w:val="28"/>
          <w:szCs w:val="28"/>
          <w:lang w:val="fr-FR"/>
        </w:rPr>
        <w:t>20</w:t>
      </w:r>
      <w:r w:rsidRPr="00A31CDF">
        <w:rPr>
          <w:rFonts w:ascii="Times New Roman" w:hAnsi="Times New Roman"/>
          <w:sz w:val="28"/>
          <w:szCs w:val="28"/>
          <w:lang w:val="fr-FR"/>
        </w:rPr>
        <w:t xml:space="preserve"> của UBND thành phố Hà Nội về việc phê duyệt kế hoạch sử dụng đất năm 20</w:t>
      </w:r>
      <w:r w:rsidR="00BD6CE7" w:rsidRPr="00A31CDF">
        <w:rPr>
          <w:rFonts w:ascii="Times New Roman" w:hAnsi="Times New Roman"/>
          <w:sz w:val="28"/>
          <w:szCs w:val="28"/>
          <w:lang w:val="fr-FR"/>
        </w:rPr>
        <w:t>20</w:t>
      </w:r>
      <w:r w:rsidRPr="00A31CDF">
        <w:rPr>
          <w:rFonts w:ascii="Times New Roman" w:hAnsi="Times New Roman"/>
          <w:sz w:val="28"/>
          <w:szCs w:val="28"/>
          <w:lang w:val="fr-FR"/>
        </w:rPr>
        <w:t xml:space="preserve"> quận Tây Hồ</w:t>
      </w:r>
      <w:r w:rsidR="00BD6CE7" w:rsidRPr="00A31CDF">
        <w:rPr>
          <w:rFonts w:ascii="Times New Roman" w:hAnsi="Times New Roman"/>
          <w:sz w:val="28"/>
          <w:szCs w:val="28"/>
          <w:lang w:val="fr-FR"/>
        </w:rPr>
        <w:t>;</w:t>
      </w:r>
    </w:p>
    <w:p w14:paraId="5E5E3863" w14:textId="77777777" w:rsidR="000B4937" w:rsidRPr="00A31CDF" w:rsidRDefault="000B4937" w:rsidP="004213FB">
      <w:pPr>
        <w:spacing w:before="60" w:after="60" w:line="360" w:lineRule="exact"/>
        <w:ind w:firstLine="567"/>
        <w:jc w:val="both"/>
        <w:rPr>
          <w:rFonts w:ascii="Times New Roman" w:hAnsi="Times New Roman"/>
          <w:sz w:val="28"/>
          <w:szCs w:val="28"/>
          <w:highlight w:val="yellow"/>
          <w:lang w:val="fr-FR"/>
        </w:rPr>
      </w:pPr>
      <w:r w:rsidRPr="00A31CDF">
        <w:rPr>
          <w:rFonts w:ascii="Times New Roman" w:hAnsi="Times New Roman"/>
          <w:sz w:val="28"/>
          <w:szCs w:val="28"/>
          <w:lang w:val="fr-FR"/>
        </w:rPr>
        <w:t>- Quyết định số 1727/QĐ-UBND ngày 27/4/2020 của UBND thành phố Hà Nội về việc điều chỉnh, bổ sung Kế hoạch sử dụng đất năm 2020 quận Tây Hồ;</w:t>
      </w:r>
    </w:p>
    <w:p w14:paraId="5FA61BF5" w14:textId="77777777" w:rsidR="00AC2294" w:rsidRPr="00A31CDF" w:rsidRDefault="00AC2294" w:rsidP="004213FB">
      <w:pPr>
        <w:spacing w:before="60" w:after="60" w:line="360" w:lineRule="exact"/>
        <w:ind w:firstLine="567"/>
        <w:jc w:val="both"/>
        <w:rPr>
          <w:rFonts w:ascii="Times New Roman" w:hAnsi="Times New Roman"/>
          <w:sz w:val="28"/>
          <w:szCs w:val="28"/>
          <w:lang w:val="fr-FR"/>
        </w:rPr>
      </w:pPr>
      <w:r w:rsidRPr="00A31CDF">
        <w:rPr>
          <w:rFonts w:ascii="Times New Roman" w:hAnsi="Times New Roman"/>
          <w:sz w:val="28"/>
          <w:szCs w:val="28"/>
          <w:lang w:val="fr-FR"/>
        </w:rPr>
        <w:t>- Nghị quyết số</w:t>
      </w:r>
      <w:r w:rsidR="00D26BC6" w:rsidRPr="00A31CDF">
        <w:rPr>
          <w:rFonts w:ascii="Times New Roman" w:hAnsi="Times New Roman"/>
          <w:sz w:val="28"/>
          <w:szCs w:val="28"/>
          <w:lang w:val="fr-FR"/>
        </w:rPr>
        <w:t xml:space="preserve"> 08</w:t>
      </w:r>
      <w:r w:rsidRPr="00A31CDF">
        <w:rPr>
          <w:rFonts w:ascii="Times New Roman" w:hAnsi="Times New Roman"/>
          <w:sz w:val="28"/>
          <w:szCs w:val="28"/>
          <w:lang w:val="fr-FR"/>
        </w:rPr>
        <w:t>/NQ-HĐND ngày 0</w:t>
      </w:r>
      <w:r w:rsidR="00D26BC6" w:rsidRPr="00A31CDF">
        <w:rPr>
          <w:rFonts w:ascii="Times New Roman" w:hAnsi="Times New Roman"/>
          <w:sz w:val="28"/>
          <w:szCs w:val="28"/>
          <w:lang w:val="fr-FR"/>
        </w:rPr>
        <w:t>7/7/2020</w:t>
      </w:r>
      <w:r w:rsidRPr="00A31CDF">
        <w:rPr>
          <w:rFonts w:ascii="Times New Roman" w:hAnsi="Times New Roman"/>
          <w:sz w:val="28"/>
          <w:szCs w:val="28"/>
          <w:lang w:val="fr-FR"/>
        </w:rPr>
        <w:t xml:space="preserve"> của HĐND Thành phố thông qua điều chỉnh, bổ sung danh mục các công trình, dự án thu hồi đất năm 20</w:t>
      </w:r>
      <w:r w:rsidR="00D26BC6" w:rsidRPr="00A31CDF">
        <w:rPr>
          <w:rFonts w:ascii="Times New Roman" w:hAnsi="Times New Roman"/>
          <w:sz w:val="28"/>
          <w:szCs w:val="28"/>
          <w:lang w:val="fr-FR"/>
        </w:rPr>
        <w:t>20</w:t>
      </w:r>
      <w:r w:rsidRPr="00A31CDF">
        <w:rPr>
          <w:rFonts w:ascii="Times New Roman" w:hAnsi="Times New Roman"/>
          <w:sz w:val="28"/>
          <w:szCs w:val="28"/>
          <w:lang w:val="fr-FR"/>
        </w:rPr>
        <w:t>; danh mục dự án chuyển mục đích đất trồng lúa, rừng phòng hộ, rừng đặc dụng trên địa bàn thành phố Hà Nộ</w:t>
      </w:r>
      <w:r w:rsidR="00D26BC6" w:rsidRPr="00A31CDF">
        <w:rPr>
          <w:rFonts w:ascii="Times New Roman" w:hAnsi="Times New Roman"/>
          <w:sz w:val="28"/>
          <w:szCs w:val="28"/>
          <w:lang w:val="fr-FR"/>
        </w:rPr>
        <w:t>i năm 2020</w:t>
      </w:r>
      <w:r w:rsidRPr="00A31CDF">
        <w:rPr>
          <w:rFonts w:ascii="Times New Roman" w:hAnsi="Times New Roman"/>
          <w:sz w:val="28"/>
          <w:szCs w:val="28"/>
          <w:lang w:val="fr-FR"/>
        </w:rPr>
        <w:t xml:space="preserve"> thuộc thẩm quyền của Hội đồng nhân dân thành phố Hà Nộ</w:t>
      </w:r>
      <w:r w:rsidR="00BD6CE7" w:rsidRPr="00A31CDF">
        <w:rPr>
          <w:rFonts w:ascii="Times New Roman" w:hAnsi="Times New Roman"/>
          <w:sz w:val="28"/>
          <w:szCs w:val="28"/>
          <w:lang w:val="fr-FR"/>
        </w:rPr>
        <w:t>i;</w:t>
      </w:r>
    </w:p>
    <w:p w14:paraId="028B78B9" w14:textId="77777777" w:rsidR="00D26BC6" w:rsidRPr="00A31CDF" w:rsidRDefault="00D26BC6" w:rsidP="004213FB">
      <w:pPr>
        <w:spacing w:before="60" w:after="60" w:line="360" w:lineRule="exact"/>
        <w:ind w:firstLine="567"/>
        <w:jc w:val="both"/>
        <w:rPr>
          <w:rFonts w:ascii="Times New Roman" w:hAnsi="Times New Roman"/>
          <w:sz w:val="28"/>
          <w:szCs w:val="28"/>
          <w:highlight w:val="yellow"/>
          <w:lang w:val="fr-FR"/>
        </w:rPr>
      </w:pPr>
      <w:r w:rsidRPr="00A31CDF">
        <w:rPr>
          <w:rFonts w:ascii="Times New Roman" w:hAnsi="Times New Roman"/>
          <w:sz w:val="28"/>
          <w:szCs w:val="28"/>
          <w:lang w:val="fr-FR"/>
        </w:rPr>
        <w:t>- Quyết định số 4154/QĐ-UBND ngày 17/9/2020 của UBND thành phố Hà Nội về việc điều chỉnh, bổ sung Kế hoạch sử dụng đất năm 2020 quận Tây Hồ;</w:t>
      </w:r>
    </w:p>
    <w:p w14:paraId="3BA30834" w14:textId="2F5D8789" w:rsidR="005530A5" w:rsidRPr="00A31CDF" w:rsidRDefault="005530A5" w:rsidP="004213FB">
      <w:pPr>
        <w:widowControl w:val="0"/>
        <w:spacing w:before="60" w:after="60" w:line="360" w:lineRule="exact"/>
        <w:ind w:firstLine="567"/>
        <w:jc w:val="both"/>
        <w:rPr>
          <w:rFonts w:ascii="Times New Roman" w:hAnsi="Times New Roman"/>
          <w:sz w:val="28"/>
          <w:szCs w:val="28"/>
          <w:highlight w:val="yellow"/>
          <w:lang w:val="fr-FR"/>
        </w:rPr>
      </w:pPr>
      <w:r w:rsidRPr="00A31CDF">
        <w:rPr>
          <w:rFonts w:ascii="Times New Roman" w:hAnsi="Times New Roman"/>
          <w:sz w:val="28"/>
          <w:szCs w:val="28"/>
          <w:lang w:val="fr-FR"/>
        </w:rPr>
        <w:t xml:space="preserve">- Văn bản số </w:t>
      </w:r>
      <w:r w:rsidR="00C72B5A">
        <w:rPr>
          <w:rFonts w:ascii="Times New Roman" w:hAnsi="Times New Roman"/>
          <w:sz w:val="28"/>
          <w:szCs w:val="28"/>
          <w:lang w:val="fr-FR"/>
        </w:rPr>
        <w:t>7453</w:t>
      </w:r>
      <w:r w:rsidR="005D1721" w:rsidRPr="00A31CDF">
        <w:rPr>
          <w:rFonts w:ascii="Times New Roman" w:hAnsi="Times New Roman"/>
          <w:sz w:val="28"/>
          <w:szCs w:val="28"/>
          <w:lang w:val="fr-FR"/>
        </w:rPr>
        <w:t xml:space="preserve">STNMT-CCQLĐĐ ngày </w:t>
      </w:r>
      <w:r w:rsidR="00C72B5A">
        <w:rPr>
          <w:rFonts w:ascii="Times New Roman" w:hAnsi="Times New Roman"/>
          <w:sz w:val="28"/>
          <w:szCs w:val="28"/>
          <w:lang w:val="fr-FR"/>
        </w:rPr>
        <w:t>08</w:t>
      </w:r>
      <w:r w:rsidR="005D1721" w:rsidRPr="00A31CDF">
        <w:rPr>
          <w:rFonts w:ascii="Times New Roman" w:hAnsi="Times New Roman"/>
          <w:sz w:val="28"/>
          <w:szCs w:val="28"/>
          <w:lang w:val="fr-FR"/>
        </w:rPr>
        <w:t>/</w:t>
      </w:r>
      <w:r w:rsidR="00C72B5A">
        <w:rPr>
          <w:rFonts w:ascii="Times New Roman" w:hAnsi="Times New Roman"/>
          <w:sz w:val="28"/>
          <w:szCs w:val="28"/>
          <w:lang w:val="fr-FR"/>
        </w:rPr>
        <w:t>10</w:t>
      </w:r>
      <w:r w:rsidR="005D1721" w:rsidRPr="00A31CDF">
        <w:rPr>
          <w:rFonts w:ascii="Times New Roman" w:hAnsi="Times New Roman"/>
          <w:sz w:val="28"/>
          <w:szCs w:val="28"/>
          <w:lang w:val="fr-FR"/>
        </w:rPr>
        <w:t>/202</w:t>
      </w:r>
      <w:r w:rsidR="00C72B5A">
        <w:rPr>
          <w:rFonts w:ascii="Times New Roman" w:hAnsi="Times New Roman"/>
          <w:sz w:val="28"/>
          <w:szCs w:val="28"/>
          <w:lang w:val="fr-FR"/>
        </w:rPr>
        <w:t>1</w:t>
      </w:r>
      <w:r w:rsidR="005D1721" w:rsidRPr="00A31CDF">
        <w:rPr>
          <w:rFonts w:ascii="Times New Roman" w:hAnsi="Times New Roman"/>
          <w:sz w:val="28"/>
          <w:szCs w:val="28"/>
          <w:lang w:val="fr-FR"/>
        </w:rPr>
        <w:t xml:space="preserve"> của Sở Tài nguyên và Môi trường Hà Nội về việc lập Kế hoạch sử dụng đất năm 202</w:t>
      </w:r>
      <w:r w:rsidR="00C72B5A">
        <w:rPr>
          <w:rFonts w:ascii="Times New Roman" w:hAnsi="Times New Roman"/>
          <w:sz w:val="28"/>
          <w:szCs w:val="28"/>
          <w:lang w:val="fr-FR"/>
        </w:rPr>
        <w:t>2</w:t>
      </w:r>
      <w:r w:rsidR="005D1721" w:rsidRPr="00A31CDF">
        <w:rPr>
          <w:rFonts w:ascii="Times New Roman" w:hAnsi="Times New Roman"/>
          <w:sz w:val="28"/>
          <w:szCs w:val="28"/>
          <w:lang w:val="fr-FR"/>
        </w:rPr>
        <w:t>; danh mục thu hồi đất, danh mục chuyển đất trồng lúa, đất rừng phòng hộ, rừng đặc dụng năm 202</w:t>
      </w:r>
      <w:r w:rsidR="00C72B5A">
        <w:rPr>
          <w:rFonts w:ascii="Times New Roman" w:hAnsi="Times New Roman"/>
          <w:sz w:val="28"/>
          <w:szCs w:val="28"/>
          <w:lang w:val="fr-FR"/>
        </w:rPr>
        <w:t>2</w:t>
      </w:r>
      <w:r w:rsidR="005D1721" w:rsidRPr="00A31CDF">
        <w:rPr>
          <w:rFonts w:ascii="Times New Roman" w:hAnsi="Times New Roman"/>
          <w:sz w:val="28"/>
          <w:szCs w:val="28"/>
          <w:lang w:val="fr-FR"/>
        </w:rPr>
        <w:t xml:space="preserve"> cấp huyện</w:t>
      </w:r>
      <w:r w:rsidRPr="00A31CDF">
        <w:rPr>
          <w:rFonts w:ascii="Times New Roman" w:hAnsi="Times New Roman"/>
          <w:sz w:val="28"/>
          <w:szCs w:val="28"/>
          <w:lang w:val="fr-FR"/>
        </w:rPr>
        <w:t>;</w:t>
      </w:r>
    </w:p>
    <w:p w14:paraId="2BC6F524" w14:textId="5585D546" w:rsidR="008E5046" w:rsidRPr="00A31CDF" w:rsidRDefault="008E5046" w:rsidP="004213FB">
      <w:pPr>
        <w:widowControl w:val="0"/>
        <w:spacing w:before="60" w:after="60" w:line="360" w:lineRule="exact"/>
        <w:ind w:firstLine="567"/>
        <w:jc w:val="both"/>
        <w:rPr>
          <w:rFonts w:ascii="Times New Roman" w:hAnsi="Times New Roman"/>
          <w:sz w:val="28"/>
          <w:szCs w:val="28"/>
          <w:lang w:val="fr-FR"/>
        </w:rPr>
      </w:pPr>
      <w:r w:rsidRPr="00A31CDF">
        <w:rPr>
          <w:rFonts w:ascii="Times New Roman" w:hAnsi="Times New Roman"/>
          <w:sz w:val="28"/>
          <w:szCs w:val="28"/>
          <w:lang w:val="fr-FR"/>
        </w:rPr>
        <w:t>- Thông báo số</w:t>
      </w:r>
      <w:r w:rsidR="008B03D4" w:rsidRPr="00A31CDF">
        <w:rPr>
          <w:rFonts w:ascii="Times New Roman" w:hAnsi="Times New Roman"/>
          <w:sz w:val="28"/>
          <w:szCs w:val="28"/>
          <w:lang w:val="fr-FR"/>
        </w:rPr>
        <w:t xml:space="preserve"> 4</w:t>
      </w:r>
      <w:r w:rsidR="00C72B5A">
        <w:rPr>
          <w:rFonts w:ascii="Times New Roman" w:hAnsi="Times New Roman"/>
          <w:sz w:val="28"/>
          <w:szCs w:val="28"/>
          <w:lang w:val="fr-FR"/>
        </w:rPr>
        <w:t>71</w:t>
      </w:r>
      <w:r w:rsidR="008B03D4" w:rsidRPr="00A31CDF">
        <w:rPr>
          <w:rFonts w:ascii="Times New Roman" w:hAnsi="Times New Roman"/>
          <w:sz w:val="28"/>
          <w:szCs w:val="28"/>
          <w:lang w:val="fr-FR"/>
        </w:rPr>
        <w:t xml:space="preserve">/TB-UBND ngày </w:t>
      </w:r>
      <w:r w:rsidR="00C72B5A">
        <w:rPr>
          <w:rFonts w:ascii="Times New Roman" w:hAnsi="Times New Roman"/>
          <w:sz w:val="28"/>
          <w:szCs w:val="28"/>
          <w:lang w:val="fr-FR"/>
        </w:rPr>
        <w:t>16</w:t>
      </w:r>
      <w:r w:rsidR="008B03D4" w:rsidRPr="00A31CDF">
        <w:rPr>
          <w:rFonts w:ascii="Times New Roman" w:hAnsi="Times New Roman"/>
          <w:sz w:val="28"/>
          <w:szCs w:val="28"/>
          <w:lang w:val="fr-FR"/>
        </w:rPr>
        <w:t>/9</w:t>
      </w:r>
      <w:r w:rsidR="008D399A" w:rsidRPr="00A31CDF">
        <w:rPr>
          <w:rFonts w:ascii="Times New Roman" w:hAnsi="Times New Roman"/>
          <w:sz w:val="28"/>
          <w:szCs w:val="28"/>
          <w:lang w:val="fr-FR"/>
        </w:rPr>
        <w:t>/20</w:t>
      </w:r>
      <w:r w:rsidR="008B03D4" w:rsidRPr="00A31CDF">
        <w:rPr>
          <w:rFonts w:ascii="Times New Roman" w:hAnsi="Times New Roman"/>
          <w:sz w:val="28"/>
          <w:szCs w:val="28"/>
          <w:lang w:val="fr-FR"/>
        </w:rPr>
        <w:t>2</w:t>
      </w:r>
      <w:r w:rsidR="00C72B5A">
        <w:rPr>
          <w:rFonts w:ascii="Times New Roman" w:hAnsi="Times New Roman"/>
          <w:sz w:val="28"/>
          <w:szCs w:val="28"/>
          <w:lang w:val="fr-FR"/>
        </w:rPr>
        <w:t>1</w:t>
      </w:r>
      <w:r w:rsidRPr="00A31CDF">
        <w:rPr>
          <w:rFonts w:ascii="Times New Roman" w:hAnsi="Times New Roman"/>
          <w:sz w:val="28"/>
          <w:szCs w:val="28"/>
          <w:lang w:val="fr-FR"/>
        </w:rPr>
        <w:t xml:space="preserve"> của UBND quận Tây Hồ về việc lập Kế hoạch sử dụng đất năm 20</w:t>
      </w:r>
      <w:r w:rsidR="008D399A" w:rsidRPr="00A31CDF">
        <w:rPr>
          <w:rFonts w:ascii="Times New Roman" w:hAnsi="Times New Roman"/>
          <w:sz w:val="28"/>
          <w:szCs w:val="28"/>
          <w:lang w:val="fr-FR"/>
        </w:rPr>
        <w:t>2</w:t>
      </w:r>
      <w:r w:rsidR="008B03D4" w:rsidRPr="00A31CDF">
        <w:rPr>
          <w:rFonts w:ascii="Times New Roman" w:hAnsi="Times New Roman"/>
          <w:sz w:val="28"/>
          <w:szCs w:val="28"/>
          <w:lang w:val="fr-FR"/>
        </w:rPr>
        <w:t>1</w:t>
      </w:r>
      <w:r w:rsidRPr="00A31CDF">
        <w:rPr>
          <w:rFonts w:ascii="Times New Roman" w:hAnsi="Times New Roman"/>
          <w:sz w:val="28"/>
          <w:szCs w:val="28"/>
          <w:lang w:val="fr-FR"/>
        </w:rPr>
        <w:t xml:space="preserve"> quận Tây </w:t>
      </w:r>
      <w:r w:rsidR="00416799" w:rsidRPr="00A31CDF">
        <w:rPr>
          <w:rFonts w:ascii="Times New Roman" w:hAnsi="Times New Roman"/>
          <w:sz w:val="28"/>
          <w:szCs w:val="28"/>
          <w:lang w:val="fr-FR"/>
        </w:rPr>
        <w:t>H</w:t>
      </w:r>
      <w:r w:rsidRPr="00A31CDF">
        <w:rPr>
          <w:rFonts w:ascii="Times New Roman" w:hAnsi="Times New Roman"/>
          <w:sz w:val="28"/>
          <w:szCs w:val="28"/>
          <w:lang w:val="fr-FR"/>
        </w:rPr>
        <w:t>ồ</w:t>
      </w:r>
      <w:r w:rsidR="00416799" w:rsidRPr="00A31CDF">
        <w:rPr>
          <w:rFonts w:ascii="Times New Roman" w:hAnsi="Times New Roman"/>
          <w:sz w:val="28"/>
          <w:szCs w:val="28"/>
          <w:lang w:val="fr-FR"/>
        </w:rPr>
        <w:t>.</w:t>
      </w:r>
    </w:p>
    <w:p w14:paraId="32A8F138" w14:textId="6B3EF19F" w:rsidR="008E25AB" w:rsidRDefault="008E25AB" w:rsidP="004213FB">
      <w:pPr>
        <w:widowControl w:val="0"/>
        <w:spacing w:before="60" w:after="60" w:line="360" w:lineRule="exact"/>
        <w:ind w:firstLine="567"/>
        <w:jc w:val="both"/>
        <w:rPr>
          <w:rFonts w:ascii="Times New Roman" w:hAnsi="Times New Roman"/>
          <w:sz w:val="28"/>
          <w:szCs w:val="28"/>
          <w:shd w:val="clear" w:color="auto" w:fill="FFFFFF"/>
          <w:lang w:val="fr-FR"/>
        </w:rPr>
      </w:pPr>
      <w:r w:rsidRPr="00A31CDF">
        <w:rPr>
          <w:rFonts w:ascii="Times New Roman" w:hAnsi="Times New Roman"/>
          <w:sz w:val="28"/>
          <w:szCs w:val="28"/>
          <w:lang w:val="fr-FR"/>
        </w:rPr>
        <w:t xml:space="preserve">- </w:t>
      </w:r>
      <w:r w:rsidRPr="00A31CDF">
        <w:rPr>
          <w:rFonts w:ascii="Times New Roman" w:hAnsi="Times New Roman"/>
          <w:sz w:val="28"/>
          <w:szCs w:val="28"/>
          <w:shd w:val="clear" w:color="auto" w:fill="FFFFFF"/>
          <w:lang w:val="fr-FR"/>
        </w:rPr>
        <w:t xml:space="preserve">Nghị quyết số 21/NQ-HĐND ngày 08/12/2020 của Hội đồng nhân dân thành phố về việc việc thông qua danh mục các công trình, dự án thu hồi đất năm 2021; dự </w:t>
      </w:r>
      <w:r w:rsidRPr="00A31CDF">
        <w:rPr>
          <w:rFonts w:ascii="Times New Roman" w:hAnsi="Times New Roman"/>
          <w:sz w:val="28"/>
          <w:szCs w:val="28"/>
          <w:shd w:val="clear" w:color="auto" w:fill="FFFFFF"/>
          <w:lang w:val="fr-FR"/>
        </w:rPr>
        <w:lastRenderedPageBreak/>
        <w:t>án chuyển mục đích đất trồng lúa, rừng phòng hộ, rừng đặc dụng năm 2021 thuộc thẩm quyền quyết định của HĐND Thành phố;</w:t>
      </w:r>
    </w:p>
    <w:p w14:paraId="77A925B5" w14:textId="7EEFE90B" w:rsidR="004A24B8" w:rsidRPr="00A31CDF" w:rsidRDefault="004A24B8" w:rsidP="004A24B8">
      <w:pPr>
        <w:widowControl w:val="0"/>
        <w:spacing w:before="60" w:after="60" w:line="360" w:lineRule="exact"/>
        <w:ind w:firstLine="567"/>
        <w:jc w:val="both"/>
        <w:rPr>
          <w:rFonts w:ascii="Times New Roman" w:hAnsi="Times New Roman"/>
          <w:sz w:val="28"/>
          <w:szCs w:val="28"/>
          <w:lang w:val="fr-FR"/>
        </w:rPr>
      </w:pPr>
      <w:r w:rsidRPr="00A31CDF">
        <w:rPr>
          <w:rFonts w:ascii="Times New Roman" w:hAnsi="Times New Roman"/>
          <w:sz w:val="28"/>
          <w:szCs w:val="28"/>
          <w:lang w:val="fr-FR"/>
        </w:rPr>
        <w:t xml:space="preserve">- </w:t>
      </w:r>
      <w:r w:rsidRPr="004A24B8">
        <w:rPr>
          <w:rFonts w:ascii="Times New Roman" w:hAnsi="Times New Roman"/>
          <w:sz w:val="28"/>
          <w:szCs w:val="28"/>
          <w:shd w:val="clear" w:color="auto" w:fill="FFFFFF"/>
          <w:lang w:val="fr-FR"/>
        </w:rPr>
        <w:t xml:space="preserve">24/NQ-HĐND ngày 23/9/2021 </w:t>
      </w:r>
      <w:r w:rsidRPr="00A31CDF">
        <w:rPr>
          <w:rFonts w:ascii="Times New Roman" w:hAnsi="Times New Roman"/>
          <w:sz w:val="28"/>
          <w:szCs w:val="28"/>
          <w:shd w:val="clear" w:color="auto" w:fill="FFFFFF"/>
          <w:lang w:val="fr-FR"/>
        </w:rPr>
        <w:t xml:space="preserve">của Hội đồng nhân dân thành phố về việc việc thông qua </w:t>
      </w:r>
      <w:r w:rsidR="00C72B5A" w:rsidRPr="00C72B5A">
        <w:rPr>
          <w:rFonts w:ascii="Times New Roman" w:hAnsi="Times New Roman"/>
          <w:sz w:val="28"/>
          <w:szCs w:val="28"/>
          <w:shd w:val="clear" w:color="auto" w:fill="FFFFFF"/>
          <w:lang w:val="fr-FR"/>
        </w:rPr>
        <w:t>đ</w:t>
      </w:r>
      <w:r w:rsidR="00C72B5A">
        <w:rPr>
          <w:rFonts w:ascii="Times New Roman" w:hAnsi="Times New Roman"/>
          <w:sz w:val="28"/>
          <w:szCs w:val="28"/>
          <w:shd w:val="clear" w:color="auto" w:fill="FFFFFF"/>
          <w:lang w:val="fr-FR"/>
        </w:rPr>
        <w:t>i</w:t>
      </w:r>
      <w:r w:rsidR="00C72B5A" w:rsidRPr="00C72B5A">
        <w:rPr>
          <w:rFonts w:ascii="Times New Roman" w:hAnsi="Times New Roman"/>
          <w:sz w:val="28"/>
          <w:szCs w:val="28"/>
          <w:shd w:val="clear" w:color="auto" w:fill="FFFFFF"/>
          <w:lang w:val="fr-FR"/>
        </w:rPr>
        <w:t>ều</w:t>
      </w:r>
      <w:r w:rsidR="00C72B5A">
        <w:rPr>
          <w:rFonts w:ascii="Times New Roman" w:hAnsi="Times New Roman"/>
          <w:sz w:val="28"/>
          <w:szCs w:val="28"/>
          <w:shd w:val="clear" w:color="auto" w:fill="FFFFFF"/>
          <w:lang w:val="fr-FR"/>
        </w:rPr>
        <w:t xml:space="preserve"> ch</w:t>
      </w:r>
      <w:r w:rsidR="00C72B5A" w:rsidRPr="00C72B5A">
        <w:rPr>
          <w:rFonts w:ascii="Times New Roman" w:hAnsi="Times New Roman"/>
          <w:sz w:val="28"/>
          <w:szCs w:val="28"/>
          <w:shd w:val="clear" w:color="auto" w:fill="FFFFFF"/>
          <w:lang w:val="fr-FR"/>
        </w:rPr>
        <w:t>ỉnh</w:t>
      </w:r>
      <w:r w:rsidR="00C72B5A">
        <w:rPr>
          <w:rFonts w:ascii="Times New Roman" w:hAnsi="Times New Roman"/>
          <w:sz w:val="28"/>
          <w:szCs w:val="28"/>
          <w:shd w:val="clear" w:color="auto" w:fill="FFFFFF"/>
          <w:lang w:val="fr-FR"/>
        </w:rPr>
        <w:t>, b</w:t>
      </w:r>
      <w:r w:rsidR="00C72B5A" w:rsidRPr="00C72B5A">
        <w:rPr>
          <w:rFonts w:ascii="Times New Roman" w:hAnsi="Times New Roman"/>
          <w:sz w:val="28"/>
          <w:szCs w:val="28"/>
          <w:shd w:val="clear" w:color="auto" w:fill="FFFFFF"/>
          <w:lang w:val="fr-FR"/>
        </w:rPr>
        <w:t>ỏ</w:t>
      </w:r>
      <w:r w:rsidR="00C72B5A">
        <w:rPr>
          <w:rFonts w:ascii="Times New Roman" w:hAnsi="Times New Roman"/>
          <w:sz w:val="28"/>
          <w:szCs w:val="28"/>
          <w:shd w:val="clear" w:color="auto" w:fill="FFFFFF"/>
          <w:lang w:val="fr-FR"/>
        </w:rPr>
        <w:t xml:space="preserve"> sung</w:t>
      </w:r>
      <w:r>
        <w:rPr>
          <w:rFonts w:ascii="Times New Roman" w:hAnsi="Times New Roman"/>
          <w:sz w:val="28"/>
          <w:szCs w:val="28"/>
          <w:shd w:val="clear" w:color="auto" w:fill="FFFFFF"/>
          <w:lang w:val="fr-FR"/>
        </w:rPr>
        <w:t xml:space="preserve"> </w:t>
      </w:r>
      <w:r w:rsidRPr="00A31CDF">
        <w:rPr>
          <w:rFonts w:ascii="Times New Roman" w:hAnsi="Times New Roman"/>
          <w:sz w:val="28"/>
          <w:szCs w:val="28"/>
          <w:shd w:val="clear" w:color="auto" w:fill="FFFFFF"/>
          <w:lang w:val="fr-FR"/>
        </w:rPr>
        <w:t>danh mục các công trình, dự án thu hồi đất năm 2021; dự án chuyển mục đích đất trồng lúa, rừng phòng hộ, rừng đặc dụng năm 2021 thuộc thẩm quyền quyết định của HĐND Thành phố;</w:t>
      </w:r>
    </w:p>
    <w:p w14:paraId="64758B14" w14:textId="5122FF4F" w:rsidR="00BA4E8A" w:rsidRPr="00A31CDF" w:rsidRDefault="00DE0607" w:rsidP="004213FB">
      <w:pPr>
        <w:pStyle w:val="Heading2"/>
        <w:spacing w:before="60" w:after="60" w:line="360" w:lineRule="exact"/>
        <w:ind w:firstLine="567"/>
        <w:rPr>
          <w:rFonts w:ascii="Times New Roman" w:hAnsi="Times New Roman"/>
          <w:i w:val="0"/>
          <w:szCs w:val="28"/>
          <w:lang w:val="fr-FR"/>
        </w:rPr>
      </w:pPr>
      <w:bookmarkStart w:id="90" w:name="_Toc463266429"/>
      <w:bookmarkStart w:id="91" w:name="_Toc495430833"/>
      <w:bookmarkStart w:id="92" w:name="_Toc87559304"/>
      <w:r w:rsidRPr="00A31CDF">
        <w:rPr>
          <w:rFonts w:ascii="Times New Roman" w:hAnsi="Times New Roman"/>
          <w:i w:val="0"/>
          <w:szCs w:val="28"/>
          <w:lang w:val="fr-FR"/>
        </w:rPr>
        <w:t>3</w:t>
      </w:r>
      <w:r w:rsidR="00BA4E8A" w:rsidRPr="00475766">
        <w:rPr>
          <w:rFonts w:ascii="Times New Roman" w:hAnsi="Times New Roman"/>
          <w:i w:val="0"/>
          <w:szCs w:val="28"/>
          <w:lang w:val="vi-VN"/>
        </w:rPr>
        <w:t xml:space="preserve">. Cơ sở tài liệu để </w:t>
      </w:r>
      <w:r w:rsidR="00994B12" w:rsidRPr="00A31CDF">
        <w:rPr>
          <w:rFonts w:ascii="Times New Roman" w:hAnsi="Times New Roman"/>
          <w:i w:val="0"/>
          <w:szCs w:val="28"/>
          <w:lang w:val="fr-FR"/>
        </w:rPr>
        <w:t xml:space="preserve">lập </w:t>
      </w:r>
      <w:r w:rsidR="00BA4E8A" w:rsidRPr="00475766">
        <w:rPr>
          <w:rFonts w:ascii="Times New Roman" w:hAnsi="Times New Roman"/>
          <w:i w:val="0"/>
          <w:szCs w:val="28"/>
          <w:lang w:val="vi-VN"/>
        </w:rPr>
        <w:t>kế hoạch sử dụng đất</w:t>
      </w:r>
      <w:r w:rsidR="008320F9" w:rsidRPr="00A31CDF">
        <w:rPr>
          <w:rFonts w:ascii="Times New Roman" w:hAnsi="Times New Roman"/>
          <w:i w:val="0"/>
          <w:szCs w:val="28"/>
          <w:lang w:val="fr-FR"/>
        </w:rPr>
        <w:t xml:space="preserve"> năm 202</w:t>
      </w:r>
      <w:r w:rsidR="002E366C">
        <w:rPr>
          <w:rFonts w:ascii="Times New Roman" w:hAnsi="Times New Roman"/>
          <w:i w:val="0"/>
          <w:szCs w:val="28"/>
          <w:lang w:val="fr-FR"/>
        </w:rPr>
        <w:t>2</w:t>
      </w:r>
      <w:r w:rsidR="00BA4E8A" w:rsidRPr="00475766">
        <w:rPr>
          <w:rFonts w:ascii="Times New Roman" w:hAnsi="Times New Roman"/>
          <w:i w:val="0"/>
          <w:szCs w:val="28"/>
          <w:lang w:val="vi-VN"/>
        </w:rPr>
        <w:t xml:space="preserve"> </w:t>
      </w:r>
      <w:bookmarkEnd w:id="70"/>
      <w:bookmarkEnd w:id="71"/>
      <w:bookmarkEnd w:id="72"/>
      <w:bookmarkEnd w:id="73"/>
      <w:r w:rsidR="00CC0190" w:rsidRPr="00475766">
        <w:rPr>
          <w:rFonts w:ascii="Times New Roman" w:hAnsi="Times New Roman"/>
          <w:i w:val="0"/>
          <w:szCs w:val="28"/>
          <w:lang w:val="vi-VN"/>
        </w:rPr>
        <w:t>quận</w:t>
      </w:r>
      <w:r w:rsidR="00BA4E8A" w:rsidRPr="00475766">
        <w:rPr>
          <w:rFonts w:ascii="Times New Roman" w:hAnsi="Times New Roman"/>
          <w:i w:val="0"/>
          <w:szCs w:val="28"/>
          <w:lang w:val="vi-VN"/>
        </w:rPr>
        <w:t xml:space="preserve"> Tây</w:t>
      </w:r>
      <w:bookmarkEnd w:id="74"/>
      <w:bookmarkEnd w:id="75"/>
      <w:bookmarkEnd w:id="76"/>
      <w:bookmarkEnd w:id="77"/>
      <w:bookmarkEnd w:id="78"/>
      <w:bookmarkEnd w:id="79"/>
      <w:bookmarkEnd w:id="80"/>
      <w:bookmarkEnd w:id="81"/>
      <w:bookmarkEnd w:id="82"/>
      <w:bookmarkEnd w:id="90"/>
      <w:bookmarkEnd w:id="91"/>
      <w:r w:rsidR="00486681" w:rsidRPr="00A31CDF">
        <w:rPr>
          <w:rFonts w:ascii="Times New Roman" w:hAnsi="Times New Roman"/>
          <w:i w:val="0"/>
          <w:szCs w:val="28"/>
          <w:lang w:val="fr-FR"/>
        </w:rPr>
        <w:t xml:space="preserve"> Hồ</w:t>
      </w:r>
      <w:bookmarkEnd w:id="92"/>
    </w:p>
    <w:p w14:paraId="0C6563CC" w14:textId="77777777" w:rsidR="00E138C5" w:rsidRPr="00475766" w:rsidRDefault="004213FB" w:rsidP="004213FB">
      <w:pPr>
        <w:widowControl w:val="0"/>
        <w:tabs>
          <w:tab w:val="left" w:pos="567"/>
        </w:tabs>
        <w:spacing w:before="60" w:after="60" w:line="360" w:lineRule="exact"/>
        <w:jc w:val="both"/>
        <w:rPr>
          <w:rFonts w:ascii="Times New Roman" w:hAnsi="Times New Roman"/>
          <w:sz w:val="28"/>
          <w:szCs w:val="28"/>
          <w:lang w:val="pt-BR"/>
        </w:rPr>
      </w:pPr>
      <w:bookmarkStart w:id="93" w:name="_Toc356563566"/>
      <w:bookmarkStart w:id="94" w:name="_Toc356563038"/>
      <w:bookmarkStart w:id="95" w:name="_Toc356561108"/>
      <w:bookmarkStart w:id="96" w:name="_Toc356560722"/>
      <w:bookmarkStart w:id="97" w:name="_Toc356491036"/>
      <w:bookmarkStart w:id="98" w:name="_Toc356489121"/>
      <w:bookmarkStart w:id="99" w:name="_Toc269236337"/>
      <w:bookmarkStart w:id="100" w:name="_Toc269138765"/>
      <w:bookmarkStart w:id="101" w:name="_Toc268337706"/>
      <w:bookmarkStart w:id="102" w:name="_Toc404342654"/>
      <w:bookmarkStart w:id="103" w:name="_Toc404344789"/>
      <w:bookmarkStart w:id="104" w:name="_Toc404345177"/>
      <w:bookmarkStart w:id="105" w:name="_Toc440458163"/>
      <w:r>
        <w:rPr>
          <w:rFonts w:ascii="Times New Roman" w:hAnsi="Times New Roman"/>
          <w:sz w:val="28"/>
          <w:szCs w:val="28"/>
          <w:lang w:val="pt-BR"/>
        </w:rPr>
        <w:tab/>
      </w:r>
      <w:r w:rsidR="00E138C5" w:rsidRPr="00475766">
        <w:rPr>
          <w:rFonts w:ascii="Times New Roman" w:hAnsi="Times New Roman"/>
          <w:sz w:val="28"/>
          <w:szCs w:val="28"/>
          <w:lang w:val="pt-BR"/>
        </w:rPr>
        <w:t xml:space="preserve">- </w:t>
      </w:r>
      <w:r w:rsidR="000E4139" w:rsidRPr="00475766">
        <w:rPr>
          <w:rFonts w:ascii="Times New Roman" w:hAnsi="Times New Roman"/>
          <w:sz w:val="28"/>
          <w:szCs w:val="28"/>
          <w:lang w:val="pt-BR"/>
        </w:rPr>
        <w:t xml:space="preserve">Báo cáo </w:t>
      </w:r>
      <w:r w:rsidR="004C41CF" w:rsidRPr="00475766">
        <w:rPr>
          <w:rFonts w:ascii="Times New Roman" w:hAnsi="Times New Roman"/>
          <w:sz w:val="28"/>
          <w:szCs w:val="28"/>
          <w:lang w:val="pt-BR"/>
        </w:rPr>
        <w:t>thuyế</w:t>
      </w:r>
      <w:r w:rsidR="008320F9" w:rsidRPr="00475766">
        <w:rPr>
          <w:rFonts w:ascii="Times New Roman" w:hAnsi="Times New Roman"/>
          <w:sz w:val="28"/>
          <w:szCs w:val="28"/>
          <w:lang w:val="pt-BR"/>
        </w:rPr>
        <w:t>t minh và</w:t>
      </w:r>
      <w:r w:rsidR="000E4139" w:rsidRPr="00475766">
        <w:rPr>
          <w:rFonts w:ascii="Times New Roman" w:hAnsi="Times New Roman"/>
          <w:sz w:val="28"/>
          <w:szCs w:val="28"/>
          <w:lang w:val="pt-BR"/>
        </w:rPr>
        <w:t xml:space="preserve"> s</w:t>
      </w:r>
      <w:r w:rsidR="00E138C5" w:rsidRPr="00475766">
        <w:rPr>
          <w:rFonts w:ascii="Times New Roman" w:hAnsi="Times New Roman"/>
          <w:sz w:val="28"/>
          <w:szCs w:val="28"/>
          <w:lang w:val="pt-BR"/>
        </w:rPr>
        <w:t xml:space="preserve">ố liệu kiểm kê đất đai năm </w:t>
      </w:r>
      <w:r w:rsidR="004C41CF" w:rsidRPr="00475766">
        <w:rPr>
          <w:rFonts w:ascii="Times New Roman" w:hAnsi="Times New Roman"/>
          <w:sz w:val="28"/>
          <w:szCs w:val="28"/>
          <w:lang w:val="pt-BR"/>
        </w:rPr>
        <w:t>2019 quận Tây Hồ và</w:t>
      </w:r>
      <w:r w:rsidR="00E138C5" w:rsidRPr="00475766">
        <w:rPr>
          <w:rFonts w:ascii="Times New Roman" w:hAnsi="Times New Roman"/>
          <w:sz w:val="28"/>
          <w:szCs w:val="28"/>
          <w:lang w:val="pt-BR"/>
        </w:rPr>
        <w:t xml:space="preserve"> </w:t>
      </w:r>
      <w:r w:rsidR="00F2236A" w:rsidRPr="00475766">
        <w:rPr>
          <w:rFonts w:ascii="Times New Roman" w:hAnsi="Times New Roman"/>
          <w:sz w:val="28"/>
          <w:szCs w:val="28"/>
          <w:lang w:val="pt-BR"/>
        </w:rPr>
        <w:t>08</w:t>
      </w:r>
      <w:r w:rsidR="00E138C5" w:rsidRPr="00475766">
        <w:rPr>
          <w:rFonts w:ascii="Times New Roman" w:hAnsi="Times New Roman"/>
          <w:sz w:val="28"/>
          <w:szCs w:val="28"/>
          <w:lang w:val="pt-BR"/>
        </w:rPr>
        <w:t xml:space="preserve"> </w:t>
      </w:r>
      <w:r w:rsidR="005B5F93" w:rsidRPr="00475766">
        <w:rPr>
          <w:rFonts w:ascii="Times New Roman" w:hAnsi="Times New Roman"/>
          <w:sz w:val="28"/>
          <w:szCs w:val="28"/>
          <w:lang w:val="pt-BR"/>
        </w:rPr>
        <w:t>phường</w:t>
      </w:r>
      <w:r w:rsidR="00F2236A" w:rsidRPr="00475766">
        <w:rPr>
          <w:rFonts w:ascii="Times New Roman" w:hAnsi="Times New Roman"/>
          <w:sz w:val="28"/>
          <w:szCs w:val="28"/>
          <w:lang w:val="pt-BR"/>
        </w:rPr>
        <w:t xml:space="preserve"> </w:t>
      </w:r>
      <w:r w:rsidR="004C41CF" w:rsidRPr="00475766">
        <w:rPr>
          <w:rFonts w:ascii="Times New Roman" w:hAnsi="Times New Roman"/>
          <w:sz w:val="28"/>
          <w:szCs w:val="28"/>
          <w:lang w:val="pt-BR"/>
        </w:rPr>
        <w:t>thuộc quận</w:t>
      </w:r>
      <w:r w:rsidR="00F2236A" w:rsidRPr="00475766">
        <w:rPr>
          <w:rFonts w:ascii="Times New Roman" w:hAnsi="Times New Roman"/>
          <w:sz w:val="28"/>
          <w:szCs w:val="28"/>
          <w:lang w:val="pt-BR"/>
        </w:rPr>
        <w:t>;</w:t>
      </w:r>
    </w:p>
    <w:p w14:paraId="28B2414F" w14:textId="77777777" w:rsidR="00E138C5" w:rsidRPr="00475766" w:rsidRDefault="004213FB" w:rsidP="004213FB">
      <w:pPr>
        <w:widowControl w:val="0"/>
        <w:tabs>
          <w:tab w:val="left" w:pos="567"/>
        </w:tabs>
        <w:spacing w:before="60" w:after="60" w:line="360" w:lineRule="exact"/>
        <w:jc w:val="both"/>
        <w:rPr>
          <w:rFonts w:ascii="Times New Roman" w:hAnsi="Times New Roman"/>
          <w:sz w:val="28"/>
          <w:szCs w:val="28"/>
          <w:lang w:val="pt-BR"/>
        </w:rPr>
      </w:pPr>
      <w:r>
        <w:rPr>
          <w:rFonts w:ascii="Times New Roman" w:hAnsi="Times New Roman"/>
          <w:sz w:val="28"/>
          <w:szCs w:val="28"/>
          <w:lang w:val="pt-BR"/>
        </w:rPr>
        <w:tab/>
      </w:r>
      <w:r w:rsidR="00E138C5" w:rsidRPr="00475766">
        <w:rPr>
          <w:rFonts w:ascii="Times New Roman" w:hAnsi="Times New Roman"/>
          <w:sz w:val="28"/>
          <w:szCs w:val="28"/>
          <w:lang w:val="pt-BR"/>
        </w:rPr>
        <w:t xml:space="preserve">- Bản đồ hiện trạng sử dụng đất </w:t>
      </w:r>
      <w:r w:rsidR="004C41CF" w:rsidRPr="00475766">
        <w:rPr>
          <w:rFonts w:ascii="Times New Roman" w:hAnsi="Times New Roman"/>
          <w:sz w:val="28"/>
          <w:szCs w:val="28"/>
          <w:lang w:val="pt-BR"/>
        </w:rPr>
        <w:t xml:space="preserve">năm 2019 </w:t>
      </w:r>
      <w:r w:rsidR="00016E23" w:rsidRPr="00475766">
        <w:rPr>
          <w:rFonts w:ascii="Times New Roman" w:hAnsi="Times New Roman"/>
          <w:sz w:val="28"/>
          <w:szCs w:val="28"/>
          <w:lang w:val="pt-BR"/>
        </w:rPr>
        <w:t>q</w:t>
      </w:r>
      <w:r w:rsidR="00CC0190" w:rsidRPr="00475766">
        <w:rPr>
          <w:rFonts w:ascii="Times New Roman" w:hAnsi="Times New Roman"/>
          <w:sz w:val="28"/>
          <w:szCs w:val="28"/>
          <w:lang w:val="pt-BR"/>
        </w:rPr>
        <w:t>uận</w:t>
      </w:r>
      <w:r w:rsidR="00E138C5" w:rsidRPr="00475766">
        <w:rPr>
          <w:rFonts w:ascii="Times New Roman" w:hAnsi="Times New Roman"/>
          <w:sz w:val="28"/>
          <w:szCs w:val="28"/>
          <w:lang w:val="pt-BR"/>
        </w:rPr>
        <w:t xml:space="preserve"> Tây</w:t>
      </w:r>
      <w:r w:rsidR="00016E23" w:rsidRPr="00475766">
        <w:rPr>
          <w:rFonts w:ascii="Times New Roman" w:hAnsi="Times New Roman"/>
          <w:sz w:val="28"/>
          <w:szCs w:val="28"/>
          <w:lang w:val="pt-BR"/>
        </w:rPr>
        <w:t xml:space="preserve"> Hồ</w:t>
      </w:r>
      <w:r w:rsidR="00F2236A" w:rsidRPr="00475766">
        <w:rPr>
          <w:rFonts w:ascii="Times New Roman" w:hAnsi="Times New Roman"/>
          <w:sz w:val="28"/>
          <w:szCs w:val="28"/>
          <w:lang w:val="pt-BR"/>
        </w:rPr>
        <w:t>;</w:t>
      </w:r>
    </w:p>
    <w:p w14:paraId="59803004" w14:textId="04577AF4" w:rsidR="00F2236A" w:rsidRPr="00475766" w:rsidRDefault="00F2236A" w:rsidP="004213FB">
      <w:pPr>
        <w:widowControl w:val="0"/>
        <w:tabs>
          <w:tab w:val="left" w:pos="360"/>
        </w:tabs>
        <w:spacing w:before="60" w:after="60" w:line="360" w:lineRule="exact"/>
        <w:ind w:firstLine="567"/>
        <w:jc w:val="both"/>
        <w:rPr>
          <w:rFonts w:ascii="Times New Roman" w:hAnsi="Times New Roman"/>
          <w:sz w:val="28"/>
          <w:szCs w:val="28"/>
          <w:lang w:val="pt-BR"/>
        </w:rPr>
      </w:pPr>
      <w:r w:rsidRPr="00475766">
        <w:rPr>
          <w:rFonts w:ascii="Times New Roman" w:hAnsi="Times New Roman"/>
          <w:sz w:val="28"/>
          <w:szCs w:val="28"/>
          <w:lang w:val="pt-BR"/>
        </w:rPr>
        <w:t>- Bản đồ Kế hoạch sử dụng đấ</w:t>
      </w:r>
      <w:r w:rsidR="004C41CF" w:rsidRPr="00475766">
        <w:rPr>
          <w:rFonts w:ascii="Times New Roman" w:hAnsi="Times New Roman"/>
          <w:sz w:val="28"/>
          <w:szCs w:val="28"/>
          <w:lang w:val="pt-BR"/>
        </w:rPr>
        <w:t>t năm 202</w:t>
      </w:r>
      <w:r w:rsidR="002E366C">
        <w:rPr>
          <w:rFonts w:ascii="Times New Roman" w:hAnsi="Times New Roman"/>
          <w:sz w:val="28"/>
          <w:szCs w:val="28"/>
          <w:lang w:val="pt-BR"/>
        </w:rPr>
        <w:t>1</w:t>
      </w:r>
      <w:r w:rsidRPr="00475766">
        <w:rPr>
          <w:rFonts w:ascii="Times New Roman" w:hAnsi="Times New Roman"/>
          <w:sz w:val="28"/>
          <w:szCs w:val="28"/>
          <w:lang w:val="pt-BR"/>
        </w:rPr>
        <w:t xml:space="preserve"> quận Tây Hồ;</w:t>
      </w:r>
    </w:p>
    <w:p w14:paraId="25BEEBC3" w14:textId="77777777" w:rsidR="008D22A1" w:rsidRPr="00645C4C" w:rsidRDefault="008D22A1" w:rsidP="004213FB">
      <w:pPr>
        <w:widowControl w:val="0"/>
        <w:spacing w:before="60" w:after="60" w:line="360" w:lineRule="exact"/>
        <w:ind w:firstLine="567"/>
        <w:jc w:val="both"/>
        <w:rPr>
          <w:rFonts w:ascii="Times New Roman" w:hAnsi="Times New Roman"/>
          <w:sz w:val="28"/>
          <w:szCs w:val="28"/>
          <w:highlight w:val="yellow"/>
          <w:lang w:val="pt-BR"/>
        </w:rPr>
      </w:pPr>
      <w:r w:rsidRPr="00645C4C">
        <w:rPr>
          <w:rFonts w:ascii="Times New Roman" w:hAnsi="Times New Roman"/>
          <w:sz w:val="28"/>
          <w:szCs w:val="28"/>
          <w:lang w:val="pt-BR"/>
        </w:rPr>
        <w:t xml:space="preserve">- </w:t>
      </w:r>
      <w:r w:rsidR="00475766" w:rsidRPr="00475766">
        <w:rPr>
          <w:rFonts w:ascii="Times New Roman" w:hAnsi="Times New Roman"/>
          <w:sz w:val="28"/>
          <w:szCs w:val="28"/>
          <w:lang w:val="vi-VN"/>
        </w:rPr>
        <w:t>Văn bản số 1160/UBND-TCKH ngày 17/9/2020 của UBND quận Tây Hồ về việc giao nhiệm vụ thực hiện công tác chuẩn bị đầu tư các danh mục dự án năm 2021 sử dụng nguồn vốn ngân sách quận</w:t>
      </w:r>
      <w:r w:rsidR="0078345B" w:rsidRPr="00645C4C">
        <w:rPr>
          <w:rFonts w:ascii="Times New Roman" w:hAnsi="Times New Roman"/>
          <w:sz w:val="28"/>
          <w:szCs w:val="28"/>
          <w:lang w:val="pt-BR"/>
        </w:rPr>
        <w:t>;</w:t>
      </w:r>
    </w:p>
    <w:p w14:paraId="2867574E" w14:textId="632FCDBC" w:rsidR="00E138C5" w:rsidRDefault="00E138C5" w:rsidP="004213FB">
      <w:pPr>
        <w:widowControl w:val="0"/>
        <w:tabs>
          <w:tab w:val="left" w:pos="360"/>
        </w:tabs>
        <w:spacing w:before="60" w:after="60" w:line="360" w:lineRule="exact"/>
        <w:ind w:firstLine="567"/>
        <w:jc w:val="both"/>
        <w:rPr>
          <w:rFonts w:ascii="Times New Roman" w:hAnsi="Times New Roman"/>
          <w:sz w:val="28"/>
          <w:szCs w:val="28"/>
          <w:lang w:val="pt-BR"/>
        </w:rPr>
      </w:pPr>
      <w:r w:rsidRPr="00475766">
        <w:rPr>
          <w:rFonts w:ascii="Times New Roman" w:hAnsi="Times New Roman"/>
          <w:sz w:val="28"/>
          <w:szCs w:val="28"/>
          <w:lang w:val="pt-BR"/>
        </w:rPr>
        <w:t xml:space="preserve">- </w:t>
      </w:r>
      <w:r w:rsidR="00475766" w:rsidRPr="00475766">
        <w:rPr>
          <w:rFonts w:ascii="Times New Roman" w:hAnsi="Times New Roman"/>
          <w:sz w:val="28"/>
          <w:szCs w:val="28"/>
          <w:lang w:val="pt-BR"/>
        </w:rPr>
        <w:t>Nghị quyết số 07/NQ-HĐND ngày 19/6/2020 của HĐND quận Tây Hồ về thông qua Báo cáo kết quả thực hiện Kế hoạch đầu tư công trung hạn giai đoạn 2016-2020 và dự kiến đầu tư công 5 năm giai đoạn 2021-2025 quận Tây Hồ</w:t>
      </w:r>
      <w:r w:rsidR="00475766">
        <w:rPr>
          <w:rFonts w:ascii="Times New Roman" w:hAnsi="Times New Roman"/>
          <w:sz w:val="28"/>
          <w:szCs w:val="28"/>
          <w:lang w:val="pt-BR"/>
        </w:rPr>
        <w:t>;</w:t>
      </w:r>
    </w:p>
    <w:p w14:paraId="3BF4A367" w14:textId="0F94A2F2" w:rsidR="002E366C" w:rsidRPr="004F41AE" w:rsidRDefault="002E366C" w:rsidP="002E366C">
      <w:pPr>
        <w:widowControl w:val="0"/>
        <w:tabs>
          <w:tab w:val="left" w:pos="360"/>
        </w:tabs>
        <w:spacing w:before="60" w:after="60" w:line="360" w:lineRule="exact"/>
        <w:ind w:firstLine="567"/>
        <w:jc w:val="both"/>
        <w:rPr>
          <w:rFonts w:ascii="Times New Roman" w:hAnsi="Times New Roman"/>
          <w:sz w:val="28"/>
          <w:szCs w:val="28"/>
          <w:highlight w:val="yellow"/>
          <w:lang w:val="pt-BR"/>
        </w:rPr>
      </w:pPr>
      <w:r w:rsidRPr="00475766">
        <w:rPr>
          <w:rFonts w:ascii="Times New Roman" w:hAnsi="Times New Roman"/>
          <w:sz w:val="28"/>
          <w:szCs w:val="28"/>
          <w:lang w:val="pt-BR"/>
        </w:rPr>
        <w:t xml:space="preserve">- Nghị quyết số </w:t>
      </w:r>
      <w:r>
        <w:rPr>
          <w:rFonts w:ascii="Times New Roman" w:hAnsi="Times New Roman"/>
          <w:sz w:val="28"/>
          <w:szCs w:val="28"/>
          <w:lang w:val="pt-BR"/>
        </w:rPr>
        <w:t>13</w:t>
      </w:r>
      <w:r w:rsidRPr="00475766">
        <w:rPr>
          <w:rFonts w:ascii="Times New Roman" w:hAnsi="Times New Roman"/>
          <w:sz w:val="28"/>
          <w:szCs w:val="28"/>
          <w:lang w:val="pt-BR"/>
        </w:rPr>
        <w:t xml:space="preserve">/NQ-HĐND ngày </w:t>
      </w:r>
      <w:r>
        <w:rPr>
          <w:rFonts w:ascii="Times New Roman" w:hAnsi="Times New Roman"/>
          <w:sz w:val="28"/>
          <w:szCs w:val="28"/>
          <w:lang w:val="pt-BR"/>
        </w:rPr>
        <w:t>30</w:t>
      </w:r>
      <w:r w:rsidRPr="00475766">
        <w:rPr>
          <w:rFonts w:ascii="Times New Roman" w:hAnsi="Times New Roman"/>
          <w:sz w:val="28"/>
          <w:szCs w:val="28"/>
          <w:lang w:val="pt-BR"/>
        </w:rPr>
        <w:t>/6/202</w:t>
      </w:r>
      <w:r>
        <w:rPr>
          <w:rFonts w:ascii="Times New Roman" w:hAnsi="Times New Roman"/>
          <w:sz w:val="28"/>
          <w:szCs w:val="28"/>
          <w:lang w:val="pt-BR"/>
        </w:rPr>
        <w:t>1</w:t>
      </w:r>
      <w:r w:rsidRPr="00475766">
        <w:rPr>
          <w:rFonts w:ascii="Times New Roman" w:hAnsi="Times New Roman"/>
          <w:sz w:val="28"/>
          <w:szCs w:val="28"/>
          <w:lang w:val="pt-BR"/>
        </w:rPr>
        <w:t xml:space="preserve"> của HĐND quận Tây Hồ về </w:t>
      </w:r>
      <w:r w:rsidRPr="002E366C">
        <w:rPr>
          <w:rFonts w:ascii="Times New Roman" w:hAnsi="Times New Roman"/>
          <w:sz w:val="28"/>
          <w:szCs w:val="28"/>
          <w:lang w:val="pt-BR"/>
        </w:rPr>
        <w:t>về việc phê duyệt chủ trương đầu tư và bổ sung Kế hoạch đầu tư công năm 2021 của quận Tây Hồ</w:t>
      </w:r>
      <w:r>
        <w:rPr>
          <w:rFonts w:ascii="Times New Roman" w:hAnsi="Times New Roman"/>
          <w:sz w:val="28"/>
          <w:szCs w:val="28"/>
          <w:lang w:val="pt-BR"/>
        </w:rPr>
        <w:t>.</w:t>
      </w:r>
    </w:p>
    <w:p w14:paraId="1F8D1F68" w14:textId="77777777" w:rsidR="00A16229" w:rsidRPr="00475766" w:rsidRDefault="00A16229" w:rsidP="004213FB">
      <w:pPr>
        <w:widowControl w:val="0"/>
        <w:tabs>
          <w:tab w:val="left" w:pos="360"/>
        </w:tabs>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 xml:space="preserve">- </w:t>
      </w:r>
      <w:r w:rsidR="00475766" w:rsidRPr="00645C4C">
        <w:rPr>
          <w:rFonts w:ascii="Times New Roman" w:hAnsi="Times New Roman"/>
          <w:sz w:val="28"/>
          <w:szCs w:val="28"/>
          <w:lang w:val="pt-BR"/>
        </w:rPr>
        <w:t>Báo cáo tình hình thực hiện Kế hoạch phát triển kinh tế - xã hội giai đoạn 2016 – 2020; Dự kiến Kế hoạch phát triển kinh tế - xã hội giai đoạn 2021 – 2025 của UBND quận Tây Hồ</w:t>
      </w:r>
      <w:r w:rsidRPr="00645C4C">
        <w:rPr>
          <w:rFonts w:ascii="Times New Roman" w:hAnsi="Times New Roman"/>
          <w:sz w:val="28"/>
          <w:szCs w:val="28"/>
          <w:lang w:val="pt-BR"/>
        </w:rPr>
        <w:t>;</w:t>
      </w:r>
    </w:p>
    <w:p w14:paraId="03FAAAFB" w14:textId="3CD82FE0" w:rsidR="00E138C5" w:rsidRPr="00475766" w:rsidRDefault="00E138C5" w:rsidP="004213FB">
      <w:pPr>
        <w:widowControl w:val="0"/>
        <w:tabs>
          <w:tab w:val="left" w:pos="360"/>
        </w:tabs>
        <w:spacing w:before="60" w:after="60" w:line="360" w:lineRule="exact"/>
        <w:ind w:firstLine="567"/>
        <w:jc w:val="both"/>
        <w:rPr>
          <w:rFonts w:ascii="Times New Roman" w:hAnsi="Times New Roman"/>
          <w:sz w:val="28"/>
          <w:szCs w:val="28"/>
          <w:lang w:val="pt-BR"/>
        </w:rPr>
      </w:pPr>
      <w:r w:rsidRPr="00475766">
        <w:rPr>
          <w:rFonts w:ascii="Times New Roman" w:hAnsi="Times New Roman"/>
          <w:sz w:val="28"/>
          <w:szCs w:val="28"/>
          <w:lang w:val="pt-BR"/>
        </w:rPr>
        <w:t xml:space="preserve">- Báo cáo </w:t>
      </w:r>
      <w:r w:rsidR="0081483E">
        <w:rPr>
          <w:rFonts w:ascii="Times New Roman" w:hAnsi="Times New Roman"/>
          <w:sz w:val="28"/>
          <w:szCs w:val="28"/>
          <w:lang w:val="pt-BR"/>
        </w:rPr>
        <w:t xml:space="preserve">thuyết minh </w:t>
      </w:r>
      <w:r w:rsidRPr="00475766">
        <w:rPr>
          <w:rFonts w:ascii="Times New Roman" w:hAnsi="Times New Roman"/>
          <w:sz w:val="28"/>
          <w:szCs w:val="28"/>
          <w:lang w:val="pt-BR"/>
        </w:rPr>
        <w:t>Kế hoạch sử dụng đấ</w:t>
      </w:r>
      <w:r w:rsidR="00C03CD6" w:rsidRPr="00475766">
        <w:rPr>
          <w:rFonts w:ascii="Times New Roman" w:hAnsi="Times New Roman"/>
          <w:sz w:val="28"/>
          <w:szCs w:val="28"/>
          <w:lang w:val="pt-BR"/>
        </w:rPr>
        <w:t>t các năm 2018</w:t>
      </w:r>
      <w:r w:rsidR="006E2922" w:rsidRPr="00475766">
        <w:rPr>
          <w:rFonts w:ascii="Times New Roman" w:hAnsi="Times New Roman"/>
          <w:sz w:val="28"/>
          <w:szCs w:val="28"/>
          <w:lang w:val="pt-BR"/>
        </w:rPr>
        <w:t>, 2019</w:t>
      </w:r>
      <w:r w:rsidR="00475766" w:rsidRPr="00475766">
        <w:rPr>
          <w:rFonts w:ascii="Times New Roman" w:hAnsi="Times New Roman"/>
          <w:sz w:val="28"/>
          <w:szCs w:val="28"/>
          <w:lang w:val="pt-BR"/>
        </w:rPr>
        <w:t>, 2020</w:t>
      </w:r>
      <w:r w:rsidR="002E366C">
        <w:rPr>
          <w:rFonts w:ascii="Times New Roman" w:hAnsi="Times New Roman"/>
          <w:sz w:val="28"/>
          <w:szCs w:val="28"/>
          <w:lang w:val="pt-BR"/>
        </w:rPr>
        <w:t>, 2021</w:t>
      </w:r>
      <w:r w:rsidRPr="00475766">
        <w:rPr>
          <w:rFonts w:ascii="Times New Roman" w:hAnsi="Times New Roman"/>
          <w:sz w:val="28"/>
          <w:szCs w:val="28"/>
          <w:lang w:val="pt-BR"/>
        </w:rPr>
        <w:t xml:space="preserve"> của </w:t>
      </w:r>
      <w:r w:rsidR="00CC0190" w:rsidRPr="00475766">
        <w:rPr>
          <w:rFonts w:ascii="Times New Roman" w:hAnsi="Times New Roman"/>
          <w:sz w:val="28"/>
          <w:szCs w:val="28"/>
          <w:lang w:val="pt-BR"/>
        </w:rPr>
        <w:t>quận</w:t>
      </w:r>
      <w:r w:rsidRPr="00475766">
        <w:rPr>
          <w:rFonts w:ascii="Times New Roman" w:hAnsi="Times New Roman"/>
          <w:sz w:val="28"/>
          <w:szCs w:val="28"/>
          <w:lang w:val="pt-BR"/>
        </w:rPr>
        <w:t xml:space="preserve"> </w:t>
      </w:r>
      <w:r w:rsidR="00C03CD6" w:rsidRPr="00475766">
        <w:rPr>
          <w:rFonts w:ascii="Times New Roman" w:hAnsi="Times New Roman"/>
          <w:sz w:val="28"/>
          <w:szCs w:val="28"/>
          <w:lang w:val="pt-BR"/>
        </w:rPr>
        <w:t>T</w:t>
      </w:r>
      <w:r w:rsidRPr="00475766">
        <w:rPr>
          <w:rFonts w:ascii="Times New Roman" w:hAnsi="Times New Roman"/>
          <w:sz w:val="28"/>
          <w:szCs w:val="28"/>
          <w:lang w:val="pt-BR"/>
        </w:rPr>
        <w:t>ây</w:t>
      </w:r>
      <w:r w:rsidR="00C03CD6" w:rsidRPr="00475766">
        <w:rPr>
          <w:rFonts w:ascii="Times New Roman" w:hAnsi="Times New Roman"/>
          <w:sz w:val="28"/>
          <w:szCs w:val="28"/>
          <w:lang w:val="pt-BR"/>
        </w:rPr>
        <w:t xml:space="preserve"> Hồ</w:t>
      </w:r>
      <w:r w:rsidRPr="00475766">
        <w:rPr>
          <w:rFonts w:ascii="Times New Roman" w:hAnsi="Times New Roman"/>
          <w:sz w:val="28"/>
          <w:szCs w:val="28"/>
          <w:lang w:val="pt-BR"/>
        </w:rPr>
        <w:t xml:space="preserve"> –  TP Hà Nội</w:t>
      </w:r>
      <w:r w:rsidR="00647B7B" w:rsidRPr="00475766">
        <w:rPr>
          <w:rFonts w:ascii="Times New Roman" w:hAnsi="Times New Roman"/>
          <w:sz w:val="28"/>
          <w:szCs w:val="28"/>
          <w:lang w:val="pt-BR"/>
        </w:rPr>
        <w:t>;</w:t>
      </w:r>
    </w:p>
    <w:p w14:paraId="427E1CA0" w14:textId="77777777" w:rsidR="00475766" w:rsidRPr="00645C4C" w:rsidRDefault="00475766" w:rsidP="00475766">
      <w:pPr>
        <w:spacing w:before="60" w:after="60" w:line="360" w:lineRule="exact"/>
        <w:ind w:firstLine="658"/>
        <w:jc w:val="both"/>
        <w:rPr>
          <w:rFonts w:ascii="Times New Roman" w:hAnsi="Times New Roman"/>
          <w:sz w:val="28"/>
          <w:szCs w:val="28"/>
          <w:lang w:val="pt-BR"/>
        </w:rPr>
      </w:pPr>
      <w:r w:rsidRPr="00475766">
        <w:rPr>
          <w:rFonts w:ascii="Times New Roman" w:hAnsi="Times New Roman"/>
          <w:sz w:val="28"/>
          <w:szCs w:val="28"/>
          <w:lang w:val="vi-VN"/>
        </w:rPr>
        <w:t>- Quy hoạch chung xây dựng và phân khu quận Tây Hồ đến năm 2030, tầm nhìn đến năm 2050;</w:t>
      </w:r>
    </w:p>
    <w:p w14:paraId="7B1CFDDD" w14:textId="77777777" w:rsidR="00674D6C" w:rsidRPr="00674D6C" w:rsidRDefault="00674D6C" w:rsidP="004213FB">
      <w:pPr>
        <w:widowControl w:val="0"/>
        <w:tabs>
          <w:tab w:val="left" w:pos="360"/>
        </w:tabs>
        <w:spacing w:before="60" w:after="60" w:line="360" w:lineRule="exact"/>
        <w:ind w:firstLine="567"/>
        <w:jc w:val="both"/>
        <w:rPr>
          <w:rFonts w:ascii="Times New Roman" w:hAnsi="Times New Roman"/>
          <w:sz w:val="28"/>
          <w:szCs w:val="28"/>
          <w:highlight w:val="yellow"/>
          <w:lang w:val="pt-BR"/>
        </w:rPr>
      </w:pPr>
      <w:r w:rsidRPr="00645C4C">
        <w:rPr>
          <w:rFonts w:ascii="Times New Roman" w:hAnsi="Times New Roman"/>
          <w:bCs/>
          <w:sz w:val="28"/>
          <w:szCs w:val="28"/>
          <w:lang w:val="pt-BR"/>
        </w:rPr>
        <w:t xml:space="preserve">- Hồ sơ giao mốc và </w:t>
      </w:r>
      <w:r w:rsidR="00AC13FB" w:rsidRPr="00645C4C">
        <w:rPr>
          <w:rFonts w:ascii="Times New Roman" w:hAnsi="Times New Roman"/>
          <w:bCs/>
          <w:sz w:val="28"/>
          <w:szCs w:val="28"/>
          <w:lang w:val="pt-BR"/>
        </w:rPr>
        <w:t>sơ đồ, bản vẽ hồ sơ giao đất, cho thuê đất, thu hồi đất</w:t>
      </w:r>
      <w:r w:rsidRPr="00645C4C">
        <w:rPr>
          <w:rFonts w:ascii="Times New Roman" w:hAnsi="Times New Roman"/>
          <w:bCs/>
          <w:sz w:val="28"/>
          <w:szCs w:val="28"/>
          <w:lang w:val="pt-BR"/>
        </w:rPr>
        <w:t xml:space="preserve"> các dự án trên địa bàn quận</w:t>
      </w:r>
      <w:r w:rsidR="00647B7B" w:rsidRPr="00645C4C">
        <w:rPr>
          <w:rFonts w:ascii="Times New Roman" w:hAnsi="Times New Roman"/>
          <w:bCs/>
          <w:sz w:val="28"/>
          <w:szCs w:val="28"/>
          <w:lang w:val="pt-BR"/>
        </w:rPr>
        <w:t>;</w:t>
      </w:r>
    </w:p>
    <w:p w14:paraId="2243FC07" w14:textId="77777777" w:rsidR="00E138C5" w:rsidRPr="00475766" w:rsidRDefault="00E138C5" w:rsidP="004213FB">
      <w:pPr>
        <w:widowControl w:val="0"/>
        <w:tabs>
          <w:tab w:val="left" w:pos="360"/>
        </w:tabs>
        <w:spacing w:before="60" w:after="60" w:line="360" w:lineRule="exact"/>
        <w:ind w:firstLine="567"/>
        <w:jc w:val="both"/>
        <w:rPr>
          <w:rFonts w:ascii="Times New Roman" w:hAnsi="Times New Roman"/>
          <w:sz w:val="28"/>
          <w:szCs w:val="28"/>
          <w:lang w:val="pt-BR"/>
        </w:rPr>
      </w:pPr>
      <w:r w:rsidRPr="00475766">
        <w:rPr>
          <w:rFonts w:ascii="Times New Roman" w:hAnsi="Times New Roman"/>
          <w:sz w:val="28"/>
          <w:szCs w:val="28"/>
          <w:lang w:val="pt-BR"/>
        </w:rPr>
        <w:t>- Một số báo cáo, tài liệu khác có liên quan.</w:t>
      </w:r>
    </w:p>
    <w:p w14:paraId="25284C05" w14:textId="77777777" w:rsidR="00BA4E8A" w:rsidRPr="0083618F" w:rsidRDefault="00BA4E8A" w:rsidP="00C5581A">
      <w:pPr>
        <w:pStyle w:val="Heading1"/>
        <w:spacing w:after="60" w:line="360" w:lineRule="exact"/>
        <w:ind w:firstLine="567"/>
        <w:jc w:val="both"/>
        <w:rPr>
          <w:rFonts w:ascii="Times New Roman" w:hAnsi="Times New Roman"/>
          <w:szCs w:val="28"/>
          <w:lang w:val="pt-BR"/>
        </w:rPr>
      </w:pPr>
      <w:bookmarkStart w:id="106" w:name="_Toc404342656"/>
      <w:bookmarkStart w:id="107" w:name="_Toc404344791"/>
      <w:bookmarkStart w:id="108" w:name="_Toc404345179"/>
      <w:bookmarkStart w:id="109" w:name="_Toc463266430"/>
      <w:bookmarkStart w:id="110" w:name="_Toc495430834"/>
      <w:bookmarkStart w:id="111" w:name="_Toc87559305"/>
      <w:bookmarkStart w:id="112" w:name="_Toc356563569"/>
      <w:bookmarkStart w:id="113" w:name="_Toc356563041"/>
      <w:bookmarkStart w:id="114" w:name="_Toc356561111"/>
      <w:bookmarkStart w:id="115" w:name="_Toc356560725"/>
      <w:bookmarkStart w:id="116" w:name="_Toc356491039"/>
      <w:bookmarkStart w:id="117" w:name="_Toc356489124"/>
      <w:bookmarkStart w:id="118" w:name="_Toc269236340"/>
      <w:bookmarkStart w:id="119" w:name="_Toc269138768"/>
      <w:bookmarkStart w:id="120" w:name="_Toc268337709"/>
      <w:bookmarkStart w:id="121" w:name="_Toc148450284"/>
      <w:bookmarkStart w:id="122" w:name="_Toc148147271"/>
      <w:bookmarkStart w:id="123" w:name="_Toc138855692"/>
      <w:bookmarkStart w:id="124" w:name="_Toc132128934"/>
      <w:bookmarkStart w:id="125" w:name="_Toc132108247"/>
      <w:bookmarkStart w:id="126" w:name="_Toc40838560"/>
      <w:bookmarkStart w:id="127" w:name="_Toc40004668"/>
      <w:bookmarkEnd w:id="83"/>
      <w:bookmarkEnd w:id="84"/>
      <w:bookmarkEnd w:id="85"/>
      <w:bookmarkEnd w:id="86"/>
      <w:bookmarkEnd w:id="87"/>
      <w:bookmarkEnd w:id="88"/>
      <w:bookmarkEnd w:id="89"/>
      <w:bookmarkEnd w:id="93"/>
      <w:bookmarkEnd w:id="94"/>
      <w:bookmarkEnd w:id="95"/>
      <w:bookmarkEnd w:id="96"/>
      <w:bookmarkEnd w:id="97"/>
      <w:bookmarkEnd w:id="98"/>
      <w:bookmarkEnd w:id="99"/>
      <w:bookmarkEnd w:id="100"/>
      <w:bookmarkEnd w:id="101"/>
      <w:bookmarkEnd w:id="102"/>
      <w:bookmarkEnd w:id="103"/>
      <w:bookmarkEnd w:id="104"/>
      <w:bookmarkEnd w:id="105"/>
      <w:r w:rsidRPr="0083618F">
        <w:rPr>
          <w:rFonts w:ascii="Times New Roman" w:hAnsi="Times New Roman"/>
          <w:szCs w:val="28"/>
          <w:lang w:val="pt-BR"/>
        </w:rPr>
        <w:t xml:space="preserve">I. KHÁI QUÁT VỀ ĐIỀU KIỆN TỰ NHIÊN, KINH TẾ - </w:t>
      </w:r>
      <w:r w:rsidR="008C7C26" w:rsidRPr="0083618F">
        <w:rPr>
          <w:rFonts w:ascii="Times New Roman" w:hAnsi="Times New Roman"/>
          <w:szCs w:val="28"/>
          <w:lang w:val="pt-BR"/>
        </w:rPr>
        <w:t>XÃ</w:t>
      </w:r>
      <w:r w:rsidRPr="0083618F">
        <w:rPr>
          <w:rFonts w:ascii="Times New Roman" w:hAnsi="Times New Roman"/>
          <w:szCs w:val="28"/>
          <w:lang w:val="pt-BR"/>
        </w:rPr>
        <w:t xml:space="preserve"> HỘI</w:t>
      </w:r>
      <w:bookmarkEnd w:id="106"/>
      <w:bookmarkEnd w:id="107"/>
      <w:bookmarkEnd w:id="108"/>
      <w:bookmarkEnd w:id="109"/>
      <w:bookmarkEnd w:id="110"/>
      <w:bookmarkEnd w:id="111"/>
      <w:r w:rsidRPr="0083618F">
        <w:rPr>
          <w:rFonts w:ascii="Times New Roman" w:hAnsi="Times New Roman"/>
          <w:szCs w:val="28"/>
          <w:lang w:val="pt-BR"/>
        </w:rPr>
        <w:t xml:space="preserve"> </w:t>
      </w:r>
      <w:bookmarkStart w:id="128" w:name="_Toc356563571"/>
      <w:bookmarkStart w:id="129" w:name="_Toc356563043"/>
      <w:bookmarkStart w:id="130" w:name="_Toc356561113"/>
      <w:bookmarkStart w:id="131" w:name="_Toc356560727"/>
      <w:bookmarkStart w:id="132" w:name="_Toc356491041"/>
      <w:bookmarkStart w:id="133" w:name="_Toc356489126"/>
      <w:bookmarkStart w:id="134" w:name="_Toc269236342"/>
      <w:bookmarkStart w:id="135" w:name="_Toc269138770"/>
      <w:bookmarkStart w:id="136" w:name="_Toc268337711"/>
      <w:bookmarkStart w:id="137" w:name="_Toc148450286"/>
      <w:bookmarkStart w:id="138" w:name="_Toc148147273"/>
      <w:bookmarkStart w:id="139" w:name="_Toc138855695"/>
      <w:bookmarkStart w:id="140" w:name="_Toc132128936"/>
      <w:bookmarkStart w:id="141" w:name="_Toc132108249"/>
      <w:bookmarkStart w:id="142" w:name="_Toc40838562"/>
      <w:bookmarkStart w:id="143" w:name="_Toc4000467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5F92D7E" w14:textId="77777777" w:rsidR="00BA4E8A" w:rsidRPr="00645C4C" w:rsidRDefault="00BA4E8A" w:rsidP="00C5581A">
      <w:pPr>
        <w:pStyle w:val="Heading2"/>
        <w:spacing w:before="60" w:after="60" w:line="360" w:lineRule="exact"/>
        <w:ind w:firstLine="567"/>
        <w:rPr>
          <w:rFonts w:ascii="Times New Roman" w:hAnsi="Times New Roman"/>
          <w:i w:val="0"/>
          <w:szCs w:val="28"/>
          <w:lang w:val="pt-BR"/>
        </w:rPr>
      </w:pPr>
      <w:bookmarkStart w:id="144" w:name="_Toc404342657"/>
      <w:bookmarkStart w:id="145" w:name="_Toc404344792"/>
      <w:bookmarkStart w:id="146" w:name="_Toc404345180"/>
      <w:bookmarkStart w:id="147" w:name="_Toc463266431"/>
      <w:bookmarkStart w:id="148" w:name="_Toc495430835"/>
      <w:bookmarkStart w:id="149" w:name="_Toc87559306"/>
      <w:r w:rsidRPr="00645C4C">
        <w:rPr>
          <w:rFonts w:ascii="Times New Roman" w:hAnsi="Times New Roman"/>
          <w:i w:val="0"/>
          <w:szCs w:val="28"/>
          <w:lang w:val="pt-BR"/>
        </w:rPr>
        <w:t>1.1. Khái quát về điều kiện tự nhiên</w:t>
      </w:r>
      <w:bookmarkEnd w:id="128"/>
      <w:bookmarkEnd w:id="129"/>
      <w:bookmarkEnd w:id="130"/>
      <w:bookmarkEnd w:id="131"/>
      <w:bookmarkEnd w:id="132"/>
      <w:bookmarkEnd w:id="133"/>
      <w:bookmarkEnd w:id="134"/>
      <w:bookmarkEnd w:id="135"/>
      <w:bookmarkEnd w:id="136"/>
      <w:bookmarkEnd w:id="137"/>
      <w:bookmarkEnd w:id="138"/>
      <w:bookmarkEnd w:id="144"/>
      <w:bookmarkEnd w:id="145"/>
      <w:bookmarkEnd w:id="146"/>
      <w:bookmarkEnd w:id="147"/>
      <w:bookmarkEnd w:id="148"/>
      <w:bookmarkEnd w:id="149"/>
    </w:p>
    <w:p w14:paraId="1352EDCD" w14:textId="77777777" w:rsidR="00BA4E8A" w:rsidRPr="00645C4C" w:rsidRDefault="00BA4E8A" w:rsidP="00C5581A">
      <w:pPr>
        <w:pStyle w:val="Heading3"/>
        <w:spacing w:before="60" w:after="60" w:line="360" w:lineRule="exact"/>
        <w:ind w:firstLine="567"/>
        <w:rPr>
          <w:sz w:val="28"/>
          <w:szCs w:val="28"/>
          <w:lang w:val="pt-BR"/>
        </w:rPr>
      </w:pPr>
      <w:bookmarkStart w:id="150" w:name="_Toc356563572"/>
      <w:bookmarkStart w:id="151" w:name="_Toc356563044"/>
      <w:bookmarkStart w:id="152" w:name="_Toc356561114"/>
      <w:bookmarkStart w:id="153" w:name="_Toc356560728"/>
      <w:bookmarkStart w:id="154" w:name="_Toc356491042"/>
      <w:bookmarkStart w:id="155" w:name="_Toc356489127"/>
      <w:bookmarkStart w:id="156" w:name="_Toc269236343"/>
      <w:bookmarkStart w:id="157" w:name="_Toc269138771"/>
      <w:bookmarkStart w:id="158" w:name="_Toc268337712"/>
      <w:bookmarkStart w:id="159" w:name="_Toc148450287"/>
      <w:bookmarkStart w:id="160" w:name="_Toc148147274"/>
      <w:bookmarkStart w:id="161" w:name="_Toc404342658"/>
      <w:bookmarkStart w:id="162" w:name="_Toc404344793"/>
      <w:bookmarkStart w:id="163" w:name="_Toc404345181"/>
      <w:bookmarkStart w:id="164" w:name="_Toc463266432"/>
      <w:bookmarkStart w:id="165" w:name="_Toc495430836"/>
      <w:bookmarkStart w:id="166" w:name="_Toc87559307"/>
      <w:r w:rsidRPr="00645C4C">
        <w:rPr>
          <w:sz w:val="28"/>
          <w:szCs w:val="28"/>
          <w:lang w:val="pt-BR"/>
        </w:rPr>
        <w:t>1.1.1. Vị trí địa lý</w:t>
      </w:r>
      <w:bookmarkEnd w:id="139"/>
      <w:bookmarkEnd w:id="140"/>
      <w:bookmarkEnd w:id="141"/>
      <w:bookmarkEnd w:id="142"/>
      <w:bookmarkEnd w:id="143"/>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F799FB2" w14:textId="77777777" w:rsidR="004D2C1E" w:rsidRPr="00645C4C" w:rsidRDefault="004D2C1E" w:rsidP="00C5581A">
      <w:pPr>
        <w:pStyle w:val="BodyText"/>
        <w:tabs>
          <w:tab w:val="left" w:pos="900"/>
          <w:tab w:val="left" w:pos="1170"/>
        </w:tabs>
        <w:spacing w:after="60" w:line="360" w:lineRule="exact"/>
        <w:ind w:firstLine="567"/>
        <w:rPr>
          <w:szCs w:val="28"/>
          <w:lang w:val="pt-BR"/>
        </w:rPr>
      </w:pPr>
      <w:r w:rsidRPr="00645C4C">
        <w:rPr>
          <w:szCs w:val="28"/>
          <w:lang w:val="pt-BR"/>
        </w:rPr>
        <w:t>Tây Hồ là quận thuộc khu vực trung tâm thành phố Hà Nội, c</w:t>
      </w:r>
      <w:r w:rsidR="00984B0A" w:rsidRPr="00645C4C">
        <w:rPr>
          <w:szCs w:val="28"/>
          <w:lang w:val="pt-BR"/>
        </w:rPr>
        <w:t xml:space="preserve">ó diện tích tự nhiên là </w:t>
      </w:r>
      <w:r w:rsidR="00F84331" w:rsidRPr="00645C4C">
        <w:rPr>
          <w:szCs w:val="28"/>
          <w:lang w:val="pt-BR"/>
        </w:rPr>
        <w:t>2.438,22</w:t>
      </w:r>
      <w:r w:rsidRPr="00645C4C">
        <w:rPr>
          <w:szCs w:val="28"/>
          <w:lang w:val="pt-BR"/>
        </w:rPr>
        <w:t xml:space="preserve"> ha, với 08 đơn vị hành chính cấp phường.</w:t>
      </w:r>
    </w:p>
    <w:p w14:paraId="27F061C8" w14:textId="77777777" w:rsidR="004D2C1E" w:rsidRPr="00645C4C" w:rsidRDefault="004D2C1E" w:rsidP="00C5581A">
      <w:pPr>
        <w:widowControl w:val="0"/>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 Phía Bắ</w:t>
      </w:r>
      <w:r w:rsidR="001E01E4" w:rsidRPr="00645C4C">
        <w:rPr>
          <w:rFonts w:ascii="Times New Roman" w:hAnsi="Times New Roman"/>
          <w:sz w:val="28"/>
          <w:szCs w:val="28"/>
          <w:lang w:val="pt-BR"/>
        </w:rPr>
        <w:t>c</w:t>
      </w:r>
      <w:r w:rsidRPr="00645C4C">
        <w:rPr>
          <w:rFonts w:ascii="Times New Roman" w:hAnsi="Times New Roman"/>
          <w:sz w:val="28"/>
          <w:szCs w:val="28"/>
          <w:lang w:val="pt-BR"/>
        </w:rPr>
        <w:t xml:space="preserve"> giáp vớ</w:t>
      </w:r>
      <w:r w:rsidR="00B6032D" w:rsidRPr="00645C4C">
        <w:rPr>
          <w:rFonts w:ascii="Times New Roman" w:hAnsi="Times New Roman"/>
          <w:sz w:val="28"/>
          <w:szCs w:val="28"/>
          <w:lang w:val="pt-BR"/>
        </w:rPr>
        <w:t>i 03 xã</w:t>
      </w:r>
      <w:r w:rsidRPr="00645C4C">
        <w:rPr>
          <w:rFonts w:ascii="Times New Roman" w:hAnsi="Times New Roman"/>
          <w:sz w:val="28"/>
          <w:szCs w:val="28"/>
          <w:lang w:val="pt-BR"/>
        </w:rPr>
        <w:t xml:space="preserve"> của huyệ</w:t>
      </w:r>
      <w:r w:rsidR="00B6032D" w:rsidRPr="00645C4C">
        <w:rPr>
          <w:rFonts w:ascii="Times New Roman" w:hAnsi="Times New Roman"/>
          <w:sz w:val="28"/>
          <w:szCs w:val="28"/>
          <w:lang w:val="pt-BR"/>
        </w:rPr>
        <w:t>n Đông Anh là xã</w:t>
      </w:r>
      <w:r w:rsidRPr="00645C4C">
        <w:rPr>
          <w:rFonts w:ascii="Times New Roman" w:hAnsi="Times New Roman"/>
          <w:sz w:val="28"/>
          <w:szCs w:val="28"/>
          <w:lang w:val="pt-BR"/>
        </w:rPr>
        <w:t xml:space="preserve"> Hải Bối, </w:t>
      </w:r>
      <w:r w:rsidR="00B6032D" w:rsidRPr="00645C4C">
        <w:rPr>
          <w:rFonts w:ascii="Times New Roman" w:hAnsi="Times New Roman"/>
          <w:sz w:val="28"/>
          <w:szCs w:val="28"/>
          <w:lang w:val="pt-BR"/>
        </w:rPr>
        <w:t>xã</w:t>
      </w:r>
      <w:r w:rsidRPr="00645C4C">
        <w:rPr>
          <w:rFonts w:ascii="Times New Roman" w:hAnsi="Times New Roman"/>
          <w:sz w:val="28"/>
          <w:szCs w:val="28"/>
          <w:lang w:val="pt-BR"/>
        </w:rPr>
        <w:t xml:space="preserve"> Vĩnh Ngọc và </w:t>
      </w:r>
      <w:r w:rsidR="00B6032D" w:rsidRPr="00645C4C">
        <w:rPr>
          <w:rFonts w:ascii="Times New Roman" w:hAnsi="Times New Roman"/>
          <w:sz w:val="28"/>
          <w:szCs w:val="28"/>
          <w:lang w:val="pt-BR"/>
        </w:rPr>
        <w:t>xã</w:t>
      </w:r>
      <w:r w:rsidRPr="00645C4C">
        <w:rPr>
          <w:rFonts w:ascii="Times New Roman" w:hAnsi="Times New Roman"/>
          <w:sz w:val="28"/>
          <w:szCs w:val="28"/>
          <w:lang w:val="pt-BR"/>
        </w:rPr>
        <w:t xml:space="preserve"> Tầm Xá;</w:t>
      </w:r>
    </w:p>
    <w:p w14:paraId="4BE401B5" w14:textId="77777777" w:rsidR="004D2C1E" w:rsidRPr="00645C4C" w:rsidRDefault="001E01E4" w:rsidP="00C5581A">
      <w:pPr>
        <w:widowControl w:val="0"/>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lastRenderedPageBreak/>
        <w:t xml:space="preserve">- Phía Nam </w:t>
      </w:r>
      <w:r w:rsidR="004D2C1E" w:rsidRPr="00645C4C">
        <w:rPr>
          <w:rFonts w:ascii="Times New Roman" w:hAnsi="Times New Roman"/>
          <w:sz w:val="28"/>
          <w:szCs w:val="28"/>
          <w:lang w:val="pt-BR"/>
        </w:rPr>
        <w:t xml:space="preserve">giáp </w:t>
      </w:r>
      <w:r w:rsidRPr="00645C4C">
        <w:rPr>
          <w:rFonts w:ascii="Times New Roman" w:hAnsi="Times New Roman"/>
          <w:sz w:val="28"/>
          <w:szCs w:val="28"/>
          <w:lang w:val="pt-BR"/>
        </w:rPr>
        <w:t>với quận Ba Đình với các phường giáp ranh</w:t>
      </w:r>
      <w:r w:rsidR="004D2C1E" w:rsidRPr="00645C4C">
        <w:rPr>
          <w:rFonts w:ascii="Times New Roman" w:hAnsi="Times New Roman"/>
          <w:sz w:val="28"/>
          <w:szCs w:val="28"/>
          <w:lang w:val="pt-BR"/>
        </w:rPr>
        <w:t xml:space="preserve"> là Cống Vị, Ngọc Hà, Vĩnh Phúc, Quán Thánh, Trúc Bạch và Phúc Xá;</w:t>
      </w:r>
    </w:p>
    <w:p w14:paraId="0522649C" w14:textId="77777777" w:rsidR="004D2C1E" w:rsidRPr="00645C4C" w:rsidRDefault="004D2C1E" w:rsidP="00C5581A">
      <w:pPr>
        <w:widowControl w:val="0"/>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 Phía Đông và phía Đông Bắ</w:t>
      </w:r>
      <w:r w:rsidR="001E01E4" w:rsidRPr="00645C4C">
        <w:rPr>
          <w:rFonts w:ascii="Times New Roman" w:hAnsi="Times New Roman"/>
          <w:sz w:val="28"/>
          <w:szCs w:val="28"/>
          <w:lang w:val="pt-BR"/>
        </w:rPr>
        <w:t xml:space="preserve">c giáp </w:t>
      </w:r>
      <w:r w:rsidRPr="00645C4C">
        <w:rPr>
          <w:rFonts w:ascii="Times New Roman" w:hAnsi="Times New Roman"/>
          <w:sz w:val="28"/>
          <w:szCs w:val="28"/>
          <w:lang w:val="pt-BR"/>
        </w:rPr>
        <w:t>với phường Ngọc Thụy của quận Long Biên;</w:t>
      </w:r>
    </w:p>
    <w:p w14:paraId="137A5EB6" w14:textId="77777777" w:rsidR="004D2C1E" w:rsidRPr="00645C4C" w:rsidRDefault="004D2C1E" w:rsidP="00C5581A">
      <w:pPr>
        <w:widowControl w:val="0"/>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 xml:space="preserve">- Phía Tây giáp </w:t>
      </w:r>
      <w:r w:rsidR="001E01E4" w:rsidRPr="00645C4C">
        <w:rPr>
          <w:rFonts w:ascii="Times New Roman" w:hAnsi="Times New Roman"/>
          <w:sz w:val="28"/>
          <w:szCs w:val="28"/>
          <w:lang w:val="pt-BR"/>
        </w:rPr>
        <w:t xml:space="preserve">với </w:t>
      </w:r>
      <w:r w:rsidRPr="00645C4C">
        <w:rPr>
          <w:rFonts w:ascii="Times New Roman" w:hAnsi="Times New Roman"/>
          <w:sz w:val="28"/>
          <w:szCs w:val="28"/>
          <w:lang w:val="pt-BR"/>
        </w:rPr>
        <w:t xml:space="preserve">các </w:t>
      </w:r>
      <w:r w:rsidR="005B5F93" w:rsidRPr="00645C4C">
        <w:rPr>
          <w:rFonts w:ascii="Times New Roman" w:hAnsi="Times New Roman"/>
          <w:sz w:val="28"/>
          <w:szCs w:val="28"/>
          <w:lang w:val="pt-BR"/>
        </w:rPr>
        <w:t>phường</w:t>
      </w:r>
      <w:r w:rsidRPr="00645C4C">
        <w:rPr>
          <w:rFonts w:ascii="Times New Roman" w:hAnsi="Times New Roman"/>
          <w:sz w:val="28"/>
          <w:szCs w:val="28"/>
          <w:lang w:val="pt-BR"/>
        </w:rPr>
        <w:t xml:space="preserve"> Đông Ngạc, Xuân Đỉnh củ</w:t>
      </w:r>
      <w:r w:rsidR="009A18EE" w:rsidRPr="00645C4C">
        <w:rPr>
          <w:rFonts w:ascii="Times New Roman" w:hAnsi="Times New Roman"/>
          <w:sz w:val="28"/>
          <w:szCs w:val="28"/>
          <w:lang w:val="pt-BR"/>
        </w:rPr>
        <w:t>a quận Bắc</w:t>
      </w:r>
      <w:r w:rsidRPr="00645C4C">
        <w:rPr>
          <w:rFonts w:ascii="Times New Roman" w:hAnsi="Times New Roman"/>
          <w:sz w:val="28"/>
          <w:szCs w:val="28"/>
          <w:lang w:val="pt-BR"/>
        </w:rPr>
        <w:t xml:space="preserve"> Từ Liêm và phường Nghĩa Đô của quận Cầu Giấy.</w:t>
      </w:r>
      <w:bookmarkStart w:id="167" w:name="_Toc356563573"/>
      <w:bookmarkStart w:id="168" w:name="_Toc356563045"/>
      <w:bookmarkStart w:id="169" w:name="_Toc356561115"/>
      <w:bookmarkStart w:id="170" w:name="_Toc356560729"/>
      <w:bookmarkStart w:id="171" w:name="_Toc356491043"/>
      <w:bookmarkStart w:id="172" w:name="_Toc356489128"/>
      <w:bookmarkStart w:id="173" w:name="_Toc269236344"/>
      <w:bookmarkStart w:id="174" w:name="_Toc269138772"/>
      <w:bookmarkStart w:id="175" w:name="_Toc268337713"/>
      <w:bookmarkStart w:id="176" w:name="_Toc148450288"/>
      <w:bookmarkStart w:id="177" w:name="_Toc148147275"/>
      <w:bookmarkStart w:id="178" w:name="_Toc138855696"/>
      <w:bookmarkStart w:id="179" w:name="_Toc132128937"/>
      <w:bookmarkStart w:id="180" w:name="_Toc132108250"/>
      <w:bookmarkStart w:id="181" w:name="_Toc40838563"/>
      <w:bookmarkStart w:id="182" w:name="_Toc40004671"/>
      <w:bookmarkStart w:id="183" w:name="_Toc404342659"/>
      <w:bookmarkStart w:id="184" w:name="_Toc404344794"/>
      <w:bookmarkStart w:id="185" w:name="_Toc404345182"/>
    </w:p>
    <w:p w14:paraId="58901BC5" w14:textId="77777777" w:rsidR="00BA4E8A" w:rsidRPr="0083618F" w:rsidRDefault="00BA4E8A" w:rsidP="00C5581A">
      <w:pPr>
        <w:pStyle w:val="Heading3"/>
        <w:spacing w:before="60" w:after="60" w:line="360" w:lineRule="exact"/>
        <w:ind w:firstLine="567"/>
        <w:rPr>
          <w:sz w:val="28"/>
          <w:szCs w:val="28"/>
          <w:lang w:val="pt-BR"/>
        </w:rPr>
      </w:pPr>
      <w:bookmarkStart w:id="186" w:name="_Toc463266433"/>
      <w:bookmarkStart w:id="187" w:name="_Toc495430837"/>
      <w:bookmarkStart w:id="188" w:name="_Toc87559308"/>
      <w:r w:rsidRPr="0083618F">
        <w:rPr>
          <w:sz w:val="28"/>
          <w:szCs w:val="28"/>
          <w:lang w:val="pt-BR"/>
        </w:rPr>
        <w:t>1.1.2. Địa hình</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B86427D" w14:textId="77777777" w:rsidR="00CE2D77" w:rsidRPr="00645C4C" w:rsidRDefault="00CE2D77" w:rsidP="00C5581A">
      <w:pPr>
        <w:pStyle w:val="BodyText"/>
        <w:widowControl w:val="0"/>
        <w:tabs>
          <w:tab w:val="left" w:pos="900"/>
          <w:tab w:val="left" w:pos="1170"/>
        </w:tabs>
        <w:spacing w:after="60" w:line="360" w:lineRule="exact"/>
        <w:ind w:firstLine="567"/>
        <w:rPr>
          <w:szCs w:val="28"/>
          <w:lang w:val="pt-BR"/>
        </w:rPr>
      </w:pPr>
      <w:r w:rsidRPr="00645C4C">
        <w:rPr>
          <w:szCs w:val="28"/>
          <w:lang w:val="pt-BR"/>
        </w:rPr>
        <w:t>Địa hình quận Tây Hồ khá bằng phẳng với 2 dạng địa hình chính là địa hình khu vực trong đê và địa hình khu vực ngoài đê:</w:t>
      </w:r>
    </w:p>
    <w:p w14:paraId="58B17ACB" w14:textId="77777777" w:rsidR="00CE2D77" w:rsidRPr="00645C4C" w:rsidRDefault="00CE2D77" w:rsidP="00C5581A">
      <w:pPr>
        <w:pStyle w:val="BodyText"/>
        <w:widowControl w:val="0"/>
        <w:tabs>
          <w:tab w:val="left" w:pos="900"/>
          <w:tab w:val="left" w:pos="1170"/>
        </w:tabs>
        <w:spacing w:after="60" w:line="360" w:lineRule="exact"/>
        <w:ind w:firstLine="567"/>
        <w:rPr>
          <w:szCs w:val="28"/>
          <w:lang w:val="pt-BR"/>
        </w:rPr>
      </w:pPr>
      <w:r w:rsidRPr="00645C4C">
        <w:rPr>
          <w:szCs w:val="28"/>
          <w:lang w:val="pt-BR"/>
        </w:rPr>
        <w:t>- Khu vực trong đê chiếm phần lớn diện tích tự nhiên của quận, có độ cao trung bình từ 8 - 12 m địa hình bằng phẳng; khu vực thấp trũng chủ yếu ở khu vực vùng ven Hồ Tây.</w:t>
      </w:r>
    </w:p>
    <w:p w14:paraId="2BC09F3B" w14:textId="77777777" w:rsidR="00BA4E8A" w:rsidRPr="0083618F" w:rsidRDefault="00CE2D77" w:rsidP="00C5581A">
      <w:pPr>
        <w:widowControl w:val="0"/>
        <w:tabs>
          <w:tab w:val="left" w:pos="360"/>
        </w:tabs>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 Khu vực ngoài đê: gồm một phần các phường Tứ Liên, Nhật Tân, Quảng An có địa hình lòng chảo, đây là những khu vực thường ngập úng vào mùa mưa.</w:t>
      </w:r>
      <w:r w:rsidR="00BA4E8A" w:rsidRPr="0083618F">
        <w:rPr>
          <w:rFonts w:ascii="Times New Roman" w:hAnsi="Times New Roman"/>
          <w:sz w:val="28"/>
          <w:szCs w:val="28"/>
          <w:lang w:val="pt-BR"/>
        </w:rPr>
        <w:t xml:space="preserve"> </w:t>
      </w:r>
    </w:p>
    <w:p w14:paraId="17A959FA" w14:textId="77777777" w:rsidR="00BA4E8A" w:rsidRPr="00443204" w:rsidRDefault="00BA4E8A" w:rsidP="00C5581A">
      <w:pPr>
        <w:pStyle w:val="Heading3"/>
        <w:spacing w:before="60" w:after="60" w:line="360" w:lineRule="exact"/>
        <w:ind w:firstLine="567"/>
        <w:rPr>
          <w:sz w:val="28"/>
          <w:szCs w:val="28"/>
          <w:lang w:val="pt-BR"/>
        </w:rPr>
      </w:pPr>
      <w:bookmarkStart w:id="189" w:name="_Toc356563574"/>
      <w:bookmarkStart w:id="190" w:name="_Toc356563046"/>
      <w:bookmarkStart w:id="191" w:name="_Toc356561116"/>
      <w:bookmarkStart w:id="192" w:name="_Toc356560730"/>
      <w:bookmarkStart w:id="193" w:name="_Toc356491044"/>
      <w:bookmarkStart w:id="194" w:name="_Toc356489129"/>
      <w:bookmarkStart w:id="195" w:name="_Toc269236345"/>
      <w:bookmarkStart w:id="196" w:name="_Toc269138773"/>
      <w:bookmarkStart w:id="197" w:name="_Toc268337714"/>
      <w:bookmarkStart w:id="198" w:name="_Toc148450289"/>
      <w:bookmarkStart w:id="199" w:name="_Toc148147276"/>
      <w:bookmarkStart w:id="200" w:name="_Toc138855697"/>
      <w:bookmarkStart w:id="201" w:name="_Toc132128938"/>
      <w:bookmarkStart w:id="202" w:name="_Toc132108251"/>
      <w:bookmarkStart w:id="203" w:name="_Toc40838564"/>
      <w:bookmarkStart w:id="204" w:name="_Toc40004672"/>
      <w:bookmarkStart w:id="205" w:name="_Toc404342660"/>
      <w:bookmarkStart w:id="206" w:name="_Toc404344795"/>
      <w:bookmarkStart w:id="207" w:name="_Toc404345183"/>
      <w:bookmarkStart w:id="208" w:name="_Toc463266434"/>
      <w:bookmarkStart w:id="209" w:name="_Toc495430838"/>
      <w:bookmarkStart w:id="210" w:name="_Toc87559309"/>
      <w:r w:rsidRPr="00443204">
        <w:rPr>
          <w:sz w:val="28"/>
          <w:szCs w:val="28"/>
          <w:lang w:val="pt-BR"/>
        </w:rPr>
        <w:t>1.1.3. Khí hậu</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6ED807E" w14:textId="77777777" w:rsidR="008950AC" w:rsidRPr="00443204" w:rsidRDefault="008950AC" w:rsidP="00C5581A">
      <w:pPr>
        <w:widowControl w:val="0"/>
        <w:spacing w:before="60" w:after="60" w:line="360" w:lineRule="exact"/>
        <w:ind w:firstLine="567"/>
        <w:jc w:val="both"/>
        <w:rPr>
          <w:rFonts w:ascii="Times New Roman" w:hAnsi="Times New Roman"/>
          <w:sz w:val="28"/>
          <w:szCs w:val="28"/>
          <w:lang w:val="vi-VN"/>
        </w:rPr>
      </w:pPr>
      <w:r w:rsidRPr="00645C4C">
        <w:rPr>
          <w:rFonts w:ascii="Times New Roman" w:hAnsi="Times New Roman"/>
          <w:sz w:val="28"/>
          <w:szCs w:val="28"/>
          <w:lang w:val="pt-BR"/>
        </w:rPr>
        <w:t xml:space="preserve">Tây Hồ nằm trong vùng nhiệt đới gió mùa, </w:t>
      </w:r>
      <w:r w:rsidRPr="00443204">
        <w:rPr>
          <w:rFonts w:ascii="Times New Roman" w:hAnsi="Times New Roman"/>
          <w:sz w:val="28"/>
          <w:szCs w:val="28"/>
          <w:lang w:val="vi-VN"/>
        </w:rPr>
        <w:t>nóng ẩm mưa nhiều, với 2 mùa rõ rệt: mùa mưa từ tháng 6 đến tháng 10; mùa khô, lạnh từ tháng 11 đến tháng 5 năm sau.</w:t>
      </w:r>
    </w:p>
    <w:p w14:paraId="70675636" w14:textId="77777777" w:rsidR="008950AC" w:rsidRPr="00C47D7E" w:rsidRDefault="00C47D7E" w:rsidP="00C5581A">
      <w:pPr>
        <w:widowControl w:val="0"/>
        <w:spacing w:before="60" w:after="60" w:line="360" w:lineRule="exact"/>
        <w:ind w:firstLine="567"/>
        <w:jc w:val="both"/>
        <w:rPr>
          <w:rFonts w:ascii="Times New Roman" w:hAnsi="Times New Roman"/>
          <w:sz w:val="28"/>
          <w:szCs w:val="28"/>
          <w:highlight w:val="yellow"/>
          <w:lang w:val="vi-VN"/>
        </w:rPr>
      </w:pPr>
      <w:r w:rsidRPr="00C47D7E">
        <w:rPr>
          <w:rFonts w:ascii="Times New Roman" w:hAnsi="Times New Roman"/>
          <w:sz w:val="28"/>
          <w:szCs w:val="28"/>
          <w:lang w:val="vi-VN"/>
        </w:rPr>
        <w:t>Nhiệt độ trung bình năm vào khoảng 24,</w:t>
      </w:r>
      <w:r w:rsidRPr="00645C4C">
        <w:rPr>
          <w:rFonts w:ascii="Times New Roman" w:hAnsi="Times New Roman"/>
          <w:sz w:val="28"/>
          <w:szCs w:val="28"/>
          <w:lang w:val="vi-VN"/>
        </w:rPr>
        <w:t>5</w:t>
      </w:r>
      <w:r w:rsidRPr="00C47D7E">
        <w:rPr>
          <w:rFonts w:ascii="Times New Roman" w:hAnsi="Times New Roman"/>
          <w:sz w:val="28"/>
          <w:szCs w:val="28"/>
          <w:vertAlign w:val="superscript"/>
          <w:lang w:val="vi-VN"/>
        </w:rPr>
        <w:t>0</w:t>
      </w:r>
      <w:r w:rsidRPr="00C47D7E">
        <w:rPr>
          <w:rFonts w:ascii="Times New Roman" w:hAnsi="Times New Roman"/>
          <w:sz w:val="28"/>
          <w:szCs w:val="28"/>
          <w:lang w:val="vi-VN"/>
        </w:rPr>
        <w:t>C. Số giờ nắng trung bình khá dồi dào với 1.645 giờ. Lượng mưa trung bình năm 1.600 - 1.700. Lượng bốc hơi trung bình năm đạt 650mm. Độ ẩm không khí trung bình 84%.</w:t>
      </w:r>
    </w:p>
    <w:p w14:paraId="476339CC" w14:textId="77777777" w:rsidR="00BA4E8A" w:rsidRPr="00645C4C" w:rsidRDefault="00BA4E8A" w:rsidP="005D3E38">
      <w:pPr>
        <w:pStyle w:val="Heading3"/>
        <w:spacing w:before="60" w:after="60" w:line="360" w:lineRule="exact"/>
        <w:ind w:firstLine="567"/>
        <w:rPr>
          <w:sz w:val="28"/>
          <w:szCs w:val="28"/>
          <w:lang w:val="vi-VN"/>
        </w:rPr>
      </w:pPr>
      <w:bookmarkStart w:id="211" w:name="_Toc356563575"/>
      <w:bookmarkStart w:id="212" w:name="_Toc356563047"/>
      <w:bookmarkStart w:id="213" w:name="_Toc356561117"/>
      <w:bookmarkStart w:id="214" w:name="_Toc356560731"/>
      <w:bookmarkStart w:id="215" w:name="_Toc356491045"/>
      <w:bookmarkStart w:id="216" w:name="_Toc356489130"/>
      <w:bookmarkStart w:id="217" w:name="_Toc269236346"/>
      <w:bookmarkStart w:id="218" w:name="_Toc269138774"/>
      <w:bookmarkStart w:id="219" w:name="_Toc268337715"/>
      <w:bookmarkStart w:id="220" w:name="_Toc148450290"/>
      <w:bookmarkStart w:id="221" w:name="_Toc148147277"/>
      <w:bookmarkStart w:id="222" w:name="_Toc138855698"/>
      <w:bookmarkStart w:id="223" w:name="_Toc132128939"/>
      <w:bookmarkStart w:id="224" w:name="_Toc132108252"/>
      <w:bookmarkStart w:id="225" w:name="_Toc40838565"/>
      <w:bookmarkStart w:id="226" w:name="_Toc40004673"/>
      <w:bookmarkStart w:id="227" w:name="_Toc404342661"/>
      <w:bookmarkStart w:id="228" w:name="_Toc404344796"/>
      <w:bookmarkStart w:id="229" w:name="_Toc404345184"/>
      <w:bookmarkStart w:id="230" w:name="_Toc463266435"/>
      <w:bookmarkStart w:id="231" w:name="_Toc495430839"/>
      <w:bookmarkStart w:id="232" w:name="_Toc87559310"/>
      <w:r w:rsidRPr="00645C4C">
        <w:rPr>
          <w:sz w:val="28"/>
          <w:szCs w:val="28"/>
          <w:lang w:val="vi-VN"/>
        </w:rPr>
        <w:t>1.1.4. Thuỷ văn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4AD1B67" w14:textId="77777777" w:rsidR="008A2BCE" w:rsidRPr="00645C4C" w:rsidRDefault="008A2BCE" w:rsidP="005D3E38">
      <w:pPr>
        <w:spacing w:before="60" w:after="60" w:line="360" w:lineRule="exact"/>
        <w:ind w:firstLine="567"/>
        <w:jc w:val="both"/>
        <w:rPr>
          <w:rFonts w:ascii="Times New Roman" w:hAnsi="Times New Roman"/>
          <w:sz w:val="28"/>
          <w:szCs w:val="28"/>
          <w:lang w:val="vi-VN"/>
        </w:rPr>
      </w:pPr>
      <w:bookmarkStart w:id="233" w:name="_Toc356563577"/>
      <w:bookmarkStart w:id="234" w:name="_Toc356563049"/>
      <w:bookmarkStart w:id="235" w:name="_Toc356561119"/>
      <w:bookmarkStart w:id="236" w:name="_Toc356560733"/>
      <w:bookmarkStart w:id="237" w:name="_Toc356491047"/>
      <w:bookmarkStart w:id="238" w:name="_Toc356489132"/>
      <w:bookmarkStart w:id="239" w:name="_Toc269236348"/>
      <w:bookmarkStart w:id="240" w:name="_Toc269138776"/>
      <w:bookmarkStart w:id="241" w:name="_Toc268337717"/>
      <w:bookmarkStart w:id="242" w:name="_Toc148450292"/>
      <w:bookmarkStart w:id="243" w:name="_Toc148147279"/>
      <w:bookmarkStart w:id="244" w:name="_Toc138855699"/>
      <w:bookmarkStart w:id="245" w:name="_Toc132128940"/>
      <w:bookmarkStart w:id="246" w:name="_Toc132108253"/>
      <w:bookmarkStart w:id="247" w:name="_Toc40838566"/>
      <w:bookmarkStart w:id="248" w:name="_Toc40004674"/>
      <w:bookmarkStart w:id="249" w:name="_Toc404342662"/>
      <w:bookmarkStart w:id="250" w:name="_Toc404344797"/>
      <w:bookmarkStart w:id="251" w:name="_Toc404345185"/>
      <w:bookmarkStart w:id="252" w:name="_Toc463266436"/>
      <w:bookmarkStart w:id="253" w:name="_Toc495430840"/>
      <w:r w:rsidRPr="00952F42">
        <w:rPr>
          <w:rFonts w:ascii="Times New Roman" w:hAnsi="Times New Roman"/>
          <w:sz w:val="28"/>
          <w:szCs w:val="28"/>
          <w:lang w:val="vi-VN"/>
        </w:rPr>
        <w:t>Quận Tây Hồ có diện tích Hồ Tây nằm trọn trong địa giới của 06 phường, có sông lớn là sông Hồng chảy qua địa phận từ phía Bắc xuống phía Đông Nam của quận qua địa bàn 5 phường: Phú Thượng, Nhật Tân, Tứ Liên, Quảng An và Yên Phụ rồi sang địa bàn quận Ba Đình với tổng chiều dài 7</w:t>
      </w:r>
      <w:r w:rsidR="00AB7E69" w:rsidRPr="00645C4C">
        <w:rPr>
          <w:rFonts w:ascii="Times New Roman" w:hAnsi="Times New Roman"/>
          <w:sz w:val="28"/>
          <w:szCs w:val="28"/>
          <w:lang w:val="vi-VN"/>
        </w:rPr>
        <w:t>,</w:t>
      </w:r>
      <w:r w:rsidRPr="00952F42">
        <w:rPr>
          <w:rFonts w:ascii="Times New Roman" w:hAnsi="Times New Roman"/>
          <w:sz w:val="28"/>
          <w:szCs w:val="28"/>
          <w:lang w:val="vi-VN"/>
        </w:rPr>
        <w:t>51km. Chạy dọc phía Nam của quận là sông Tô Lịch qua địa phận các phường Bưởi, Thụy Khuê với chiề</w:t>
      </w:r>
      <w:r w:rsidR="00AB7E69">
        <w:rPr>
          <w:rFonts w:ascii="Times New Roman" w:hAnsi="Times New Roman"/>
          <w:sz w:val="28"/>
          <w:szCs w:val="28"/>
          <w:lang w:val="vi-VN"/>
        </w:rPr>
        <w:t>u dài là 2</w:t>
      </w:r>
      <w:r w:rsidR="00AB7E69" w:rsidRPr="00645C4C">
        <w:rPr>
          <w:rFonts w:ascii="Times New Roman" w:hAnsi="Times New Roman"/>
          <w:sz w:val="28"/>
          <w:szCs w:val="28"/>
          <w:lang w:val="vi-VN"/>
        </w:rPr>
        <w:t>,</w:t>
      </w:r>
      <w:r w:rsidRPr="00952F42">
        <w:rPr>
          <w:rFonts w:ascii="Times New Roman" w:hAnsi="Times New Roman"/>
          <w:sz w:val="28"/>
          <w:szCs w:val="28"/>
          <w:lang w:val="vi-VN"/>
        </w:rPr>
        <w:t>7km. Nhìn chung chế độ thủy văn của các sông phụ thuộc nhiều vào lượng mưa hàng năm. Hàng năm, mùa lũ kéo dài 5 tháng (từ tháng 6 đến tháng 10 dương lịch). Tháng có lưu lượng nước bình quân lớn nhất tức đỉnh lũ là tháng 8, lượng nước bằng 15% tổng lượng cả năm v</w:t>
      </w:r>
      <w:r w:rsidR="00952F42" w:rsidRPr="00645C4C">
        <w:rPr>
          <w:rFonts w:ascii="Times New Roman" w:hAnsi="Times New Roman"/>
          <w:sz w:val="28"/>
          <w:szCs w:val="28"/>
          <w:lang w:val="vi-VN"/>
        </w:rPr>
        <w:t>à</w:t>
      </w:r>
      <w:r w:rsidRPr="00952F42">
        <w:rPr>
          <w:rFonts w:ascii="Times New Roman" w:hAnsi="Times New Roman"/>
          <w:sz w:val="28"/>
          <w:szCs w:val="28"/>
          <w:lang w:val="vi-VN"/>
        </w:rPr>
        <w:t xml:space="preserve"> bằng tổng lượng nước cả 7 tháng mùa cạn (từ tháng 11 đến tháng 5 năm sau). Vào các tháng mùa mưa, lượng nước các sông thường dâng cao gây ngập lụt khu vực các bãi nổi và khu vực ngoài đê. Các tháng mùa khô lưu lượng nước nhỏ, tháng có lưu lượng nước nhỏ nhất là tháng 3. Nước sông cạn kiệt gây khó khăn cho giao thông đường thủy và nguồn nước cho sản xuất sinh hoạt củ</w:t>
      </w:r>
      <w:r w:rsidR="00AB7E69">
        <w:rPr>
          <w:rFonts w:ascii="Times New Roman" w:hAnsi="Times New Roman"/>
          <w:sz w:val="28"/>
          <w:szCs w:val="28"/>
          <w:lang w:val="vi-VN"/>
        </w:rPr>
        <w:t>a nhân dân.</w:t>
      </w:r>
    </w:p>
    <w:p w14:paraId="40012585" w14:textId="77777777" w:rsidR="008A2BCE" w:rsidRPr="00952F42" w:rsidRDefault="008A2BCE" w:rsidP="005D3E38">
      <w:pPr>
        <w:spacing w:before="60" w:after="60" w:line="360" w:lineRule="exact"/>
        <w:ind w:firstLine="567"/>
        <w:jc w:val="both"/>
        <w:rPr>
          <w:rFonts w:ascii="Times New Roman" w:hAnsi="Times New Roman"/>
          <w:sz w:val="28"/>
          <w:szCs w:val="28"/>
          <w:lang w:val="vi-VN"/>
        </w:rPr>
      </w:pPr>
      <w:r w:rsidRPr="00952F42">
        <w:rPr>
          <w:rFonts w:ascii="Times New Roman" w:hAnsi="Times New Roman"/>
          <w:sz w:val="28"/>
          <w:szCs w:val="28"/>
          <w:lang w:val="vi-VN"/>
        </w:rPr>
        <w:t xml:space="preserve">Ngoài các hệ thống sông chính trên, </w:t>
      </w:r>
      <w:r w:rsidR="001C7A1E" w:rsidRPr="00645C4C">
        <w:rPr>
          <w:rFonts w:ascii="Times New Roman" w:hAnsi="Times New Roman"/>
          <w:sz w:val="28"/>
          <w:szCs w:val="28"/>
          <w:lang w:val="vi-VN"/>
        </w:rPr>
        <w:t xml:space="preserve">trên địa bàn quận </w:t>
      </w:r>
      <w:r w:rsidRPr="00952F42">
        <w:rPr>
          <w:rFonts w:ascii="Times New Roman" w:hAnsi="Times New Roman"/>
          <w:sz w:val="28"/>
          <w:szCs w:val="28"/>
          <w:lang w:val="vi-VN"/>
        </w:rPr>
        <w:t xml:space="preserve">Tây Hồ còn có hồ Tây với diện tích rộng </w:t>
      </w:r>
      <w:r w:rsidR="00804D82" w:rsidRPr="00645C4C">
        <w:rPr>
          <w:rFonts w:ascii="Times New Roman" w:hAnsi="Times New Roman"/>
          <w:sz w:val="28"/>
          <w:szCs w:val="28"/>
          <w:lang w:val="vi-VN"/>
        </w:rPr>
        <w:t>514,8</w:t>
      </w:r>
      <w:r w:rsidRPr="00952F42">
        <w:rPr>
          <w:rFonts w:ascii="Times New Roman" w:hAnsi="Times New Roman"/>
          <w:sz w:val="28"/>
          <w:szCs w:val="28"/>
          <w:lang w:val="vi-VN"/>
        </w:rPr>
        <w:t xml:space="preserve"> ha là nguồn nước quan trọng điều hóa khí hậu của khu vực nội thành Hà Nội nói chung và khu vực quận Tây Hồ nói riêng.</w:t>
      </w:r>
    </w:p>
    <w:p w14:paraId="070936C3" w14:textId="77777777" w:rsidR="00BA4E8A" w:rsidRPr="00952F42" w:rsidRDefault="00BA4E8A" w:rsidP="005D3E38">
      <w:pPr>
        <w:pStyle w:val="Heading3"/>
        <w:spacing w:before="60" w:after="60" w:line="360" w:lineRule="exact"/>
        <w:ind w:firstLine="567"/>
        <w:rPr>
          <w:sz w:val="28"/>
          <w:szCs w:val="28"/>
          <w:lang w:val="pt-BR"/>
        </w:rPr>
      </w:pPr>
      <w:bookmarkStart w:id="254" w:name="_Toc87559311"/>
      <w:r w:rsidRPr="00952F42">
        <w:rPr>
          <w:sz w:val="28"/>
          <w:szCs w:val="28"/>
          <w:lang w:val="pt-BR"/>
        </w:rPr>
        <w:lastRenderedPageBreak/>
        <w:t>1.1.5. Tài nguyên đất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952F42">
        <w:rPr>
          <w:sz w:val="28"/>
          <w:szCs w:val="28"/>
          <w:lang w:val="pt-BR"/>
        </w:rPr>
        <w:t xml:space="preserve"> </w:t>
      </w:r>
    </w:p>
    <w:p w14:paraId="07868958" w14:textId="77777777" w:rsidR="004F29F0" w:rsidRPr="00952F42" w:rsidRDefault="004F29F0" w:rsidP="005D3E38">
      <w:pPr>
        <w:spacing w:before="60" w:after="60" w:line="360" w:lineRule="exact"/>
        <w:ind w:firstLine="567"/>
        <w:jc w:val="both"/>
        <w:rPr>
          <w:rFonts w:ascii="Times New Roman" w:hAnsi="Times New Roman"/>
          <w:spacing w:val="-2"/>
          <w:sz w:val="28"/>
          <w:szCs w:val="28"/>
          <w:lang w:val="vi-VN"/>
        </w:rPr>
      </w:pPr>
      <w:r w:rsidRPr="00952F42">
        <w:rPr>
          <w:rFonts w:ascii="Times New Roman" w:hAnsi="Times New Roman"/>
          <w:spacing w:val="-2"/>
          <w:sz w:val="28"/>
          <w:szCs w:val="28"/>
          <w:lang w:val="vi-VN"/>
        </w:rPr>
        <w:t>Đất đai trên địa bàn quận Tây Hồ được hình thành do quá trình bồi lắng phù sa của sông Hồng được phân thành 02 nhóm chính:</w:t>
      </w:r>
    </w:p>
    <w:p w14:paraId="4F4FB8C7" w14:textId="77777777" w:rsidR="004F29F0" w:rsidRPr="00952F42" w:rsidRDefault="004F29F0" w:rsidP="005D3E38">
      <w:pPr>
        <w:spacing w:before="60" w:after="60" w:line="360" w:lineRule="exact"/>
        <w:ind w:firstLine="567"/>
        <w:jc w:val="both"/>
        <w:rPr>
          <w:rFonts w:ascii="Times New Roman" w:hAnsi="Times New Roman"/>
          <w:spacing w:val="-2"/>
          <w:sz w:val="28"/>
          <w:szCs w:val="28"/>
          <w:lang w:val="vi-VN"/>
        </w:rPr>
      </w:pPr>
      <w:r w:rsidRPr="00952F42">
        <w:rPr>
          <w:rFonts w:ascii="Times New Roman" w:hAnsi="Times New Roman"/>
          <w:spacing w:val="-2"/>
          <w:sz w:val="28"/>
          <w:szCs w:val="28"/>
          <w:lang w:val="vi-VN"/>
        </w:rPr>
        <w:t xml:space="preserve">- Đất phù sa không được bồi tụ hàng năm: phân bố hoàn toàn ở khu vực trong đê sông Hồng. Đất phù sa không được bồi được hình thành do quá trình bồi lắng phù sa của sông Hồng, đã có sự phân hoá theo thời gian, không gian và đặc điểm hình thành. Nhìn chung các vùng đất phù sa tương đối bằng phẳng; thành phần cơ giới đất từ thịt trung bình đến thịt nặng; thành phần dinh dưỡng khá, hàm lượng mùn đạt 2-3%, đạm 0,15-0,20%. </w:t>
      </w:r>
    </w:p>
    <w:p w14:paraId="407092E5" w14:textId="77777777" w:rsidR="004F29F0" w:rsidRPr="00952F42" w:rsidRDefault="004F29F0" w:rsidP="005D3E38">
      <w:pPr>
        <w:spacing w:before="60" w:after="60" w:line="360" w:lineRule="exact"/>
        <w:ind w:firstLine="567"/>
        <w:jc w:val="both"/>
        <w:rPr>
          <w:rFonts w:ascii="Times New Roman" w:hAnsi="Times New Roman"/>
          <w:spacing w:val="-2"/>
          <w:sz w:val="28"/>
          <w:szCs w:val="28"/>
          <w:lang w:val="vi-VN"/>
        </w:rPr>
      </w:pPr>
      <w:r w:rsidRPr="00952F42">
        <w:rPr>
          <w:rFonts w:ascii="Times New Roman" w:hAnsi="Times New Roman"/>
          <w:spacing w:val="-2"/>
          <w:sz w:val="28"/>
          <w:szCs w:val="28"/>
          <w:lang w:val="vi-VN"/>
        </w:rPr>
        <w:t xml:space="preserve">- Nhóm đất phù sa được bồi hàng năm chủ yếu phân bố ở khu vực ngoài đê sông Hồng thuộc các phường </w:t>
      </w:r>
      <w:r w:rsidRPr="00952F42">
        <w:rPr>
          <w:rFonts w:ascii="Times New Roman" w:hAnsi="Times New Roman"/>
          <w:sz w:val="28"/>
          <w:szCs w:val="28"/>
          <w:lang w:val="vi-VN"/>
        </w:rPr>
        <w:t>Phú Thượng, Nhật Tân, Tứ Liên, Quảng An và Yên Phụ. Do được bồi thường xuyên nên hàm lượng các chất dinh dưỡng trong đất đều ở mức cao phù hợp với nhiều loại cây trồng tuy nhiên cần bố trí mùa vụ hợp lý phù hợp với chế độ nước của sông Hồng.</w:t>
      </w:r>
    </w:p>
    <w:p w14:paraId="39C0248C" w14:textId="77777777" w:rsidR="00BA4E8A" w:rsidRPr="00835713" w:rsidRDefault="00BA4E8A" w:rsidP="005D3E38">
      <w:pPr>
        <w:pStyle w:val="Heading3"/>
        <w:spacing w:before="60" w:after="60" w:line="360" w:lineRule="exact"/>
        <w:ind w:firstLine="567"/>
        <w:rPr>
          <w:sz w:val="28"/>
          <w:szCs w:val="28"/>
          <w:lang w:val="it-IT"/>
        </w:rPr>
      </w:pPr>
      <w:bookmarkStart w:id="255" w:name="_Toc356563578"/>
      <w:bookmarkStart w:id="256" w:name="_Toc356563050"/>
      <w:bookmarkStart w:id="257" w:name="_Toc356561120"/>
      <w:bookmarkStart w:id="258" w:name="_Toc356560734"/>
      <w:bookmarkStart w:id="259" w:name="_Toc356491048"/>
      <w:bookmarkStart w:id="260" w:name="_Toc356489133"/>
      <w:bookmarkStart w:id="261" w:name="_Toc269236349"/>
      <w:bookmarkStart w:id="262" w:name="_Toc269138777"/>
      <w:bookmarkStart w:id="263" w:name="_Toc268337718"/>
      <w:bookmarkStart w:id="264" w:name="_Toc148450294"/>
      <w:bookmarkStart w:id="265" w:name="_Toc148147281"/>
      <w:bookmarkStart w:id="266" w:name="_Toc138855700"/>
      <w:bookmarkStart w:id="267" w:name="_Toc132128941"/>
      <w:bookmarkStart w:id="268" w:name="_Toc132108254"/>
      <w:bookmarkStart w:id="269" w:name="_Toc404342663"/>
      <w:bookmarkStart w:id="270" w:name="_Toc404344798"/>
      <w:bookmarkStart w:id="271" w:name="_Toc404345186"/>
      <w:bookmarkStart w:id="272" w:name="_Toc463266437"/>
      <w:bookmarkStart w:id="273" w:name="_Toc495430841"/>
      <w:bookmarkStart w:id="274" w:name="_Toc87559312"/>
      <w:r w:rsidRPr="00835713">
        <w:rPr>
          <w:sz w:val="28"/>
          <w:szCs w:val="28"/>
          <w:lang w:val="it-IT"/>
        </w:rPr>
        <w:t>1.1.6. Tài nguyên nước</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B46E208" w14:textId="77777777" w:rsidR="008E01FC" w:rsidRPr="00835713" w:rsidRDefault="00BA4E8A" w:rsidP="005D3E38">
      <w:pPr>
        <w:spacing w:before="60" w:after="60" w:line="360" w:lineRule="exact"/>
        <w:ind w:firstLine="567"/>
        <w:jc w:val="both"/>
        <w:rPr>
          <w:rFonts w:ascii="Times New Roman" w:hAnsi="Times New Roman"/>
          <w:sz w:val="28"/>
          <w:szCs w:val="28"/>
          <w:lang w:val="vi-VN"/>
        </w:rPr>
      </w:pPr>
      <w:r w:rsidRPr="00835713">
        <w:rPr>
          <w:rFonts w:ascii="Times New Roman" w:hAnsi="Times New Roman"/>
          <w:sz w:val="28"/>
          <w:szCs w:val="28"/>
          <w:lang w:val="it-IT"/>
        </w:rPr>
        <w:t xml:space="preserve">- Nước mặt: </w:t>
      </w:r>
      <w:r w:rsidR="008E01FC" w:rsidRPr="00835713">
        <w:rPr>
          <w:rFonts w:ascii="Times New Roman" w:hAnsi="Times New Roman"/>
          <w:sz w:val="28"/>
          <w:szCs w:val="28"/>
          <w:lang w:val="vi-VN"/>
        </w:rPr>
        <w:t>Tây Hồ nguồn nước mặt khá dồi dào được cung cấp bởi sông Hồng có lưu lượng nước bình quân hàng năm rất lớn, tới 2640m3/s với tổng lượng nước chảy qua tới 83,6 triệu m</w:t>
      </w:r>
      <w:r w:rsidR="008E01FC" w:rsidRPr="00835713">
        <w:rPr>
          <w:rFonts w:ascii="Times New Roman" w:hAnsi="Times New Roman"/>
          <w:sz w:val="28"/>
          <w:szCs w:val="28"/>
          <w:vertAlign w:val="superscript"/>
          <w:lang w:val="vi-VN"/>
        </w:rPr>
        <w:t>3</w:t>
      </w:r>
      <w:r w:rsidR="008E01FC" w:rsidRPr="00835713">
        <w:rPr>
          <w:rFonts w:ascii="Times New Roman" w:hAnsi="Times New Roman"/>
          <w:sz w:val="28"/>
          <w:szCs w:val="28"/>
          <w:lang w:val="vi-VN"/>
        </w:rPr>
        <w:t xml:space="preserve">. Tuy nhiên, nguồn nước của sông Hồng phụ thuộc nhiều vào chế độ mưa theo mùa gây lũ lụt vào mùa mưa và gây thiếu nước ngọt cho sinh hoạt vào các tháng mùa khô. </w:t>
      </w:r>
    </w:p>
    <w:p w14:paraId="095A1836" w14:textId="77777777" w:rsidR="00BA4E8A" w:rsidRPr="00835713" w:rsidRDefault="005D3E38" w:rsidP="005D3E38">
      <w:pPr>
        <w:widowControl w:val="0"/>
        <w:tabs>
          <w:tab w:val="left" w:pos="567"/>
        </w:tabs>
        <w:spacing w:before="60" w:after="60" w:line="360" w:lineRule="exact"/>
        <w:jc w:val="both"/>
        <w:rPr>
          <w:rFonts w:ascii="Times New Roman" w:hAnsi="Times New Roman"/>
          <w:sz w:val="28"/>
          <w:szCs w:val="28"/>
          <w:lang w:val="it-IT"/>
        </w:rPr>
      </w:pPr>
      <w:r w:rsidRPr="00645C4C">
        <w:rPr>
          <w:rFonts w:ascii="Times New Roman" w:hAnsi="Times New Roman"/>
          <w:sz w:val="28"/>
          <w:szCs w:val="28"/>
          <w:lang w:val="vi-VN"/>
        </w:rPr>
        <w:tab/>
      </w:r>
      <w:r w:rsidR="008E01FC" w:rsidRPr="00835713">
        <w:rPr>
          <w:rFonts w:ascii="Times New Roman" w:hAnsi="Times New Roman"/>
          <w:sz w:val="28"/>
          <w:szCs w:val="28"/>
          <w:lang w:val="vi-VN"/>
        </w:rPr>
        <w:t>Ngoài ra, Hồ Tây với diệ</w:t>
      </w:r>
      <w:r w:rsidR="001821BB">
        <w:rPr>
          <w:rFonts w:ascii="Times New Roman" w:hAnsi="Times New Roman"/>
          <w:sz w:val="28"/>
          <w:szCs w:val="28"/>
          <w:lang w:val="vi-VN"/>
        </w:rPr>
        <w:t xml:space="preserve">n tích </w:t>
      </w:r>
      <w:r w:rsidR="001821BB" w:rsidRPr="00645C4C">
        <w:rPr>
          <w:rFonts w:ascii="Times New Roman" w:hAnsi="Times New Roman"/>
          <w:sz w:val="28"/>
          <w:szCs w:val="28"/>
          <w:lang w:val="vi-VN"/>
        </w:rPr>
        <w:t>514,8</w:t>
      </w:r>
      <w:r w:rsidR="008E01FC" w:rsidRPr="00835713">
        <w:rPr>
          <w:rFonts w:ascii="Times New Roman" w:hAnsi="Times New Roman"/>
          <w:sz w:val="28"/>
          <w:szCs w:val="28"/>
          <w:lang w:val="vi-VN"/>
        </w:rPr>
        <w:t xml:space="preserve"> ha là nguồn dự trữ nước ngọt quan trọng và điều hòa khí hậu trên địa bàn.</w:t>
      </w:r>
    </w:p>
    <w:p w14:paraId="605F9825" w14:textId="77777777" w:rsidR="008E01FC" w:rsidRPr="00835713" w:rsidRDefault="00BA4E8A" w:rsidP="005D3E38">
      <w:pPr>
        <w:pStyle w:val="Heading5"/>
        <w:spacing w:before="60" w:after="60" w:line="360" w:lineRule="exact"/>
        <w:ind w:firstLine="567"/>
        <w:rPr>
          <w:sz w:val="28"/>
          <w:szCs w:val="28"/>
          <w:lang w:val="vi-VN"/>
        </w:rPr>
      </w:pPr>
      <w:r w:rsidRPr="00835713">
        <w:rPr>
          <w:sz w:val="28"/>
          <w:szCs w:val="28"/>
          <w:lang w:val="it-IT"/>
        </w:rPr>
        <w:t xml:space="preserve">- Nước ngầm: </w:t>
      </w:r>
      <w:r w:rsidR="008E01FC" w:rsidRPr="00835713">
        <w:rPr>
          <w:sz w:val="28"/>
          <w:szCs w:val="28"/>
          <w:lang w:val="vi-VN"/>
        </w:rPr>
        <w:t>Hà Nội nói chung và Tây Hồ nói riêng có mỏ nước ngầm với trữ lượng lớn, đó là tài nguyên quý báu vì nguồn nước này luôn được bổ cập, chất lượng nói chung tốt và có tầng phủ bảo vệ chống ô nhiễm. Triển vọng cấp công nghiệp 70.000m</w:t>
      </w:r>
      <w:r w:rsidR="008E01FC" w:rsidRPr="00835713">
        <w:rPr>
          <w:sz w:val="28"/>
          <w:szCs w:val="28"/>
          <w:vertAlign w:val="superscript"/>
          <w:lang w:val="vi-VN"/>
        </w:rPr>
        <w:t>3</w:t>
      </w:r>
      <w:r w:rsidR="008E01FC" w:rsidRPr="00835713">
        <w:rPr>
          <w:sz w:val="28"/>
          <w:szCs w:val="28"/>
          <w:lang w:val="vi-VN"/>
        </w:rPr>
        <w:t>/ng, cấp triển vọng 17.300m</w:t>
      </w:r>
      <w:r w:rsidR="008E01FC" w:rsidRPr="00835713">
        <w:rPr>
          <w:sz w:val="28"/>
          <w:szCs w:val="28"/>
          <w:vertAlign w:val="superscript"/>
          <w:lang w:val="vi-VN"/>
        </w:rPr>
        <w:t>3</w:t>
      </w:r>
      <w:r w:rsidR="008E01FC" w:rsidRPr="00835713">
        <w:rPr>
          <w:sz w:val="28"/>
          <w:szCs w:val="28"/>
          <w:lang w:val="vi-VN"/>
        </w:rPr>
        <w:t>/ng. Độ sâu khai thác cho sinh hoạt khoảng 20 – 30 m.</w:t>
      </w:r>
    </w:p>
    <w:p w14:paraId="4E5CBD0D" w14:textId="77777777" w:rsidR="00BA4E8A" w:rsidRPr="00835713" w:rsidRDefault="00BA4E8A" w:rsidP="005D3E38">
      <w:pPr>
        <w:pStyle w:val="Heading3"/>
        <w:spacing w:before="60" w:after="60" w:line="360" w:lineRule="exact"/>
        <w:ind w:firstLine="567"/>
        <w:rPr>
          <w:sz w:val="28"/>
          <w:szCs w:val="28"/>
          <w:lang w:val="it-IT"/>
        </w:rPr>
      </w:pPr>
      <w:bookmarkStart w:id="275" w:name="_Toc148450295"/>
      <w:bookmarkStart w:id="276" w:name="_Toc148147282"/>
      <w:bookmarkStart w:id="277" w:name="_Toc138855701"/>
      <w:bookmarkStart w:id="278" w:name="_Toc132128942"/>
      <w:bookmarkStart w:id="279" w:name="_Toc132108255"/>
      <w:bookmarkStart w:id="280" w:name="_Toc356563579"/>
      <w:bookmarkStart w:id="281" w:name="_Toc356563051"/>
      <w:bookmarkStart w:id="282" w:name="_Toc356561121"/>
      <w:bookmarkStart w:id="283" w:name="_Toc356560735"/>
      <w:bookmarkStart w:id="284" w:name="_Toc356491049"/>
      <w:bookmarkStart w:id="285" w:name="_Toc356489134"/>
      <w:bookmarkStart w:id="286" w:name="_Toc269236350"/>
      <w:bookmarkStart w:id="287" w:name="_Toc269138778"/>
      <w:bookmarkStart w:id="288" w:name="_Toc268337719"/>
      <w:bookmarkStart w:id="289" w:name="_Toc404342664"/>
      <w:bookmarkStart w:id="290" w:name="_Toc404344799"/>
      <w:bookmarkStart w:id="291" w:name="_Toc404345187"/>
      <w:bookmarkStart w:id="292" w:name="_Toc463266438"/>
      <w:bookmarkStart w:id="293" w:name="_Toc495430842"/>
      <w:bookmarkStart w:id="294" w:name="_Toc87559313"/>
      <w:r w:rsidRPr="00835713">
        <w:rPr>
          <w:sz w:val="28"/>
          <w:szCs w:val="28"/>
          <w:lang w:val="it-IT"/>
        </w:rPr>
        <w:t>1.1.7. Tài nguyên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008E01FC" w:rsidRPr="00835713">
        <w:rPr>
          <w:sz w:val="28"/>
          <w:szCs w:val="28"/>
          <w:lang w:val="it-IT"/>
        </w:rPr>
        <w:t xml:space="preserve"> du lịch</w:t>
      </w:r>
      <w:bookmarkEnd w:id="294"/>
    </w:p>
    <w:p w14:paraId="56CD6DFE" w14:textId="77777777" w:rsidR="00F657F2" w:rsidRPr="00645C4C" w:rsidRDefault="00F657F2" w:rsidP="000D2249">
      <w:pPr>
        <w:spacing w:before="60" w:after="60" w:line="360" w:lineRule="exact"/>
        <w:ind w:firstLine="658"/>
        <w:jc w:val="both"/>
        <w:rPr>
          <w:rFonts w:ascii="Times New Roman" w:hAnsi="Times New Roman"/>
          <w:sz w:val="28"/>
          <w:szCs w:val="28"/>
          <w:lang w:val="it-IT"/>
        </w:rPr>
      </w:pPr>
      <w:bookmarkStart w:id="295" w:name="_Toc356563580"/>
      <w:bookmarkStart w:id="296" w:name="_Toc356563052"/>
      <w:bookmarkStart w:id="297" w:name="_Toc356561122"/>
      <w:bookmarkStart w:id="298" w:name="_Toc356560736"/>
      <w:bookmarkStart w:id="299" w:name="_Toc356491050"/>
      <w:bookmarkStart w:id="300" w:name="_Toc356489135"/>
      <w:bookmarkStart w:id="301" w:name="_Toc269236351"/>
      <w:bookmarkStart w:id="302" w:name="_Toc269138779"/>
      <w:bookmarkStart w:id="303" w:name="_Toc268337720"/>
      <w:bookmarkStart w:id="304" w:name="_Toc148450297"/>
      <w:bookmarkStart w:id="305" w:name="_Toc148147284"/>
      <w:bookmarkStart w:id="306" w:name="_Toc138855704"/>
      <w:bookmarkStart w:id="307" w:name="_Toc132128945"/>
      <w:bookmarkStart w:id="308" w:name="_Toc132108258"/>
      <w:bookmarkStart w:id="309" w:name="_Toc404342665"/>
      <w:bookmarkStart w:id="310" w:name="_Toc404344800"/>
      <w:bookmarkStart w:id="311" w:name="_Toc404345188"/>
      <w:bookmarkStart w:id="312" w:name="_Toc463266439"/>
      <w:bookmarkStart w:id="313" w:name="_Toc495430843"/>
      <w:r w:rsidRPr="00835713">
        <w:rPr>
          <w:rFonts w:ascii="Times New Roman" w:hAnsi="Times New Roman"/>
          <w:sz w:val="28"/>
          <w:szCs w:val="28"/>
          <w:lang w:val="vi-VN"/>
        </w:rPr>
        <w:t xml:space="preserve">Hồ Tây là một danh thắng nổi tiếng nằm trên địa bàn quận Tây Hồ, có lịch sử lâu đời gắn với quá trình hình thành và phát triển của Thăng Long - Hà Nội. </w:t>
      </w:r>
    </w:p>
    <w:p w14:paraId="2201940C" w14:textId="77777777" w:rsidR="00F1476F" w:rsidRPr="00835713" w:rsidRDefault="00F1476F" w:rsidP="000D2249">
      <w:pPr>
        <w:widowControl w:val="0"/>
        <w:tabs>
          <w:tab w:val="left" w:pos="360"/>
        </w:tabs>
        <w:spacing w:before="60" w:after="60" w:line="360" w:lineRule="exact"/>
        <w:ind w:firstLine="658"/>
        <w:jc w:val="both"/>
        <w:rPr>
          <w:rFonts w:ascii="Times New Roman" w:hAnsi="Times New Roman"/>
          <w:spacing w:val="-4"/>
          <w:sz w:val="28"/>
          <w:szCs w:val="28"/>
          <w:lang w:val="pt-BR"/>
        </w:rPr>
      </w:pPr>
      <w:r w:rsidRPr="00835713">
        <w:rPr>
          <w:rFonts w:ascii="Times New Roman" w:hAnsi="Times New Roman"/>
          <w:sz w:val="28"/>
          <w:szCs w:val="28"/>
          <w:lang w:val="vi-VN"/>
        </w:rPr>
        <w:t>Trong quận còn tồn giữ lại nhiều công trình văn hoá, lịch sử, cách mạng, vừa có giá trị nghệ thuật như: đình Quảng Bá, chùa Trấn Quốc, phủ Tây Hồ, chùa Vạn Ngọc, chùa Vạn Niên, chùa Võng Thị,…cùng với những kinh nghiệm trong sản xuất, hình thành các làng nghề truyền thống, như: làng cá cảnh Nghi Tàm, làng đào Nhật Tân, làng quất cảnh Tứ Liên, Quảng Bá, Tây Hồ, nghề trồng sen ướp trà,…có giá trị lớn trong bảo tồn văn hóa Tràng An, Thăng Long- Hà Nội và phát triển du lịch.</w:t>
      </w:r>
    </w:p>
    <w:p w14:paraId="319963FB" w14:textId="77777777" w:rsidR="00BA4E8A" w:rsidRPr="00645C4C" w:rsidRDefault="00BA4E8A" w:rsidP="005D3E38">
      <w:pPr>
        <w:pStyle w:val="Heading3"/>
        <w:spacing w:before="60" w:after="60" w:line="360" w:lineRule="exact"/>
        <w:ind w:firstLine="567"/>
        <w:rPr>
          <w:sz w:val="28"/>
          <w:szCs w:val="28"/>
          <w:lang w:val="pt-BR"/>
        </w:rPr>
      </w:pPr>
      <w:bookmarkStart w:id="314" w:name="_Toc87559314"/>
      <w:r w:rsidRPr="00645C4C">
        <w:rPr>
          <w:sz w:val="28"/>
          <w:szCs w:val="28"/>
          <w:lang w:val="pt-BR"/>
        </w:rPr>
        <w:lastRenderedPageBreak/>
        <w:t>1.1.8. Tài nguyên khoáng sản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49D62EE" w14:textId="77777777" w:rsidR="00871172" w:rsidRPr="00590EB7" w:rsidRDefault="00871172" w:rsidP="000D2249">
      <w:pPr>
        <w:spacing w:before="60" w:after="60" w:line="360" w:lineRule="exact"/>
        <w:ind w:firstLine="658"/>
        <w:jc w:val="both"/>
        <w:rPr>
          <w:rFonts w:ascii="Times New Roman" w:hAnsi="Times New Roman"/>
          <w:sz w:val="28"/>
          <w:szCs w:val="28"/>
          <w:lang w:val="vi-VN"/>
        </w:rPr>
      </w:pPr>
      <w:bookmarkStart w:id="315" w:name="_Toc356563581"/>
      <w:bookmarkStart w:id="316" w:name="_Toc356563053"/>
      <w:bookmarkStart w:id="317" w:name="_Toc356561123"/>
      <w:bookmarkStart w:id="318" w:name="_Toc356560737"/>
      <w:bookmarkStart w:id="319" w:name="_Toc356491051"/>
      <w:bookmarkStart w:id="320" w:name="_Toc356489136"/>
      <w:bookmarkStart w:id="321" w:name="_Toc269236352"/>
      <w:bookmarkStart w:id="322" w:name="_Toc269138780"/>
      <w:bookmarkStart w:id="323" w:name="_Toc268337721"/>
      <w:bookmarkStart w:id="324" w:name="_Toc148450296"/>
      <w:bookmarkStart w:id="325" w:name="_Toc148147283"/>
      <w:bookmarkStart w:id="326" w:name="_Toc138855703"/>
      <w:bookmarkStart w:id="327" w:name="_Toc132128944"/>
      <w:bookmarkStart w:id="328" w:name="_Toc132108257"/>
      <w:bookmarkStart w:id="329" w:name="_Toc404342666"/>
      <w:bookmarkStart w:id="330" w:name="_Toc404344801"/>
      <w:bookmarkStart w:id="331" w:name="_Toc404345189"/>
      <w:bookmarkStart w:id="332" w:name="_Toc463266440"/>
      <w:bookmarkStart w:id="333" w:name="_Toc495430844"/>
      <w:r w:rsidRPr="00590EB7">
        <w:rPr>
          <w:rFonts w:ascii="Times New Roman" w:hAnsi="Times New Roman"/>
          <w:sz w:val="28"/>
          <w:szCs w:val="28"/>
          <w:lang w:val="vi-VN"/>
        </w:rPr>
        <w:t>Trên địa bàn quận Tây Hồ không có nhiều loại khoáng sản, ngoài nguồn cát xây dựng phân bố ở khu vực ngoài đê sông Hồng thuộc các phường Phú Thượng, Tứ Liên, Nhật Tân, Yên Phụ có thể khai thác cho nhu cầu xây dựng của thành phố.</w:t>
      </w:r>
    </w:p>
    <w:p w14:paraId="04E940FF" w14:textId="77777777" w:rsidR="00BA4E8A" w:rsidRPr="00667F2F" w:rsidRDefault="00BA4E8A" w:rsidP="005D3E38">
      <w:pPr>
        <w:pStyle w:val="Heading2"/>
        <w:spacing w:before="60" w:after="60" w:line="360" w:lineRule="exact"/>
        <w:ind w:firstLine="567"/>
        <w:rPr>
          <w:rFonts w:ascii="Times New Roman" w:hAnsi="Times New Roman"/>
          <w:i w:val="0"/>
          <w:szCs w:val="28"/>
          <w:lang w:val="pt-BR"/>
        </w:rPr>
      </w:pPr>
      <w:bookmarkStart w:id="334" w:name="_Toc138855705"/>
      <w:bookmarkStart w:id="335" w:name="_Toc132128946"/>
      <w:bookmarkStart w:id="336" w:name="_Toc132108259"/>
      <w:bookmarkStart w:id="337" w:name="_Toc40838567"/>
      <w:bookmarkStart w:id="338" w:name="_Toc40004675"/>
      <w:bookmarkStart w:id="339" w:name="_TOC356563583"/>
      <w:bookmarkStart w:id="340" w:name="_TOC356563055"/>
      <w:bookmarkStart w:id="341" w:name="_TOC356561125"/>
      <w:bookmarkStart w:id="342" w:name="_TOC356560739"/>
      <w:bookmarkStart w:id="343" w:name="_TOC356491053"/>
      <w:bookmarkStart w:id="344" w:name="_TOC356489138"/>
      <w:bookmarkStart w:id="345" w:name="_TOC269236354"/>
      <w:bookmarkStart w:id="346" w:name="_TOC269138782"/>
      <w:bookmarkStart w:id="347" w:name="_TOC268337723"/>
      <w:bookmarkStart w:id="348" w:name="_TOC148450299"/>
      <w:bookmarkStart w:id="349" w:name="_TOC148147286"/>
      <w:bookmarkStart w:id="350" w:name="_Toc404342668"/>
      <w:bookmarkStart w:id="351" w:name="_Toc404344803"/>
      <w:bookmarkStart w:id="352" w:name="_Toc404345191"/>
      <w:bookmarkStart w:id="353" w:name="_Toc463266442"/>
      <w:bookmarkStart w:id="354" w:name="_Toc495430846"/>
      <w:bookmarkStart w:id="355" w:name="_Toc87559315"/>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667F2F">
        <w:rPr>
          <w:rFonts w:ascii="Times New Roman" w:hAnsi="Times New Roman"/>
          <w:i w:val="0"/>
          <w:szCs w:val="28"/>
          <w:lang w:val="pt-BR"/>
        </w:rPr>
        <w:t xml:space="preserve">1.2. </w:t>
      </w:r>
      <w:r w:rsidR="007A4468" w:rsidRPr="00667F2F">
        <w:rPr>
          <w:rFonts w:ascii="Times New Roman" w:hAnsi="Times New Roman"/>
          <w:i w:val="0"/>
          <w:szCs w:val="28"/>
          <w:lang w:val="pt-BR"/>
        </w:rPr>
        <w:t>Kết quả thực hiện các chỉ tiêu, nhiệm vụ phát triển k</w:t>
      </w:r>
      <w:r w:rsidR="006561C1" w:rsidRPr="00667F2F">
        <w:rPr>
          <w:rFonts w:ascii="Times New Roman" w:hAnsi="Times New Roman"/>
          <w:i w:val="0"/>
          <w:szCs w:val="28"/>
          <w:lang w:val="pt-BR"/>
        </w:rPr>
        <w:t>inh tế - xã</w:t>
      </w:r>
      <w:r w:rsidRPr="00667F2F">
        <w:rPr>
          <w:rFonts w:ascii="Times New Roman" w:hAnsi="Times New Roman"/>
          <w:i w:val="0"/>
          <w:szCs w:val="28"/>
          <w:lang w:val="pt-BR"/>
        </w:rPr>
        <w:t xml:space="preserve"> hội</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00FA68EE" w:rsidRPr="00667F2F">
        <w:rPr>
          <w:rFonts w:ascii="Times New Roman" w:hAnsi="Times New Roman"/>
          <w:i w:val="0"/>
          <w:szCs w:val="28"/>
          <w:lang w:val="pt-BR"/>
        </w:rPr>
        <w:t xml:space="preserve"> </w:t>
      </w:r>
      <w:r w:rsidR="00F30FF9" w:rsidRPr="00667F2F">
        <w:rPr>
          <w:rFonts w:ascii="Times New Roman" w:hAnsi="Times New Roman"/>
          <w:i w:val="0"/>
          <w:szCs w:val="28"/>
          <w:lang w:val="pt-BR"/>
        </w:rPr>
        <w:t>giai đoạn 2016 – 2020.</w:t>
      </w:r>
      <w:bookmarkEnd w:id="355"/>
    </w:p>
    <w:p w14:paraId="036F25C5" w14:textId="77777777" w:rsidR="00BA4E8A" w:rsidRPr="00667F2F" w:rsidRDefault="00BA4E8A" w:rsidP="005D3E38">
      <w:pPr>
        <w:pStyle w:val="Heading3"/>
        <w:spacing w:before="60" w:after="60" w:line="360" w:lineRule="exact"/>
        <w:ind w:firstLine="567"/>
        <w:rPr>
          <w:sz w:val="28"/>
          <w:szCs w:val="28"/>
          <w:lang w:val="pt-BR"/>
        </w:rPr>
      </w:pPr>
      <w:bookmarkStart w:id="356" w:name="_Toc356563584"/>
      <w:bookmarkStart w:id="357" w:name="_Toc356563056"/>
      <w:bookmarkStart w:id="358" w:name="_Toc356561126"/>
      <w:bookmarkStart w:id="359" w:name="_Toc356560740"/>
      <w:bookmarkStart w:id="360" w:name="_Toc356491054"/>
      <w:bookmarkStart w:id="361" w:name="_Toc356489139"/>
      <w:bookmarkStart w:id="362" w:name="_Toc404342669"/>
      <w:bookmarkStart w:id="363" w:name="_Toc404344804"/>
      <w:bookmarkStart w:id="364" w:name="_Toc404345192"/>
      <w:bookmarkStart w:id="365" w:name="_Toc463266443"/>
      <w:bookmarkStart w:id="366" w:name="_Toc495430847"/>
      <w:bookmarkStart w:id="367" w:name="_Toc87559316"/>
      <w:bookmarkStart w:id="368" w:name="_Toc138855706"/>
      <w:bookmarkStart w:id="369" w:name="_Toc132128947"/>
      <w:bookmarkStart w:id="370" w:name="_Toc132108260"/>
      <w:bookmarkStart w:id="371" w:name="_Toc40838568"/>
      <w:bookmarkStart w:id="372" w:name="_Toc40004676"/>
      <w:bookmarkStart w:id="373" w:name="_Toc138855707"/>
      <w:bookmarkStart w:id="374" w:name="_Toc132128948"/>
      <w:bookmarkStart w:id="375" w:name="_Toc132108261"/>
      <w:bookmarkStart w:id="376" w:name="_Toc40838571"/>
      <w:bookmarkStart w:id="377" w:name="_Toc40004681"/>
      <w:bookmarkStart w:id="378" w:name="_Toc148450302"/>
      <w:bookmarkStart w:id="379" w:name="_Toc148147289"/>
      <w:r w:rsidRPr="00667F2F">
        <w:rPr>
          <w:sz w:val="28"/>
          <w:szCs w:val="28"/>
          <w:lang w:val="pt-BR"/>
        </w:rPr>
        <w:t>1.2.1. Tăng trưởng kinh tế</w:t>
      </w:r>
      <w:bookmarkEnd w:id="356"/>
      <w:bookmarkEnd w:id="357"/>
      <w:bookmarkEnd w:id="358"/>
      <w:bookmarkEnd w:id="359"/>
      <w:bookmarkEnd w:id="360"/>
      <w:bookmarkEnd w:id="361"/>
      <w:bookmarkEnd w:id="362"/>
      <w:bookmarkEnd w:id="363"/>
      <w:bookmarkEnd w:id="364"/>
      <w:bookmarkEnd w:id="365"/>
      <w:bookmarkEnd w:id="366"/>
      <w:bookmarkEnd w:id="367"/>
    </w:p>
    <w:p w14:paraId="5A08B3B5" w14:textId="77777777" w:rsidR="005D327C" w:rsidRPr="00645C4C" w:rsidRDefault="005D327C" w:rsidP="005D327C">
      <w:pPr>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Kinh tế duy trì tăng trưởng, cơ cấu chuyển dịch đúng định hướng “Dịch vụ - Công nghiệp - Nông nghiệp”</w:t>
      </w:r>
    </w:p>
    <w:p w14:paraId="1AE308FD" w14:textId="77777777" w:rsidR="005D327C" w:rsidRPr="00645C4C" w:rsidRDefault="005D327C" w:rsidP="005D327C">
      <w:pPr>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Tổng giá trị sản xuất các ngành kinh tế do quận quản lý giai đoạn 2016 - 2020 bình quân tốc độ tăng trưởng đạt 14,01%, hoàn thành vượt mức chỉ tiêu Nghị quyết đề ra (Theo Nghị quyết 14%).</w:t>
      </w:r>
    </w:p>
    <w:p w14:paraId="12DC8A69" w14:textId="77777777" w:rsidR="005D327C" w:rsidRPr="00645C4C" w:rsidRDefault="005D327C" w:rsidP="005D327C">
      <w:pPr>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 xml:space="preserve">Trong đó: </w:t>
      </w:r>
    </w:p>
    <w:p w14:paraId="31B68FF9" w14:textId="77777777" w:rsidR="005D327C" w:rsidRPr="00645C4C" w:rsidRDefault="005D327C" w:rsidP="005D327C">
      <w:pPr>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 Tốc độ tăng bình quân hàng năm của ngành công nghiệp và xây dựng ngoài quốc doanh là 10,86%, tăng vượt so với Kế hoạch (Theo Kế hoạch 9,36%);</w:t>
      </w:r>
    </w:p>
    <w:p w14:paraId="43BE1547" w14:textId="77777777" w:rsidR="005D327C" w:rsidRPr="00645C4C" w:rsidRDefault="005D327C" w:rsidP="005D327C">
      <w:pPr>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 xml:space="preserve">+ Tốc độ tăng bình quân hàng năm ngành dịch vụ, thương mại 15,84%, tăng vượt so với Kế hoạch (Theo Kế hoạch 15,36%); giá trị thương mại, dịch vụ, du lịch đến cuối nhiệm kỳ ước đạt 66,14% tổng giá trị sản xuất các ngành kinh tế, tăng vượt so với Nghị quyết (Theo Nghị quyết 65%); </w:t>
      </w:r>
    </w:p>
    <w:p w14:paraId="6E432C1E" w14:textId="77777777" w:rsidR="005D327C" w:rsidRPr="00645C4C" w:rsidRDefault="005D327C" w:rsidP="005D327C">
      <w:pPr>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 Giá trị sản xuất nông nghiệp ngành trồng trọt theo giá thực tế trên 1ha đất bình quân đạt 235 triệu đồng, đạt 102% chỉ tiêu Nghị quyết đề ra (Theo Nghị quyết 230 triệu đồng/ha).</w:t>
      </w:r>
    </w:p>
    <w:p w14:paraId="2200673F" w14:textId="77777777" w:rsidR="005D327C" w:rsidRPr="00645C4C" w:rsidRDefault="005D327C" w:rsidP="005D327C">
      <w:pPr>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Để đạt được những kết trên, UBND quận đã tập trung đồng bộ các giải pháp phát triển kinh tế, ưu tiên phát triển các ngành dịch vụ. Đẩy mạnh việc trao đổi, cung cấp thông tin về định hướng, quy hoạch phát triển kinh tế với các nhà đầu tư, các doanh nghiệp, các tổ chức kinh tế, các hộ kinh doanh. Tạo môi trường thuận lợi cho các loại hình doanh nghiệp phát triển, tăng sức cạnh tranh trên thị trường.</w:t>
      </w:r>
    </w:p>
    <w:p w14:paraId="0485A88B" w14:textId="77777777" w:rsidR="00BA4E8A" w:rsidRPr="00645C4C" w:rsidRDefault="00BA4E8A" w:rsidP="005D3E38">
      <w:pPr>
        <w:pStyle w:val="Heading3"/>
        <w:spacing w:before="60" w:after="60" w:line="360" w:lineRule="exact"/>
        <w:ind w:firstLine="567"/>
        <w:rPr>
          <w:sz w:val="28"/>
          <w:szCs w:val="28"/>
          <w:lang w:val="pt-BR"/>
        </w:rPr>
      </w:pPr>
      <w:bookmarkStart w:id="380" w:name="_Toc356563600"/>
      <w:bookmarkStart w:id="381" w:name="_Toc356563072"/>
      <w:bookmarkStart w:id="382" w:name="_Toc356561142"/>
      <w:bookmarkStart w:id="383" w:name="_Toc356560754"/>
      <w:bookmarkStart w:id="384" w:name="_Toc356491068"/>
      <w:bookmarkStart w:id="385" w:name="_Toc356489153"/>
      <w:bookmarkStart w:id="386" w:name="_Toc269236365"/>
      <w:bookmarkStart w:id="387" w:name="_Toc269138793"/>
      <w:bookmarkStart w:id="388" w:name="_Toc268337734"/>
      <w:bookmarkStart w:id="389" w:name="_Toc404342672"/>
      <w:bookmarkStart w:id="390" w:name="_Toc404344817"/>
      <w:bookmarkStart w:id="391" w:name="_Toc404345205"/>
      <w:bookmarkStart w:id="392" w:name="_Toc463266448"/>
      <w:bookmarkStart w:id="393" w:name="_Toc495430852"/>
      <w:bookmarkStart w:id="394" w:name="_Toc87559317"/>
      <w:bookmarkStart w:id="395" w:name="_Toc138855712"/>
      <w:bookmarkStart w:id="396" w:name="_Toc132128953"/>
      <w:bookmarkStart w:id="397" w:name="_Toc132108262"/>
      <w:bookmarkStart w:id="398" w:name="_Toc40838572"/>
      <w:bookmarkStart w:id="399" w:name="_Toc40004682"/>
      <w:bookmarkStart w:id="400" w:name="_Toc148450310"/>
      <w:bookmarkStart w:id="401" w:name="_Toc148147297"/>
      <w:bookmarkEnd w:id="368"/>
      <w:bookmarkEnd w:id="369"/>
      <w:bookmarkEnd w:id="370"/>
      <w:bookmarkEnd w:id="371"/>
      <w:bookmarkEnd w:id="372"/>
      <w:bookmarkEnd w:id="373"/>
      <w:bookmarkEnd w:id="374"/>
      <w:bookmarkEnd w:id="375"/>
      <w:bookmarkEnd w:id="376"/>
      <w:bookmarkEnd w:id="377"/>
      <w:bookmarkEnd w:id="378"/>
      <w:bookmarkEnd w:id="379"/>
      <w:r w:rsidRPr="00645C4C">
        <w:rPr>
          <w:sz w:val="28"/>
          <w:szCs w:val="28"/>
          <w:lang w:val="pt-BR"/>
        </w:rPr>
        <w:t xml:space="preserve">1.2.2. </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sidR="00030AA6" w:rsidRPr="00645C4C">
        <w:rPr>
          <w:sz w:val="28"/>
          <w:szCs w:val="28"/>
          <w:lang w:val="pt-BR"/>
        </w:rPr>
        <w:t>Thu, chi ngân sách</w:t>
      </w:r>
      <w:bookmarkEnd w:id="394"/>
      <w:r w:rsidRPr="00645C4C">
        <w:rPr>
          <w:sz w:val="28"/>
          <w:szCs w:val="28"/>
          <w:lang w:val="pt-BR"/>
        </w:rPr>
        <w:t xml:space="preserve"> </w:t>
      </w:r>
      <w:bookmarkEnd w:id="395"/>
      <w:bookmarkEnd w:id="396"/>
      <w:bookmarkEnd w:id="397"/>
      <w:bookmarkEnd w:id="398"/>
      <w:bookmarkEnd w:id="399"/>
      <w:bookmarkEnd w:id="400"/>
      <w:bookmarkEnd w:id="401"/>
    </w:p>
    <w:p w14:paraId="169F8902" w14:textId="77777777" w:rsidR="00751EA2" w:rsidRPr="00645C4C" w:rsidRDefault="00751EA2" w:rsidP="00751EA2">
      <w:pPr>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Kinh tế tăng trưởng góp phần hoàn thành chỉ tiêu, nhiệm vụ thu ngân sách trên địa bàn quậ</w:t>
      </w:r>
      <w:r w:rsidR="00BA626A" w:rsidRPr="00645C4C">
        <w:rPr>
          <w:rFonts w:ascii="Times New Roman" w:hAnsi="Times New Roman"/>
          <w:sz w:val="28"/>
          <w:szCs w:val="28"/>
          <w:lang w:val="pt-BR"/>
        </w:rPr>
        <w:t>n.</w:t>
      </w:r>
    </w:p>
    <w:p w14:paraId="0157C129" w14:textId="77777777" w:rsidR="00751EA2" w:rsidRPr="00645C4C" w:rsidRDefault="00751EA2" w:rsidP="00751EA2">
      <w:pPr>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 Tổng thu ngân sách giai đoạn 2016-2020 ước đạt: 15.554 tỷ đồng. Thu ngân sách trung bình hàng năm đạt: 3.111 tỷ đồng/năm, vượt chỉ tiêu so với Kế hoạch đề ra là 3,6 lần (tổng thu ngân sách trên địa bàn quận: 4.309 tỷ đồng, bình quân: 861,8 tỷ đồng/năm), tốc độ tăng thu ngân sách trung bình hàng năm tă</w:t>
      </w:r>
      <w:r w:rsidR="00B33986" w:rsidRPr="00645C4C">
        <w:rPr>
          <w:rFonts w:ascii="Times New Roman" w:hAnsi="Times New Roman"/>
          <w:sz w:val="28"/>
          <w:szCs w:val="28"/>
          <w:lang w:val="pt-BR"/>
        </w:rPr>
        <w:t>ng 13,26%.</w:t>
      </w:r>
    </w:p>
    <w:p w14:paraId="13232737" w14:textId="77777777" w:rsidR="00294A7D" w:rsidRDefault="00751EA2" w:rsidP="005D3E38">
      <w:pPr>
        <w:widowControl w:val="0"/>
        <w:tabs>
          <w:tab w:val="left" w:pos="360"/>
        </w:tabs>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 xml:space="preserve">+ Tổng chi ngân sách trên địa bàn đạt và vượt dự toán: giai đoạn 2016-2020 ước đạt 4.995 tỷ đồng. Chi ngân sách bình quân hàng năm đạt 999 tỷ đồng/năm vượt chỉ tiêu so với Kế hoạch đề ra (tổng chi ngân sách nhà nước: 4.298 tỷ đồng, bình quân: 859,6 tỷ đồng/năm). Công tác chi ngân sách đảm bảo đúng theo quy định của Luật </w:t>
      </w:r>
      <w:r w:rsidRPr="00645C4C">
        <w:rPr>
          <w:rFonts w:ascii="Times New Roman" w:hAnsi="Times New Roman"/>
          <w:sz w:val="28"/>
          <w:szCs w:val="28"/>
          <w:lang w:val="pt-BR"/>
        </w:rPr>
        <w:lastRenderedPageBreak/>
        <w:t>Ngân sách nhà nước và Luật thực hành tiết kiệm, chống lãng phí, đáp ứng yêu cầu phát triển kinh tế - xã hội; đảm bảo tự cân đối ngân sách chi thường xuyên theo Quyết định của Thành phố giai đoạn 2017-2020.</w:t>
      </w:r>
      <w:bookmarkStart w:id="402" w:name="_Toc138855723"/>
      <w:bookmarkStart w:id="403" w:name="_Toc132128964"/>
      <w:bookmarkStart w:id="404" w:name="_Toc132108266"/>
      <w:bookmarkStart w:id="405" w:name="_Toc40838576"/>
      <w:bookmarkStart w:id="406" w:name="_Toc40004686"/>
    </w:p>
    <w:p w14:paraId="1347709C" w14:textId="46A4321C" w:rsidR="006F26AC" w:rsidRPr="004E3631" w:rsidRDefault="004976C0" w:rsidP="005D3E38">
      <w:pPr>
        <w:widowControl w:val="0"/>
        <w:tabs>
          <w:tab w:val="left" w:pos="360"/>
        </w:tabs>
        <w:spacing w:before="60" w:after="60" w:line="360" w:lineRule="exact"/>
        <w:ind w:firstLine="567"/>
        <w:jc w:val="both"/>
        <w:rPr>
          <w:rFonts w:ascii="Times New Roman" w:hAnsi="Times New Roman"/>
          <w:b/>
          <w:sz w:val="28"/>
          <w:szCs w:val="28"/>
          <w:lang w:val="sv-SE"/>
        </w:rPr>
      </w:pPr>
      <w:r w:rsidRPr="004E3631">
        <w:rPr>
          <w:rFonts w:ascii="Times New Roman" w:hAnsi="Times New Roman"/>
          <w:b/>
          <w:i/>
          <w:sz w:val="28"/>
          <w:szCs w:val="28"/>
          <w:lang w:val="sv-SE"/>
        </w:rPr>
        <w:t>1.2.3. Quản lý đất đai,</w:t>
      </w:r>
      <w:r w:rsidR="00C27AC6" w:rsidRPr="004E3631">
        <w:rPr>
          <w:rFonts w:ascii="Times New Roman" w:hAnsi="Times New Roman"/>
          <w:b/>
          <w:i/>
          <w:sz w:val="28"/>
          <w:szCs w:val="28"/>
          <w:lang w:val="sv-SE"/>
        </w:rPr>
        <w:t xml:space="preserve"> đầu tư xây dự</w:t>
      </w:r>
      <w:r w:rsidRPr="004E3631">
        <w:rPr>
          <w:rFonts w:ascii="Times New Roman" w:hAnsi="Times New Roman"/>
          <w:b/>
          <w:i/>
          <w:sz w:val="28"/>
          <w:szCs w:val="28"/>
          <w:lang w:val="sv-SE"/>
        </w:rPr>
        <w:t>ng và</w:t>
      </w:r>
      <w:r w:rsidR="00C27AC6" w:rsidRPr="004E3631">
        <w:rPr>
          <w:rFonts w:ascii="Times New Roman" w:hAnsi="Times New Roman"/>
          <w:b/>
          <w:i/>
          <w:sz w:val="28"/>
          <w:szCs w:val="28"/>
          <w:lang w:val="sv-SE"/>
        </w:rPr>
        <w:t xml:space="preserve"> giả</w:t>
      </w:r>
      <w:r w:rsidR="00376000" w:rsidRPr="004E3631">
        <w:rPr>
          <w:rFonts w:ascii="Times New Roman" w:hAnsi="Times New Roman"/>
          <w:b/>
          <w:i/>
          <w:sz w:val="28"/>
          <w:szCs w:val="28"/>
          <w:lang w:val="sv-SE"/>
        </w:rPr>
        <w:t>i phó</w:t>
      </w:r>
      <w:r w:rsidR="00C27AC6" w:rsidRPr="004E3631">
        <w:rPr>
          <w:rFonts w:ascii="Times New Roman" w:hAnsi="Times New Roman"/>
          <w:b/>
          <w:i/>
          <w:sz w:val="28"/>
          <w:szCs w:val="28"/>
          <w:lang w:val="sv-SE"/>
        </w:rPr>
        <w:t>ng mặt bằng</w:t>
      </w:r>
    </w:p>
    <w:p w14:paraId="36B7D62B" w14:textId="77777777" w:rsidR="00DE3226" w:rsidRPr="0062207F" w:rsidRDefault="0062207F" w:rsidP="000D2249">
      <w:pPr>
        <w:spacing w:before="60" w:after="60" w:line="360" w:lineRule="exact"/>
        <w:ind w:firstLine="539"/>
        <w:jc w:val="both"/>
        <w:rPr>
          <w:rFonts w:ascii="Times New Roman" w:hAnsi="Times New Roman"/>
          <w:sz w:val="28"/>
          <w:szCs w:val="28"/>
          <w:highlight w:val="yellow"/>
          <w:lang w:val="pt-BR"/>
        </w:rPr>
      </w:pPr>
      <w:r w:rsidRPr="00645C4C">
        <w:rPr>
          <w:rFonts w:ascii="Times New Roman" w:hAnsi="Times New Roman"/>
          <w:i/>
          <w:spacing w:val="-4"/>
          <w:sz w:val="28"/>
          <w:szCs w:val="28"/>
          <w:lang w:val="sv-SE"/>
        </w:rPr>
        <w:t xml:space="preserve">UBND </w:t>
      </w:r>
      <w:r w:rsidRPr="0062207F">
        <w:rPr>
          <w:rFonts w:ascii="Times New Roman" w:hAnsi="Times New Roman"/>
          <w:i/>
          <w:spacing w:val="-4"/>
          <w:sz w:val="28"/>
          <w:szCs w:val="28"/>
          <w:lang w:val="vi-VN"/>
        </w:rPr>
        <w:t>Quận đã tập trung chỉ đạo hoàn thiện Quy chế quản lý quy hoạch - kiến trúc</w:t>
      </w:r>
      <w:r w:rsidRPr="0062207F">
        <w:rPr>
          <w:rFonts w:ascii="Times New Roman" w:hAnsi="Times New Roman"/>
          <w:spacing w:val="-4"/>
          <w:sz w:val="28"/>
          <w:szCs w:val="28"/>
          <w:lang w:val="vi-VN"/>
        </w:rPr>
        <w:t>, đồng thời xây dựng và triển khai kế hoạch khắc phục những hạn chế, yếu kém, nâng cao hiệu quả công tác quy hoạch, quản lý quy hoạch trên địa bàn quận. Tổ chức quản lý và thực hiện tốt quy hoạch phân khu đô thị H2-1 và quy hoạch phân khu đô thị A6 theo quyết định phê duyệt của Thành phố; tổ chức lập, phê duyệt quy hoạch tổng mặt bằng tỷ lệ 1/500 đối với 6 ô chức năng; phối hợp rà soát, tham gia ý kiến về đồ án quy hoạch phân khu đô thị khu vực hai bên sông Hồng.</w:t>
      </w:r>
    </w:p>
    <w:p w14:paraId="45A00860" w14:textId="77777777" w:rsidR="0062207F" w:rsidRPr="00645C4C" w:rsidRDefault="0062207F" w:rsidP="000D2249">
      <w:pPr>
        <w:spacing w:before="60" w:after="60" w:line="360" w:lineRule="exact"/>
        <w:ind w:firstLine="539"/>
        <w:jc w:val="both"/>
        <w:rPr>
          <w:rFonts w:ascii="Times New Roman" w:hAnsi="Times New Roman"/>
          <w:spacing w:val="-2"/>
          <w:sz w:val="28"/>
          <w:szCs w:val="28"/>
          <w:lang w:val="pt-BR"/>
        </w:rPr>
      </w:pPr>
      <w:r w:rsidRPr="00645C4C">
        <w:rPr>
          <w:rFonts w:ascii="Times New Roman" w:hAnsi="Times New Roman"/>
          <w:spacing w:val="-2"/>
          <w:sz w:val="28"/>
          <w:szCs w:val="28"/>
          <w:lang w:val="pt-BR"/>
        </w:rPr>
        <w:t>Tập trung chỉ đạo thực hiện công tác quản lý trật tự xây dựng, đặc biệt xử lý các công trình vi phạm trật tự xây dựng. Xử lý dỡ bỏ tại chỗ 679 lượt lều lán, nhà tạm xây dựng trên đất nông nghiệp, đất lấn chiếm,…chủ yếu tại khu vực 16 ha phường Yên Phụ, khu 3,5 ha phường Tứ Liên, khu vực xung quanh Hồ Đầm Trị phường Quảng An.</w:t>
      </w:r>
    </w:p>
    <w:p w14:paraId="276E1774" w14:textId="77777777" w:rsidR="0062207F" w:rsidRPr="0062207F" w:rsidRDefault="0062207F" w:rsidP="000D2249">
      <w:pPr>
        <w:spacing w:before="60" w:after="60" w:line="360" w:lineRule="exact"/>
        <w:ind w:firstLine="539"/>
        <w:jc w:val="both"/>
        <w:rPr>
          <w:rFonts w:ascii="Times New Roman" w:hAnsi="Times New Roman"/>
          <w:bCs/>
          <w:sz w:val="28"/>
          <w:szCs w:val="28"/>
          <w:highlight w:val="yellow"/>
          <w:lang w:val="pt-BR"/>
        </w:rPr>
      </w:pPr>
      <w:r w:rsidRPr="0062207F">
        <w:rPr>
          <w:rFonts w:ascii="Times New Roman" w:hAnsi="Times New Roman"/>
          <w:i/>
          <w:sz w:val="28"/>
          <w:szCs w:val="28"/>
          <w:lang w:val="vi-VN"/>
        </w:rPr>
        <w:t>Làm tốt công tác thống kê, kiểm kê đất đai và quản lý, khai thác, sử dụng đất theo quy hoạch</w:t>
      </w:r>
      <w:r w:rsidRPr="0062207F">
        <w:rPr>
          <w:rFonts w:ascii="Times New Roman" w:hAnsi="Times New Roman"/>
          <w:sz w:val="28"/>
          <w:szCs w:val="28"/>
          <w:lang w:val="vi-VN"/>
        </w:rPr>
        <w:t xml:space="preserve"> đã được UBND Thành phố phê duyệt. Tăng cường công tác quản lý, đấu giá đất nông nghiệp thuộc quỹ đất công ích do UBND phường quản lý. Công tác kiểm tra, xử lý vi phạm đất đai được tăng cường. </w:t>
      </w:r>
      <w:r w:rsidRPr="00645C4C">
        <w:rPr>
          <w:rFonts w:ascii="Times New Roman" w:hAnsi="Times New Roman"/>
          <w:sz w:val="28"/>
          <w:szCs w:val="28"/>
          <w:lang w:val="vi-VN"/>
        </w:rPr>
        <w:t>Triển khai t</w:t>
      </w:r>
      <w:r w:rsidRPr="0062207F">
        <w:rPr>
          <w:rFonts w:ascii="Times New Roman" w:hAnsi="Times New Roman"/>
          <w:sz w:val="28"/>
          <w:szCs w:val="28"/>
          <w:lang w:val="vi-VN"/>
        </w:rPr>
        <w:t xml:space="preserve">hực hiện </w:t>
      </w:r>
      <w:r w:rsidRPr="00645C4C">
        <w:rPr>
          <w:rFonts w:ascii="Times New Roman" w:hAnsi="Times New Roman"/>
          <w:sz w:val="28"/>
          <w:szCs w:val="28"/>
          <w:lang w:val="vi-VN"/>
        </w:rPr>
        <w:t xml:space="preserve">hiệu quả </w:t>
      </w:r>
      <w:r w:rsidRPr="0062207F">
        <w:rPr>
          <w:rFonts w:ascii="Times New Roman" w:hAnsi="Times New Roman"/>
          <w:sz w:val="28"/>
          <w:szCs w:val="28"/>
          <w:lang w:val="vi-VN"/>
        </w:rPr>
        <w:t xml:space="preserve">Dự án xây dựng tổng thể hệ thống hồ sơ địa chính và cơ sở dữ liệu quản lý đất đai của Thành phố trên địa bàn quận. </w:t>
      </w:r>
      <w:r w:rsidRPr="00645C4C">
        <w:rPr>
          <w:rFonts w:ascii="Times New Roman" w:hAnsi="Times New Roman"/>
          <w:sz w:val="28"/>
          <w:szCs w:val="28"/>
          <w:lang w:val="vi-VN"/>
        </w:rPr>
        <w:t>C</w:t>
      </w:r>
      <w:r w:rsidRPr="0062207F">
        <w:rPr>
          <w:rFonts w:ascii="Times New Roman" w:hAnsi="Times New Roman"/>
          <w:sz w:val="28"/>
          <w:szCs w:val="28"/>
          <w:lang w:val="vi-VN"/>
        </w:rPr>
        <w:t>ông tác điều tra khảo sát, lập hồ sơ địa chính đất bãi giữa, bãi bồi ven sông Hồng; kiểm tra việc quản lý, sử dụng đất công, đất nông nghiệp, đất chưa sử dụng</w:t>
      </w:r>
      <w:r w:rsidRPr="00645C4C">
        <w:rPr>
          <w:rFonts w:ascii="Times New Roman" w:hAnsi="Times New Roman"/>
          <w:sz w:val="28"/>
          <w:szCs w:val="28"/>
          <w:lang w:val="vi-VN"/>
        </w:rPr>
        <w:t xml:space="preserve"> được quan tâm thực hiện.</w:t>
      </w:r>
    </w:p>
    <w:p w14:paraId="4586890B" w14:textId="77777777" w:rsidR="0062207F" w:rsidRPr="00CA5FEC" w:rsidRDefault="00CA5FEC" w:rsidP="000D2249">
      <w:pPr>
        <w:spacing w:before="60" w:after="60" w:line="360" w:lineRule="exact"/>
        <w:ind w:firstLine="539"/>
        <w:jc w:val="both"/>
        <w:rPr>
          <w:rFonts w:ascii="Times New Roman" w:hAnsi="Times New Roman"/>
          <w:bCs/>
          <w:sz w:val="28"/>
          <w:szCs w:val="28"/>
          <w:highlight w:val="yellow"/>
          <w:lang w:val="pt-BR"/>
        </w:rPr>
      </w:pPr>
      <w:r w:rsidRPr="00645C4C">
        <w:rPr>
          <w:rFonts w:ascii="Times New Roman" w:hAnsi="Times New Roman"/>
          <w:sz w:val="28"/>
          <w:szCs w:val="28"/>
          <w:lang w:val="pt-BR"/>
        </w:rPr>
        <w:t>Công tác cấp</w:t>
      </w:r>
      <w:r w:rsidRPr="00CA5FEC">
        <w:rPr>
          <w:rFonts w:ascii="Times New Roman" w:hAnsi="Times New Roman"/>
          <w:iCs/>
          <w:sz w:val="28"/>
          <w:szCs w:val="28"/>
          <w:lang w:val="vi-VN"/>
        </w:rPr>
        <w:t xml:space="preserve"> Giấy chứng nhận quyền sử dụng đất</w:t>
      </w:r>
      <w:r w:rsidRPr="00645C4C">
        <w:rPr>
          <w:rFonts w:ascii="Times New Roman" w:hAnsi="Times New Roman"/>
          <w:iCs/>
          <w:sz w:val="28"/>
          <w:szCs w:val="28"/>
          <w:lang w:val="pt-BR"/>
        </w:rPr>
        <w:t xml:space="preserve"> được thực hiện theo đúng quy định và đúng chủ trương tại </w:t>
      </w:r>
      <w:r w:rsidRPr="00CA5FEC">
        <w:rPr>
          <w:rFonts w:ascii="Times New Roman" w:hAnsi="Times New Roman"/>
          <w:sz w:val="28"/>
          <w:szCs w:val="28"/>
          <w:lang w:val="vi-VN"/>
        </w:rPr>
        <w:t xml:space="preserve">Chỉ thị số 09-CT/TU ngày 01/9/2016 của Thành ủy và Chỉ thị số 11/CT-UBND ngày 17/5/2016 của UBND Thành phố </w:t>
      </w:r>
      <w:r w:rsidRPr="00CA5FEC">
        <w:rPr>
          <w:rFonts w:ascii="Times New Roman" w:hAnsi="Times New Roman"/>
          <w:iCs/>
          <w:sz w:val="28"/>
          <w:szCs w:val="28"/>
          <w:lang w:val="vi-VN"/>
        </w:rPr>
        <w:t>về các nhiệm vụ, giải pháp đẩy nhanh tiến độ cấp Giấy chứng nhận quyền sử dụng đất</w:t>
      </w:r>
      <w:r w:rsidRPr="00CA5FEC">
        <w:rPr>
          <w:rFonts w:ascii="Times New Roman" w:hAnsi="Times New Roman"/>
          <w:sz w:val="28"/>
          <w:szCs w:val="28"/>
          <w:lang w:val="vi-VN"/>
        </w:rPr>
        <w:t xml:space="preserve">. </w:t>
      </w:r>
      <w:r w:rsidRPr="00645C4C">
        <w:rPr>
          <w:rFonts w:ascii="Times New Roman" w:hAnsi="Times New Roman"/>
          <w:sz w:val="28"/>
          <w:szCs w:val="28"/>
          <w:lang w:val="vi-VN"/>
        </w:rPr>
        <w:t>Tăng cường công tác quản lý tài nguyên nước và khoáng sản trên địa bàn quận: kiểm tra, rà soát các hoạt động khai thác cát, tập kết vật liệu xây dựng trái phép tại khu vực sông Hồng.</w:t>
      </w:r>
    </w:p>
    <w:p w14:paraId="554444E9" w14:textId="77777777" w:rsidR="0007267E" w:rsidRPr="00645C4C" w:rsidRDefault="0007267E" w:rsidP="0007267E">
      <w:pPr>
        <w:spacing w:before="60" w:after="60" w:line="360" w:lineRule="exact"/>
        <w:ind w:firstLine="539"/>
        <w:jc w:val="both"/>
        <w:rPr>
          <w:rFonts w:ascii="Times New Roman" w:hAnsi="Times New Roman"/>
          <w:spacing w:val="2"/>
          <w:sz w:val="28"/>
          <w:szCs w:val="28"/>
          <w:lang w:val="pt-BR"/>
        </w:rPr>
      </w:pPr>
      <w:r w:rsidRPr="00645C4C">
        <w:rPr>
          <w:rFonts w:ascii="Times New Roman" w:hAnsi="Times New Roman"/>
          <w:spacing w:val="2"/>
          <w:sz w:val="28"/>
          <w:szCs w:val="28"/>
          <w:lang w:val="pt-BR"/>
        </w:rPr>
        <w:t xml:space="preserve">Công tác giải phóng mặt bằng được xác định là một trong những nhiệm vụ trọng tâm của quận, là tiền đề cho việc đầu tư xây dựng cơ sở hạ tầng, đẩy nhanh tốc độ phát triển đô thị. UBND quận chỉ đạo Hội đồng BTHT&amp;TĐC dự án, chủ đầu tư đẩy nhanh tiến độ giải phóng mặt bằng các dự án theo kế hoạch tiến độ đã phê duyệt, tập trung các dự án trọng điểm của Thành phố và quận, đảm bảo công khai, minh bạch, đúng quy trình, chế độ chính sách theo quy định. Từ năm 2016 đến nay, Quận đã thực hiện công tác GPMB đối với 52 dự án, đã hoàn thành 22 dự án trong đó có nhiều dự án trọng điểm như: dự án xây dựng Cầu Nhật Tân, dự án xây dựng đường Vành đai 2, dự án mở rộng vườn hoa Lạc Long Quân, dự án trường mầm non TD school,…; 30 dự án đang triển khai thực hiện công tác GPMB như: dự án Tây Hồ </w:t>
      </w:r>
      <w:r w:rsidRPr="00645C4C">
        <w:rPr>
          <w:rFonts w:ascii="Times New Roman" w:hAnsi="Times New Roman"/>
          <w:spacing w:val="2"/>
          <w:sz w:val="28"/>
          <w:szCs w:val="28"/>
          <w:lang w:val="pt-BR"/>
        </w:rPr>
        <w:lastRenderedPageBreak/>
        <w:t>Tây, dự án cải tạo mương thoát nước Thụy Khuê…</w:t>
      </w:r>
      <w:r w:rsidRPr="00645C4C">
        <w:rPr>
          <w:rFonts w:ascii="Times New Roman" w:hAnsi="Times New Roman"/>
          <w:sz w:val="28"/>
          <w:szCs w:val="28"/>
          <w:lang w:val="pt-BR"/>
        </w:rPr>
        <w:t xml:space="preserve"> Quyết định phê duyệt 1.364 phương án, thu hồi 29,547 ha đất, chi trả 1.183 tỷ đồng tiền bồi thường hỗ trợ, giài phóng mặt bằng, bố trí tái định cư 128 căn hộ.</w:t>
      </w:r>
      <w:r w:rsidRPr="00645C4C">
        <w:rPr>
          <w:rFonts w:ascii="Times New Roman" w:hAnsi="Times New Roman"/>
          <w:spacing w:val="2"/>
          <w:sz w:val="28"/>
          <w:szCs w:val="28"/>
          <w:lang w:val="pt-BR"/>
        </w:rPr>
        <w:t xml:space="preserve"> </w:t>
      </w:r>
    </w:p>
    <w:p w14:paraId="37147749" w14:textId="77777777" w:rsidR="0062207F" w:rsidRPr="0007267E" w:rsidRDefault="0007267E" w:rsidP="0007267E">
      <w:pPr>
        <w:spacing w:before="60" w:after="60" w:line="360" w:lineRule="exact"/>
        <w:ind w:firstLine="539"/>
        <w:jc w:val="both"/>
        <w:rPr>
          <w:rFonts w:ascii="Times New Roman" w:hAnsi="Times New Roman"/>
          <w:bCs/>
          <w:sz w:val="28"/>
          <w:szCs w:val="28"/>
          <w:highlight w:val="yellow"/>
          <w:lang w:val="pt-BR"/>
        </w:rPr>
      </w:pPr>
      <w:r w:rsidRPr="00645C4C">
        <w:rPr>
          <w:rFonts w:ascii="Times New Roman" w:hAnsi="Times New Roman"/>
          <w:sz w:val="28"/>
          <w:szCs w:val="28"/>
          <w:lang w:val="pt-BR"/>
        </w:rPr>
        <w:t>UBND Quận tập trung các nguồn lực để đầu tư xây dựng đồng bộ cơ sở hạ tầng kỹ thuật và hạ tầng đô thị theo quy hoạch</w:t>
      </w:r>
      <w:r w:rsidRPr="0007267E">
        <w:rPr>
          <w:rFonts w:ascii="Times New Roman" w:hAnsi="Times New Roman"/>
          <w:sz w:val="28"/>
          <w:szCs w:val="28"/>
          <w:lang w:val="vi-VN"/>
        </w:rPr>
        <w:t>. Thực hiện</w:t>
      </w:r>
      <w:r w:rsidRPr="00645C4C">
        <w:rPr>
          <w:rFonts w:ascii="Times New Roman" w:hAnsi="Times New Roman"/>
          <w:sz w:val="28"/>
          <w:szCs w:val="28"/>
          <w:lang w:val="vi-VN"/>
        </w:rPr>
        <w:t xml:space="preserve"> đầu tư xây dựng các dự án đã được phê duyệt trong danh mục đầu tư công trung hạn 2016-2020 và các công trình hạ tầng đô thị, xã hội theo hướng đồng bộ, văn minh, hiện đại. Trong giai đoạn 2016 - 2020, UBND quận đã triển khai</w:t>
      </w:r>
      <w:r w:rsidRPr="0007267E">
        <w:rPr>
          <w:rFonts w:ascii="Times New Roman" w:hAnsi="Times New Roman"/>
          <w:sz w:val="28"/>
          <w:szCs w:val="28"/>
          <w:lang w:val="vi-VN"/>
        </w:rPr>
        <w:t xml:space="preserve"> thực hiện</w:t>
      </w:r>
      <w:r w:rsidRPr="00645C4C">
        <w:rPr>
          <w:rFonts w:ascii="Times New Roman" w:hAnsi="Times New Roman"/>
          <w:sz w:val="28"/>
          <w:szCs w:val="28"/>
          <w:lang w:val="vi-VN"/>
        </w:rPr>
        <w:t xml:space="preserve"> 131 dự án</w:t>
      </w:r>
      <w:r w:rsidRPr="0007267E">
        <w:rPr>
          <w:rFonts w:ascii="Times New Roman" w:hAnsi="Times New Roman"/>
          <w:sz w:val="28"/>
          <w:szCs w:val="28"/>
          <w:lang w:val="vi-VN"/>
        </w:rPr>
        <w:t xml:space="preserve"> của quận</w:t>
      </w:r>
      <w:r w:rsidRPr="00645C4C">
        <w:rPr>
          <w:rFonts w:ascii="Times New Roman" w:hAnsi="Times New Roman"/>
          <w:sz w:val="28"/>
          <w:szCs w:val="28"/>
          <w:lang w:val="vi-VN"/>
        </w:rPr>
        <w:t xml:space="preserve"> </w:t>
      </w:r>
      <w:r w:rsidRPr="0007267E">
        <w:rPr>
          <w:rFonts w:ascii="Times New Roman" w:hAnsi="Times New Roman"/>
          <w:sz w:val="28"/>
          <w:szCs w:val="28"/>
          <w:lang w:val="vi-VN"/>
        </w:rPr>
        <w:t xml:space="preserve">với tổng vốn huy động dự kiến là 4.156 tỷ; </w:t>
      </w:r>
      <w:r w:rsidRPr="00645C4C">
        <w:rPr>
          <w:rFonts w:ascii="Times New Roman" w:hAnsi="Times New Roman"/>
          <w:sz w:val="28"/>
          <w:szCs w:val="28"/>
          <w:lang w:val="vi-VN"/>
        </w:rPr>
        <w:t>trung bình 402 tỷ đồng/năm;</w:t>
      </w:r>
      <w:r w:rsidRPr="0007267E">
        <w:rPr>
          <w:rFonts w:ascii="Times New Roman" w:hAnsi="Times New Roman"/>
          <w:sz w:val="28"/>
          <w:szCs w:val="28"/>
          <w:lang w:val="vi-VN"/>
        </w:rPr>
        <w:t xml:space="preserve"> dự kiến hết năm 2020, hoàn thành và đưa vào sử dụng 81 dự án, trong đó</w:t>
      </w:r>
      <w:r w:rsidRPr="00645C4C">
        <w:rPr>
          <w:rFonts w:ascii="Times New Roman" w:hAnsi="Times New Roman"/>
          <w:sz w:val="28"/>
          <w:szCs w:val="28"/>
          <w:lang w:val="vi-VN"/>
        </w:rPr>
        <w:t xml:space="preserve"> </w:t>
      </w:r>
      <w:r w:rsidRPr="0007267E">
        <w:rPr>
          <w:rFonts w:ascii="Times New Roman" w:hAnsi="Times New Roman"/>
          <w:sz w:val="28"/>
          <w:szCs w:val="28"/>
          <w:lang w:val="vi-VN"/>
        </w:rPr>
        <w:t>h</w:t>
      </w:r>
      <w:r w:rsidRPr="00645C4C">
        <w:rPr>
          <w:rFonts w:ascii="Times New Roman" w:hAnsi="Times New Roman"/>
          <w:sz w:val="28"/>
          <w:szCs w:val="28"/>
          <w:lang w:val="vi-VN"/>
        </w:rPr>
        <w:t>oàn thành một số dự án</w:t>
      </w:r>
      <w:r w:rsidRPr="0007267E">
        <w:rPr>
          <w:rFonts w:ascii="Times New Roman" w:hAnsi="Times New Roman"/>
          <w:sz w:val="28"/>
          <w:szCs w:val="28"/>
          <w:lang w:val="vi-VN"/>
        </w:rPr>
        <w:t xml:space="preserve"> quan </w:t>
      </w:r>
      <w:r w:rsidRPr="00645C4C">
        <w:rPr>
          <w:rFonts w:ascii="Times New Roman" w:hAnsi="Times New Roman"/>
          <w:sz w:val="28"/>
          <w:szCs w:val="28"/>
          <w:lang w:val="vi-VN"/>
        </w:rPr>
        <w:t>trọng</w:t>
      </w:r>
      <w:r w:rsidRPr="0007267E">
        <w:rPr>
          <w:rFonts w:ascii="Times New Roman" w:hAnsi="Times New Roman"/>
          <w:sz w:val="28"/>
          <w:szCs w:val="28"/>
          <w:lang w:val="vi-VN"/>
        </w:rPr>
        <w:t>, dự án khó khăn, bức xúc</w:t>
      </w:r>
      <w:r w:rsidRPr="00645C4C">
        <w:rPr>
          <w:rFonts w:ascii="Times New Roman" w:hAnsi="Times New Roman"/>
          <w:sz w:val="28"/>
          <w:szCs w:val="28"/>
          <w:lang w:val="vi-VN"/>
        </w:rPr>
        <w:t xml:space="preserve"> của quận như: dự án xây dựng trường TH Chu Văn An, TH Tứ Liên, TH Quảng An; trường THCS Đông Thái, THCS Tứ Liên …, đặc biệt trường TH, THCS Tứ Liên hoàn thành sau gần 18 năm do vướng mắc, khó khăn về quy hoạch, đất đai.</w:t>
      </w:r>
    </w:p>
    <w:p w14:paraId="273100CA" w14:textId="77777777" w:rsidR="00C27AC6" w:rsidRPr="00893B40" w:rsidRDefault="00043A7E" w:rsidP="00B35096">
      <w:pPr>
        <w:widowControl w:val="0"/>
        <w:tabs>
          <w:tab w:val="left" w:pos="360"/>
        </w:tabs>
        <w:spacing w:before="60" w:after="60" w:line="360" w:lineRule="exact"/>
        <w:ind w:firstLine="567"/>
        <w:jc w:val="both"/>
        <w:rPr>
          <w:rFonts w:ascii="Times New Roman" w:hAnsi="Times New Roman"/>
          <w:b/>
          <w:i/>
          <w:sz w:val="28"/>
          <w:szCs w:val="28"/>
          <w:lang w:val="sv-SE"/>
        </w:rPr>
      </w:pPr>
      <w:r w:rsidRPr="00893B40">
        <w:rPr>
          <w:rFonts w:ascii="Times New Roman" w:hAnsi="Times New Roman"/>
          <w:b/>
          <w:i/>
          <w:sz w:val="28"/>
          <w:szCs w:val="28"/>
          <w:lang w:val="sv-SE"/>
        </w:rPr>
        <w:t>1.2.4. Văn hóa, xã hội</w:t>
      </w:r>
    </w:p>
    <w:p w14:paraId="1DF813FC" w14:textId="77777777" w:rsidR="00893B40" w:rsidRPr="00645C4C" w:rsidRDefault="00893B40" w:rsidP="00893B40">
      <w:pPr>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 xml:space="preserve">Lĩnh vực văn hóa, thông tin và thể thao tiếp tục phát triển, các hoạt động thông tin, tuyên truyền, phong trào văn hóa, văn nghệ thể dục thể thao quần chúng tiếp tục được quan tâm triển khai thực hiện tốt, phục vụ có hiệu quả các nhiệm vụ chính trị của quận. </w:t>
      </w:r>
    </w:p>
    <w:p w14:paraId="512372C7" w14:textId="77777777" w:rsidR="00893B40" w:rsidRPr="00645C4C" w:rsidRDefault="00893B40" w:rsidP="00893B40">
      <w:pPr>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Công tác giữ gìn, bảo tồn, tôn tạo, giới thiệu quảng bá hình ảnh và phát huy các giá trị văn hóa, đặc biệt là các di sản văn hóa trên địa bàn quận được coi trọng. Tổ chức và quản lý các lễ hội truyền thống được thực hiện đúng quy định, đảm bảo trang trọng - an toàn - tiết kiệm, không để xảy phức tạp về an ninh trật tự.</w:t>
      </w:r>
    </w:p>
    <w:p w14:paraId="57F71A07" w14:textId="77777777" w:rsidR="00893B40" w:rsidRPr="00645C4C" w:rsidRDefault="00893B40" w:rsidP="00893B40">
      <w:pPr>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Triển khai thực hiện Đề án “Nâng cao hiệu quả quản lý, khai thác nhà văn hóa phường, nhà sinh hoạt dân cư trên địa bàn quận, giai đoạn 2018 - 2020” đạt được những kết quả tích cực: thực hiện thống nhất quản lý nhà văn hoá phường theo mô hình “Trung tâm văn hoá - thể thao phường; 82/89 địa bàn dân cư có nhà sinh hoạt cộng đồng, đạt tỷ lệ 92,14%; hệ thống nhà văn hóa, nhà sinh hoạt được quan tâm đầu tư cải tạo, sửa chữa, hệ thống các thiết chế văn hóa được trang bị đầy đủ, đáp ứng ngày càng tốt hơn nhu cầu phát triển văn hóa của cộng đồng.</w:t>
      </w:r>
    </w:p>
    <w:p w14:paraId="3DAE614D" w14:textId="77777777" w:rsidR="00893B40" w:rsidRPr="00645C4C" w:rsidRDefault="00893B40" w:rsidP="00893B40">
      <w:pPr>
        <w:spacing w:before="60" w:after="60" w:line="360" w:lineRule="exact"/>
        <w:ind w:firstLine="567"/>
        <w:jc w:val="both"/>
        <w:rPr>
          <w:rFonts w:ascii="Times New Roman" w:hAnsi="Times New Roman"/>
          <w:spacing w:val="4"/>
          <w:sz w:val="28"/>
          <w:szCs w:val="28"/>
          <w:lang w:val="pt-BR"/>
        </w:rPr>
      </w:pPr>
      <w:r w:rsidRPr="00645C4C">
        <w:rPr>
          <w:rFonts w:ascii="Times New Roman" w:hAnsi="Times New Roman"/>
          <w:sz w:val="28"/>
          <w:szCs w:val="28"/>
          <w:lang w:val="pt-BR"/>
        </w:rPr>
        <w:t>Phong trào “Toàn dân đoàn kết xây dựng đời sống văn hóa” được triển khai thực hiện có hiệu quả. Số Tổ dân phố được công nhận danh hiệu “Gia đình văn hóa - sức khỏe” đạt tỷ lệ 86,2% (vượt chỉ tiêu Kế hoạch đề ra là 75%); số hộ gia đình được công nhận danh hiệu “Gia đình văn hóa - sức khỏe” đạt tỷ lệ 93,3% (vượt chỉ tiêu Nghị quyết đề ra là 89%).</w:t>
      </w:r>
      <w:r w:rsidR="000667E1" w:rsidRPr="00645C4C">
        <w:rPr>
          <w:rFonts w:ascii="Times New Roman" w:hAnsi="Times New Roman"/>
          <w:sz w:val="28"/>
          <w:szCs w:val="28"/>
          <w:lang w:val="pt-BR"/>
        </w:rPr>
        <w:t xml:space="preserve"> </w:t>
      </w:r>
      <w:r w:rsidR="000667E1" w:rsidRPr="00645C4C">
        <w:rPr>
          <w:rFonts w:ascii="Times New Roman" w:hAnsi="Times New Roman"/>
          <w:spacing w:val="4"/>
          <w:sz w:val="28"/>
          <w:szCs w:val="28"/>
          <w:lang w:val="pt-BR"/>
        </w:rPr>
        <w:t>Tập trung triển khai xây dựng mô hình “Phường văn hóa”, từ năm 2016 đến năm 2019 đã có 03 phường được công nhận là “Phường văn hóa”: phường Xuân La, Phú Thượng, Bưởi; phấn đấu đến năm 2020 phường Thụy Khuê được công nhận “Phường văn hóa”. Công tác</w:t>
      </w:r>
      <w:r w:rsidR="000667E1" w:rsidRPr="000667E1">
        <w:rPr>
          <w:rFonts w:ascii="Times New Roman" w:hAnsi="Times New Roman"/>
          <w:spacing w:val="4"/>
          <w:sz w:val="28"/>
          <w:szCs w:val="28"/>
          <w:lang w:val="vi-VN"/>
        </w:rPr>
        <w:t xml:space="preserve"> </w:t>
      </w:r>
      <w:r w:rsidR="000667E1" w:rsidRPr="00645C4C">
        <w:rPr>
          <w:rFonts w:ascii="Times New Roman" w:hAnsi="Times New Roman"/>
          <w:spacing w:val="4"/>
          <w:sz w:val="28"/>
          <w:szCs w:val="28"/>
          <w:lang w:val="pt-BR"/>
        </w:rPr>
        <w:t xml:space="preserve">đào tạo, </w:t>
      </w:r>
      <w:r w:rsidR="000667E1" w:rsidRPr="000667E1">
        <w:rPr>
          <w:rFonts w:ascii="Times New Roman" w:hAnsi="Times New Roman"/>
          <w:spacing w:val="4"/>
          <w:sz w:val="28"/>
          <w:szCs w:val="28"/>
          <w:lang w:val="vi-VN"/>
        </w:rPr>
        <w:t xml:space="preserve">tập huấn, bồi dưỡng kỹ năng, </w:t>
      </w:r>
      <w:r w:rsidR="000667E1" w:rsidRPr="000667E1">
        <w:rPr>
          <w:rFonts w:ascii="Times New Roman" w:hAnsi="Times New Roman"/>
          <w:spacing w:val="4"/>
          <w:sz w:val="28"/>
          <w:szCs w:val="28"/>
          <w:lang w:val="vi-VN"/>
        </w:rPr>
        <w:lastRenderedPageBreak/>
        <w:t>nghiệp vụ cho đội ngũ cán bộ chuyên trách làm công tác văn hóa thông tin trong toàn quận</w:t>
      </w:r>
      <w:r w:rsidR="000667E1" w:rsidRPr="00645C4C">
        <w:rPr>
          <w:rFonts w:ascii="Times New Roman" w:hAnsi="Times New Roman"/>
          <w:spacing w:val="4"/>
          <w:sz w:val="28"/>
          <w:szCs w:val="28"/>
          <w:lang w:val="pt-BR"/>
        </w:rPr>
        <w:t xml:space="preserve"> được chú trọng và tổ chức định kỳ hàng năm.</w:t>
      </w:r>
    </w:p>
    <w:p w14:paraId="65D789E2" w14:textId="7779D023" w:rsidR="00C27AC6" w:rsidRPr="004026A9" w:rsidRDefault="00043A7E" w:rsidP="00B35096">
      <w:pPr>
        <w:widowControl w:val="0"/>
        <w:tabs>
          <w:tab w:val="left" w:pos="360"/>
        </w:tabs>
        <w:spacing w:before="60" w:after="60" w:line="360" w:lineRule="exact"/>
        <w:ind w:firstLine="567"/>
        <w:jc w:val="both"/>
        <w:rPr>
          <w:rFonts w:ascii="Times New Roman" w:hAnsi="Times New Roman"/>
          <w:b/>
          <w:i/>
          <w:sz w:val="28"/>
          <w:szCs w:val="28"/>
          <w:lang w:val="sv-SE"/>
        </w:rPr>
      </w:pPr>
      <w:r w:rsidRPr="004026A9">
        <w:rPr>
          <w:rFonts w:ascii="Times New Roman" w:hAnsi="Times New Roman"/>
          <w:b/>
          <w:i/>
          <w:sz w:val="28"/>
          <w:szCs w:val="28"/>
          <w:lang w:val="sv-SE"/>
        </w:rPr>
        <w:t>1.2.5. Giá</w:t>
      </w:r>
      <w:r w:rsidR="001B2FAD" w:rsidRPr="004026A9">
        <w:rPr>
          <w:rFonts w:ascii="Times New Roman" w:hAnsi="Times New Roman"/>
          <w:b/>
          <w:i/>
          <w:sz w:val="28"/>
          <w:szCs w:val="28"/>
          <w:lang w:val="sv-SE"/>
        </w:rPr>
        <w:t>o</w:t>
      </w:r>
      <w:r w:rsidRPr="004026A9">
        <w:rPr>
          <w:rFonts w:ascii="Times New Roman" w:hAnsi="Times New Roman"/>
          <w:b/>
          <w:i/>
          <w:sz w:val="28"/>
          <w:szCs w:val="28"/>
          <w:lang w:val="sv-SE"/>
        </w:rPr>
        <w:t xml:space="preserve"> dục, đào tạ</w:t>
      </w:r>
      <w:r w:rsidR="000667E1" w:rsidRPr="004026A9">
        <w:rPr>
          <w:rFonts w:ascii="Times New Roman" w:hAnsi="Times New Roman"/>
          <w:b/>
          <w:i/>
          <w:sz w:val="28"/>
          <w:szCs w:val="28"/>
          <w:lang w:val="sv-SE"/>
        </w:rPr>
        <w:t>o</w:t>
      </w:r>
    </w:p>
    <w:p w14:paraId="18D184D0" w14:textId="77777777" w:rsidR="000667E1" w:rsidRPr="00645C4C" w:rsidRDefault="000667E1" w:rsidP="000667E1">
      <w:pPr>
        <w:spacing w:before="60" w:after="60" w:line="360" w:lineRule="exact"/>
        <w:ind w:firstLine="567"/>
        <w:jc w:val="both"/>
        <w:rPr>
          <w:rFonts w:ascii="Times New Roman" w:hAnsi="Times New Roman"/>
          <w:sz w:val="28"/>
          <w:szCs w:val="28"/>
          <w:lang w:val="pt-BR"/>
        </w:rPr>
      </w:pPr>
      <w:r w:rsidRPr="00645C4C">
        <w:rPr>
          <w:rFonts w:ascii="Times New Roman" w:hAnsi="Times New Roman"/>
          <w:sz w:val="28"/>
          <w:szCs w:val="28"/>
          <w:lang w:val="pt-BR"/>
        </w:rPr>
        <w:t>Sự nghiệp giáo dục và đào tạo được quan tâm đầu tư đúng hướng, đã có bước phát triển toàn diện - đồng bộ và bền vững. Hiện quận có 23/25 trường công lập đạt chuẩn quốc gia, đạt tỷ lệ 92%, tăng 4 trường so với đầu nhiệm kỳ, trong đó có 4 trường đạt chuẩn mức độ 2, hoàn thành chỉ tiêu Nghị quyết đề ra (tăng thêm 04 trường so với năm 2015: trường tiểu học An Dương, trường mầm non Đoàn Thị Điểm, trường tiểu học và trung học cơ sở Tứ Liên). Tỷ lệ học sinh đỗ tốt nghiệp THCS đạt 100%, tỷ lệ học sinh trúng tuyển vào các trường công lập đạt tỷ lệ cao, năm sau cao hơn năm trước, tỷ lệ học sinh tiểu học học 02 buổi/ngày đạt 100%.</w:t>
      </w:r>
    </w:p>
    <w:p w14:paraId="38E0CDA5" w14:textId="77777777" w:rsidR="000667E1" w:rsidRPr="00645C4C" w:rsidRDefault="000667E1" w:rsidP="000667E1">
      <w:pPr>
        <w:spacing w:before="60" w:after="60" w:line="360" w:lineRule="exact"/>
        <w:ind w:firstLine="567"/>
        <w:jc w:val="both"/>
        <w:rPr>
          <w:rFonts w:ascii="Times New Roman" w:hAnsi="Times New Roman"/>
          <w:bCs/>
          <w:sz w:val="28"/>
          <w:szCs w:val="28"/>
          <w:highlight w:val="yellow"/>
          <w:lang w:val="vi-VN"/>
        </w:rPr>
      </w:pPr>
      <w:r w:rsidRPr="000667E1">
        <w:rPr>
          <w:rFonts w:ascii="Times New Roman" w:hAnsi="Times New Roman"/>
          <w:spacing w:val="2"/>
          <w:sz w:val="28"/>
          <w:szCs w:val="28"/>
          <w:lang w:val="vi-VN"/>
        </w:rPr>
        <w:t>Công tác</w:t>
      </w:r>
      <w:r w:rsidRPr="000667E1">
        <w:rPr>
          <w:rFonts w:ascii="Times New Roman" w:hAnsi="Times New Roman"/>
          <w:sz w:val="28"/>
          <w:szCs w:val="28"/>
          <w:lang w:val="vi-VN"/>
        </w:rPr>
        <w:t xml:space="preserve"> giáo dục thường xuyên được quan tâm,</w:t>
      </w:r>
      <w:r w:rsidRPr="00645C4C">
        <w:rPr>
          <w:rFonts w:ascii="Times New Roman" w:hAnsi="Times New Roman"/>
          <w:sz w:val="28"/>
          <w:szCs w:val="28"/>
          <w:lang w:val="pt-BR"/>
        </w:rPr>
        <w:t xml:space="preserve"> bảo</w:t>
      </w:r>
      <w:r w:rsidRPr="000667E1">
        <w:rPr>
          <w:rFonts w:ascii="Times New Roman" w:hAnsi="Times New Roman"/>
          <w:sz w:val="28"/>
          <w:szCs w:val="28"/>
          <w:lang w:val="vi-VN"/>
        </w:rPr>
        <w:t xml:space="preserve"> đảm điều kiện học tập cho mọi người dân, tạo điều kiện thuận lợi để người lao động được học nghề, chuyển đổi nghề. </w:t>
      </w:r>
      <w:r w:rsidRPr="00645C4C">
        <w:rPr>
          <w:rFonts w:ascii="Times New Roman" w:hAnsi="Times New Roman"/>
          <w:spacing w:val="2"/>
          <w:sz w:val="28"/>
          <w:szCs w:val="28"/>
          <w:lang w:val="vi-VN"/>
        </w:rPr>
        <w:t xml:space="preserve">Triển khai thực hiện Đề án “Xóa mù bơi cho học sinh tiểu học trên địa bàn quận, giai đoạn 2016 - 2020”, kết quả 98% học sinh tham gia, Đề án </w:t>
      </w:r>
      <w:r w:rsidRPr="000667E1">
        <w:rPr>
          <w:rFonts w:ascii="Times New Roman" w:hAnsi="Times New Roman"/>
          <w:spacing w:val="2"/>
          <w:sz w:val="28"/>
          <w:szCs w:val="28"/>
          <w:lang w:val="vi-VN"/>
        </w:rPr>
        <w:t>được cán bộ</w:t>
      </w:r>
      <w:r w:rsidRPr="00645C4C">
        <w:rPr>
          <w:rFonts w:ascii="Times New Roman" w:hAnsi="Times New Roman"/>
          <w:spacing w:val="2"/>
          <w:sz w:val="28"/>
          <w:szCs w:val="28"/>
          <w:lang w:val="vi-VN"/>
        </w:rPr>
        <w:t xml:space="preserve"> </w:t>
      </w:r>
      <w:r w:rsidRPr="000667E1">
        <w:rPr>
          <w:rFonts w:ascii="Times New Roman" w:hAnsi="Times New Roman"/>
          <w:spacing w:val="2"/>
          <w:sz w:val="28"/>
          <w:szCs w:val="28"/>
          <w:lang w:val="vi-VN"/>
        </w:rPr>
        <w:t>và nhân dân ghi nhận, đánh giá cao.</w:t>
      </w:r>
    </w:p>
    <w:p w14:paraId="233E019E" w14:textId="77777777" w:rsidR="00043A7E" w:rsidRPr="00645C4C" w:rsidRDefault="00043A7E" w:rsidP="00B35096">
      <w:pPr>
        <w:spacing w:before="60" w:after="60" w:line="360" w:lineRule="exact"/>
        <w:ind w:firstLine="567"/>
        <w:jc w:val="both"/>
        <w:rPr>
          <w:rStyle w:val="tomtatdetail"/>
          <w:rFonts w:ascii="Times New Roman" w:hAnsi="Times New Roman"/>
          <w:b/>
          <w:i/>
          <w:sz w:val="28"/>
          <w:szCs w:val="28"/>
          <w:lang w:val="vi-VN"/>
        </w:rPr>
      </w:pPr>
      <w:r w:rsidRPr="004026A9">
        <w:rPr>
          <w:rFonts w:ascii="Times New Roman" w:hAnsi="Times New Roman"/>
          <w:b/>
          <w:i/>
          <w:sz w:val="28"/>
          <w:szCs w:val="28"/>
          <w:lang w:val="sv-SE"/>
        </w:rPr>
        <w:t>1.2.6.</w:t>
      </w:r>
      <w:r w:rsidRPr="004026A9">
        <w:rPr>
          <w:rFonts w:ascii="Times New Roman" w:hAnsi="Times New Roman"/>
          <w:b/>
          <w:sz w:val="28"/>
          <w:szCs w:val="28"/>
          <w:lang w:val="sv-SE"/>
        </w:rPr>
        <w:t xml:space="preserve"> </w:t>
      </w:r>
      <w:r w:rsidRPr="004026A9">
        <w:rPr>
          <w:rStyle w:val="tomtatdetail"/>
          <w:rFonts w:ascii="Times New Roman" w:hAnsi="Times New Roman"/>
          <w:b/>
          <w:i/>
          <w:sz w:val="28"/>
          <w:szCs w:val="28"/>
          <w:lang w:val="vi-VN"/>
        </w:rPr>
        <w:t>Công tác y tế</w:t>
      </w:r>
    </w:p>
    <w:p w14:paraId="1CD0D99A" w14:textId="77777777" w:rsidR="004026A9" w:rsidRPr="00645C4C" w:rsidRDefault="004026A9" w:rsidP="004026A9">
      <w:pPr>
        <w:spacing w:before="60" w:after="60" w:line="360" w:lineRule="exact"/>
        <w:ind w:firstLine="567"/>
        <w:jc w:val="both"/>
        <w:rPr>
          <w:rFonts w:ascii="Times New Roman" w:hAnsi="Times New Roman"/>
          <w:sz w:val="28"/>
          <w:szCs w:val="28"/>
          <w:lang w:val="vi-VN"/>
        </w:rPr>
      </w:pPr>
      <w:r w:rsidRPr="00645C4C">
        <w:rPr>
          <w:rFonts w:ascii="Times New Roman" w:hAnsi="Times New Roman"/>
          <w:sz w:val="28"/>
          <w:szCs w:val="28"/>
          <w:lang w:val="vi-VN"/>
        </w:rPr>
        <w:t>Công tác dân số kế hoạch hóa gia đình được chú trọng, bảo đảm ổn định mức tăng dân số tự nhiên: Tập trung triển khai Đề án “Một số giải pháp nâng cao chất lượng dân số trên địa bàn quận, giai đoạn 2016 - 2020”: kết quả tỷ suất sinh thô giảm hàng năm, đến cuối nhiệm kỳ đạt 12,42‰, giảm vượt 3,51‰; các chỉ tiêu khác về dân số - kế hoạch hóa gia đình đều đạt và vượt chỉ tiêu Nghị quyết đề ra, đặc biệt là tỷ lệ sinh con thứ 3 còn 0,82%, giảm vượt 0,68% (chỉ tiêu Kế hoạch là 1,5%).</w:t>
      </w:r>
    </w:p>
    <w:p w14:paraId="13389C33" w14:textId="77777777" w:rsidR="002C164E" w:rsidRPr="00645C4C" w:rsidRDefault="00B35096" w:rsidP="00B35096">
      <w:pPr>
        <w:widowControl w:val="0"/>
        <w:tabs>
          <w:tab w:val="left" w:pos="567"/>
        </w:tabs>
        <w:spacing w:before="60" w:after="60" w:line="360" w:lineRule="exact"/>
        <w:jc w:val="both"/>
        <w:rPr>
          <w:rFonts w:ascii="Times New Roman" w:hAnsi="Times New Roman"/>
          <w:b/>
          <w:i/>
          <w:sz w:val="28"/>
          <w:szCs w:val="28"/>
          <w:lang w:val="vi-VN"/>
        </w:rPr>
      </w:pPr>
      <w:r w:rsidRPr="00645C4C">
        <w:rPr>
          <w:rFonts w:ascii="Times New Roman" w:hAnsi="Times New Roman"/>
          <w:b/>
          <w:i/>
          <w:sz w:val="28"/>
          <w:szCs w:val="28"/>
          <w:lang w:val="vi-VN"/>
        </w:rPr>
        <w:tab/>
      </w:r>
      <w:r w:rsidR="002C164E" w:rsidRPr="00645C4C">
        <w:rPr>
          <w:rFonts w:ascii="Times New Roman" w:hAnsi="Times New Roman"/>
          <w:b/>
          <w:i/>
          <w:sz w:val="28"/>
          <w:szCs w:val="28"/>
          <w:lang w:val="vi-VN"/>
        </w:rPr>
        <w:t>1.2.7. Đảm bảo an ninh chính trị, trật tự an toàn xã hội và nhiệm vụ quốc phòng, quân sự địa phương.</w:t>
      </w:r>
    </w:p>
    <w:p w14:paraId="7DCD0D4A" w14:textId="77777777" w:rsidR="00450CE7" w:rsidRPr="00645C4C" w:rsidRDefault="00450CE7" w:rsidP="000D2249">
      <w:pPr>
        <w:spacing w:before="60" w:after="60" w:line="360" w:lineRule="exact"/>
        <w:ind w:firstLine="540"/>
        <w:jc w:val="both"/>
        <w:rPr>
          <w:rFonts w:ascii="Times New Roman" w:hAnsi="Times New Roman"/>
          <w:sz w:val="28"/>
          <w:szCs w:val="28"/>
          <w:highlight w:val="yellow"/>
          <w:lang w:val="es-MX"/>
        </w:rPr>
      </w:pPr>
      <w:r w:rsidRPr="00450CE7">
        <w:rPr>
          <w:rFonts w:ascii="Times New Roman" w:hAnsi="Times New Roman"/>
          <w:i/>
          <w:sz w:val="28"/>
          <w:szCs w:val="28"/>
          <w:lang w:val="es-MX"/>
        </w:rPr>
        <w:t>UBND Quận đã tập trung lãnh đạo triển khai thực hiện đồng bộ, có hiệu quả các chủ trương, giải pháp bảo đảm an ninh chính trị, trật tự an toàn xã hội trên địa bàn</w:t>
      </w:r>
      <w:r w:rsidRPr="00645C4C">
        <w:rPr>
          <w:rFonts w:ascii="Times New Roman" w:hAnsi="Times New Roman"/>
          <w:i/>
          <w:spacing w:val="4"/>
          <w:sz w:val="28"/>
          <w:szCs w:val="28"/>
          <w:lang w:val="vi-VN"/>
        </w:rPr>
        <w:t xml:space="preserve"> quận. </w:t>
      </w:r>
      <w:r w:rsidRPr="00450CE7">
        <w:rPr>
          <w:rFonts w:ascii="Times New Roman" w:hAnsi="Times New Roman"/>
          <w:sz w:val="28"/>
          <w:szCs w:val="28"/>
          <w:lang w:val="es-MX"/>
        </w:rPr>
        <w:t xml:space="preserve">Chính trị - xã hội trên địa bàn quận luôn ổn định, đặc biệt là trong bối cảnh tình hình khu vực có nhiều diễn biến phức tạp. Chủ động </w:t>
      </w:r>
      <w:r w:rsidRPr="00645C4C">
        <w:rPr>
          <w:rFonts w:ascii="Times New Roman" w:hAnsi="Times New Roman"/>
          <w:spacing w:val="4"/>
          <w:sz w:val="28"/>
          <w:szCs w:val="28"/>
          <w:lang w:val="es-MX"/>
        </w:rPr>
        <w:t>ngăn chặn kịp thời các hoạt động của tội phạm, không để hình thành tội phạm hoạt động có “tổ chức”, tụ điểm phức tạp về ma túy; bảo vệ an toàn tuyệt đối các mục tiêu trọng điểm, các sự kiện chính trị, văn hoá, xã hội quan trọng diễn ra trên địa bàn.</w:t>
      </w:r>
    </w:p>
    <w:p w14:paraId="3E83DC00" w14:textId="77777777" w:rsidR="00450CE7" w:rsidRPr="00645C4C" w:rsidRDefault="004B4002" w:rsidP="000D2249">
      <w:pPr>
        <w:spacing w:before="60" w:after="60" w:line="360" w:lineRule="exact"/>
        <w:ind w:firstLine="540"/>
        <w:jc w:val="both"/>
        <w:rPr>
          <w:rFonts w:ascii="Times New Roman" w:hAnsi="Times New Roman"/>
          <w:sz w:val="28"/>
          <w:szCs w:val="28"/>
          <w:highlight w:val="yellow"/>
          <w:lang w:val="vi-VN"/>
        </w:rPr>
      </w:pPr>
      <w:r w:rsidRPr="004B4002">
        <w:rPr>
          <w:rFonts w:ascii="Times New Roman" w:hAnsi="Times New Roman"/>
          <w:sz w:val="28"/>
          <w:szCs w:val="28"/>
          <w:lang w:val="vi-VN"/>
        </w:rPr>
        <w:t xml:space="preserve">Chỉ đạo sát sao công tác phòng cháy, chữa cháy và cứu nạn, cứu hộ, thực hiện hiệu quả Đề án </w:t>
      </w:r>
      <w:r w:rsidRPr="004B4002">
        <w:rPr>
          <w:rFonts w:ascii="Times New Roman" w:hAnsi="Times New Roman"/>
          <w:i/>
          <w:sz w:val="28"/>
          <w:szCs w:val="28"/>
          <w:lang w:val="vi-VN"/>
        </w:rPr>
        <w:t>“Đảm bảo an toàn phòng cháy chữa cháy, cứu nạn cứu hộ”</w:t>
      </w:r>
      <w:r w:rsidRPr="004B4002">
        <w:rPr>
          <w:rFonts w:ascii="Times New Roman" w:hAnsi="Times New Roman"/>
          <w:sz w:val="28"/>
          <w:szCs w:val="28"/>
          <w:lang w:val="vi-VN"/>
        </w:rPr>
        <w:t>. Tăng cường đầu tư trang thiết bị PCCC, tập trung làm tốt tác tuyên truyền, phổ biến, tập huấn kỹ năng thoát hiểm cho người dân và đẩy mạnh công tác kiểm tra định kỳ, liên ngành, đột xuất về an toàn PCCC trên địa bàn quận</w:t>
      </w:r>
      <w:r w:rsidRPr="00645C4C">
        <w:rPr>
          <w:rFonts w:ascii="Times New Roman" w:hAnsi="Times New Roman"/>
          <w:sz w:val="28"/>
          <w:szCs w:val="28"/>
          <w:lang w:val="vi-VN"/>
        </w:rPr>
        <w:t>.</w:t>
      </w:r>
    </w:p>
    <w:p w14:paraId="639BB940" w14:textId="77777777" w:rsidR="00B8035A" w:rsidRPr="00645C4C" w:rsidRDefault="00B8035A" w:rsidP="000D2249">
      <w:pPr>
        <w:spacing w:before="60" w:after="60" w:line="360" w:lineRule="exact"/>
        <w:ind w:firstLine="540"/>
        <w:jc w:val="both"/>
        <w:rPr>
          <w:rFonts w:ascii="Times New Roman" w:hAnsi="Times New Roman"/>
          <w:sz w:val="28"/>
          <w:szCs w:val="28"/>
          <w:highlight w:val="yellow"/>
          <w:lang w:val="vi-VN"/>
        </w:rPr>
      </w:pPr>
      <w:r w:rsidRPr="00645C4C">
        <w:rPr>
          <w:rFonts w:ascii="Times New Roman" w:hAnsi="Times New Roman"/>
          <w:i/>
          <w:sz w:val="28"/>
          <w:szCs w:val="28"/>
          <w:lang w:val="vi-VN"/>
        </w:rPr>
        <w:lastRenderedPageBreak/>
        <w:t>Lực lượng quân sự quận đã thực hiện tốt nhiệm vụ quốc phòng, quân sự địa phương</w:t>
      </w:r>
      <w:r w:rsidRPr="00645C4C">
        <w:rPr>
          <w:rFonts w:ascii="Times New Roman" w:hAnsi="Times New Roman"/>
          <w:sz w:val="28"/>
          <w:szCs w:val="28"/>
          <w:lang w:val="vi-VN"/>
        </w:rPr>
        <w:t>, đặc biệt trong xây dựng khu vực phòng thủ, tập trung xây dựng lực lượng vũ trang vững mạnh về mọi mặt, xây dựng thế trận chiến tranh nhân dân trong khu vực phòng thủ. Phối hợp chặt chẽ với lực lượng Công an thực hiện nhiệm vụ giữ gìn an ninh chính trị, trật tự an toàn xã hội, bảo vệ các mục tiêu chính trị, kinh tế, văn hóa trọng yếu và các mục tiêu A2 trên địa bàn. Hàng năm chỉ đạo 02 phường diễn tập chiến đấu phòng thủ, đạt 100% kế hoạch, đảm bảo tuyệt đối an toàn, đạt yêu cầu, mục đích đề ra.</w:t>
      </w:r>
    </w:p>
    <w:p w14:paraId="681EB080" w14:textId="77777777" w:rsidR="00BA4E8A" w:rsidRPr="006335ED" w:rsidRDefault="00BA4E8A" w:rsidP="006335ED">
      <w:pPr>
        <w:pStyle w:val="Heading2"/>
        <w:spacing w:before="60" w:after="60" w:line="360" w:lineRule="exact"/>
        <w:ind w:firstLine="567"/>
        <w:rPr>
          <w:rFonts w:ascii="Times New Roman" w:hAnsi="Times New Roman"/>
          <w:i w:val="0"/>
          <w:szCs w:val="28"/>
          <w:lang w:val="sv-SE"/>
        </w:rPr>
      </w:pPr>
      <w:bookmarkStart w:id="407" w:name="_TOC148450320"/>
      <w:bookmarkStart w:id="408" w:name="_TOC148147307"/>
      <w:bookmarkStart w:id="409" w:name="_TOC356563611"/>
      <w:bookmarkStart w:id="410" w:name="_TOC356563083"/>
      <w:bookmarkStart w:id="411" w:name="_TOC356561153"/>
      <w:bookmarkStart w:id="412" w:name="_TOC356560765"/>
      <w:bookmarkStart w:id="413" w:name="_TOC356491079"/>
      <w:bookmarkStart w:id="414" w:name="_TOC356489164"/>
      <w:bookmarkStart w:id="415" w:name="_TOC269236374"/>
      <w:bookmarkStart w:id="416" w:name="_TOC269138802"/>
      <w:bookmarkStart w:id="417" w:name="_TOC268337743"/>
      <w:bookmarkStart w:id="418" w:name="_Toc404342673"/>
      <w:bookmarkStart w:id="419" w:name="_Toc404344827"/>
      <w:bookmarkStart w:id="420" w:name="_Toc404345215"/>
      <w:bookmarkStart w:id="421" w:name="_Toc463266449"/>
      <w:bookmarkStart w:id="422" w:name="_Toc495430853"/>
      <w:bookmarkStart w:id="423" w:name="_Toc87559318"/>
      <w:r w:rsidRPr="006335ED">
        <w:rPr>
          <w:rFonts w:ascii="Times New Roman" w:hAnsi="Times New Roman"/>
          <w:i w:val="0"/>
          <w:szCs w:val="28"/>
          <w:lang w:val="sv-SE"/>
        </w:rPr>
        <w:t xml:space="preserve">1.3. Đánh </w:t>
      </w:r>
      <w:bookmarkEnd w:id="402"/>
      <w:bookmarkEnd w:id="403"/>
      <w:bookmarkEnd w:id="404"/>
      <w:bookmarkEnd w:id="405"/>
      <w:bookmarkEnd w:id="406"/>
      <w:bookmarkEnd w:id="407"/>
      <w:bookmarkEnd w:id="408"/>
      <w:r w:rsidRPr="006335ED">
        <w:rPr>
          <w:rFonts w:ascii="Times New Roman" w:hAnsi="Times New Roman"/>
          <w:i w:val="0"/>
          <w:szCs w:val="28"/>
          <w:lang w:val="sv-SE"/>
        </w:rPr>
        <w:t>giá chung</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C66200C" w14:textId="77777777" w:rsidR="00BA4E8A" w:rsidRPr="006335ED" w:rsidRDefault="00BA4E8A" w:rsidP="006335ED">
      <w:pPr>
        <w:pStyle w:val="Heading3"/>
        <w:spacing w:before="60" w:after="60" w:line="360" w:lineRule="exact"/>
        <w:ind w:firstLine="567"/>
        <w:rPr>
          <w:sz w:val="28"/>
          <w:szCs w:val="28"/>
          <w:lang w:val="sv-SE"/>
        </w:rPr>
      </w:pPr>
      <w:bookmarkStart w:id="424" w:name="_Toc356563612"/>
      <w:bookmarkStart w:id="425" w:name="_Toc356563084"/>
      <w:bookmarkStart w:id="426" w:name="_Toc404342674"/>
      <w:bookmarkStart w:id="427" w:name="_Toc404344828"/>
      <w:bookmarkStart w:id="428" w:name="_Toc404345216"/>
      <w:bookmarkStart w:id="429" w:name="_Toc463266450"/>
      <w:bookmarkStart w:id="430" w:name="_Toc495430854"/>
      <w:bookmarkStart w:id="431" w:name="_Toc87559319"/>
      <w:r w:rsidRPr="006335ED">
        <w:rPr>
          <w:sz w:val="28"/>
          <w:szCs w:val="28"/>
          <w:lang w:val="sv-SE"/>
        </w:rPr>
        <w:t xml:space="preserve">1.3.1. </w:t>
      </w:r>
      <w:bookmarkEnd w:id="424"/>
      <w:bookmarkEnd w:id="425"/>
      <w:bookmarkEnd w:id="426"/>
      <w:bookmarkEnd w:id="427"/>
      <w:bookmarkEnd w:id="428"/>
      <w:bookmarkEnd w:id="429"/>
      <w:bookmarkEnd w:id="430"/>
      <w:r w:rsidR="009A4E61" w:rsidRPr="006335ED">
        <w:rPr>
          <w:sz w:val="28"/>
          <w:szCs w:val="28"/>
          <w:lang w:val="sv-SE"/>
        </w:rPr>
        <w:t>Kết quả đạt được</w:t>
      </w:r>
      <w:bookmarkEnd w:id="431"/>
    </w:p>
    <w:p w14:paraId="74E86EBB" w14:textId="77777777" w:rsidR="006335ED" w:rsidRPr="006335ED" w:rsidRDefault="006335ED" w:rsidP="006335ED">
      <w:pPr>
        <w:pStyle w:val="BodyTextIndent"/>
        <w:spacing w:before="60" w:after="60" w:line="360" w:lineRule="exact"/>
        <w:ind w:firstLine="539"/>
        <w:rPr>
          <w:spacing w:val="-2"/>
          <w:szCs w:val="28"/>
          <w:lang w:val="vi-VN"/>
        </w:rPr>
      </w:pPr>
      <w:r w:rsidRPr="006335ED">
        <w:rPr>
          <w:spacing w:val="-2"/>
          <w:szCs w:val="28"/>
          <w:lang w:val="vi-VN"/>
        </w:rPr>
        <w:t xml:space="preserve">Trong 5 năm qua, </w:t>
      </w:r>
      <w:r w:rsidRPr="00645C4C">
        <w:rPr>
          <w:spacing w:val="-2"/>
          <w:szCs w:val="28"/>
          <w:lang w:val="sv-SE"/>
        </w:rPr>
        <w:t xml:space="preserve">dưới sự chỉ đạo của </w:t>
      </w:r>
      <w:r w:rsidRPr="006335ED">
        <w:rPr>
          <w:spacing w:val="-2"/>
          <w:szCs w:val="28"/>
          <w:lang w:val="vi-VN"/>
        </w:rPr>
        <w:t>T</w:t>
      </w:r>
      <w:r w:rsidRPr="00645C4C">
        <w:rPr>
          <w:spacing w:val="-2"/>
          <w:szCs w:val="28"/>
          <w:lang w:val="sv-SE"/>
        </w:rPr>
        <w:t>hành phố, sự lãnh đạo trực tiếp của Quận ủy, sự giám sát của HĐND quận, sự phối hợp có hiệu quả của Mặt trận Tổ quốc</w:t>
      </w:r>
      <w:r w:rsidRPr="006335ED">
        <w:rPr>
          <w:spacing w:val="-2"/>
          <w:szCs w:val="28"/>
          <w:lang w:val="vi-VN"/>
        </w:rPr>
        <w:t xml:space="preserve"> quận</w:t>
      </w:r>
      <w:r w:rsidRPr="00645C4C">
        <w:rPr>
          <w:spacing w:val="-2"/>
          <w:szCs w:val="28"/>
          <w:lang w:val="sv-SE"/>
        </w:rPr>
        <w:t xml:space="preserve"> và các tổ chức thành viên, UBND quận đã chủ động,</w:t>
      </w:r>
      <w:r w:rsidRPr="006335ED">
        <w:rPr>
          <w:spacing w:val="-2"/>
          <w:szCs w:val="28"/>
          <w:lang w:val="vi-VN"/>
        </w:rPr>
        <w:t xml:space="preserve"> bám sát các mục tiêu, chỉ tiêu mà Nghị quyết Đại hội Đảng bộ quận lần thứ V đã đề ra để xây dựng các Chương trình, Kế hoạch cụ thể </w:t>
      </w:r>
      <w:r w:rsidRPr="00645C4C">
        <w:rPr>
          <w:spacing w:val="-2"/>
          <w:szCs w:val="28"/>
          <w:lang w:val="sv-SE"/>
        </w:rPr>
        <w:t>, đưa ra các giải pháp, biện pháp thực hiện trên các lĩnh vực quản lý Nhà nước nhằm thực hiện thắng lợi nhiệm vụ phát triển kinh tế - xã hội hàng năm</w:t>
      </w:r>
      <w:r w:rsidRPr="006335ED">
        <w:rPr>
          <w:spacing w:val="-2"/>
          <w:szCs w:val="28"/>
          <w:lang w:val="vi-VN"/>
        </w:rPr>
        <w:t>.</w:t>
      </w:r>
    </w:p>
    <w:p w14:paraId="13ECFE3D" w14:textId="77777777" w:rsidR="006335ED" w:rsidRPr="00645C4C" w:rsidRDefault="006335ED" w:rsidP="006335ED">
      <w:pPr>
        <w:pStyle w:val="BodyTextIndent"/>
        <w:spacing w:before="60" w:after="60" w:line="360" w:lineRule="exact"/>
        <w:ind w:firstLine="539"/>
        <w:rPr>
          <w:spacing w:val="-2"/>
          <w:szCs w:val="28"/>
          <w:lang w:val="vi-VN"/>
        </w:rPr>
      </w:pPr>
      <w:r w:rsidRPr="006335ED">
        <w:rPr>
          <w:spacing w:val="-2"/>
          <w:szCs w:val="28"/>
          <w:lang w:val="vi-VN"/>
        </w:rPr>
        <w:t>Đ</w:t>
      </w:r>
      <w:r w:rsidRPr="00645C4C">
        <w:rPr>
          <w:spacing w:val="-2"/>
          <w:szCs w:val="28"/>
          <w:lang w:val="vi-VN"/>
        </w:rPr>
        <w:t>ến nay</w:t>
      </w:r>
      <w:r w:rsidRPr="006335ED">
        <w:rPr>
          <w:spacing w:val="-2"/>
          <w:szCs w:val="28"/>
          <w:lang w:val="vi-VN"/>
        </w:rPr>
        <w:t xml:space="preserve">, </w:t>
      </w:r>
      <w:r w:rsidRPr="00645C4C">
        <w:rPr>
          <w:spacing w:val="-2"/>
          <w:szCs w:val="28"/>
          <w:lang w:val="vi-VN"/>
        </w:rPr>
        <w:t>các</w:t>
      </w:r>
      <w:r w:rsidRPr="006335ED">
        <w:rPr>
          <w:spacing w:val="-2"/>
          <w:szCs w:val="28"/>
          <w:lang w:val="vi-VN"/>
        </w:rPr>
        <w:t xml:space="preserve"> chỉ tiêu cơ bản</w:t>
      </w:r>
      <w:r w:rsidRPr="00645C4C">
        <w:rPr>
          <w:spacing w:val="-2"/>
          <w:szCs w:val="28"/>
          <w:lang w:val="vi-VN"/>
        </w:rPr>
        <w:t xml:space="preserve"> </w:t>
      </w:r>
      <w:r w:rsidRPr="006335ED">
        <w:rPr>
          <w:spacing w:val="-2"/>
          <w:szCs w:val="28"/>
          <w:lang w:val="vi-VN"/>
        </w:rPr>
        <w:t xml:space="preserve">về </w:t>
      </w:r>
      <w:r w:rsidRPr="00645C4C">
        <w:rPr>
          <w:spacing w:val="-2"/>
          <w:szCs w:val="28"/>
          <w:lang w:val="vi-VN"/>
        </w:rPr>
        <w:t xml:space="preserve">phát triển </w:t>
      </w:r>
      <w:r w:rsidRPr="006335ED">
        <w:rPr>
          <w:spacing w:val="-2"/>
          <w:szCs w:val="28"/>
          <w:lang w:val="vi-VN"/>
        </w:rPr>
        <w:t>kinh tế xã hội giai đoạn 201</w:t>
      </w:r>
      <w:r w:rsidRPr="00645C4C">
        <w:rPr>
          <w:spacing w:val="-2"/>
          <w:szCs w:val="28"/>
          <w:lang w:val="vi-VN"/>
        </w:rPr>
        <w:t>6</w:t>
      </w:r>
      <w:r w:rsidRPr="006335ED">
        <w:rPr>
          <w:spacing w:val="-2"/>
          <w:szCs w:val="28"/>
          <w:lang w:val="vi-VN"/>
        </w:rPr>
        <w:t xml:space="preserve">-2020 </w:t>
      </w:r>
      <w:r w:rsidRPr="00645C4C">
        <w:rPr>
          <w:spacing w:val="-2"/>
          <w:szCs w:val="28"/>
          <w:lang w:val="vi-VN"/>
        </w:rPr>
        <w:t xml:space="preserve">đều hoàn thành vượt mức Nghị quyết Đại hội đã đề ra. </w:t>
      </w:r>
    </w:p>
    <w:p w14:paraId="05E218D8" w14:textId="77777777" w:rsidR="006335ED" w:rsidRPr="00645C4C" w:rsidRDefault="006335ED" w:rsidP="006335ED">
      <w:pPr>
        <w:pStyle w:val="BodyTextIndent"/>
        <w:spacing w:before="60" w:after="60" w:line="360" w:lineRule="exact"/>
        <w:ind w:firstLine="539"/>
        <w:rPr>
          <w:szCs w:val="28"/>
          <w:lang w:val="vi-VN"/>
        </w:rPr>
      </w:pPr>
      <w:r w:rsidRPr="006335ED">
        <w:rPr>
          <w:szCs w:val="28"/>
          <w:lang w:val="vi-VN"/>
        </w:rPr>
        <w:t>Kinh tế</w:t>
      </w:r>
      <w:r w:rsidRPr="00645C4C">
        <w:rPr>
          <w:szCs w:val="28"/>
          <w:lang w:val="vi-VN"/>
        </w:rPr>
        <w:t xml:space="preserve"> tăng trưởng theo đúng cơ cấu dịch vụ - công nghiệp - nông nghiệp, tốc độ tăng giá trị sản xuất các ngành kinh tế do quận quản lý hàng năm đạt 14,01%.</w:t>
      </w:r>
    </w:p>
    <w:p w14:paraId="4DDFD02A" w14:textId="77777777" w:rsidR="006335ED" w:rsidRPr="00645C4C" w:rsidRDefault="006335ED" w:rsidP="006335ED">
      <w:pPr>
        <w:pStyle w:val="BodyTextIndent"/>
        <w:spacing w:before="60" w:after="60" w:line="360" w:lineRule="exact"/>
        <w:ind w:firstLine="539"/>
        <w:rPr>
          <w:spacing w:val="-4"/>
          <w:szCs w:val="28"/>
          <w:lang w:val="vi-VN"/>
        </w:rPr>
      </w:pPr>
      <w:r w:rsidRPr="00645C4C">
        <w:rPr>
          <w:spacing w:val="-4"/>
          <w:szCs w:val="28"/>
          <w:lang w:val="vi-VN"/>
        </w:rPr>
        <w:t>Thu ngân sách hàng năm đạt cao so với dự toán, tăng 3,6 lần so với kế hoạch đề ra, tốc độ thu ngân sách trung bình hàng năm tăng 13,26%, đảm bảo cân đối thu - chi.</w:t>
      </w:r>
    </w:p>
    <w:p w14:paraId="1E41AFDB" w14:textId="77777777" w:rsidR="006335ED" w:rsidRPr="00645C4C" w:rsidRDefault="006335ED" w:rsidP="006335ED">
      <w:pPr>
        <w:pStyle w:val="BodyTextIndent"/>
        <w:spacing w:before="60" w:after="60" w:line="360" w:lineRule="exact"/>
        <w:ind w:firstLine="539"/>
        <w:rPr>
          <w:szCs w:val="28"/>
          <w:lang w:val="vi-VN"/>
        </w:rPr>
      </w:pPr>
      <w:r w:rsidRPr="006335ED">
        <w:rPr>
          <w:szCs w:val="28"/>
          <w:lang w:val="vi-VN"/>
        </w:rPr>
        <w:t xml:space="preserve">Việc đầu tư cho phát triển kinh tế, xã hội đạt hiệu quả, phù hợp với mục tiêu, định hướng đã đề ra. </w:t>
      </w:r>
      <w:r w:rsidRPr="00645C4C">
        <w:rPr>
          <w:szCs w:val="28"/>
          <w:lang w:val="vi-VN"/>
        </w:rPr>
        <w:t>Sự nghiệp văn hóa - xã hội có chuyển biến tích cực.</w:t>
      </w:r>
      <w:r w:rsidRPr="006335ED">
        <w:rPr>
          <w:szCs w:val="28"/>
          <w:lang w:val="vi-VN"/>
        </w:rPr>
        <w:t xml:space="preserve"> Công tác quản lý đất đai, trật tự xây dựng, đô thị được kiểm soát.</w:t>
      </w:r>
      <w:r w:rsidRPr="00645C4C">
        <w:rPr>
          <w:szCs w:val="28"/>
          <w:lang w:val="vi-VN"/>
        </w:rPr>
        <w:t xml:space="preserve"> Thực hiện tốt công tác an sinh xã hội, hoàn thành chỉ tiêu giảm nghèo bền vững giai đoạn 2016 - 2020, là quận thứ hai của Thành phố không còn hộ nghèo. Công tác chăm lo các đối tượng chính sách xã hội được thực hiện chu đáo, kịp thời. Sự nghiệp giáo dục - đào tạo phát triển toàn diện, mang lại hình ảnh tích cực cho giáo dục quận. Thực hiện tốt công tác khám, chữa bệnh cho nhân dân</w:t>
      </w:r>
      <w:r w:rsidRPr="006335ED">
        <w:rPr>
          <w:szCs w:val="28"/>
          <w:lang w:val="vi-VN"/>
        </w:rPr>
        <w:t>.</w:t>
      </w:r>
    </w:p>
    <w:p w14:paraId="59041ACE" w14:textId="77777777" w:rsidR="009A4E61" w:rsidRPr="00645C4C" w:rsidRDefault="006335ED" w:rsidP="006335ED">
      <w:pPr>
        <w:spacing w:before="60" w:after="60" w:line="360" w:lineRule="exact"/>
        <w:ind w:firstLine="539"/>
        <w:jc w:val="both"/>
        <w:rPr>
          <w:rFonts w:ascii="Times New Roman" w:hAnsi="Times New Roman"/>
          <w:sz w:val="28"/>
          <w:szCs w:val="28"/>
          <w:highlight w:val="yellow"/>
          <w:lang w:val="vi-VN"/>
        </w:rPr>
      </w:pPr>
      <w:r w:rsidRPr="00645C4C">
        <w:rPr>
          <w:rFonts w:ascii="Times New Roman" w:hAnsi="Times New Roman"/>
          <w:sz w:val="28"/>
          <w:szCs w:val="28"/>
          <w:lang w:val="vi-VN"/>
        </w:rPr>
        <w:t>Tình hình an ninh chính trị, trật tự an toàn xã hội trên địa bàn được giữ ổn định. Công tác quốc phòng, quân sự địa phương được thực hiện tốt</w:t>
      </w:r>
      <w:r w:rsidRPr="006335ED">
        <w:rPr>
          <w:rFonts w:ascii="Times New Roman" w:hAnsi="Times New Roman"/>
          <w:sz w:val="28"/>
          <w:szCs w:val="28"/>
          <w:lang w:val="vi-VN"/>
        </w:rPr>
        <w:t xml:space="preserve">. </w:t>
      </w:r>
      <w:r w:rsidRPr="00645C4C">
        <w:rPr>
          <w:rFonts w:ascii="Times New Roman" w:hAnsi="Times New Roman"/>
          <w:sz w:val="28"/>
          <w:szCs w:val="28"/>
          <w:lang w:val="vi-VN"/>
        </w:rPr>
        <w:t>Tiếp tục tăng cường kỷ cương, kỷ luật hành chính gắn với việc thực hiện 02 Bộ Quy tắc ứng xử của UBND Thành phố trên địa bàn quận; Công tác cải cách hành chính được đẩy mạnh</w:t>
      </w:r>
      <w:r w:rsidRPr="006335ED">
        <w:rPr>
          <w:rFonts w:ascii="Times New Roman" w:hAnsi="Times New Roman"/>
          <w:sz w:val="28"/>
          <w:szCs w:val="28"/>
          <w:lang w:val="vi-VN"/>
        </w:rPr>
        <w:t>;</w:t>
      </w:r>
      <w:r w:rsidRPr="00645C4C">
        <w:rPr>
          <w:rFonts w:ascii="Times New Roman" w:hAnsi="Times New Roman"/>
          <w:sz w:val="28"/>
          <w:szCs w:val="28"/>
          <w:lang w:val="vi-VN"/>
        </w:rPr>
        <w:t xml:space="preserve"> thực hiện rút ngắn thời gian giải quyết thủ tục hành chính thuộc thẩm quyền giải quyết cấp quận, phường.</w:t>
      </w:r>
      <w:r w:rsidRPr="006335ED">
        <w:rPr>
          <w:rFonts w:ascii="Times New Roman" w:hAnsi="Times New Roman"/>
          <w:sz w:val="28"/>
          <w:szCs w:val="28"/>
          <w:lang w:val="vi-VN"/>
        </w:rPr>
        <w:t xml:space="preserve"> </w:t>
      </w:r>
      <w:r w:rsidRPr="00645C4C">
        <w:rPr>
          <w:rFonts w:ascii="Times New Roman" w:hAnsi="Times New Roman"/>
          <w:sz w:val="28"/>
          <w:szCs w:val="28"/>
          <w:lang w:val="vi-VN"/>
        </w:rPr>
        <w:t>Công tác tiếp dân, giải quyết đơn thư khiếu nại, tố cáo và công tác tư pháp đạt kết quả tốt. Hiệu lực, hiệu quả quản lý Nhà nước của chính quyền được nâng lên.</w:t>
      </w:r>
    </w:p>
    <w:p w14:paraId="0D853E29" w14:textId="77777777" w:rsidR="00BA4E8A" w:rsidRPr="00B34229" w:rsidRDefault="00BA4E8A" w:rsidP="00264752">
      <w:pPr>
        <w:pStyle w:val="Heading3"/>
        <w:spacing w:before="60" w:after="60" w:line="360" w:lineRule="exact"/>
        <w:ind w:firstLine="567"/>
        <w:rPr>
          <w:sz w:val="28"/>
          <w:szCs w:val="28"/>
          <w:lang w:val="it-IT"/>
        </w:rPr>
      </w:pPr>
      <w:bookmarkStart w:id="432" w:name="_Toc356563613"/>
      <w:bookmarkStart w:id="433" w:name="_Toc356563085"/>
      <w:bookmarkStart w:id="434" w:name="_Toc404342675"/>
      <w:bookmarkStart w:id="435" w:name="_Toc404344829"/>
      <w:bookmarkStart w:id="436" w:name="_Toc404345217"/>
      <w:bookmarkStart w:id="437" w:name="_Toc463266451"/>
      <w:bookmarkStart w:id="438" w:name="_Toc495430855"/>
      <w:bookmarkStart w:id="439" w:name="_Toc87559320"/>
      <w:r w:rsidRPr="00B34229">
        <w:rPr>
          <w:sz w:val="28"/>
          <w:szCs w:val="28"/>
          <w:lang w:val="it-IT"/>
        </w:rPr>
        <w:lastRenderedPageBreak/>
        <w:t xml:space="preserve">1.3.2. </w:t>
      </w:r>
      <w:bookmarkEnd w:id="432"/>
      <w:bookmarkEnd w:id="433"/>
      <w:bookmarkEnd w:id="434"/>
      <w:bookmarkEnd w:id="435"/>
      <w:bookmarkEnd w:id="436"/>
      <w:bookmarkEnd w:id="437"/>
      <w:bookmarkEnd w:id="438"/>
      <w:r w:rsidR="008B28C6" w:rsidRPr="00B34229">
        <w:rPr>
          <w:sz w:val="28"/>
          <w:szCs w:val="28"/>
          <w:lang w:val="it-IT"/>
        </w:rPr>
        <w:t>Một số tồn tại, hạn chế</w:t>
      </w:r>
      <w:bookmarkEnd w:id="439"/>
    </w:p>
    <w:p w14:paraId="4BAE5EE5" w14:textId="77777777" w:rsidR="00B34229" w:rsidRPr="00645C4C" w:rsidRDefault="00B34229" w:rsidP="00264752">
      <w:pPr>
        <w:spacing w:before="60" w:after="60" w:line="360" w:lineRule="exact"/>
        <w:ind w:firstLine="567"/>
        <w:jc w:val="both"/>
        <w:rPr>
          <w:rFonts w:ascii="Times New Roman" w:hAnsi="Times New Roman"/>
          <w:spacing w:val="-4"/>
          <w:sz w:val="28"/>
          <w:szCs w:val="28"/>
          <w:lang w:val="it-IT"/>
        </w:rPr>
      </w:pPr>
      <w:r w:rsidRPr="00B34229">
        <w:rPr>
          <w:rFonts w:ascii="Times New Roman" w:hAnsi="Times New Roman"/>
          <w:i/>
          <w:sz w:val="28"/>
          <w:szCs w:val="28"/>
          <w:lang w:val="de-DE"/>
        </w:rPr>
        <w:t>- Về phát triển kinh tế và quản lý thu chi ngân sách:</w:t>
      </w:r>
      <w:r w:rsidRPr="00B34229">
        <w:rPr>
          <w:rFonts w:ascii="Times New Roman" w:hAnsi="Times New Roman"/>
          <w:b/>
          <w:i/>
          <w:sz w:val="28"/>
          <w:szCs w:val="28"/>
          <w:lang w:val="de-DE"/>
        </w:rPr>
        <w:t xml:space="preserve"> </w:t>
      </w:r>
      <w:r w:rsidRPr="00645C4C">
        <w:rPr>
          <w:rFonts w:ascii="Times New Roman" w:hAnsi="Times New Roman"/>
          <w:spacing w:val="-4"/>
          <w:sz w:val="28"/>
          <w:szCs w:val="28"/>
          <w:lang w:val="it-IT"/>
        </w:rPr>
        <w:t>Kinh tế có phát triển nhưng chưa ổn định. Thu ngân sách hàng năm tăng nhưng nguồn thu chưa bền vững; chi đầu tư xây dựng cơ bản chưa đạt so với kế hoạch giao hằng năm. M</w:t>
      </w:r>
      <w:r w:rsidRPr="00B34229">
        <w:rPr>
          <w:rFonts w:ascii="Times New Roman" w:hAnsi="Times New Roman"/>
          <w:spacing w:val="-4"/>
          <w:sz w:val="28"/>
          <w:szCs w:val="28"/>
          <w:lang w:val="vi-VN"/>
        </w:rPr>
        <w:t>ột số mô hình phát triển dịch vụ du lịch tiến độ triển khai chậm.</w:t>
      </w:r>
    </w:p>
    <w:p w14:paraId="7B7B5346" w14:textId="77777777" w:rsidR="00B34229" w:rsidRPr="00645C4C" w:rsidRDefault="00B34229" w:rsidP="00264752">
      <w:pPr>
        <w:spacing w:before="60" w:after="60" w:line="360" w:lineRule="exact"/>
        <w:ind w:firstLine="567"/>
        <w:jc w:val="both"/>
        <w:rPr>
          <w:rFonts w:ascii="Times New Roman" w:hAnsi="Times New Roman"/>
          <w:sz w:val="28"/>
          <w:szCs w:val="28"/>
          <w:lang w:val="it-IT"/>
        </w:rPr>
      </w:pPr>
      <w:r w:rsidRPr="00645C4C">
        <w:rPr>
          <w:rFonts w:ascii="Times New Roman" w:hAnsi="Times New Roman"/>
          <w:i/>
          <w:spacing w:val="-4"/>
          <w:sz w:val="28"/>
          <w:szCs w:val="28"/>
          <w:lang w:val="it-IT"/>
        </w:rPr>
        <w:t xml:space="preserve">- Về công tác văn hóa - xã hội: </w:t>
      </w:r>
      <w:r w:rsidRPr="00645C4C">
        <w:rPr>
          <w:rFonts w:ascii="Times New Roman" w:hAnsi="Times New Roman"/>
          <w:sz w:val="28"/>
          <w:szCs w:val="28"/>
          <w:lang w:val="it-IT"/>
        </w:rPr>
        <w:t>Việc thực hiện nếp sống văn minh đô thị còn hạn chế: tình trạng đổ rác, phế thải ra đường và nơi công cộng vẫn còn tồn tại. Một số cán bộ, công chức, viên chức của một số đơn vị chưa thực hiện tốt Quy tắc ứng xử, văn hóa hội họp, còn tình trạng đi họp muộn, bỏ họp về sớm, làm việc riêng trong giờ họp; tình trạng đi làm muộn, về sớm.</w:t>
      </w:r>
    </w:p>
    <w:p w14:paraId="4536ADB3" w14:textId="77777777" w:rsidR="00B34229" w:rsidRPr="00645C4C" w:rsidRDefault="00B34229" w:rsidP="00264752">
      <w:pPr>
        <w:spacing w:before="60" w:after="60" w:line="360" w:lineRule="exact"/>
        <w:ind w:firstLine="567"/>
        <w:jc w:val="both"/>
        <w:rPr>
          <w:rFonts w:ascii="Times New Roman" w:hAnsi="Times New Roman"/>
          <w:sz w:val="28"/>
          <w:szCs w:val="28"/>
          <w:lang w:val="it-IT"/>
        </w:rPr>
      </w:pPr>
      <w:r w:rsidRPr="00B34229">
        <w:rPr>
          <w:rFonts w:ascii="Times New Roman" w:hAnsi="Times New Roman"/>
          <w:i/>
          <w:sz w:val="28"/>
          <w:szCs w:val="28"/>
          <w:lang w:val="es-MX"/>
        </w:rPr>
        <w:t xml:space="preserve">- Về công tác quản lý trật tự xây dựng đô thị, vệ sinh môi trường: </w:t>
      </w:r>
      <w:r w:rsidRPr="00645C4C">
        <w:rPr>
          <w:rFonts w:ascii="Times New Roman" w:hAnsi="Times New Roman"/>
          <w:sz w:val="28"/>
          <w:szCs w:val="28"/>
          <w:lang w:val="it-IT"/>
        </w:rPr>
        <w:t xml:space="preserve">Tình hình vi phạm trật tự xây dựng trên đất nông nghiệp, đất bãi sông Hồng </w:t>
      </w:r>
      <w:r w:rsidRPr="00B34229">
        <w:rPr>
          <w:rFonts w:ascii="Times New Roman" w:hAnsi="Times New Roman"/>
          <w:sz w:val="28"/>
          <w:szCs w:val="28"/>
          <w:lang w:val="vi-VN"/>
        </w:rPr>
        <w:t xml:space="preserve">còn </w:t>
      </w:r>
      <w:r w:rsidRPr="00645C4C">
        <w:rPr>
          <w:rFonts w:ascii="Times New Roman" w:hAnsi="Times New Roman"/>
          <w:sz w:val="28"/>
          <w:szCs w:val="28"/>
          <w:lang w:val="it-IT"/>
        </w:rPr>
        <w:t>diễn</w:t>
      </w:r>
      <w:r w:rsidRPr="00B34229">
        <w:rPr>
          <w:rFonts w:ascii="Times New Roman" w:hAnsi="Times New Roman"/>
          <w:sz w:val="28"/>
          <w:szCs w:val="28"/>
          <w:lang w:val="vi-VN"/>
        </w:rPr>
        <w:t xml:space="preserve"> biến phức tạp</w:t>
      </w:r>
      <w:r w:rsidRPr="00645C4C">
        <w:rPr>
          <w:rFonts w:ascii="Times New Roman" w:hAnsi="Times New Roman"/>
          <w:sz w:val="28"/>
          <w:szCs w:val="28"/>
          <w:lang w:val="it-IT"/>
        </w:rPr>
        <w:t>, các công trình vi phạm đã được xử lý dỡ bỏ tuy nhiên một số trường hợp tái vi phạm sau khi bị chính quyền xử lý</w:t>
      </w:r>
      <w:r w:rsidRPr="00B34229">
        <w:rPr>
          <w:rFonts w:ascii="Times New Roman" w:hAnsi="Times New Roman"/>
          <w:sz w:val="28"/>
          <w:szCs w:val="28"/>
          <w:lang w:val="vi-VN"/>
        </w:rPr>
        <w:t>.</w:t>
      </w:r>
      <w:r w:rsidRPr="00645C4C">
        <w:rPr>
          <w:rFonts w:ascii="Times New Roman" w:hAnsi="Times New Roman"/>
          <w:sz w:val="28"/>
          <w:szCs w:val="28"/>
          <w:lang w:val="it-IT"/>
        </w:rPr>
        <w:t xml:space="preserve"> Tình trạng đổ trộm phế thải với khối lượng lớn tại một số phường ven sông Hồng, tại khu đô thị Tây Hồ Tây chưa được phát hiện kịp thời, xử lý kiên quyết ngay từ ban đầu. Công tác quản lý vỉa hè lòng đường thực hiện chưa thường xuyên, việc lấn chiếm vỉa hè để kinh doanh </w:t>
      </w:r>
      <w:r w:rsidRPr="00B34229">
        <w:rPr>
          <w:rFonts w:ascii="Times New Roman" w:hAnsi="Times New Roman"/>
          <w:sz w:val="28"/>
          <w:szCs w:val="28"/>
          <w:lang w:val="vi-VN"/>
        </w:rPr>
        <w:t xml:space="preserve">còn tồn tại </w:t>
      </w:r>
      <w:r w:rsidRPr="00645C4C">
        <w:rPr>
          <w:rFonts w:ascii="Times New Roman" w:hAnsi="Times New Roman"/>
          <w:sz w:val="28"/>
          <w:szCs w:val="28"/>
          <w:lang w:val="it-IT"/>
        </w:rPr>
        <w:t>trên một số tuyến đường, phố.</w:t>
      </w:r>
    </w:p>
    <w:p w14:paraId="5DB27CE0" w14:textId="77777777" w:rsidR="00B34229" w:rsidRPr="00645C4C" w:rsidRDefault="00B34229" w:rsidP="00264752">
      <w:pPr>
        <w:spacing w:before="60" w:after="60" w:line="360" w:lineRule="exact"/>
        <w:ind w:firstLine="567"/>
        <w:jc w:val="both"/>
        <w:rPr>
          <w:rFonts w:ascii="Times New Roman" w:hAnsi="Times New Roman"/>
          <w:spacing w:val="-4"/>
          <w:sz w:val="28"/>
          <w:szCs w:val="28"/>
          <w:lang w:val="it-IT"/>
        </w:rPr>
      </w:pPr>
      <w:r w:rsidRPr="00B34229">
        <w:rPr>
          <w:rFonts w:ascii="Times New Roman" w:hAnsi="Times New Roman"/>
          <w:i/>
          <w:sz w:val="28"/>
          <w:szCs w:val="28"/>
          <w:lang w:val="de-DE"/>
        </w:rPr>
        <w:t>- Về công tác giải phóng mặt bằng, đầu tư xây dựng:</w:t>
      </w:r>
      <w:r w:rsidRPr="00B34229">
        <w:rPr>
          <w:rFonts w:ascii="Times New Roman" w:hAnsi="Times New Roman"/>
          <w:b/>
          <w:i/>
          <w:sz w:val="28"/>
          <w:szCs w:val="28"/>
          <w:lang w:val="de-DE"/>
        </w:rPr>
        <w:t xml:space="preserve"> </w:t>
      </w:r>
      <w:r w:rsidRPr="00645C4C">
        <w:rPr>
          <w:rFonts w:ascii="Times New Roman" w:hAnsi="Times New Roman"/>
          <w:sz w:val="28"/>
          <w:szCs w:val="28"/>
          <w:lang w:val="it-IT"/>
        </w:rPr>
        <w:t>Tiến độ công tác giải phóng mặt bằng một số dự án còn chưa đáp ứng yêu cầu tiến độ đặt ra.</w:t>
      </w:r>
      <w:r w:rsidRPr="00645C4C">
        <w:rPr>
          <w:rFonts w:ascii="Times New Roman" w:hAnsi="Times New Roman"/>
          <w:spacing w:val="-4"/>
          <w:sz w:val="28"/>
          <w:szCs w:val="28"/>
          <w:lang w:val="it-IT"/>
        </w:rPr>
        <w:t xml:space="preserve"> Công tác đầu tư một số dự án hạ tầng đô thị còn chậm tiến độ.</w:t>
      </w:r>
    </w:p>
    <w:p w14:paraId="236D76D7" w14:textId="77777777" w:rsidR="00BA4E8A" w:rsidRPr="00B34229" w:rsidRDefault="00264752" w:rsidP="00264752">
      <w:pPr>
        <w:widowControl w:val="0"/>
        <w:tabs>
          <w:tab w:val="left" w:pos="567"/>
        </w:tabs>
        <w:spacing w:before="60" w:after="60" w:line="360" w:lineRule="exact"/>
        <w:jc w:val="both"/>
        <w:rPr>
          <w:rFonts w:ascii="Times New Roman" w:hAnsi="Times New Roman"/>
          <w:sz w:val="28"/>
          <w:szCs w:val="28"/>
          <w:highlight w:val="yellow"/>
          <w:lang w:val="sv-SE"/>
        </w:rPr>
      </w:pPr>
      <w:r>
        <w:rPr>
          <w:rFonts w:ascii="Times New Roman" w:hAnsi="Times New Roman"/>
          <w:i/>
          <w:sz w:val="28"/>
          <w:szCs w:val="28"/>
          <w:lang w:val="nl-NL"/>
        </w:rPr>
        <w:tab/>
      </w:r>
      <w:r w:rsidR="00B34229" w:rsidRPr="00B34229">
        <w:rPr>
          <w:rFonts w:ascii="Times New Roman" w:hAnsi="Times New Roman"/>
          <w:i/>
          <w:sz w:val="28"/>
          <w:szCs w:val="28"/>
          <w:lang w:val="nl-NL"/>
        </w:rPr>
        <w:t>- Về công tác cải cách hành chính, thanh tra:</w:t>
      </w:r>
      <w:r w:rsidR="00B34229" w:rsidRPr="00645C4C">
        <w:rPr>
          <w:rFonts w:ascii="Times New Roman" w:hAnsi="Times New Roman"/>
          <w:sz w:val="28"/>
          <w:szCs w:val="28"/>
          <w:lang w:val="nl-NL"/>
        </w:rPr>
        <w:t xml:space="preserve"> Việc triển khai áp dụng giải quyết thủ tục hành chính dịch vụ công trực tuyến mức độ cao còn nhiều bất cập, chưa thực sự hiệu quả. Công tác tổ chức thực hiện các kết luận, kiến nghị sau thanh tra, kiểm toán </w:t>
      </w:r>
      <w:r w:rsidR="00B34229" w:rsidRPr="00B34229">
        <w:rPr>
          <w:rFonts w:ascii="Times New Roman" w:hAnsi="Times New Roman"/>
          <w:sz w:val="28"/>
          <w:szCs w:val="28"/>
          <w:lang w:val="vi-VN"/>
        </w:rPr>
        <w:t xml:space="preserve">của một số đơn vị còn </w:t>
      </w:r>
      <w:r w:rsidR="00B34229" w:rsidRPr="00645C4C">
        <w:rPr>
          <w:rFonts w:ascii="Times New Roman" w:hAnsi="Times New Roman"/>
          <w:sz w:val="28"/>
          <w:szCs w:val="28"/>
          <w:lang w:val="nl-NL"/>
        </w:rPr>
        <w:t>ch</w:t>
      </w:r>
      <w:r w:rsidR="00B34229" w:rsidRPr="00B34229">
        <w:rPr>
          <w:rFonts w:ascii="Times New Roman" w:hAnsi="Times New Roman"/>
          <w:sz w:val="28"/>
          <w:szCs w:val="28"/>
          <w:lang w:val="vi-VN"/>
        </w:rPr>
        <w:t>ậm</w:t>
      </w:r>
      <w:r w:rsidR="00B34229" w:rsidRPr="00645C4C">
        <w:rPr>
          <w:rFonts w:ascii="Times New Roman" w:hAnsi="Times New Roman"/>
          <w:sz w:val="28"/>
          <w:szCs w:val="28"/>
          <w:lang w:val="nl-NL"/>
        </w:rPr>
        <w:t>, chưa thực hiện triệt để.</w:t>
      </w:r>
    </w:p>
    <w:p w14:paraId="3974EB4D" w14:textId="77777777" w:rsidR="00BA4E8A" w:rsidRPr="005F3791" w:rsidRDefault="00BA4E8A" w:rsidP="00E17F99">
      <w:pPr>
        <w:pStyle w:val="Heading2"/>
        <w:spacing w:before="60" w:after="60" w:line="360" w:lineRule="exact"/>
        <w:ind w:firstLine="567"/>
        <w:rPr>
          <w:rFonts w:ascii="Times New Roman" w:hAnsi="Times New Roman"/>
          <w:i w:val="0"/>
          <w:szCs w:val="28"/>
          <w:lang w:val="pt-BR"/>
        </w:rPr>
      </w:pPr>
      <w:bookmarkStart w:id="440" w:name="_TOC148147347"/>
      <w:bookmarkStart w:id="441" w:name="_TOC148450376"/>
      <w:bookmarkStart w:id="442" w:name="_TOC266883561"/>
      <w:bookmarkStart w:id="443" w:name="_TOC268337799"/>
      <w:bookmarkStart w:id="444" w:name="_TOC269138858"/>
      <w:bookmarkStart w:id="445" w:name="_TOC269236430"/>
      <w:bookmarkStart w:id="446" w:name="_TOC356489231"/>
      <w:bookmarkStart w:id="447" w:name="_TOC356491146"/>
      <w:bookmarkStart w:id="448" w:name="_TOC356560832"/>
      <w:bookmarkStart w:id="449" w:name="_TOC356561220"/>
      <w:bookmarkStart w:id="450" w:name="_TOC356563162"/>
      <w:bookmarkStart w:id="451" w:name="_TOC356563690"/>
      <w:bookmarkStart w:id="452" w:name="_Toc404342676"/>
      <w:bookmarkStart w:id="453" w:name="_Toc404344830"/>
      <w:bookmarkStart w:id="454" w:name="_Toc404345218"/>
      <w:bookmarkStart w:id="455" w:name="_Toc463266452"/>
      <w:bookmarkStart w:id="456" w:name="_Toc495430856"/>
      <w:bookmarkStart w:id="457" w:name="_Toc87559321"/>
      <w:r w:rsidRPr="005F3791">
        <w:rPr>
          <w:rFonts w:ascii="Times New Roman" w:hAnsi="Times New Roman"/>
          <w:i w:val="0"/>
          <w:szCs w:val="28"/>
          <w:lang w:val="pt-BR"/>
        </w:rPr>
        <w:t xml:space="preserve">1.4. </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sidR="00A421E2" w:rsidRPr="005F3791">
        <w:rPr>
          <w:rFonts w:ascii="Times New Roman" w:hAnsi="Times New Roman"/>
          <w:i w:val="0"/>
          <w:szCs w:val="28"/>
          <w:lang w:val="pt-BR"/>
        </w:rPr>
        <w:t xml:space="preserve">Kế hoạch, nhiệm vụ </w:t>
      </w:r>
      <w:r w:rsidR="00DB29B0" w:rsidRPr="005F3791">
        <w:rPr>
          <w:rFonts w:ascii="Times New Roman" w:hAnsi="Times New Roman"/>
          <w:i w:val="0"/>
          <w:szCs w:val="28"/>
          <w:lang w:val="pt-BR"/>
        </w:rPr>
        <w:t>phát triển kinh tế xã hội giai đoạn 2021 - 2025</w:t>
      </w:r>
      <w:bookmarkEnd w:id="457"/>
    </w:p>
    <w:p w14:paraId="5573B09A" w14:textId="77777777" w:rsidR="00BA4E8A" w:rsidRPr="005F3791" w:rsidRDefault="00BA4E8A" w:rsidP="00E17F99">
      <w:pPr>
        <w:pStyle w:val="Heading3"/>
        <w:spacing w:before="60" w:after="60" w:line="360" w:lineRule="exact"/>
        <w:ind w:firstLine="567"/>
        <w:rPr>
          <w:sz w:val="28"/>
          <w:szCs w:val="28"/>
          <w:lang w:val="pt-BR"/>
        </w:rPr>
      </w:pPr>
      <w:bookmarkStart w:id="458" w:name="_Toc356489232"/>
      <w:bookmarkStart w:id="459" w:name="_Toc356491147"/>
      <w:bookmarkStart w:id="460" w:name="_Toc356560833"/>
      <w:bookmarkStart w:id="461" w:name="_Toc356561221"/>
      <w:bookmarkStart w:id="462" w:name="_Toc356563163"/>
      <w:bookmarkStart w:id="463" w:name="_Toc356563691"/>
      <w:bookmarkStart w:id="464" w:name="_Toc404342677"/>
      <w:bookmarkStart w:id="465" w:name="_Toc404344831"/>
      <w:bookmarkStart w:id="466" w:name="_Toc404345219"/>
      <w:bookmarkStart w:id="467" w:name="_Toc463266453"/>
      <w:bookmarkStart w:id="468" w:name="_Toc495430857"/>
      <w:bookmarkStart w:id="469" w:name="_Toc87559322"/>
      <w:r w:rsidRPr="005F3791">
        <w:rPr>
          <w:sz w:val="28"/>
          <w:szCs w:val="28"/>
          <w:lang w:val="pt-BR"/>
        </w:rPr>
        <w:t xml:space="preserve">1.4.1. </w:t>
      </w:r>
      <w:bookmarkEnd w:id="458"/>
      <w:bookmarkEnd w:id="459"/>
      <w:bookmarkEnd w:id="460"/>
      <w:bookmarkEnd w:id="461"/>
      <w:bookmarkEnd w:id="462"/>
      <w:bookmarkEnd w:id="463"/>
      <w:bookmarkEnd w:id="464"/>
      <w:bookmarkEnd w:id="465"/>
      <w:bookmarkEnd w:id="466"/>
      <w:bookmarkEnd w:id="467"/>
      <w:bookmarkEnd w:id="468"/>
      <w:r w:rsidR="00D44792" w:rsidRPr="005F3791">
        <w:rPr>
          <w:sz w:val="28"/>
          <w:szCs w:val="28"/>
          <w:lang w:val="pt-BR"/>
        </w:rPr>
        <w:t>Về kinh tế, quản lý thu,</w:t>
      </w:r>
      <w:r w:rsidR="00D653F1" w:rsidRPr="005F3791">
        <w:rPr>
          <w:sz w:val="28"/>
          <w:szCs w:val="28"/>
          <w:lang w:val="pt-BR"/>
        </w:rPr>
        <w:t xml:space="preserve"> chi ngân sách</w:t>
      </w:r>
      <w:bookmarkEnd w:id="469"/>
    </w:p>
    <w:p w14:paraId="524AF6A9" w14:textId="77777777" w:rsidR="00E17F99" w:rsidRPr="00E17F99" w:rsidRDefault="00E17F99" w:rsidP="00E17F99">
      <w:pPr>
        <w:pStyle w:val="BodyText2"/>
        <w:spacing w:before="60" w:after="60" w:line="360" w:lineRule="exact"/>
        <w:ind w:firstLine="567"/>
        <w:rPr>
          <w:szCs w:val="28"/>
          <w:lang w:val="vi-VN"/>
        </w:rPr>
      </w:pPr>
      <w:r w:rsidRPr="00E17F99">
        <w:rPr>
          <w:szCs w:val="28"/>
          <w:lang w:val="it-IT"/>
        </w:rPr>
        <w:t>Kế thừa và phát huy kết quả đạt được</w:t>
      </w:r>
      <w:r w:rsidRPr="00E17F99">
        <w:rPr>
          <w:szCs w:val="28"/>
          <w:lang w:val="vi-VN"/>
        </w:rPr>
        <w:t xml:space="preserve"> về phát triển kinh tế xã hội giai đoạn 2015-2020 và </w:t>
      </w:r>
      <w:r w:rsidRPr="00E17F99">
        <w:rPr>
          <w:szCs w:val="28"/>
          <w:lang w:val="it-IT"/>
        </w:rPr>
        <w:t>định hướng mà Nghị quyết Đại hội Đảng bộ quận đề ra</w:t>
      </w:r>
      <w:r w:rsidRPr="00E17F99">
        <w:rPr>
          <w:szCs w:val="28"/>
          <w:lang w:val="vi-VN"/>
        </w:rPr>
        <w:t xml:space="preserve">, UBND quận cần huy động mọi nguồn lực để thúc đẩy phát triển kinh tế, tạo điều kiện thuận lợi cho các doanh nghiệp, tổ chức, cá nhân, đầu tư, khai thác những tiềm năng, lợi thế của Hồ Tây và thế mạnh của quận. </w:t>
      </w:r>
    </w:p>
    <w:p w14:paraId="20E58EC2" w14:textId="77777777" w:rsidR="00E17F99" w:rsidRPr="00645C4C" w:rsidRDefault="00E17F99" w:rsidP="00E17F99">
      <w:pPr>
        <w:pStyle w:val="BodyText2"/>
        <w:spacing w:before="60" w:after="60" w:line="360" w:lineRule="exact"/>
        <w:ind w:firstLine="567"/>
        <w:rPr>
          <w:szCs w:val="28"/>
          <w:lang w:val="vi-VN"/>
        </w:rPr>
      </w:pPr>
      <w:r w:rsidRPr="00645C4C">
        <w:rPr>
          <w:szCs w:val="28"/>
          <w:lang w:val="vi-VN"/>
        </w:rPr>
        <w:t>Tập trung ưu tiên dành nguồn lực cho việc đầu tư về hạ tầng du lịch, sản phẩm du lịch và con người phục vụ cho việc phát triển dịch vụ du lịch; tiếp tục duy trì các sản phẩm truyền thống của quận để phục vụ du lịch như: hoa đào Nhật Tân, quất cảnh Tứ Liên, xôi Phú Thượng, chè sen Quảng An,…các cơ sở lưu trú, các nhà hàng, khách sạn và khu vui chơi giải trí trên địa bàn quận.</w:t>
      </w:r>
    </w:p>
    <w:p w14:paraId="21A26864" w14:textId="77777777" w:rsidR="00E17F99" w:rsidRPr="00645C4C" w:rsidRDefault="00E17F99" w:rsidP="00E17F99">
      <w:pPr>
        <w:pStyle w:val="BodyText2"/>
        <w:spacing w:before="60" w:after="60" w:line="360" w:lineRule="exact"/>
        <w:ind w:firstLine="567"/>
        <w:rPr>
          <w:szCs w:val="28"/>
          <w:lang w:val="vi-VN"/>
        </w:rPr>
      </w:pPr>
      <w:r w:rsidRPr="00645C4C">
        <w:rPr>
          <w:szCs w:val="28"/>
          <w:lang w:val="vi-VN"/>
        </w:rPr>
        <w:lastRenderedPageBreak/>
        <w:t>Phối hợp chặt chẽ với Sở Du lịch, Tổng công ty du lịch Hà Nội để quảng bá hình ảnh, tạo điểm đến, lập bản đồ du lịch, trung tâm chung chuyển cũng như kết nối các Tour, tuyến thăm quan gắn với các sản phẩm du lịch trên địa bàn quận.</w:t>
      </w:r>
    </w:p>
    <w:p w14:paraId="6E8B9BD8" w14:textId="77777777" w:rsidR="00E17F99" w:rsidRPr="00645C4C" w:rsidRDefault="00E17F99" w:rsidP="00E17F99">
      <w:pPr>
        <w:spacing w:before="60" w:after="60" w:line="360" w:lineRule="exact"/>
        <w:ind w:firstLine="567"/>
        <w:jc w:val="both"/>
        <w:rPr>
          <w:rFonts w:ascii="Times New Roman" w:hAnsi="Times New Roman"/>
          <w:szCs w:val="28"/>
          <w:lang w:val="vi-VN"/>
        </w:rPr>
      </w:pPr>
      <w:r w:rsidRPr="00E17F99">
        <w:rPr>
          <w:rFonts w:ascii="Times New Roman" w:hAnsi="Times New Roman"/>
          <w:spacing w:val="-4"/>
          <w:sz w:val="28"/>
          <w:szCs w:val="28"/>
          <w:lang w:val="vi-VN"/>
        </w:rPr>
        <w:t xml:space="preserve">Tiếp tục </w:t>
      </w:r>
      <w:r w:rsidRPr="00645C4C">
        <w:rPr>
          <w:rFonts w:ascii="Times New Roman" w:hAnsi="Times New Roman"/>
          <w:spacing w:val="-4"/>
          <w:sz w:val="28"/>
          <w:szCs w:val="28"/>
          <w:lang w:val="vi-VN"/>
        </w:rPr>
        <w:t>thực hiện có hiệu quả các Đề án chuyển tiếp giai đoạn 2016-2020:</w:t>
      </w:r>
      <w:r w:rsidRPr="00645C4C">
        <w:rPr>
          <w:rFonts w:ascii="Times New Roman" w:hAnsi="Times New Roman"/>
          <w:lang w:val="vi-VN"/>
        </w:rPr>
        <w:t xml:space="preserve"> </w:t>
      </w:r>
      <w:r w:rsidRPr="00645C4C">
        <w:rPr>
          <w:rFonts w:ascii="Times New Roman" w:hAnsi="Times New Roman"/>
          <w:sz w:val="28"/>
          <w:szCs w:val="28"/>
          <w:lang w:val="vi-VN"/>
        </w:rPr>
        <w:t>Đề án “</w:t>
      </w:r>
      <w:r w:rsidRPr="00645C4C">
        <w:rPr>
          <w:rFonts w:ascii="Times New Roman" w:hAnsi="Times New Roman"/>
          <w:i/>
          <w:sz w:val="28"/>
          <w:szCs w:val="28"/>
          <w:lang w:val="vi-VN"/>
        </w:rPr>
        <w:t>Tổ chức không gian biểu diễn nghệ thuật, ẩm thực đường phố quận Tây Hồ</w:t>
      </w:r>
      <w:r w:rsidRPr="00645C4C">
        <w:rPr>
          <w:rFonts w:ascii="Times New Roman" w:hAnsi="Times New Roman"/>
          <w:sz w:val="28"/>
          <w:szCs w:val="28"/>
          <w:lang w:val="vi-VN"/>
        </w:rPr>
        <w:t>”, Đề án</w:t>
      </w:r>
      <w:r w:rsidRPr="00645C4C">
        <w:rPr>
          <w:rFonts w:ascii="Times New Roman" w:hAnsi="Times New Roman"/>
          <w:i/>
          <w:sz w:val="28"/>
          <w:szCs w:val="28"/>
          <w:lang w:val="vi-VN"/>
        </w:rPr>
        <w:t xml:space="preserve">“Điểm du lịch, dịch vụ văn hóa và phục dựng mô hình làng nghề giấy Dó, phường Bưởi”, </w:t>
      </w:r>
      <w:r w:rsidRPr="00645C4C">
        <w:rPr>
          <w:rFonts w:ascii="Times New Roman" w:hAnsi="Times New Roman"/>
          <w:sz w:val="28"/>
          <w:szCs w:val="28"/>
          <w:lang w:val="vi-VN"/>
        </w:rPr>
        <w:t>Đề án</w:t>
      </w:r>
      <w:r w:rsidRPr="00645C4C">
        <w:rPr>
          <w:rFonts w:ascii="Times New Roman" w:hAnsi="Times New Roman"/>
          <w:i/>
          <w:sz w:val="28"/>
          <w:szCs w:val="28"/>
          <w:lang w:val="vi-VN"/>
        </w:rPr>
        <w:t xml:space="preserve"> “Phát triển trồng hoa Sen trên một số hồ nhỏ khu vực xung quanh Hồ Tây”</w:t>
      </w:r>
      <w:r w:rsidRPr="00645C4C">
        <w:rPr>
          <w:rFonts w:ascii="Times New Roman" w:hAnsi="Times New Roman"/>
          <w:i/>
          <w:spacing w:val="-4"/>
          <w:sz w:val="28"/>
          <w:szCs w:val="28"/>
          <w:lang w:val="vi-VN"/>
        </w:rPr>
        <w:t xml:space="preserve">, </w:t>
      </w:r>
      <w:r w:rsidRPr="00645C4C">
        <w:rPr>
          <w:rFonts w:ascii="Times New Roman" w:hAnsi="Times New Roman"/>
          <w:spacing w:val="-4"/>
          <w:sz w:val="28"/>
          <w:szCs w:val="28"/>
          <w:lang w:val="vi-VN"/>
        </w:rPr>
        <w:t xml:space="preserve">Đề án </w:t>
      </w:r>
      <w:r w:rsidRPr="00645C4C">
        <w:rPr>
          <w:rFonts w:ascii="Times New Roman" w:hAnsi="Times New Roman"/>
          <w:i/>
          <w:spacing w:val="-4"/>
          <w:sz w:val="28"/>
          <w:szCs w:val="28"/>
          <w:lang w:val="vi-VN"/>
        </w:rPr>
        <w:t>“Phát triển thương mại, dịch vụ trên địa bàn quận, giai đoạn 2017-2020, định hướng phát triển đến năm 2030”,…</w:t>
      </w:r>
      <w:r w:rsidRPr="00645C4C">
        <w:rPr>
          <w:rFonts w:ascii="Times New Roman" w:hAnsi="Times New Roman"/>
          <w:spacing w:val="-4"/>
          <w:sz w:val="28"/>
          <w:szCs w:val="28"/>
          <w:lang w:val="vi-VN"/>
        </w:rPr>
        <w:t xml:space="preserve"> và thực hiện các Đề án mới theo chủ trương, Nghị quyết của Đại hội Đảng bộ quận đề ra. </w:t>
      </w:r>
    </w:p>
    <w:p w14:paraId="7CE68D4C" w14:textId="77777777" w:rsidR="00D44792" w:rsidRPr="00645C4C" w:rsidRDefault="00E17F99" w:rsidP="00E17F99">
      <w:pPr>
        <w:spacing w:before="60" w:after="60" w:line="360" w:lineRule="exact"/>
        <w:ind w:firstLine="658"/>
        <w:jc w:val="both"/>
        <w:rPr>
          <w:rFonts w:ascii="Times New Roman" w:hAnsi="Times New Roman"/>
          <w:color w:val="000000"/>
          <w:sz w:val="28"/>
          <w:szCs w:val="28"/>
          <w:highlight w:val="yellow"/>
          <w:lang w:val="it-IT"/>
        </w:rPr>
      </w:pPr>
      <w:r w:rsidRPr="00E17F99">
        <w:rPr>
          <w:rFonts w:ascii="Times New Roman" w:hAnsi="Times New Roman"/>
          <w:sz w:val="28"/>
          <w:szCs w:val="28"/>
          <w:lang w:val="it-IT"/>
        </w:rPr>
        <w:t>Triển khai đồng bộ các giải pháp về thu ngân sách, tập trung chống thất thu và</w:t>
      </w:r>
      <w:r w:rsidRPr="00E17F99">
        <w:rPr>
          <w:rFonts w:ascii="Times New Roman" w:hAnsi="Times New Roman"/>
          <w:sz w:val="28"/>
          <w:szCs w:val="28"/>
          <w:lang w:val="vi-VN"/>
        </w:rPr>
        <w:t xml:space="preserve"> nuôi dưỡng nguồn thu,</w:t>
      </w:r>
      <w:r w:rsidRPr="00E17F99">
        <w:rPr>
          <w:rFonts w:ascii="Times New Roman" w:hAnsi="Times New Roman"/>
          <w:sz w:val="28"/>
          <w:szCs w:val="28"/>
          <w:lang w:val="it-IT"/>
        </w:rPr>
        <w:t xml:space="preserve"> tạo nguồn thu bền vững cho ngân sách quận, phấn đấu hoàn thành chỉ tiêu kế hoạch, dự toán thu, giai đoạn 2021 - 2025. Rà soát kỹ các nhiệm vụ chi, công tác chi ngân sách thực hiện đúng quy trình, dự toán, tiêu chuẩn và định mức theo quy định của Luật Ngân sách nhà nước, Luật thực hành tiết kiệm, chống lãng phí, đáp ứng yêu cầu phát triển kinh tế - xã hội.</w:t>
      </w:r>
    </w:p>
    <w:p w14:paraId="33C7A91A" w14:textId="77777777" w:rsidR="00BA4E8A" w:rsidRPr="00FC17B9" w:rsidRDefault="00BA4E8A" w:rsidP="00FC17B9">
      <w:pPr>
        <w:pStyle w:val="Heading3"/>
        <w:spacing w:before="60" w:after="60" w:line="360" w:lineRule="exact"/>
        <w:ind w:firstLine="567"/>
        <w:rPr>
          <w:sz w:val="28"/>
          <w:szCs w:val="28"/>
          <w:lang w:val="de-DE"/>
        </w:rPr>
      </w:pPr>
      <w:bookmarkStart w:id="470" w:name="_Toc148147348"/>
      <w:bookmarkStart w:id="471" w:name="_Toc148450377"/>
      <w:bookmarkStart w:id="472" w:name="_Toc266883562"/>
      <w:bookmarkStart w:id="473" w:name="_Toc268337801"/>
      <w:bookmarkStart w:id="474" w:name="_Toc269138860"/>
      <w:bookmarkStart w:id="475" w:name="_Toc269236432"/>
      <w:bookmarkStart w:id="476" w:name="_Toc356489235"/>
      <w:bookmarkStart w:id="477" w:name="_Toc356491150"/>
      <w:bookmarkStart w:id="478" w:name="_Toc356560836"/>
      <w:bookmarkStart w:id="479" w:name="_Toc356561224"/>
      <w:bookmarkStart w:id="480" w:name="_Toc356563166"/>
      <w:bookmarkStart w:id="481" w:name="_Toc356563694"/>
      <w:bookmarkStart w:id="482" w:name="_Toc404342680"/>
      <w:bookmarkStart w:id="483" w:name="_Toc404344834"/>
      <w:bookmarkStart w:id="484" w:name="_Toc404345222"/>
      <w:bookmarkStart w:id="485" w:name="_Toc463266454"/>
      <w:bookmarkStart w:id="486" w:name="_Toc495430858"/>
      <w:bookmarkStart w:id="487" w:name="_Toc87559323"/>
      <w:r w:rsidRPr="00FC17B9">
        <w:rPr>
          <w:sz w:val="28"/>
          <w:szCs w:val="28"/>
          <w:lang w:val="de-DE"/>
        </w:rPr>
        <w:t xml:space="preserve">1.4.2. </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sidR="00444C2E" w:rsidRPr="00FC17B9">
        <w:rPr>
          <w:sz w:val="28"/>
          <w:szCs w:val="28"/>
          <w:lang w:val="de-DE"/>
        </w:rPr>
        <w:t xml:space="preserve">Tăng cường quản lý quy </w:t>
      </w:r>
      <w:r w:rsidR="00431783" w:rsidRPr="00FC17B9">
        <w:rPr>
          <w:sz w:val="28"/>
          <w:szCs w:val="28"/>
          <w:lang w:val="de-DE"/>
        </w:rPr>
        <w:t>hoạch, quản lý đất đai, tiến độ</w:t>
      </w:r>
      <w:r w:rsidR="00444C2E" w:rsidRPr="00FC17B9">
        <w:rPr>
          <w:sz w:val="28"/>
          <w:szCs w:val="28"/>
          <w:lang w:val="de-DE"/>
        </w:rPr>
        <w:t xml:space="preserve"> GPMB</w:t>
      </w:r>
      <w:bookmarkEnd w:id="487"/>
    </w:p>
    <w:p w14:paraId="0DAF141A" w14:textId="77777777" w:rsidR="008E5BD1" w:rsidRPr="00FC17B9" w:rsidRDefault="00D70686" w:rsidP="00FC17B9">
      <w:pPr>
        <w:shd w:val="clear" w:color="auto" w:fill="FFFFFF"/>
        <w:spacing w:before="60" w:after="60" w:line="360" w:lineRule="exact"/>
        <w:ind w:firstLine="567"/>
        <w:jc w:val="both"/>
        <w:rPr>
          <w:rFonts w:ascii="Times New Roman" w:hAnsi="Times New Roman"/>
          <w:sz w:val="28"/>
          <w:szCs w:val="28"/>
          <w:lang w:val="sv-SE"/>
        </w:rPr>
      </w:pPr>
      <w:r w:rsidRPr="00645C4C">
        <w:rPr>
          <w:rFonts w:ascii="Times New Roman" w:hAnsi="Times New Roman"/>
          <w:color w:val="000000"/>
          <w:sz w:val="28"/>
          <w:szCs w:val="28"/>
          <w:lang w:val="de-DE"/>
        </w:rPr>
        <w:t>Phối hợp với Viện Quy hoạch xây dựng Hà Nội trong công tác lập, thẩm định, trình UBND Thành phố phê duyệt Quy hoạch chi tiết phân khu đô thị khu vực 2 bên sông Hồ</w:t>
      </w:r>
      <w:r w:rsidR="008E5BD1" w:rsidRPr="00645C4C">
        <w:rPr>
          <w:rFonts w:ascii="Times New Roman" w:hAnsi="Times New Roman"/>
          <w:color w:val="000000"/>
          <w:sz w:val="28"/>
          <w:szCs w:val="28"/>
          <w:lang w:val="de-DE"/>
        </w:rPr>
        <w:t xml:space="preserve">ng (phân khu R). </w:t>
      </w:r>
      <w:r w:rsidR="008E5BD1" w:rsidRPr="00645C4C">
        <w:rPr>
          <w:rFonts w:ascii="Times New Roman" w:hAnsi="Times New Roman"/>
          <w:spacing w:val="-4"/>
          <w:sz w:val="28"/>
          <w:szCs w:val="28"/>
          <w:lang w:val="de-DE"/>
        </w:rPr>
        <w:t>Tiếp tục triển khai các bước lập quy hoạch chi tiết tỷ lệ 1/500 một số khu vực trên địa bàn quận</w:t>
      </w:r>
      <w:r w:rsidR="008E5BD1" w:rsidRPr="00FC17B9">
        <w:rPr>
          <w:rFonts w:ascii="Times New Roman" w:hAnsi="Times New Roman"/>
          <w:sz w:val="28"/>
          <w:szCs w:val="28"/>
          <w:lang w:val="sv-SE"/>
        </w:rPr>
        <w:t>; tăng cường công tác quản lý quy hoạch theo phân cấ</w:t>
      </w:r>
      <w:r w:rsidR="000D6162">
        <w:rPr>
          <w:rFonts w:ascii="Times New Roman" w:hAnsi="Times New Roman"/>
          <w:sz w:val="28"/>
          <w:szCs w:val="28"/>
          <w:lang w:val="sv-SE"/>
        </w:rPr>
        <w:t>p.</w:t>
      </w:r>
    </w:p>
    <w:p w14:paraId="10A2F221" w14:textId="77777777" w:rsidR="008E5BD1" w:rsidRPr="00645C4C" w:rsidRDefault="008E5BD1" w:rsidP="00FC17B9">
      <w:pPr>
        <w:spacing w:before="60" w:after="60" w:line="360" w:lineRule="exact"/>
        <w:ind w:firstLine="567"/>
        <w:jc w:val="both"/>
        <w:rPr>
          <w:rFonts w:ascii="Times New Roman" w:hAnsi="Times New Roman"/>
          <w:sz w:val="28"/>
          <w:szCs w:val="28"/>
          <w:lang w:val="sv-SE"/>
        </w:rPr>
      </w:pPr>
      <w:r w:rsidRPr="00645C4C">
        <w:rPr>
          <w:rFonts w:ascii="Times New Roman" w:hAnsi="Times New Roman"/>
          <w:sz w:val="28"/>
          <w:szCs w:val="28"/>
          <w:lang w:val="sv-SE"/>
        </w:rPr>
        <w:t xml:space="preserve">Đẩy mạnh công tác đấu giá quyền sử dụng đất, tăng thu ngân sách quận; quản </w:t>
      </w:r>
    </w:p>
    <w:p w14:paraId="562F96CE" w14:textId="77777777" w:rsidR="00B10DF6" w:rsidRPr="00645C4C" w:rsidRDefault="008E5BD1" w:rsidP="00FC17B9">
      <w:pPr>
        <w:spacing w:before="60" w:after="60" w:line="360" w:lineRule="exact"/>
        <w:jc w:val="both"/>
        <w:rPr>
          <w:rFonts w:ascii="Times New Roman" w:hAnsi="Times New Roman"/>
          <w:sz w:val="28"/>
          <w:szCs w:val="28"/>
          <w:lang w:val="sv-SE"/>
        </w:rPr>
      </w:pPr>
      <w:r w:rsidRPr="00645C4C">
        <w:rPr>
          <w:rFonts w:ascii="Times New Roman" w:hAnsi="Times New Roman"/>
          <w:sz w:val="28"/>
          <w:szCs w:val="28"/>
          <w:lang w:val="sv-SE"/>
        </w:rPr>
        <w:t xml:space="preserve">lý chặt chẽ các diện tích đất công do UBND phường quản lý, không để xảy ra vi </w:t>
      </w:r>
      <w:r w:rsidR="00FC17B9" w:rsidRPr="00645C4C">
        <w:rPr>
          <w:rFonts w:ascii="Times New Roman" w:hAnsi="Times New Roman"/>
          <w:sz w:val="28"/>
          <w:szCs w:val="28"/>
          <w:lang w:val="sv-SE"/>
        </w:rPr>
        <w:t xml:space="preserve"> </w:t>
      </w:r>
      <w:r w:rsidRPr="00645C4C">
        <w:rPr>
          <w:rFonts w:ascii="Times New Roman" w:hAnsi="Times New Roman"/>
          <w:sz w:val="28"/>
          <w:szCs w:val="28"/>
          <w:lang w:val="sv-SE"/>
        </w:rPr>
        <w:t>phạm pháp luật về đấ</w:t>
      </w:r>
      <w:r w:rsidR="000D6162" w:rsidRPr="00645C4C">
        <w:rPr>
          <w:rFonts w:ascii="Times New Roman" w:hAnsi="Times New Roman"/>
          <w:sz w:val="28"/>
          <w:szCs w:val="28"/>
          <w:lang w:val="sv-SE"/>
        </w:rPr>
        <w:t>t đai.</w:t>
      </w:r>
    </w:p>
    <w:p w14:paraId="7AB94D3A" w14:textId="77777777" w:rsidR="00FC17B9" w:rsidRPr="00645C4C" w:rsidRDefault="00FC17B9" w:rsidP="00FC17B9">
      <w:pPr>
        <w:spacing w:before="60" w:after="60" w:line="360" w:lineRule="exact"/>
        <w:ind w:firstLine="567"/>
        <w:jc w:val="both"/>
        <w:rPr>
          <w:rFonts w:ascii="Times New Roman" w:hAnsi="Times New Roman"/>
          <w:spacing w:val="-2"/>
          <w:sz w:val="28"/>
          <w:szCs w:val="28"/>
          <w:lang w:val="sv-SE"/>
        </w:rPr>
      </w:pPr>
      <w:r w:rsidRPr="00645C4C">
        <w:rPr>
          <w:rFonts w:ascii="Times New Roman" w:hAnsi="Times New Roman"/>
          <w:spacing w:val="-4"/>
          <w:sz w:val="28"/>
          <w:szCs w:val="28"/>
          <w:lang w:val="sv-SE"/>
        </w:rPr>
        <w:t xml:space="preserve">Tập trung lãnh đạo, chỉ đạo đầu tư xây dựng các dự án phát triển hạ tầng đô thị, cảnh quan môi trường theo hướng văn minh, hiện đại. Ưu tiên thực hiện các dự án chuyển tiếp, các dự án </w:t>
      </w:r>
      <w:r w:rsidRPr="00645C4C">
        <w:rPr>
          <w:rFonts w:ascii="Times New Roman" w:hAnsi="Times New Roman"/>
          <w:spacing w:val="-2"/>
          <w:sz w:val="28"/>
          <w:szCs w:val="28"/>
          <w:lang w:val="sv-SE"/>
        </w:rPr>
        <w:t xml:space="preserve">trọng điểm của quận như: xây dựng mở rộng đường Xuân Diệu, đường Đặng Thai Mai, cải tạo hồ Tứ Liên, đường Lạc Long Quân, 45 Võng Thị… các dự án hạ tầng kỹ thuật, vệ sinh môi trường, vườn hoa cây xanh, chiếu sáng theo quy hoạch phân khu A6 được duyệt. Phối hợp chặt chẽ với các Sở Ngành liên quan trong việc thực hiện các dự án của Thành phố trên địa bàn quận. </w:t>
      </w:r>
      <w:r w:rsidRPr="00645C4C">
        <w:rPr>
          <w:rFonts w:ascii="Times New Roman" w:hAnsi="Times New Roman"/>
          <w:spacing w:val="-6"/>
          <w:sz w:val="28"/>
          <w:szCs w:val="28"/>
          <w:lang w:val="sv-SE"/>
        </w:rPr>
        <w:t xml:space="preserve">Thực hiện tốt công tác giám sát đầu tư, đánh giá hiệu quả các dự án, đẩy nhanh tiến độ giải ngân vốn đầu tư từ nguồn ngân sách nhà nước. </w:t>
      </w:r>
    </w:p>
    <w:p w14:paraId="31D49598" w14:textId="77777777" w:rsidR="00FC17B9" w:rsidRPr="00645C4C" w:rsidRDefault="00FC17B9" w:rsidP="00FC17B9">
      <w:pPr>
        <w:spacing w:before="60" w:after="60" w:line="360" w:lineRule="exact"/>
        <w:ind w:firstLine="567"/>
        <w:jc w:val="both"/>
        <w:rPr>
          <w:rFonts w:ascii="Times New Roman" w:hAnsi="Times New Roman"/>
          <w:sz w:val="28"/>
          <w:szCs w:val="28"/>
          <w:lang w:val="sv-SE"/>
        </w:rPr>
      </w:pPr>
      <w:r w:rsidRPr="00645C4C">
        <w:rPr>
          <w:rFonts w:ascii="Times New Roman" w:hAnsi="Times New Roman"/>
          <w:spacing w:val="-2"/>
          <w:sz w:val="28"/>
          <w:szCs w:val="28"/>
          <w:lang w:val="sv-SE"/>
        </w:rPr>
        <w:t xml:space="preserve">Tăng cường công tác lãnh đạo, chỉ đạo, quán triệt đến các phòng, ban ngành, UBND các phường về chủ trương, chính sách của Đảng, Nhà nước trong việc thực hiện công tác giải phóng mặt bằng các dự án trên địa bàn quận. Tập trung đẩy nhanh tiến độ giải phóng mặt bằng thực hiện các dự án trọng điểm của Thành phố, Quận; hoàn thành giải phóng mặt bằng các dự án: xây dựng mở rộng đường Xuân Diệu, đường Đặng Thai </w:t>
      </w:r>
      <w:r w:rsidRPr="00645C4C">
        <w:rPr>
          <w:rFonts w:ascii="Times New Roman" w:hAnsi="Times New Roman"/>
          <w:spacing w:val="-2"/>
          <w:sz w:val="28"/>
          <w:szCs w:val="28"/>
          <w:lang w:val="sv-SE"/>
        </w:rPr>
        <w:lastRenderedPageBreak/>
        <w:t>Mai, khu đô thị Tây Hồ Tây (giai đoạn 2), khu đô thị Nam Thăng Long (giai đoạn 3 - 104ha), đường Văn Cao - Hồ Tây, cải tạo môi trường vệ sinh khu dân cư xung quanh mương thoát nước Thụy Khuê (đoạn từ La Pho đến Cống Đõ),...</w:t>
      </w:r>
    </w:p>
    <w:p w14:paraId="437BB4DF" w14:textId="77777777" w:rsidR="005E6855" w:rsidRPr="00645C4C" w:rsidRDefault="00110F73" w:rsidP="005E6855">
      <w:pPr>
        <w:spacing w:before="60" w:after="60" w:line="360" w:lineRule="exact"/>
        <w:ind w:firstLine="547"/>
        <w:jc w:val="both"/>
        <w:rPr>
          <w:rFonts w:ascii="Times New Roman" w:hAnsi="Times New Roman"/>
          <w:spacing w:val="-2"/>
          <w:sz w:val="28"/>
          <w:szCs w:val="28"/>
          <w:highlight w:val="yellow"/>
          <w:lang w:val="sv-SE"/>
        </w:rPr>
      </w:pPr>
      <w:bookmarkStart w:id="488" w:name="_Toc50183106"/>
      <w:bookmarkStart w:id="489" w:name="_Toc50183890"/>
      <w:r w:rsidRPr="00645C4C">
        <w:rPr>
          <w:rFonts w:ascii="Times New Roman" w:hAnsi="Times New Roman"/>
          <w:i/>
          <w:sz w:val="28"/>
          <w:szCs w:val="28"/>
          <w:lang w:val="sv-SE"/>
        </w:rPr>
        <w:t xml:space="preserve"> </w:t>
      </w:r>
      <w:r w:rsidR="005E6855" w:rsidRPr="00645C4C">
        <w:rPr>
          <w:rFonts w:ascii="Times New Roman" w:hAnsi="Times New Roman"/>
          <w:i/>
          <w:sz w:val="28"/>
          <w:szCs w:val="28"/>
          <w:lang w:val="sv-SE"/>
        </w:rPr>
        <w:t>(Nguồn: Trích từ “Báo cáo tình hình thực hiện Kế hoạch phát triển kinh tế - xã hội giai đoạn 2016 – 2020; Dự kiến Kế hoạch phát triển kinh tế - xã hội giai đoạn 2021 – 2025 của UBND quận Tây Hồ”).</w:t>
      </w:r>
      <w:bookmarkEnd w:id="488"/>
      <w:bookmarkEnd w:id="489"/>
    </w:p>
    <w:p w14:paraId="7BD6A1E1" w14:textId="4A4C6FAB" w:rsidR="00BA4E8A" w:rsidRPr="00645C4C" w:rsidRDefault="00BA4E8A" w:rsidP="000D2249">
      <w:pPr>
        <w:pStyle w:val="Heading1"/>
        <w:spacing w:after="60" w:line="360" w:lineRule="exact"/>
        <w:ind w:firstLine="660"/>
        <w:jc w:val="both"/>
        <w:rPr>
          <w:rFonts w:ascii="Times New Roman" w:hAnsi="Times New Roman"/>
          <w:color w:val="000000" w:themeColor="text1"/>
          <w:szCs w:val="28"/>
          <w:lang w:val="sv-SE"/>
        </w:rPr>
      </w:pPr>
      <w:bookmarkStart w:id="490" w:name="_Toc404342698"/>
      <w:bookmarkStart w:id="491" w:name="_Toc404344852"/>
      <w:bookmarkStart w:id="492" w:name="_Toc404345240"/>
      <w:bookmarkStart w:id="493" w:name="_Toc463266458"/>
      <w:bookmarkStart w:id="494" w:name="_Toc495430862"/>
      <w:bookmarkStart w:id="495" w:name="_Toc87559324"/>
      <w:r w:rsidRPr="00645C4C">
        <w:rPr>
          <w:rFonts w:ascii="Times New Roman" w:hAnsi="Times New Roman"/>
          <w:color w:val="000000" w:themeColor="text1"/>
          <w:szCs w:val="28"/>
          <w:lang w:val="sv-SE"/>
        </w:rPr>
        <w:t>II. KẾT QUẢ THỰC HIỆN KẾ HOẠCH SỬ DỤNG ĐẤT NĂM 20</w:t>
      </w:r>
      <w:bookmarkEnd w:id="490"/>
      <w:bookmarkEnd w:id="491"/>
      <w:bookmarkEnd w:id="492"/>
      <w:bookmarkEnd w:id="493"/>
      <w:bookmarkEnd w:id="494"/>
      <w:r w:rsidR="00691676" w:rsidRPr="00645C4C">
        <w:rPr>
          <w:rFonts w:ascii="Times New Roman" w:hAnsi="Times New Roman"/>
          <w:color w:val="000000" w:themeColor="text1"/>
          <w:szCs w:val="28"/>
          <w:lang w:val="sv-SE"/>
        </w:rPr>
        <w:t>2</w:t>
      </w:r>
      <w:r w:rsidR="00C72B5A">
        <w:rPr>
          <w:rFonts w:ascii="Times New Roman" w:hAnsi="Times New Roman"/>
          <w:color w:val="000000" w:themeColor="text1"/>
          <w:szCs w:val="28"/>
          <w:lang w:val="sv-SE"/>
        </w:rPr>
        <w:t>1</w:t>
      </w:r>
      <w:bookmarkEnd w:id="495"/>
    </w:p>
    <w:p w14:paraId="740D30E4" w14:textId="41FE17B7" w:rsidR="00BA4E8A" w:rsidRPr="00645C4C" w:rsidRDefault="00BA4E8A" w:rsidP="000D2249">
      <w:pPr>
        <w:pStyle w:val="Heading2"/>
        <w:spacing w:before="60" w:after="60" w:line="360" w:lineRule="exact"/>
        <w:ind w:firstLine="660"/>
        <w:rPr>
          <w:rFonts w:ascii="Times New Roman" w:hAnsi="Times New Roman"/>
          <w:i w:val="0"/>
          <w:color w:val="000000" w:themeColor="text1"/>
          <w:szCs w:val="28"/>
          <w:lang w:val="sv-SE"/>
        </w:rPr>
      </w:pPr>
      <w:bookmarkStart w:id="496" w:name="_Toc404342699"/>
      <w:bookmarkStart w:id="497" w:name="_Toc404344853"/>
      <w:bookmarkStart w:id="498" w:name="_Toc404345241"/>
      <w:bookmarkStart w:id="499" w:name="_Toc463266459"/>
      <w:bookmarkStart w:id="500" w:name="_Toc495430863"/>
      <w:bookmarkStart w:id="501" w:name="_Toc87559325"/>
      <w:r w:rsidRPr="00645C4C">
        <w:rPr>
          <w:rFonts w:ascii="Times New Roman" w:hAnsi="Times New Roman"/>
          <w:i w:val="0"/>
          <w:color w:val="000000" w:themeColor="text1"/>
          <w:szCs w:val="28"/>
          <w:lang w:val="sv-SE"/>
        </w:rPr>
        <w:t>2.1. Đánh giá kết quả thực hi</w:t>
      </w:r>
      <w:r w:rsidR="008C6BCC" w:rsidRPr="00645C4C">
        <w:rPr>
          <w:rFonts w:ascii="Times New Roman" w:hAnsi="Times New Roman"/>
          <w:i w:val="0"/>
          <w:color w:val="000000" w:themeColor="text1"/>
          <w:szCs w:val="28"/>
          <w:lang w:val="sv-SE"/>
        </w:rPr>
        <w:t>ện kế hoạch sử dụng đất năm 202</w:t>
      </w:r>
      <w:r w:rsidR="00C72B5A">
        <w:rPr>
          <w:rFonts w:ascii="Times New Roman" w:hAnsi="Times New Roman"/>
          <w:i w:val="0"/>
          <w:color w:val="000000" w:themeColor="text1"/>
          <w:szCs w:val="28"/>
          <w:lang w:val="sv-SE"/>
        </w:rPr>
        <w:t>1</w:t>
      </w:r>
      <w:r w:rsidRPr="00645C4C">
        <w:rPr>
          <w:rFonts w:ascii="Times New Roman" w:hAnsi="Times New Roman"/>
          <w:i w:val="0"/>
          <w:color w:val="000000" w:themeColor="text1"/>
          <w:szCs w:val="28"/>
          <w:lang w:val="sv-SE"/>
        </w:rPr>
        <w:t>.</w:t>
      </w:r>
      <w:bookmarkEnd w:id="496"/>
      <w:bookmarkEnd w:id="497"/>
      <w:bookmarkEnd w:id="498"/>
      <w:bookmarkEnd w:id="499"/>
      <w:bookmarkEnd w:id="500"/>
      <w:bookmarkEnd w:id="501"/>
    </w:p>
    <w:p w14:paraId="39199A48" w14:textId="00D0B88A" w:rsidR="00BA4E8A" w:rsidRPr="00271296" w:rsidRDefault="00BA4E8A" w:rsidP="000D2249">
      <w:pPr>
        <w:pStyle w:val="Heading3"/>
        <w:spacing w:before="60" w:after="60" w:line="360" w:lineRule="exact"/>
        <w:ind w:firstLine="660"/>
        <w:rPr>
          <w:color w:val="000000" w:themeColor="text1"/>
          <w:sz w:val="28"/>
          <w:szCs w:val="28"/>
          <w:lang w:val="de-DE"/>
        </w:rPr>
      </w:pPr>
      <w:bookmarkStart w:id="502" w:name="_Toc404342700"/>
      <w:bookmarkStart w:id="503" w:name="_Toc404344854"/>
      <w:bookmarkStart w:id="504" w:name="_Toc404345242"/>
      <w:bookmarkStart w:id="505" w:name="_Toc463266460"/>
      <w:bookmarkStart w:id="506" w:name="_Toc495430864"/>
      <w:bookmarkStart w:id="507" w:name="_Toc87559326"/>
      <w:r w:rsidRPr="00271296">
        <w:rPr>
          <w:color w:val="000000" w:themeColor="text1"/>
          <w:sz w:val="28"/>
          <w:szCs w:val="28"/>
          <w:lang w:val="de-DE"/>
        </w:rPr>
        <w:t>2.1.1. Hiện trạng sử dụng đất năm 20</w:t>
      </w:r>
      <w:r w:rsidR="008C6BCC" w:rsidRPr="00271296">
        <w:rPr>
          <w:color w:val="000000" w:themeColor="text1"/>
          <w:sz w:val="28"/>
          <w:szCs w:val="28"/>
          <w:lang w:val="de-DE"/>
        </w:rPr>
        <w:t>2</w:t>
      </w:r>
      <w:r w:rsidR="00C72B5A">
        <w:rPr>
          <w:color w:val="000000" w:themeColor="text1"/>
          <w:sz w:val="28"/>
          <w:szCs w:val="28"/>
          <w:lang w:val="de-DE"/>
        </w:rPr>
        <w:t>1</w:t>
      </w:r>
      <w:r w:rsidRPr="00271296">
        <w:rPr>
          <w:color w:val="000000" w:themeColor="text1"/>
          <w:sz w:val="28"/>
          <w:szCs w:val="28"/>
          <w:lang w:val="de-DE"/>
        </w:rPr>
        <w:t>.</w:t>
      </w:r>
      <w:bookmarkEnd w:id="502"/>
      <w:bookmarkEnd w:id="503"/>
      <w:bookmarkEnd w:id="504"/>
      <w:bookmarkEnd w:id="505"/>
      <w:bookmarkEnd w:id="506"/>
      <w:bookmarkEnd w:id="507"/>
    </w:p>
    <w:p w14:paraId="2D858153" w14:textId="4CB5B0C1" w:rsidR="00294A7D" w:rsidRDefault="00BA4E8A" w:rsidP="00294A7D">
      <w:pPr>
        <w:widowControl w:val="0"/>
        <w:tabs>
          <w:tab w:val="left" w:pos="360"/>
        </w:tabs>
        <w:spacing w:before="60" w:after="60" w:line="360" w:lineRule="exact"/>
        <w:ind w:firstLine="660"/>
        <w:jc w:val="both"/>
        <w:rPr>
          <w:rFonts w:ascii="Times New Roman" w:hAnsi="Times New Roman"/>
          <w:color w:val="000000" w:themeColor="text1"/>
          <w:sz w:val="28"/>
          <w:szCs w:val="28"/>
          <w:lang w:val="de-DE"/>
        </w:rPr>
      </w:pPr>
      <w:r w:rsidRPr="00271296">
        <w:rPr>
          <w:rFonts w:ascii="Times New Roman" w:hAnsi="Times New Roman"/>
          <w:color w:val="000000" w:themeColor="text1"/>
          <w:sz w:val="28"/>
          <w:szCs w:val="28"/>
          <w:lang w:val="de-DE"/>
        </w:rPr>
        <w:tab/>
        <w:t>Trên cơ sở kết quả thực hiện kế hoạch sử dụng đất năm 20</w:t>
      </w:r>
      <w:r w:rsidR="008C6BCC" w:rsidRPr="00271296">
        <w:rPr>
          <w:rFonts w:ascii="Times New Roman" w:hAnsi="Times New Roman"/>
          <w:color w:val="000000" w:themeColor="text1"/>
          <w:sz w:val="28"/>
          <w:szCs w:val="28"/>
          <w:lang w:val="de-DE"/>
        </w:rPr>
        <w:t>20</w:t>
      </w:r>
      <w:r w:rsidRPr="00271296">
        <w:rPr>
          <w:rFonts w:ascii="Times New Roman" w:hAnsi="Times New Roman"/>
          <w:color w:val="000000" w:themeColor="text1"/>
          <w:sz w:val="28"/>
          <w:szCs w:val="28"/>
          <w:lang w:val="de-DE"/>
        </w:rPr>
        <w:t xml:space="preserve"> của </w:t>
      </w:r>
      <w:r w:rsidR="00CC0190" w:rsidRPr="00271296">
        <w:rPr>
          <w:rFonts w:ascii="Times New Roman" w:hAnsi="Times New Roman"/>
          <w:color w:val="000000" w:themeColor="text1"/>
          <w:sz w:val="28"/>
          <w:szCs w:val="28"/>
          <w:lang w:val="de-DE"/>
        </w:rPr>
        <w:t>quận</w:t>
      </w:r>
      <w:r w:rsidRPr="00271296">
        <w:rPr>
          <w:rFonts w:ascii="Times New Roman" w:hAnsi="Times New Roman"/>
          <w:color w:val="000000" w:themeColor="text1"/>
          <w:sz w:val="28"/>
          <w:szCs w:val="28"/>
          <w:lang w:val="de-DE"/>
        </w:rPr>
        <w:t xml:space="preserve"> Tây</w:t>
      </w:r>
      <w:r w:rsidR="00B44CA7" w:rsidRPr="00271296">
        <w:rPr>
          <w:rFonts w:ascii="Times New Roman" w:hAnsi="Times New Roman"/>
          <w:color w:val="000000" w:themeColor="text1"/>
          <w:sz w:val="28"/>
          <w:szCs w:val="28"/>
          <w:lang w:val="de-DE"/>
        </w:rPr>
        <w:t xml:space="preserve"> Hồ</w:t>
      </w:r>
      <w:r w:rsidRPr="00271296">
        <w:rPr>
          <w:rFonts w:ascii="Times New Roman" w:hAnsi="Times New Roman"/>
          <w:color w:val="000000" w:themeColor="text1"/>
          <w:sz w:val="28"/>
          <w:szCs w:val="28"/>
          <w:lang w:val="de-DE"/>
        </w:rPr>
        <w:t>, ước hiện trạng sử dụng đấ</w:t>
      </w:r>
      <w:r w:rsidR="00B44CA7" w:rsidRPr="00271296">
        <w:rPr>
          <w:rFonts w:ascii="Times New Roman" w:hAnsi="Times New Roman"/>
          <w:color w:val="000000" w:themeColor="text1"/>
          <w:sz w:val="28"/>
          <w:szCs w:val="28"/>
          <w:lang w:val="de-DE"/>
        </w:rPr>
        <w:t>t đến</w:t>
      </w:r>
      <w:r w:rsidR="008C6BCC" w:rsidRPr="00271296">
        <w:rPr>
          <w:rFonts w:ascii="Times New Roman" w:hAnsi="Times New Roman"/>
          <w:color w:val="000000" w:themeColor="text1"/>
          <w:sz w:val="28"/>
          <w:szCs w:val="28"/>
          <w:lang w:val="de-DE"/>
        </w:rPr>
        <w:t xml:space="preserve"> 31/12/202</w:t>
      </w:r>
      <w:r w:rsidR="00C72B5A">
        <w:rPr>
          <w:rFonts w:ascii="Times New Roman" w:hAnsi="Times New Roman"/>
          <w:color w:val="000000" w:themeColor="text1"/>
          <w:sz w:val="28"/>
          <w:szCs w:val="28"/>
          <w:lang w:val="de-DE"/>
        </w:rPr>
        <w:t>1</w:t>
      </w:r>
      <w:r w:rsidRPr="00271296">
        <w:rPr>
          <w:rFonts w:ascii="Times New Roman" w:hAnsi="Times New Roman"/>
          <w:color w:val="000000" w:themeColor="text1"/>
          <w:sz w:val="28"/>
          <w:szCs w:val="28"/>
          <w:lang w:val="de-DE"/>
        </w:rPr>
        <w:t xml:space="preserve"> của </w:t>
      </w:r>
      <w:r w:rsidR="00CC0190" w:rsidRPr="00271296">
        <w:rPr>
          <w:rFonts w:ascii="Times New Roman" w:hAnsi="Times New Roman"/>
          <w:color w:val="000000" w:themeColor="text1"/>
          <w:sz w:val="28"/>
          <w:szCs w:val="28"/>
          <w:lang w:val="de-DE"/>
        </w:rPr>
        <w:t>Quận</w:t>
      </w:r>
      <w:r w:rsidRPr="00271296">
        <w:rPr>
          <w:rFonts w:ascii="Times New Roman" w:hAnsi="Times New Roman"/>
          <w:color w:val="000000" w:themeColor="text1"/>
          <w:sz w:val="28"/>
          <w:szCs w:val="28"/>
          <w:lang w:val="de-DE"/>
        </w:rPr>
        <w:t xml:space="preserve"> như sau</w:t>
      </w:r>
      <w:bookmarkStart w:id="508" w:name="_Toc440458192"/>
      <w:bookmarkStart w:id="509" w:name="_Toc495430192"/>
      <w:bookmarkStart w:id="510" w:name="_Toc495430865"/>
      <w:bookmarkStart w:id="511" w:name="_Toc533576193"/>
      <w:bookmarkStart w:id="512" w:name="_Toc28151394"/>
      <w:r w:rsidR="00294A7D">
        <w:rPr>
          <w:rFonts w:ascii="Times New Roman" w:hAnsi="Times New Roman"/>
          <w:color w:val="000000" w:themeColor="text1"/>
          <w:sz w:val="28"/>
          <w:szCs w:val="28"/>
          <w:lang w:val="de-DE"/>
        </w:rPr>
        <w:t>:</w:t>
      </w:r>
    </w:p>
    <w:p w14:paraId="2730B713" w14:textId="77777777" w:rsidR="00294A7D" w:rsidRPr="00294A7D" w:rsidRDefault="00294A7D" w:rsidP="00294A7D">
      <w:pPr>
        <w:widowControl w:val="0"/>
        <w:tabs>
          <w:tab w:val="left" w:pos="360"/>
        </w:tabs>
        <w:spacing w:before="60" w:after="60" w:line="360" w:lineRule="exact"/>
        <w:ind w:firstLine="660"/>
        <w:jc w:val="both"/>
        <w:rPr>
          <w:rFonts w:ascii="Times New Roman" w:hAnsi="Times New Roman"/>
          <w:b/>
          <w:bCs/>
          <w:sz w:val="28"/>
          <w:szCs w:val="28"/>
          <w:lang w:val="de-DE"/>
        </w:rPr>
      </w:pPr>
      <w:r w:rsidRPr="00294A7D">
        <w:rPr>
          <w:rFonts w:ascii="Times New Roman" w:hAnsi="Times New Roman"/>
          <w:b/>
          <w:bCs/>
          <w:sz w:val="28"/>
          <w:szCs w:val="28"/>
          <w:lang w:val="de-DE"/>
        </w:rPr>
        <w:t xml:space="preserve">Bảng </w:t>
      </w:r>
      <w:r w:rsidRPr="00294A7D">
        <w:rPr>
          <w:rFonts w:ascii="Times New Roman" w:hAnsi="Times New Roman"/>
          <w:b/>
          <w:bCs/>
          <w:sz w:val="28"/>
          <w:szCs w:val="28"/>
        </w:rPr>
        <w:fldChar w:fldCharType="begin"/>
      </w:r>
      <w:r w:rsidRPr="00294A7D">
        <w:rPr>
          <w:rFonts w:ascii="Times New Roman" w:hAnsi="Times New Roman"/>
          <w:b/>
          <w:bCs/>
          <w:sz w:val="28"/>
          <w:szCs w:val="28"/>
          <w:lang w:val="de-DE"/>
        </w:rPr>
        <w:instrText xml:space="preserve"> SEQ Bảng \* ARABIC </w:instrText>
      </w:r>
      <w:r w:rsidRPr="00294A7D">
        <w:rPr>
          <w:rFonts w:ascii="Times New Roman" w:hAnsi="Times New Roman"/>
          <w:b/>
          <w:bCs/>
          <w:sz w:val="28"/>
          <w:szCs w:val="28"/>
        </w:rPr>
        <w:fldChar w:fldCharType="separate"/>
      </w:r>
      <w:r w:rsidRPr="00294A7D">
        <w:rPr>
          <w:rFonts w:ascii="Times New Roman" w:hAnsi="Times New Roman"/>
          <w:b/>
          <w:bCs/>
          <w:noProof/>
          <w:sz w:val="28"/>
          <w:szCs w:val="28"/>
          <w:lang w:val="de-DE"/>
        </w:rPr>
        <w:t>1</w:t>
      </w:r>
      <w:r w:rsidRPr="00294A7D">
        <w:rPr>
          <w:rFonts w:ascii="Times New Roman" w:hAnsi="Times New Roman"/>
          <w:b/>
          <w:bCs/>
          <w:noProof/>
          <w:sz w:val="28"/>
          <w:szCs w:val="28"/>
        </w:rPr>
        <w:fldChar w:fldCharType="end"/>
      </w:r>
      <w:r w:rsidRPr="00294A7D">
        <w:rPr>
          <w:rFonts w:ascii="Times New Roman" w:hAnsi="Times New Roman"/>
          <w:b/>
          <w:bCs/>
          <w:sz w:val="28"/>
          <w:szCs w:val="28"/>
          <w:lang w:val="de-DE"/>
        </w:rPr>
        <w:t>: Hiện trạng sử dụng đất năm 2021 của quận Tây Hồ</w:t>
      </w:r>
    </w:p>
    <w:tbl>
      <w:tblPr>
        <w:tblW w:w="9652" w:type="dxa"/>
        <w:tblInd w:w="103" w:type="dxa"/>
        <w:tblLook w:val="04A0" w:firstRow="1" w:lastRow="0" w:firstColumn="1" w:lastColumn="0" w:noHBand="0" w:noVBand="1"/>
      </w:tblPr>
      <w:tblGrid>
        <w:gridCol w:w="730"/>
        <w:gridCol w:w="5154"/>
        <w:gridCol w:w="1159"/>
        <w:gridCol w:w="1450"/>
        <w:gridCol w:w="1159"/>
      </w:tblGrid>
      <w:tr w:rsidR="00294A7D" w:rsidRPr="00ED2ACA" w14:paraId="4ECF2A99" w14:textId="77777777" w:rsidTr="00294A7D">
        <w:trPr>
          <w:trHeight w:val="278"/>
          <w:tblHeader/>
        </w:trPr>
        <w:tc>
          <w:tcPr>
            <w:tcW w:w="73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2EC2461"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TT</w:t>
            </w:r>
          </w:p>
        </w:tc>
        <w:tc>
          <w:tcPr>
            <w:tcW w:w="515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83C53DD"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Chỉ tiêu sử dụng đất</w:t>
            </w:r>
          </w:p>
        </w:tc>
        <w:tc>
          <w:tcPr>
            <w:tcW w:w="115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D6A08B9"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Mã</w:t>
            </w:r>
            <w:r>
              <w:rPr>
                <w:rFonts w:ascii="Times New Roman" w:eastAsia="Times New Roman" w:hAnsi="Times New Roman"/>
                <w:b/>
                <w:bCs/>
                <w:sz w:val="24"/>
                <w:szCs w:val="24"/>
              </w:rPr>
              <w:t xml:space="preserve"> loại đất</w:t>
            </w:r>
          </w:p>
        </w:tc>
        <w:tc>
          <w:tcPr>
            <w:tcW w:w="145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7DD66F7"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Diện tích (ha)</w:t>
            </w:r>
          </w:p>
        </w:tc>
        <w:tc>
          <w:tcPr>
            <w:tcW w:w="115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3C3EFB1"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Tỷ lệ (%)</w:t>
            </w:r>
          </w:p>
        </w:tc>
      </w:tr>
      <w:tr w:rsidR="00294A7D" w:rsidRPr="00ED2ACA" w14:paraId="1BA56F40" w14:textId="77777777" w:rsidTr="00294A7D">
        <w:trPr>
          <w:trHeight w:val="293"/>
          <w:tblHeader/>
        </w:trPr>
        <w:tc>
          <w:tcPr>
            <w:tcW w:w="730" w:type="dxa"/>
            <w:vMerge/>
            <w:tcBorders>
              <w:top w:val="single" w:sz="4" w:space="0" w:color="000000"/>
              <w:left w:val="single" w:sz="4" w:space="0" w:color="000000"/>
              <w:bottom w:val="single" w:sz="4" w:space="0" w:color="000000"/>
              <w:right w:val="single" w:sz="4" w:space="0" w:color="000000"/>
            </w:tcBorders>
            <w:vAlign w:val="center"/>
            <w:hideMark/>
          </w:tcPr>
          <w:p w14:paraId="7CA20C7D" w14:textId="77777777" w:rsidR="00294A7D" w:rsidRPr="00ED2ACA" w:rsidRDefault="00294A7D" w:rsidP="00216504">
            <w:pPr>
              <w:spacing w:after="0" w:line="240" w:lineRule="auto"/>
              <w:rPr>
                <w:rFonts w:ascii="Times New Roman" w:eastAsia="Times New Roman" w:hAnsi="Times New Roman"/>
                <w:b/>
                <w:bCs/>
                <w:sz w:val="24"/>
                <w:szCs w:val="24"/>
              </w:rPr>
            </w:pPr>
          </w:p>
        </w:tc>
        <w:tc>
          <w:tcPr>
            <w:tcW w:w="5154" w:type="dxa"/>
            <w:vMerge/>
            <w:tcBorders>
              <w:top w:val="single" w:sz="4" w:space="0" w:color="000000"/>
              <w:left w:val="single" w:sz="4" w:space="0" w:color="000000"/>
              <w:bottom w:val="single" w:sz="4" w:space="0" w:color="000000"/>
              <w:right w:val="single" w:sz="4" w:space="0" w:color="000000"/>
            </w:tcBorders>
            <w:vAlign w:val="center"/>
            <w:hideMark/>
          </w:tcPr>
          <w:p w14:paraId="6FC6209A" w14:textId="77777777" w:rsidR="00294A7D" w:rsidRPr="00ED2ACA" w:rsidRDefault="00294A7D" w:rsidP="00216504">
            <w:pPr>
              <w:spacing w:after="0" w:line="240" w:lineRule="auto"/>
              <w:rPr>
                <w:rFonts w:ascii="Times New Roman" w:eastAsia="Times New Roman" w:hAnsi="Times New Roman"/>
                <w:b/>
                <w:bCs/>
                <w:sz w:val="24"/>
                <w:szCs w:val="24"/>
              </w:rPr>
            </w:pPr>
          </w:p>
        </w:tc>
        <w:tc>
          <w:tcPr>
            <w:tcW w:w="1159" w:type="dxa"/>
            <w:vMerge/>
            <w:tcBorders>
              <w:top w:val="single" w:sz="4" w:space="0" w:color="000000"/>
              <w:left w:val="single" w:sz="4" w:space="0" w:color="000000"/>
              <w:bottom w:val="single" w:sz="4" w:space="0" w:color="000000"/>
              <w:right w:val="single" w:sz="4" w:space="0" w:color="000000"/>
            </w:tcBorders>
            <w:vAlign w:val="center"/>
            <w:hideMark/>
          </w:tcPr>
          <w:p w14:paraId="1EDDA444" w14:textId="77777777" w:rsidR="00294A7D" w:rsidRPr="00ED2ACA" w:rsidRDefault="00294A7D" w:rsidP="00216504">
            <w:pPr>
              <w:spacing w:after="0" w:line="240" w:lineRule="auto"/>
              <w:rPr>
                <w:rFonts w:ascii="Times New Roman" w:eastAsia="Times New Roman" w:hAnsi="Times New Roman"/>
                <w:b/>
                <w:bCs/>
                <w:sz w:val="24"/>
                <w:szCs w:val="24"/>
              </w:rPr>
            </w:pPr>
          </w:p>
        </w:tc>
        <w:tc>
          <w:tcPr>
            <w:tcW w:w="1450" w:type="dxa"/>
            <w:vMerge/>
            <w:tcBorders>
              <w:top w:val="single" w:sz="4" w:space="0" w:color="000000"/>
              <w:left w:val="single" w:sz="4" w:space="0" w:color="000000"/>
              <w:bottom w:val="single" w:sz="4" w:space="0" w:color="000000"/>
              <w:right w:val="single" w:sz="4" w:space="0" w:color="000000"/>
            </w:tcBorders>
            <w:vAlign w:val="center"/>
            <w:hideMark/>
          </w:tcPr>
          <w:p w14:paraId="37F382F8" w14:textId="77777777" w:rsidR="00294A7D" w:rsidRPr="00ED2ACA" w:rsidRDefault="00294A7D" w:rsidP="00216504">
            <w:pPr>
              <w:spacing w:after="0" w:line="240" w:lineRule="auto"/>
              <w:rPr>
                <w:rFonts w:ascii="Times New Roman" w:eastAsia="Times New Roman" w:hAnsi="Times New Roman"/>
                <w:b/>
                <w:bCs/>
                <w:sz w:val="24"/>
                <w:szCs w:val="24"/>
              </w:rPr>
            </w:pPr>
          </w:p>
        </w:tc>
        <w:tc>
          <w:tcPr>
            <w:tcW w:w="1159" w:type="dxa"/>
            <w:vMerge/>
            <w:tcBorders>
              <w:top w:val="single" w:sz="4" w:space="0" w:color="000000"/>
              <w:left w:val="single" w:sz="4" w:space="0" w:color="000000"/>
              <w:bottom w:val="single" w:sz="4" w:space="0" w:color="000000"/>
              <w:right w:val="single" w:sz="4" w:space="0" w:color="000000"/>
            </w:tcBorders>
            <w:vAlign w:val="center"/>
            <w:hideMark/>
          </w:tcPr>
          <w:p w14:paraId="13F43BC3" w14:textId="77777777" w:rsidR="00294A7D" w:rsidRPr="00ED2ACA" w:rsidRDefault="00294A7D" w:rsidP="00216504">
            <w:pPr>
              <w:spacing w:after="0" w:line="240" w:lineRule="auto"/>
              <w:rPr>
                <w:rFonts w:ascii="Times New Roman" w:eastAsia="Times New Roman" w:hAnsi="Times New Roman"/>
                <w:b/>
                <w:bCs/>
                <w:sz w:val="24"/>
                <w:szCs w:val="24"/>
              </w:rPr>
            </w:pPr>
          </w:p>
        </w:tc>
      </w:tr>
      <w:tr w:rsidR="00294A7D" w:rsidRPr="00ED2ACA" w14:paraId="19CF6C3E" w14:textId="77777777" w:rsidTr="00294A7D">
        <w:trPr>
          <w:trHeight w:val="358"/>
        </w:trPr>
        <w:tc>
          <w:tcPr>
            <w:tcW w:w="730" w:type="dxa"/>
            <w:tcBorders>
              <w:top w:val="nil"/>
              <w:left w:val="single" w:sz="4" w:space="0" w:color="000000"/>
              <w:bottom w:val="single" w:sz="4" w:space="0" w:color="000000"/>
              <w:right w:val="single" w:sz="4" w:space="0" w:color="000000"/>
            </w:tcBorders>
            <w:shd w:val="clear" w:color="000000" w:fill="FFFFFF"/>
            <w:noWrap/>
            <w:vAlign w:val="bottom"/>
            <w:hideMark/>
          </w:tcPr>
          <w:p w14:paraId="34A9A1B3"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 </w:t>
            </w:r>
          </w:p>
        </w:tc>
        <w:tc>
          <w:tcPr>
            <w:tcW w:w="5154" w:type="dxa"/>
            <w:tcBorders>
              <w:top w:val="nil"/>
              <w:left w:val="nil"/>
              <w:bottom w:val="single" w:sz="4" w:space="0" w:color="000000"/>
              <w:right w:val="single" w:sz="4" w:space="0" w:color="000000"/>
            </w:tcBorders>
            <w:shd w:val="clear" w:color="000000" w:fill="FFFFFF"/>
            <w:noWrap/>
            <w:vAlign w:val="bottom"/>
            <w:hideMark/>
          </w:tcPr>
          <w:p w14:paraId="6AAD1363" w14:textId="77777777" w:rsidR="00294A7D" w:rsidRPr="00ED2ACA" w:rsidRDefault="00294A7D" w:rsidP="00216504">
            <w:pPr>
              <w:spacing w:after="0" w:line="240" w:lineRule="auto"/>
              <w:rPr>
                <w:rFonts w:ascii="Times New Roman" w:eastAsia="Times New Roman" w:hAnsi="Times New Roman"/>
                <w:b/>
                <w:bCs/>
                <w:sz w:val="24"/>
                <w:szCs w:val="24"/>
              </w:rPr>
            </w:pPr>
            <w:r w:rsidRPr="00ED2ACA">
              <w:rPr>
                <w:rFonts w:ascii="Times New Roman" w:eastAsia="Times New Roman" w:hAnsi="Times New Roman"/>
                <w:b/>
                <w:bCs/>
                <w:sz w:val="24"/>
                <w:szCs w:val="24"/>
              </w:rPr>
              <w:t>Tổng diện tích đất tự nhiên</w:t>
            </w:r>
          </w:p>
        </w:tc>
        <w:tc>
          <w:tcPr>
            <w:tcW w:w="1159" w:type="dxa"/>
            <w:tcBorders>
              <w:top w:val="nil"/>
              <w:left w:val="nil"/>
              <w:bottom w:val="single" w:sz="4" w:space="0" w:color="000000"/>
              <w:right w:val="single" w:sz="4" w:space="0" w:color="000000"/>
            </w:tcBorders>
            <w:shd w:val="clear" w:color="000000" w:fill="FFFFFF"/>
            <w:noWrap/>
            <w:vAlign w:val="bottom"/>
            <w:hideMark/>
          </w:tcPr>
          <w:p w14:paraId="0CCDA21F"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 </w:t>
            </w:r>
          </w:p>
        </w:tc>
        <w:tc>
          <w:tcPr>
            <w:tcW w:w="1450" w:type="dxa"/>
            <w:tcBorders>
              <w:top w:val="nil"/>
              <w:left w:val="nil"/>
              <w:bottom w:val="single" w:sz="4" w:space="0" w:color="000000"/>
              <w:right w:val="single" w:sz="4" w:space="0" w:color="000000"/>
            </w:tcBorders>
            <w:shd w:val="clear" w:color="000000" w:fill="FFFFFF"/>
            <w:vAlign w:val="bottom"/>
            <w:hideMark/>
          </w:tcPr>
          <w:p w14:paraId="47D13AFB" w14:textId="77777777" w:rsidR="00294A7D" w:rsidRPr="00ED2ACA" w:rsidRDefault="00294A7D" w:rsidP="00216504">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2</w:t>
            </w:r>
            <w:r w:rsidRPr="00ED2ACA">
              <w:rPr>
                <w:rFonts w:ascii="Times New Roman" w:eastAsia="Times New Roman" w:hAnsi="Times New Roman"/>
                <w:b/>
                <w:bCs/>
                <w:sz w:val="24"/>
                <w:szCs w:val="24"/>
              </w:rPr>
              <w:t xml:space="preserve">.438,22 </w:t>
            </w:r>
          </w:p>
        </w:tc>
        <w:tc>
          <w:tcPr>
            <w:tcW w:w="1159" w:type="dxa"/>
            <w:tcBorders>
              <w:top w:val="nil"/>
              <w:left w:val="nil"/>
              <w:bottom w:val="single" w:sz="4" w:space="0" w:color="000000"/>
              <w:right w:val="single" w:sz="4" w:space="0" w:color="000000"/>
            </w:tcBorders>
            <w:shd w:val="clear" w:color="000000" w:fill="FFFFFF"/>
            <w:vAlign w:val="bottom"/>
            <w:hideMark/>
          </w:tcPr>
          <w:p w14:paraId="40D0801B"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 xml:space="preserve"> 100 </w:t>
            </w:r>
          </w:p>
        </w:tc>
      </w:tr>
      <w:tr w:rsidR="00294A7D" w:rsidRPr="00ED2ACA" w14:paraId="1A0AE30D"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45785799"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1</w:t>
            </w:r>
          </w:p>
        </w:tc>
        <w:tc>
          <w:tcPr>
            <w:tcW w:w="5154" w:type="dxa"/>
            <w:tcBorders>
              <w:top w:val="nil"/>
              <w:left w:val="nil"/>
              <w:bottom w:val="single" w:sz="4" w:space="0" w:color="000000"/>
              <w:right w:val="single" w:sz="4" w:space="0" w:color="000000"/>
            </w:tcBorders>
            <w:shd w:val="clear" w:color="000000" w:fill="FFFFFF"/>
            <w:vAlign w:val="bottom"/>
            <w:hideMark/>
          </w:tcPr>
          <w:p w14:paraId="34C55097" w14:textId="77777777" w:rsidR="00294A7D" w:rsidRPr="00ED2ACA" w:rsidRDefault="00294A7D" w:rsidP="00216504">
            <w:pPr>
              <w:spacing w:after="0" w:line="240" w:lineRule="auto"/>
              <w:rPr>
                <w:rFonts w:ascii="Times New Roman" w:eastAsia="Times New Roman" w:hAnsi="Times New Roman"/>
                <w:b/>
                <w:bCs/>
                <w:sz w:val="24"/>
                <w:szCs w:val="24"/>
              </w:rPr>
            </w:pPr>
            <w:r w:rsidRPr="00ED2ACA">
              <w:rPr>
                <w:rFonts w:ascii="Times New Roman" w:eastAsia="Times New Roman" w:hAnsi="Times New Roman"/>
                <w:b/>
                <w:bCs/>
                <w:sz w:val="24"/>
                <w:szCs w:val="24"/>
              </w:rPr>
              <w:t>Đất nông nghiệp</w:t>
            </w:r>
          </w:p>
        </w:tc>
        <w:tc>
          <w:tcPr>
            <w:tcW w:w="1159" w:type="dxa"/>
            <w:tcBorders>
              <w:top w:val="nil"/>
              <w:left w:val="nil"/>
              <w:bottom w:val="single" w:sz="4" w:space="0" w:color="000000"/>
              <w:right w:val="single" w:sz="4" w:space="0" w:color="000000"/>
            </w:tcBorders>
            <w:shd w:val="clear" w:color="000000" w:fill="FFFFFF"/>
            <w:vAlign w:val="bottom"/>
            <w:hideMark/>
          </w:tcPr>
          <w:p w14:paraId="10B179B0"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NNP</w:t>
            </w:r>
          </w:p>
        </w:tc>
        <w:tc>
          <w:tcPr>
            <w:tcW w:w="1450" w:type="dxa"/>
            <w:tcBorders>
              <w:top w:val="nil"/>
              <w:left w:val="nil"/>
              <w:bottom w:val="single" w:sz="4" w:space="0" w:color="000000"/>
              <w:right w:val="single" w:sz="4" w:space="0" w:color="000000"/>
            </w:tcBorders>
            <w:shd w:val="clear" w:color="000000" w:fill="FFFFFF"/>
            <w:vAlign w:val="bottom"/>
            <w:hideMark/>
          </w:tcPr>
          <w:p w14:paraId="03961DB2" w14:textId="77777777" w:rsidR="00294A7D" w:rsidRPr="00ED2ACA" w:rsidRDefault="00294A7D" w:rsidP="00216504">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376,39</w:t>
            </w:r>
          </w:p>
        </w:tc>
        <w:tc>
          <w:tcPr>
            <w:tcW w:w="1159" w:type="dxa"/>
            <w:tcBorders>
              <w:top w:val="nil"/>
              <w:left w:val="nil"/>
              <w:bottom w:val="single" w:sz="4" w:space="0" w:color="000000"/>
              <w:right w:val="single" w:sz="4" w:space="0" w:color="000000"/>
            </w:tcBorders>
            <w:shd w:val="clear" w:color="000000" w:fill="FFFFFF"/>
            <w:vAlign w:val="bottom"/>
            <w:hideMark/>
          </w:tcPr>
          <w:p w14:paraId="30FDF774"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 xml:space="preserve">15,44 </w:t>
            </w:r>
          </w:p>
        </w:tc>
      </w:tr>
      <w:tr w:rsidR="00294A7D" w:rsidRPr="00ED2ACA" w14:paraId="6CF54173"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2EB52F42"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1.1</w:t>
            </w:r>
          </w:p>
        </w:tc>
        <w:tc>
          <w:tcPr>
            <w:tcW w:w="5154" w:type="dxa"/>
            <w:tcBorders>
              <w:top w:val="nil"/>
              <w:left w:val="nil"/>
              <w:bottom w:val="single" w:sz="4" w:space="0" w:color="000000"/>
              <w:right w:val="single" w:sz="4" w:space="0" w:color="000000"/>
            </w:tcBorders>
            <w:shd w:val="clear" w:color="000000" w:fill="FFFFFF"/>
            <w:vAlign w:val="bottom"/>
            <w:hideMark/>
          </w:tcPr>
          <w:p w14:paraId="77E2C007"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trồng lúa</w:t>
            </w:r>
          </w:p>
        </w:tc>
        <w:tc>
          <w:tcPr>
            <w:tcW w:w="1159" w:type="dxa"/>
            <w:tcBorders>
              <w:top w:val="nil"/>
              <w:left w:val="nil"/>
              <w:bottom w:val="single" w:sz="4" w:space="0" w:color="000000"/>
              <w:right w:val="single" w:sz="4" w:space="0" w:color="000000"/>
            </w:tcBorders>
            <w:shd w:val="clear" w:color="000000" w:fill="FFFFFF"/>
            <w:vAlign w:val="bottom"/>
            <w:hideMark/>
          </w:tcPr>
          <w:p w14:paraId="50EDD091"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LUA</w:t>
            </w:r>
          </w:p>
        </w:tc>
        <w:tc>
          <w:tcPr>
            <w:tcW w:w="1450" w:type="dxa"/>
            <w:tcBorders>
              <w:top w:val="nil"/>
              <w:left w:val="nil"/>
              <w:bottom w:val="single" w:sz="4" w:space="0" w:color="000000"/>
              <w:right w:val="single" w:sz="4" w:space="0" w:color="000000"/>
            </w:tcBorders>
            <w:shd w:val="clear" w:color="000000" w:fill="FFFFFF"/>
            <w:vAlign w:val="bottom"/>
            <w:hideMark/>
          </w:tcPr>
          <w:p w14:paraId="4E67269D"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 </w:t>
            </w:r>
          </w:p>
        </w:tc>
        <w:tc>
          <w:tcPr>
            <w:tcW w:w="1159" w:type="dxa"/>
            <w:tcBorders>
              <w:top w:val="nil"/>
              <w:left w:val="nil"/>
              <w:bottom w:val="single" w:sz="4" w:space="0" w:color="000000"/>
              <w:right w:val="single" w:sz="4" w:space="0" w:color="000000"/>
            </w:tcBorders>
            <w:shd w:val="clear" w:color="000000" w:fill="FFFFFF"/>
            <w:vAlign w:val="bottom"/>
            <w:hideMark/>
          </w:tcPr>
          <w:p w14:paraId="66412A00"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 </w:t>
            </w:r>
          </w:p>
        </w:tc>
      </w:tr>
      <w:tr w:rsidR="00294A7D" w:rsidRPr="00ED2ACA" w14:paraId="1BC81DA7"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17DCD7DC"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w:t>
            </w:r>
          </w:p>
        </w:tc>
        <w:tc>
          <w:tcPr>
            <w:tcW w:w="5154" w:type="dxa"/>
            <w:tcBorders>
              <w:top w:val="nil"/>
              <w:left w:val="nil"/>
              <w:bottom w:val="single" w:sz="4" w:space="0" w:color="000000"/>
              <w:right w:val="single" w:sz="4" w:space="0" w:color="000000"/>
            </w:tcBorders>
            <w:shd w:val="clear" w:color="000000" w:fill="FFFFFF"/>
            <w:vAlign w:val="bottom"/>
            <w:hideMark/>
          </w:tcPr>
          <w:p w14:paraId="0E51C8CC" w14:textId="77777777" w:rsidR="00294A7D" w:rsidRPr="00ED2ACA" w:rsidRDefault="00294A7D" w:rsidP="00216504">
            <w:pPr>
              <w:spacing w:after="0" w:line="240" w:lineRule="auto"/>
              <w:rPr>
                <w:rFonts w:ascii="Times New Roman" w:eastAsia="Times New Roman" w:hAnsi="Times New Roman"/>
                <w:i/>
                <w:iCs/>
                <w:sz w:val="24"/>
                <w:szCs w:val="24"/>
              </w:rPr>
            </w:pPr>
            <w:r w:rsidRPr="00ED2ACA">
              <w:rPr>
                <w:rFonts w:ascii="Times New Roman" w:eastAsia="Times New Roman" w:hAnsi="Times New Roman"/>
                <w:i/>
                <w:iCs/>
                <w:sz w:val="24"/>
                <w:szCs w:val="24"/>
              </w:rPr>
              <w:t>Trong đó: Đất chuyên trồng lúa nước</w:t>
            </w:r>
          </w:p>
        </w:tc>
        <w:tc>
          <w:tcPr>
            <w:tcW w:w="1159" w:type="dxa"/>
            <w:tcBorders>
              <w:top w:val="nil"/>
              <w:left w:val="nil"/>
              <w:bottom w:val="single" w:sz="4" w:space="0" w:color="000000"/>
              <w:right w:val="single" w:sz="4" w:space="0" w:color="000000"/>
            </w:tcBorders>
            <w:shd w:val="clear" w:color="000000" w:fill="FFFFFF"/>
            <w:vAlign w:val="bottom"/>
            <w:hideMark/>
          </w:tcPr>
          <w:p w14:paraId="72910496" w14:textId="77777777" w:rsidR="00294A7D" w:rsidRPr="00ED2ACA" w:rsidRDefault="00294A7D" w:rsidP="00216504">
            <w:pPr>
              <w:spacing w:after="0" w:line="240" w:lineRule="auto"/>
              <w:jc w:val="center"/>
              <w:rPr>
                <w:rFonts w:ascii="Times New Roman" w:eastAsia="Times New Roman" w:hAnsi="Times New Roman"/>
                <w:i/>
                <w:iCs/>
                <w:sz w:val="24"/>
                <w:szCs w:val="24"/>
              </w:rPr>
            </w:pPr>
            <w:r w:rsidRPr="00ED2ACA">
              <w:rPr>
                <w:rFonts w:ascii="Times New Roman" w:eastAsia="Times New Roman" w:hAnsi="Times New Roman"/>
                <w:i/>
                <w:iCs/>
                <w:sz w:val="24"/>
                <w:szCs w:val="24"/>
              </w:rPr>
              <w:t>LUC</w:t>
            </w:r>
          </w:p>
        </w:tc>
        <w:tc>
          <w:tcPr>
            <w:tcW w:w="1450" w:type="dxa"/>
            <w:tcBorders>
              <w:top w:val="nil"/>
              <w:left w:val="nil"/>
              <w:bottom w:val="single" w:sz="4" w:space="0" w:color="000000"/>
              <w:right w:val="single" w:sz="4" w:space="0" w:color="000000"/>
            </w:tcBorders>
            <w:shd w:val="clear" w:color="000000" w:fill="FFFFFF"/>
            <w:vAlign w:val="bottom"/>
            <w:hideMark/>
          </w:tcPr>
          <w:p w14:paraId="4069DD76"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 </w:t>
            </w:r>
          </w:p>
        </w:tc>
        <w:tc>
          <w:tcPr>
            <w:tcW w:w="1159" w:type="dxa"/>
            <w:tcBorders>
              <w:top w:val="nil"/>
              <w:left w:val="nil"/>
              <w:bottom w:val="single" w:sz="4" w:space="0" w:color="000000"/>
              <w:right w:val="single" w:sz="4" w:space="0" w:color="000000"/>
            </w:tcBorders>
            <w:shd w:val="clear" w:color="000000" w:fill="FFFFFF"/>
            <w:vAlign w:val="bottom"/>
            <w:hideMark/>
          </w:tcPr>
          <w:p w14:paraId="3861D228"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w:t>
            </w:r>
          </w:p>
        </w:tc>
      </w:tr>
      <w:tr w:rsidR="00294A7D" w:rsidRPr="00ED2ACA" w14:paraId="438B49CB"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67265054"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1.2</w:t>
            </w:r>
          </w:p>
        </w:tc>
        <w:tc>
          <w:tcPr>
            <w:tcW w:w="5154" w:type="dxa"/>
            <w:tcBorders>
              <w:top w:val="nil"/>
              <w:left w:val="nil"/>
              <w:bottom w:val="single" w:sz="4" w:space="0" w:color="000000"/>
              <w:right w:val="single" w:sz="4" w:space="0" w:color="000000"/>
            </w:tcBorders>
            <w:shd w:val="clear" w:color="000000" w:fill="FFFFFF"/>
            <w:vAlign w:val="bottom"/>
            <w:hideMark/>
          </w:tcPr>
          <w:p w14:paraId="43E49D5A"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trồng cây hàng năm khác</w:t>
            </w:r>
          </w:p>
        </w:tc>
        <w:tc>
          <w:tcPr>
            <w:tcW w:w="1159" w:type="dxa"/>
            <w:tcBorders>
              <w:top w:val="nil"/>
              <w:left w:val="nil"/>
              <w:bottom w:val="single" w:sz="4" w:space="0" w:color="000000"/>
              <w:right w:val="single" w:sz="4" w:space="0" w:color="000000"/>
            </w:tcBorders>
            <w:shd w:val="clear" w:color="000000" w:fill="FFFFFF"/>
            <w:vAlign w:val="bottom"/>
            <w:hideMark/>
          </w:tcPr>
          <w:p w14:paraId="347562AF"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HNK</w:t>
            </w:r>
          </w:p>
        </w:tc>
        <w:tc>
          <w:tcPr>
            <w:tcW w:w="1450" w:type="dxa"/>
            <w:tcBorders>
              <w:top w:val="nil"/>
              <w:left w:val="nil"/>
              <w:bottom w:val="single" w:sz="4" w:space="0" w:color="000000"/>
              <w:right w:val="single" w:sz="4" w:space="0" w:color="000000"/>
            </w:tcBorders>
            <w:shd w:val="clear" w:color="000000" w:fill="FFFFFF"/>
            <w:vAlign w:val="bottom"/>
            <w:hideMark/>
          </w:tcPr>
          <w:p w14:paraId="16579703"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341,77 </w:t>
            </w:r>
          </w:p>
        </w:tc>
        <w:tc>
          <w:tcPr>
            <w:tcW w:w="1159" w:type="dxa"/>
            <w:tcBorders>
              <w:top w:val="nil"/>
              <w:left w:val="nil"/>
              <w:bottom w:val="single" w:sz="4" w:space="0" w:color="000000"/>
              <w:right w:val="single" w:sz="4" w:space="0" w:color="000000"/>
            </w:tcBorders>
            <w:shd w:val="clear" w:color="000000" w:fill="FFFFFF"/>
            <w:vAlign w:val="bottom"/>
            <w:hideMark/>
          </w:tcPr>
          <w:p w14:paraId="394913D9"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14,02 </w:t>
            </w:r>
          </w:p>
        </w:tc>
      </w:tr>
      <w:tr w:rsidR="00294A7D" w:rsidRPr="00ED2ACA" w14:paraId="20D9DE8A"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519AC20B"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1.3</w:t>
            </w:r>
          </w:p>
        </w:tc>
        <w:tc>
          <w:tcPr>
            <w:tcW w:w="5154" w:type="dxa"/>
            <w:tcBorders>
              <w:top w:val="nil"/>
              <w:left w:val="nil"/>
              <w:bottom w:val="single" w:sz="4" w:space="0" w:color="000000"/>
              <w:right w:val="single" w:sz="4" w:space="0" w:color="000000"/>
            </w:tcBorders>
            <w:shd w:val="clear" w:color="000000" w:fill="FFFFFF"/>
            <w:vAlign w:val="bottom"/>
            <w:hideMark/>
          </w:tcPr>
          <w:p w14:paraId="3912FCE8"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trồng cây lâu năm</w:t>
            </w:r>
          </w:p>
        </w:tc>
        <w:tc>
          <w:tcPr>
            <w:tcW w:w="1159" w:type="dxa"/>
            <w:tcBorders>
              <w:top w:val="nil"/>
              <w:left w:val="nil"/>
              <w:bottom w:val="single" w:sz="4" w:space="0" w:color="000000"/>
              <w:right w:val="single" w:sz="4" w:space="0" w:color="000000"/>
            </w:tcBorders>
            <w:shd w:val="clear" w:color="000000" w:fill="FFFFFF"/>
            <w:vAlign w:val="bottom"/>
            <w:hideMark/>
          </w:tcPr>
          <w:p w14:paraId="287D331D"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CLN</w:t>
            </w:r>
          </w:p>
        </w:tc>
        <w:tc>
          <w:tcPr>
            <w:tcW w:w="1450" w:type="dxa"/>
            <w:tcBorders>
              <w:top w:val="nil"/>
              <w:left w:val="nil"/>
              <w:bottom w:val="single" w:sz="4" w:space="0" w:color="000000"/>
              <w:right w:val="single" w:sz="4" w:space="0" w:color="000000"/>
            </w:tcBorders>
            <w:shd w:val="clear" w:color="000000" w:fill="FFFFFF"/>
            <w:vAlign w:val="bottom"/>
            <w:hideMark/>
          </w:tcPr>
          <w:p w14:paraId="661EA96A"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9,74 </w:t>
            </w:r>
          </w:p>
        </w:tc>
        <w:tc>
          <w:tcPr>
            <w:tcW w:w="1159" w:type="dxa"/>
            <w:tcBorders>
              <w:top w:val="nil"/>
              <w:left w:val="nil"/>
              <w:bottom w:val="single" w:sz="4" w:space="0" w:color="000000"/>
              <w:right w:val="single" w:sz="4" w:space="0" w:color="000000"/>
            </w:tcBorders>
            <w:shd w:val="clear" w:color="000000" w:fill="FFFFFF"/>
            <w:vAlign w:val="bottom"/>
            <w:hideMark/>
          </w:tcPr>
          <w:p w14:paraId="41562518"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0,40 </w:t>
            </w:r>
          </w:p>
        </w:tc>
      </w:tr>
      <w:tr w:rsidR="00294A7D" w:rsidRPr="00ED2ACA" w14:paraId="60DB26DD"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613B1F49"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1.4</w:t>
            </w:r>
          </w:p>
        </w:tc>
        <w:tc>
          <w:tcPr>
            <w:tcW w:w="5154" w:type="dxa"/>
            <w:tcBorders>
              <w:top w:val="nil"/>
              <w:left w:val="nil"/>
              <w:bottom w:val="single" w:sz="4" w:space="0" w:color="000000"/>
              <w:right w:val="single" w:sz="4" w:space="0" w:color="000000"/>
            </w:tcBorders>
            <w:shd w:val="clear" w:color="000000" w:fill="FFFFFF"/>
            <w:vAlign w:val="bottom"/>
            <w:hideMark/>
          </w:tcPr>
          <w:p w14:paraId="342C147A"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rừng sản xuất</w:t>
            </w:r>
          </w:p>
        </w:tc>
        <w:tc>
          <w:tcPr>
            <w:tcW w:w="1159" w:type="dxa"/>
            <w:tcBorders>
              <w:top w:val="nil"/>
              <w:left w:val="nil"/>
              <w:bottom w:val="single" w:sz="4" w:space="0" w:color="000000"/>
              <w:right w:val="single" w:sz="4" w:space="0" w:color="000000"/>
            </w:tcBorders>
            <w:shd w:val="clear" w:color="000000" w:fill="FFFFFF"/>
            <w:vAlign w:val="bottom"/>
            <w:hideMark/>
          </w:tcPr>
          <w:p w14:paraId="1A1A67CF"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RSX</w:t>
            </w:r>
          </w:p>
        </w:tc>
        <w:tc>
          <w:tcPr>
            <w:tcW w:w="1450" w:type="dxa"/>
            <w:tcBorders>
              <w:top w:val="nil"/>
              <w:left w:val="nil"/>
              <w:bottom w:val="single" w:sz="4" w:space="0" w:color="000000"/>
              <w:right w:val="single" w:sz="4" w:space="0" w:color="000000"/>
            </w:tcBorders>
            <w:shd w:val="clear" w:color="000000" w:fill="FFFFFF"/>
            <w:vAlign w:val="bottom"/>
            <w:hideMark/>
          </w:tcPr>
          <w:p w14:paraId="020D41BA"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w:t>
            </w:r>
          </w:p>
        </w:tc>
        <w:tc>
          <w:tcPr>
            <w:tcW w:w="1159" w:type="dxa"/>
            <w:tcBorders>
              <w:top w:val="nil"/>
              <w:left w:val="nil"/>
              <w:bottom w:val="single" w:sz="4" w:space="0" w:color="000000"/>
              <w:right w:val="single" w:sz="4" w:space="0" w:color="000000"/>
            </w:tcBorders>
            <w:shd w:val="clear" w:color="000000" w:fill="FFFFFF"/>
            <w:vAlign w:val="bottom"/>
            <w:hideMark/>
          </w:tcPr>
          <w:p w14:paraId="519F21A9"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w:t>
            </w:r>
          </w:p>
        </w:tc>
      </w:tr>
      <w:tr w:rsidR="00294A7D" w:rsidRPr="00ED2ACA" w14:paraId="01403138"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526ECE4A"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1.5</w:t>
            </w:r>
          </w:p>
        </w:tc>
        <w:tc>
          <w:tcPr>
            <w:tcW w:w="5154" w:type="dxa"/>
            <w:tcBorders>
              <w:top w:val="nil"/>
              <w:left w:val="nil"/>
              <w:bottom w:val="single" w:sz="4" w:space="0" w:color="000000"/>
              <w:right w:val="single" w:sz="4" w:space="0" w:color="000000"/>
            </w:tcBorders>
            <w:shd w:val="clear" w:color="000000" w:fill="FFFFFF"/>
            <w:vAlign w:val="bottom"/>
            <w:hideMark/>
          </w:tcPr>
          <w:p w14:paraId="7FECDD32"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nuôi trồng thủy sản</w:t>
            </w:r>
          </w:p>
        </w:tc>
        <w:tc>
          <w:tcPr>
            <w:tcW w:w="1159" w:type="dxa"/>
            <w:tcBorders>
              <w:top w:val="nil"/>
              <w:left w:val="nil"/>
              <w:bottom w:val="single" w:sz="4" w:space="0" w:color="000000"/>
              <w:right w:val="single" w:sz="4" w:space="0" w:color="000000"/>
            </w:tcBorders>
            <w:shd w:val="clear" w:color="000000" w:fill="FFFFFF"/>
            <w:vAlign w:val="bottom"/>
            <w:hideMark/>
          </w:tcPr>
          <w:p w14:paraId="3CEED215"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NTS</w:t>
            </w:r>
          </w:p>
        </w:tc>
        <w:tc>
          <w:tcPr>
            <w:tcW w:w="1450" w:type="dxa"/>
            <w:tcBorders>
              <w:top w:val="nil"/>
              <w:left w:val="nil"/>
              <w:bottom w:val="single" w:sz="4" w:space="0" w:color="000000"/>
              <w:right w:val="single" w:sz="4" w:space="0" w:color="000000"/>
            </w:tcBorders>
            <w:shd w:val="clear" w:color="000000" w:fill="FFFFFF"/>
            <w:vAlign w:val="bottom"/>
            <w:hideMark/>
          </w:tcPr>
          <w:p w14:paraId="30FE407A"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13,96 </w:t>
            </w:r>
          </w:p>
        </w:tc>
        <w:tc>
          <w:tcPr>
            <w:tcW w:w="1159" w:type="dxa"/>
            <w:tcBorders>
              <w:top w:val="nil"/>
              <w:left w:val="nil"/>
              <w:bottom w:val="single" w:sz="4" w:space="0" w:color="000000"/>
              <w:right w:val="single" w:sz="4" w:space="0" w:color="000000"/>
            </w:tcBorders>
            <w:shd w:val="clear" w:color="000000" w:fill="FFFFFF"/>
            <w:vAlign w:val="bottom"/>
            <w:hideMark/>
          </w:tcPr>
          <w:p w14:paraId="24FC61C9"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0,57 </w:t>
            </w:r>
          </w:p>
        </w:tc>
      </w:tr>
      <w:tr w:rsidR="00294A7D" w:rsidRPr="00ED2ACA" w14:paraId="6488AD18"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16ACD29D"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1.6</w:t>
            </w:r>
          </w:p>
        </w:tc>
        <w:tc>
          <w:tcPr>
            <w:tcW w:w="5154" w:type="dxa"/>
            <w:tcBorders>
              <w:top w:val="nil"/>
              <w:left w:val="nil"/>
              <w:bottom w:val="single" w:sz="4" w:space="0" w:color="000000"/>
              <w:right w:val="single" w:sz="4" w:space="0" w:color="000000"/>
            </w:tcBorders>
            <w:shd w:val="clear" w:color="000000" w:fill="FFFFFF"/>
            <w:vAlign w:val="bottom"/>
            <w:hideMark/>
          </w:tcPr>
          <w:p w14:paraId="7F189D62"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nông nghiệp khác</w:t>
            </w:r>
          </w:p>
        </w:tc>
        <w:tc>
          <w:tcPr>
            <w:tcW w:w="1159" w:type="dxa"/>
            <w:tcBorders>
              <w:top w:val="nil"/>
              <w:left w:val="nil"/>
              <w:bottom w:val="single" w:sz="4" w:space="0" w:color="000000"/>
              <w:right w:val="single" w:sz="4" w:space="0" w:color="000000"/>
            </w:tcBorders>
            <w:shd w:val="clear" w:color="000000" w:fill="FFFFFF"/>
            <w:vAlign w:val="bottom"/>
            <w:hideMark/>
          </w:tcPr>
          <w:p w14:paraId="6E5AC7D3"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NKH</w:t>
            </w:r>
          </w:p>
        </w:tc>
        <w:tc>
          <w:tcPr>
            <w:tcW w:w="1450" w:type="dxa"/>
            <w:tcBorders>
              <w:top w:val="nil"/>
              <w:left w:val="nil"/>
              <w:bottom w:val="single" w:sz="4" w:space="0" w:color="000000"/>
              <w:right w:val="single" w:sz="4" w:space="0" w:color="000000"/>
            </w:tcBorders>
            <w:shd w:val="clear" w:color="000000" w:fill="FFFFFF"/>
            <w:vAlign w:val="bottom"/>
            <w:hideMark/>
          </w:tcPr>
          <w:p w14:paraId="2BB0DE9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10,91 </w:t>
            </w:r>
          </w:p>
        </w:tc>
        <w:tc>
          <w:tcPr>
            <w:tcW w:w="1159" w:type="dxa"/>
            <w:tcBorders>
              <w:top w:val="nil"/>
              <w:left w:val="nil"/>
              <w:bottom w:val="single" w:sz="4" w:space="0" w:color="000000"/>
              <w:right w:val="single" w:sz="4" w:space="0" w:color="000000"/>
            </w:tcBorders>
            <w:shd w:val="clear" w:color="000000" w:fill="FFFFFF"/>
            <w:vAlign w:val="bottom"/>
            <w:hideMark/>
          </w:tcPr>
          <w:p w14:paraId="3B591BB4"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0,45 </w:t>
            </w:r>
          </w:p>
        </w:tc>
      </w:tr>
      <w:tr w:rsidR="00294A7D" w:rsidRPr="00ED2ACA" w14:paraId="0462A668"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6A65505A"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2</w:t>
            </w:r>
          </w:p>
        </w:tc>
        <w:tc>
          <w:tcPr>
            <w:tcW w:w="5154" w:type="dxa"/>
            <w:tcBorders>
              <w:top w:val="nil"/>
              <w:left w:val="nil"/>
              <w:bottom w:val="single" w:sz="4" w:space="0" w:color="000000"/>
              <w:right w:val="single" w:sz="4" w:space="0" w:color="000000"/>
            </w:tcBorders>
            <w:shd w:val="clear" w:color="000000" w:fill="FFFFFF"/>
            <w:vAlign w:val="bottom"/>
            <w:hideMark/>
          </w:tcPr>
          <w:p w14:paraId="4BC87658" w14:textId="77777777" w:rsidR="00294A7D" w:rsidRPr="00ED2ACA" w:rsidRDefault="00294A7D" w:rsidP="00216504">
            <w:pPr>
              <w:spacing w:after="0" w:line="240" w:lineRule="auto"/>
              <w:rPr>
                <w:rFonts w:ascii="Times New Roman" w:eastAsia="Times New Roman" w:hAnsi="Times New Roman"/>
                <w:b/>
                <w:bCs/>
                <w:sz w:val="24"/>
                <w:szCs w:val="24"/>
              </w:rPr>
            </w:pPr>
            <w:r w:rsidRPr="00ED2ACA">
              <w:rPr>
                <w:rFonts w:ascii="Times New Roman" w:eastAsia="Times New Roman" w:hAnsi="Times New Roman"/>
                <w:b/>
                <w:bCs/>
                <w:sz w:val="24"/>
                <w:szCs w:val="24"/>
              </w:rPr>
              <w:t>Đất phi nông nghiệp</w:t>
            </w:r>
          </w:p>
        </w:tc>
        <w:tc>
          <w:tcPr>
            <w:tcW w:w="1159" w:type="dxa"/>
            <w:tcBorders>
              <w:top w:val="nil"/>
              <w:left w:val="nil"/>
              <w:bottom w:val="single" w:sz="4" w:space="0" w:color="000000"/>
              <w:right w:val="single" w:sz="4" w:space="0" w:color="000000"/>
            </w:tcBorders>
            <w:shd w:val="clear" w:color="000000" w:fill="FFFFFF"/>
            <w:vAlign w:val="bottom"/>
            <w:hideMark/>
          </w:tcPr>
          <w:p w14:paraId="6470EC27"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PNN</w:t>
            </w:r>
          </w:p>
        </w:tc>
        <w:tc>
          <w:tcPr>
            <w:tcW w:w="1450" w:type="dxa"/>
            <w:tcBorders>
              <w:top w:val="nil"/>
              <w:left w:val="nil"/>
              <w:bottom w:val="single" w:sz="4" w:space="0" w:color="000000"/>
              <w:right w:val="single" w:sz="4" w:space="0" w:color="000000"/>
            </w:tcBorders>
            <w:shd w:val="clear" w:color="000000" w:fill="FFFFFF"/>
            <w:vAlign w:val="bottom"/>
            <w:hideMark/>
          </w:tcPr>
          <w:p w14:paraId="5B207A5E"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 xml:space="preserve">1.948,55 </w:t>
            </w:r>
          </w:p>
        </w:tc>
        <w:tc>
          <w:tcPr>
            <w:tcW w:w="1159" w:type="dxa"/>
            <w:tcBorders>
              <w:top w:val="nil"/>
              <w:left w:val="nil"/>
              <w:bottom w:val="single" w:sz="4" w:space="0" w:color="000000"/>
              <w:right w:val="single" w:sz="4" w:space="0" w:color="000000"/>
            </w:tcBorders>
            <w:shd w:val="clear" w:color="000000" w:fill="FFFFFF"/>
            <w:vAlign w:val="bottom"/>
            <w:hideMark/>
          </w:tcPr>
          <w:p w14:paraId="08035F10"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 xml:space="preserve">79,92 </w:t>
            </w:r>
          </w:p>
        </w:tc>
      </w:tr>
      <w:tr w:rsidR="00294A7D" w:rsidRPr="00ED2ACA" w14:paraId="4AD98024"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5796A318"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2.1</w:t>
            </w:r>
          </w:p>
        </w:tc>
        <w:tc>
          <w:tcPr>
            <w:tcW w:w="5154" w:type="dxa"/>
            <w:tcBorders>
              <w:top w:val="nil"/>
              <w:left w:val="nil"/>
              <w:bottom w:val="single" w:sz="4" w:space="0" w:color="000000"/>
              <w:right w:val="single" w:sz="4" w:space="0" w:color="000000"/>
            </w:tcBorders>
            <w:shd w:val="clear" w:color="000000" w:fill="FFFFFF"/>
            <w:vAlign w:val="bottom"/>
            <w:hideMark/>
          </w:tcPr>
          <w:p w14:paraId="48FBBC37"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quốc phòng</w:t>
            </w:r>
          </w:p>
        </w:tc>
        <w:tc>
          <w:tcPr>
            <w:tcW w:w="1159" w:type="dxa"/>
            <w:tcBorders>
              <w:top w:val="nil"/>
              <w:left w:val="nil"/>
              <w:bottom w:val="single" w:sz="4" w:space="0" w:color="000000"/>
              <w:right w:val="single" w:sz="4" w:space="0" w:color="000000"/>
            </w:tcBorders>
            <w:shd w:val="clear" w:color="000000" w:fill="FFFFFF"/>
            <w:vAlign w:val="bottom"/>
            <w:hideMark/>
          </w:tcPr>
          <w:p w14:paraId="7C70646A"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CQP</w:t>
            </w:r>
          </w:p>
        </w:tc>
        <w:tc>
          <w:tcPr>
            <w:tcW w:w="1450" w:type="dxa"/>
            <w:tcBorders>
              <w:top w:val="nil"/>
              <w:left w:val="nil"/>
              <w:bottom w:val="single" w:sz="4" w:space="0" w:color="000000"/>
              <w:right w:val="single" w:sz="4" w:space="0" w:color="000000"/>
            </w:tcBorders>
            <w:shd w:val="clear" w:color="000000" w:fill="FFFFFF"/>
            <w:vAlign w:val="bottom"/>
            <w:hideMark/>
          </w:tcPr>
          <w:p w14:paraId="7EC93FEC"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7,12 </w:t>
            </w:r>
          </w:p>
        </w:tc>
        <w:tc>
          <w:tcPr>
            <w:tcW w:w="1159" w:type="dxa"/>
            <w:tcBorders>
              <w:top w:val="nil"/>
              <w:left w:val="nil"/>
              <w:bottom w:val="single" w:sz="4" w:space="0" w:color="000000"/>
              <w:right w:val="single" w:sz="4" w:space="0" w:color="000000"/>
            </w:tcBorders>
            <w:shd w:val="clear" w:color="000000" w:fill="FFFFFF"/>
            <w:vAlign w:val="bottom"/>
            <w:hideMark/>
          </w:tcPr>
          <w:p w14:paraId="09A64609"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0,29 </w:t>
            </w:r>
          </w:p>
        </w:tc>
      </w:tr>
      <w:tr w:rsidR="00294A7D" w:rsidRPr="00ED2ACA" w14:paraId="45DC4005"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1515B9C0"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2.2</w:t>
            </w:r>
          </w:p>
        </w:tc>
        <w:tc>
          <w:tcPr>
            <w:tcW w:w="5154" w:type="dxa"/>
            <w:tcBorders>
              <w:top w:val="nil"/>
              <w:left w:val="nil"/>
              <w:bottom w:val="single" w:sz="4" w:space="0" w:color="000000"/>
              <w:right w:val="single" w:sz="4" w:space="0" w:color="000000"/>
            </w:tcBorders>
            <w:shd w:val="clear" w:color="000000" w:fill="FFFFFF"/>
            <w:vAlign w:val="bottom"/>
            <w:hideMark/>
          </w:tcPr>
          <w:p w14:paraId="7D83B7F7"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an ninh</w:t>
            </w:r>
          </w:p>
        </w:tc>
        <w:tc>
          <w:tcPr>
            <w:tcW w:w="1159" w:type="dxa"/>
            <w:tcBorders>
              <w:top w:val="nil"/>
              <w:left w:val="nil"/>
              <w:bottom w:val="single" w:sz="4" w:space="0" w:color="000000"/>
              <w:right w:val="single" w:sz="4" w:space="0" w:color="000000"/>
            </w:tcBorders>
            <w:shd w:val="clear" w:color="000000" w:fill="FFFFFF"/>
            <w:vAlign w:val="bottom"/>
            <w:hideMark/>
          </w:tcPr>
          <w:p w14:paraId="413567E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CAN</w:t>
            </w:r>
          </w:p>
        </w:tc>
        <w:tc>
          <w:tcPr>
            <w:tcW w:w="1450" w:type="dxa"/>
            <w:tcBorders>
              <w:top w:val="nil"/>
              <w:left w:val="nil"/>
              <w:bottom w:val="single" w:sz="4" w:space="0" w:color="000000"/>
              <w:right w:val="single" w:sz="4" w:space="0" w:color="000000"/>
            </w:tcBorders>
            <w:shd w:val="clear" w:color="000000" w:fill="FFFFFF"/>
            <w:vAlign w:val="bottom"/>
            <w:hideMark/>
          </w:tcPr>
          <w:p w14:paraId="38E0F033"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4,30 </w:t>
            </w:r>
          </w:p>
        </w:tc>
        <w:tc>
          <w:tcPr>
            <w:tcW w:w="1159" w:type="dxa"/>
            <w:tcBorders>
              <w:top w:val="nil"/>
              <w:left w:val="nil"/>
              <w:bottom w:val="single" w:sz="4" w:space="0" w:color="000000"/>
              <w:right w:val="single" w:sz="4" w:space="0" w:color="000000"/>
            </w:tcBorders>
            <w:shd w:val="clear" w:color="000000" w:fill="FFFFFF"/>
            <w:vAlign w:val="bottom"/>
            <w:hideMark/>
          </w:tcPr>
          <w:p w14:paraId="286BAD18"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0,18 </w:t>
            </w:r>
          </w:p>
        </w:tc>
      </w:tr>
      <w:tr w:rsidR="00294A7D" w:rsidRPr="00ED2ACA" w14:paraId="268A016D"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2D90D28A"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2.5</w:t>
            </w:r>
          </w:p>
        </w:tc>
        <w:tc>
          <w:tcPr>
            <w:tcW w:w="5154" w:type="dxa"/>
            <w:tcBorders>
              <w:top w:val="nil"/>
              <w:left w:val="nil"/>
              <w:bottom w:val="single" w:sz="4" w:space="0" w:color="000000"/>
              <w:right w:val="single" w:sz="4" w:space="0" w:color="000000"/>
            </w:tcBorders>
            <w:shd w:val="clear" w:color="000000" w:fill="FFFFFF"/>
            <w:vAlign w:val="bottom"/>
            <w:hideMark/>
          </w:tcPr>
          <w:p w14:paraId="27E9BFFE"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cụm công nghiệp</w:t>
            </w:r>
          </w:p>
        </w:tc>
        <w:tc>
          <w:tcPr>
            <w:tcW w:w="1159" w:type="dxa"/>
            <w:tcBorders>
              <w:top w:val="nil"/>
              <w:left w:val="nil"/>
              <w:bottom w:val="single" w:sz="4" w:space="0" w:color="000000"/>
              <w:right w:val="single" w:sz="4" w:space="0" w:color="000000"/>
            </w:tcBorders>
            <w:shd w:val="clear" w:color="000000" w:fill="FFFFFF"/>
            <w:vAlign w:val="bottom"/>
            <w:hideMark/>
          </w:tcPr>
          <w:p w14:paraId="4D772E2B"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SKN</w:t>
            </w:r>
          </w:p>
        </w:tc>
        <w:tc>
          <w:tcPr>
            <w:tcW w:w="1450" w:type="dxa"/>
            <w:tcBorders>
              <w:top w:val="nil"/>
              <w:left w:val="nil"/>
              <w:bottom w:val="single" w:sz="4" w:space="0" w:color="000000"/>
              <w:right w:val="single" w:sz="4" w:space="0" w:color="000000"/>
            </w:tcBorders>
            <w:shd w:val="clear" w:color="000000" w:fill="FFFFFF"/>
            <w:vAlign w:val="bottom"/>
            <w:hideMark/>
          </w:tcPr>
          <w:p w14:paraId="7032F89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w:t>
            </w:r>
          </w:p>
        </w:tc>
        <w:tc>
          <w:tcPr>
            <w:tcW w:w="1159" w:type="dxa"/>
            <w:tcBorders>
              <w:top w:val="nil"/>
              <w:left w:val="nil"/>
              <w:bottom w:val="single" w:sz="4" w:space="0" w:color="000000"/>
              <w:right w:val="single" w:sz="4" w:space="0" w:color="000000"/>
            </w:tcBorders>
            <w:shd w:val="clear" w:color="000000" w:fill="FFFFFF"/>
            <w:vAlign w:val="bottom"/>
            <w:hideMark/>
          </w:tcPr>
          <w:p w14:paraId="6E78ACCC"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w:t>
            </w:r>
          </w:p>
        </w:tc>
      </w:tr>
      <w:tr w:rsidR="00294A7D" w:rsidRPr="00ED2ACA" w14:paraId="60F49665"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17657B0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2.6</w:t>
            </w:r>
          </w:p>
        </w:tc>
        <w:tc>
          <w:tcPr>
            <w:tcW w:w="5154" w:type="dxa"/>
            <w:tcBorders>
              <w:top w:val="nil"/>
              <w:left w:val="nil"/>
              <w:bottom w:val="single" w:sz="4" w:space="0" w:color="000000"/>
              <w:right w:val="single" w:sz="4" w:space="0" w:color="000000"/>
            </w:tcBorders>
            <w:shd w:val="clear" w:color="000000" w:fill="FFFFFF"/>
            <w:vAlign w:val="bottom"/>
            <w:hideMark/>
          </w:tcPr>
          <w:p w14:paraId="2B2E945D"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thương mại, dịch vụ</w:t>
            </w:r>
          </w:p>
        </w:tc>
        <w:tc>
          <w:tcPr>
            <w:tcW w:w="1159" w:type="dxa"/>
            <w:tcBorders>
              <w:top w:val="nil"/>
              <w:left w:val="nil"/>
              <w:bottom w:val="single" w:sz="4" w:space="0" w:color="000000"/>
              <w:right w:val="single" w:sz="4" w:space="0" w:color="000000"/>
            </w:tcBorders>
            <w:shd w:val="clear" w:color="000000" w:fill="FFFFFF"/>
            <w:vAlign w:val="bottom"/>
            <w:hideMark/>
          </w:tcPr>
          <w:p w14:paraId="34FE8A2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TMD</w:t>
            </w:r>
          </w:p>
        </w:tc>
        <w:tc>
          <w:tcPr>
            <w:tcW w:w="1450" w:type="dxa"/>
            <w:tcBorders>
              <w:top w:val="nil"/>
              <w:left w:val="nil"/>
              <w:bottom w:val="single" w:sz="4" w:space="0" w:color="000000"/>
              <w:right w:val="single" w:sz="4" w:space="0" w:color="000000"/>
            </w:tcBorders>
            <w:shd w:val="clear" w:color="000000" w:fill="FFFFFF"/>
            <w:vAlign w:val="bottom"/>
            <w:hideMark/>
          </w:tcPr>
          <w:p w14:paraId="2407CABF"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50,91 </w:t>
            </w:r>
          </w:p>
        </w:tc>
        <w:tc>
          <w:tcPr>
            <w:tcW w:w="1159" w:type="dxa"/>
            <w:tcBorders>
              <w:top w:val="nil"/>
              <w:left w:val="nil"/>
              <w:bottom w:val="single" w:sz="4" w:space="0" w:color="000000"/>
              <w:right w:val="single" w:sz="4" w:space="0" w:color="000000"/>
            </w:tcBorders>
            <w:shd w:val="clear" w:color="000000" w:fill="FFFFFF"/>
            <w:vAlign w:val="bottom"/>
            <w:hideMark/>
          </w:tcPr>
          <w:p w14:paraId="59F9D887"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2,09 </w:t>
            </w:r>
          </w:p>
        </w:tc>
      </w:tr>
      <w:tr w:rsidR="00294A7D" w:rsidRPr="00ED2ACA" w14:paraId="2EE1BDEF"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223A9B5A"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2.7</w:t>
            </w:r>
          </w:p>
        </w:tc>
        <w:tc>
          <w:tcPr>
            <w:tcW w:w="5154" w:type="dxa"/>
            <w:tcBorders>
              <w:top w:val="nil"/>
              <w:left w:val="nil"/>
              <w:bottom w:val="single" w:sz="4" w:space="0" w:color="000000"/>
              <w:right w:val="single" w:sz="4" w:space="0" w:color="000000"/>
            </w:tcBorders>
            <w:shd w:val="clear" w:color="000000" w:fill="FFFFFF"/>
            <w:vAlign w:val="bottom"/>
            <w:hideMark/>
          </w:tcPr>
          <w:p w14:paraId="3D668C6F"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cơ sở sản xuất phi nông nghiệp</w:t>
            </w:r>
          </w:p>
        </w:tc>
        <w:tc>
          <w:tcPr>
            <w:tcW w:w="1159" w:type="dxa"/>
            <w:tcBorders>
              <w:top w:val="nil"/>
              <w:left w:val="nil"/>
              <w:bottom w:val="single" w:sz="4" w:space="0" w:color="000000"/>
              <w:right w:val="single" w:sz="4" w:space="0" w:color="000000"/>
            </w:tcBorders>
            <w:shd w:val="clear" w:color="000000" w:fill="FFFFFF"/>
            <w:vAlign w:val="bottom"/>
            <w:hideMark/>
          </w:tcPr>
          <w:p w14:paraId="222655C5"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SKC</w:t>
            </w:r>
          </w:p>
        </w:tc>
        <w:tc>
          <w:tcPr>
            <w:tcW w:w="1450" w:type="dxa"/>
            <w:tcBorders>
              <w:top w:val="nil"/>
              <w:left w:val="nil"/>
              <w:bottom w:val="single" w:sz="4" w:space="0" w:color="000000"/>
              <w:right w:val="single" w:sz="4" w:space="0" w:color="000000"/>
            </w:tcBorders>
            <w:shd w:val="clear" w:color="000000" w:fill="FFFFFF"/>
            <w:vAlign w:val="bottom"/>
            <w:hideMark/>
          </w:tcPr>
          <w:p w14:paraId="33B51912"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20,17 </w:t>
            </w:r>
          </w:p>
        </w:tc>
        <w:tc>
          <w:tcPr>
            <w:tcW w:w="1159" w:type="dxa"/>
            <w:tcBorders>
              <w:top w:val="nil"/>
              <w:left w:val="nil"/>
              <w:bottom w:val="single" w:sz="4" w:space="0" w:color="000000"/>
              <w:right w:val="single" w:sz="4" w:space="0" w:color="000000"/>
            </w:tcBorders>
            <w:shd w:val="clear" w:color="000000" w:fill="FFFFFF"/>
            <w:vAlign w:val="bottom"/>
            <w:hideMark/>
          </w:tcPr>
          <w:p w14:paraId="458F8B59"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0,83 </w:t>
            </w:r>
          </w:p>
        </w:tc>
      </w:tr>
      <w:tr w:rsidR="00294A7D" w:rsidRPr="00ED2ACA" w14:paraId="6704C1F8"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2540432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2.8</w:t>
            </w:r>
          </w:p>
        </w:tc>
        <w:tc>
          <w:tcPr>
            <w:tcW w:w="5154" w:type="dxa"/>
            <w:tcBorders>
              <w:top w:val="nil"/>
              <w:left w:val="nil"/>
              <w:bottom w:val="single" w:sz="4" w:space="0" w:color="000000"/>
              <w:right w:val="single" w:sz="4" w:space="0" w:color="000000"/>
            </w:tcBorders>
            <w:shd w:val="clear" w:color="000000" w:fill="FFFFFF"/>
            <w:vAlign w:val="bottom"/>
            <w:hideMark/>
          </w:tcPr>
          <w:p w14:paraId="2D5E0EE2"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sử dụng cho hoạt động khoáng sản</w:t>
            </w:r>
          </w:p>
        </w:tc>
        <w:tc>
          <w:tcPr>
            <w:tcW w:w="1159" w:type="dxa"/>
            <w:tcBorders>
              <w:top w:val="nil"/>
              <w:left w:val="nil"/>
              <w:bottom w:val="single" w:sz="4" w:space="0" w:color="000000"/>
              <w:right w:val="single" w:sz="4" w:space="0" w:color="000000"/>
            </w:tcBorders>
            <w:shd w:val="clear" w:color="000000" w:fill="FFFFFF"/>
            <w:vAlign w:val="bottom"/>
            <w:hideMark/>
          </w:tcPr>
          <w:p w14:paraId="0C6DBF68"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SKS</w:t>
            </w:r>
          </w:p>
        </w:tc>
        <w:tc>
          <w:tcPr>
            <w:tcW w:w="1450" w:type="dxa"/>
            <w:tcBorders>
              <w:top w:val="nil"/>
              <w:left w:val="nil"/>
              <w:bottom w:val="single" w:sz="4" w:space="0" w:color="000000"/>
              <w:right w:val="single" w:sz="4" w:space="0" w:color="000000"/>
            </w:tcBorders>
            <w:shd w:val="clear" w:color="000000" w:fill="FFFFFF"/>
            <w:vAlign w:val="bottom"/>
            <w:hideMark/>
          </w:tcPr>
          <w:p w14:paraId="6954C14F"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w:t>
            </w:r>
          </w:p>
        </w:tc>
        <w:tc>
          <w:tcPr>
            <w:tcW w:w="1159" w:type="dxa"/>
            <w:tcBorders>
              <w:top w:val="nil"/>
              <w:left w:val="nil"/>
              <w:bottom w:val="single" w:sz="4" w:space="0" w:color="000000"/>
              <w:right w:val="single" w:sz="4" w:space="0" w:color="000000"/>
            </w:tcBorders>
            <w:shd w:val="clear" w:color="000000" w:fill="FFFFFF"/>
            <w:vAlign w:val="bottom"/>
            <w:hideMark/>
          </w:tcPr>
          <w:p w14:paraId="7388ED4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w:t>
            </w:r>
          </w:p>
        </w:tc>
      </w:tr>
      <w:tr w:rsidR="00294A7D" w:rsidRPr="00ED2ACA" w14:paraId="4D598D02" w14:textId="77777777" w:rsidTr="00294A7D">
        <w:trPr>
          <w:trHeight w:val="487"/>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3C923204"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2.9</w:t>
            </w:r>
          </w:p>
        </w:tc>
        <w:tc>
          <w:tcPr>
            <w:tcW w:w="5154" w:type="dxa"/>
            <w:tcBorders>
              <w:top w:val="nil"/>
              <w:left w:val="nil"/>
              <w:bottom w:val="single" w:sz="4" w:space="0" w:color="000000"/>
              <w:right w:val="single" w:sz="4" w:space="0" w:color="000000"/>
            </w:tcBorders>
            <w:shd w:val="clear" w:color="000000" w:fill="FFFFFF"/>
            <w:vAlign w:val="bottom"/>
            <w:hideMark/>
          </w:tcPr>
          <w:p w14:paraId="4F95A502"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phát triển hạ tầng cấp quốc gia, cấp tỉnh, cấp huyện, cấp xã</w:t>
            </w:r>
          </w:p>
        </w:tc>
        <w:tc>
          <w:tcPr>
            <w:tcW w:w="1159" w:type="dxa"/>
            <w:tcBorders>
              <w:top w:val="nil"/>
              <w:left w:val="nil"/>
              <w:bottom w:val="single" w:sz="4" w:space="0" w:color="000000"/>
              <w:right w:val="single" w:sz="4" w:space="0" w:color="000000"/>
            </w:tcBorders>
            <w:shd w:val="clear" w:color="000000" w:fill="FFFFFF"/>
            <w:vAlign w:val="bottom"/>
            <w:hideMark/>
          </w:tcPr>
          <w:p w14:paraId="3AE82A99"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DHT</w:t>
            </w:r>
          </w:p>
        </w:tc>
        <w:tc>
          <w:tcPr>
            <w:tcW w:w="1450" w:type="dxa"/>
            <w:tcBorders>
              <w:top w:val="nil"/>
              <w:left w:val="nil"/>
              <w:bottom w:val="single" w:sz="4" w:space="0" w:color="000000"/>
              <w:right w:val="single" w:sz="4" w:space="0" w:color="000000"/>
            </w:tcBorders>
            <w:shd w:val="clear" w:color="000000" w:fill="FFFFFF"/>
            <w:vAlign w:val="bottom"/>
            <w:hideMark/>
          </w:tcPr>
          <w:p w14:paraId="77B7067F"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321,73 </w:t>
            </w:r>
          </w:p>
        </w:tc>
        <w:tc>
          <w:tcPr>
            <w:tcW w:w="1159" w:type="dxa"/>
            <w:tcBorders>
              <w:top w:val="nil"/>
              <w:left w:val="nil"/>
              <w:bottom w:val="single" w:sz="4" w:space="0" w:color="000000"/>
              <w:right w:val="single" w:sz="4" w:space="0" w:color="000000"/>
            </w:tcBorders>
            <w:shd w:val="clear" w:color="000000" w:fill="FFFFFF"/>
            <w:vAlign w:val="bottom"/>
            <w:hideMark/>
          </w:tcPr>
          <w:p w14:paraId="43812AF3"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13,20 </w:t>
            </w:r>
          </w:p>
        </w:tc>
      </w:tr>
      <w:tr w:rsidR="00294A7D" w:rsidRPr="00ED2ACA" w14:paraId="392A295A"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7F8372AB"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2.10</w:t>
            </w:r>
          </w:p>
        </w:tc>
        <w:tc>
          <w:tcPr>
            <w:tcW w:w="5154" w:type="dxa"/>
            <w:tcBorders>
              <w:top w:val="nil"/>
              <w:left w:val="nil"/>
              <w:bottom w:val="single" w:sz="4" w:space="0" w:color="000000"/>
              <w:right w:val="single" w:sz="4" w:space="0" w:color="000000"/>
            </w:tcBorders>
            <w:shd w:val="clear" w:color="000000" w:fill="FFFFFF"/>
            <w:vAlign w:val="bottom"/>
            <w:hideMark/>
          </w:tcPr>
          <w:p w14:paraId="70D30E5E"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có di tích lịch sử - văn hóa</w:t>
            </w:r>
          </w:p>
        </w:tc>
        <w:tc>
          <w:tcPr>
            <w:tcW w:w="1159" w:type="dxa"/>
            <w:tcBorders>
              <w:top w:val="nil"/>
              <w:left w:val="nil"/>
              <w:bottom w:val="single" w:sz="4" w:space="0" w:color="000000"/>
              <w:right w:val="single" w:sz="4" w:space="0" w:color="000000"/>
            </w:tcBorders>
            <w:shd w:val="clear" w:color="000000" w:fill="FFFFFF"/>
            <w:vAlign w:val="bottom"/>
            <w:hideMark/>
          </w:tcPr>
          <w:p w14:paraId="6BDB1CEA"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DDT</w:t>
            </w:r>
          </w:p>
        </w:tc>
        <w:tc>
          <w:tcPr>
            <w:tcW w:w="1450" w:type="dxa"/>
            <w:tcBorders>
              <w:top w:val="nil"/>
              <w:left w:val="nil"/>
              <w:bottom w:val="single" w:sz="4" w:space="0" w:color="000000"/>
              <w:right w:val="single" w:sz="4" w:space="0" w:color="000000"/>
            </w:tcBorders>
            <w:shd w:val="clear" w:color="000000" w:fill="FFFFFF"/>
            <w:vAlign w:val="bottom"/>
            <w:hideMark/>
          </w:tcPr>
          <w:p w14:paraId="4FF12515"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0,63 </w:t>
            </w:r>
          </w:p>
        </w:tc>
        <w:tc>
          <w:tcPr>
            <w:tcW w:w="1159" w:type="dxa"/>
            <w:tcBorders>
              <w:top w:val="nil"/>
              <w:left w:val="nil"/>
              <w:bottom w:val="single" w:sz="4" w:space="0" w:color="000000"/>
              <w:right w:val="single" w:sz="4" w:space="0" w:color="000000"/>
            </w:tcBorders>
            <w:shd w:val="clear" w:color="000000" w:fill="FFFFFF"/>
            <w:vAlign w:val="bottom"/>
            <w:hideMark/>
          </w:tcPr>
          <w:p w14:paraId="71287C01"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0,03 </w:t>
            </w:r>
          </w:p>
        </w:tc>
      </w:tr>
      <w:tr w:rsidR="00294A7D" w:rsidRPr="00ED2ACA" w14:paraId="26AADF4D"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21812642"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2.12</w:t>
            </w:r>
          </w:p>
        </w:tc>
        <w:tc>
          <w:tcPr>
            <w:tcW w:w="5154" w:type="dxa"/>
            <w:tcBorders>
              <w:top w:val="nil"/>
              <w:left w:val="nil"/>
              <w:bottom w:val="single" w:sz="4" w:space="0" w:color="000000"/>
              <w:right w:val="single" w:sz="4" w:space="0" w:color="000000"/>
            </w:tcBorders>
            <w:shd w:val="clear" w:color="000000" w:fill="FFFFFF"/>
            <w:vAlign w:val="bottom"/>
            <w:hideMark/>
          </w:tcPr>
          <w:p w14:paraId="72A56D2B"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bãi thải, xử lý chất thải</w:t>
            </w:r>
          </w:p>
        </w:tc>
        <w:tc>
          <w:tcPr>
            <w:tcW w:w="1159" w:type="dxa"/>
            <w:tcBorders>
              <w:top w:val="nil"/>
              <w:left w:val="nil"/>
              <w:bottom w:val="single" w:sz="4" w:space="0" w:color="000000"/>
              <w:right w:val="single" w:sz="4" w:space="0" w:color="000000"/>
            </w:tcBorders>
            <w:shd w:val="clear" w:color="000000" w:fill="FFFFFF"/>
            <w:vAlign w:val="bottom"/>
            <w:hideMark/>
          </w:tcPr>
          <w:p w14:paraId="4F59F77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DRA</w:t>
            </w:r>
          </w:p>
        </w:tc>
        <w:tc>
          <w:tcPr>
            <w:tcW w:w="1450" w:type="dxa"/>
            <w:tcBorders>
              <w:top w:val="nil"/>
              <w:left w:val="nil"/>
              <w:bottom w:val="single" w:sz="4" w:space="0" w:color="000000"/>
              <w:right w:val="single" w:sz="4" w:space="0" w:color="000000"/>
            </w:tcBorders>
            <w:shd w:val="clear" w:color="000000" w:fill="FFFFFF"/>
            <w:vAlign w:val="bottom"/>
            <w:hideMark/>
          </w:tcPr>
          <w:p w14:paraId="497873C4"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w:t>
            </w:r>
          </w:p>
        </w:tc>
        <w:tc>
          <w:tcPr>
            <w:tcW w:w="1159" w:type="dxa"/>
            <w:tcBorders>
              <w:top w:val="nil"/>
              <w:left w:val="nil"/>
              <w:bottom w:val="single" w:sz="4" w:space="0" w:color="000000"/>
              <w:right w:val="single" w:sz="4" w:space="0" w:color="000000"/>
            </w:tcBorders>
            <w:shd w:val="clear" w:color="000000" w:fill="FFFFFF"/>
            <w:vAlign w:val="bottom"/>
            <w:hideMark/>
          </w:tcPr>
          <w:p w14:paraId="2CFDFB9F"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w:t>
            </w:r>
          </w:p>
        </w:tc>
      </w:tr>
      <w:tr w:rsidR="00294A7D" w:rsidRPr="00ED2ACA" w14:paraId="68ACB8D8"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04454CF7"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2.13</w:t>
            </w:r>
          </w:p>
        </w:tc>
        <w:tc>
          <w:tcPr>
            <w:tcW w:w="5154" w:type="dxa"/>
            <w:tcBorders>
              <w:top w:val="nil"/>
              <w:left w:val="nil"/>
              <w:bottom w:val="single" w:sz="4" w:space="0" w:color="000000"/>
              <w:right w:val="single" w:sz="4" w:space="0" w:color="000000"/>
            </w:tcBorders>
            <w:shd w:val="clear" w:color="000000" w:fill="FFFFFF"/>
            <w:vAlign w:val="bottom"/>
            <w:hideMark/>
          </w:tcPr>
          <w:p w14:paraId="71A657D9"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ở tại nông thôn</w:t>
            </w:r>
          </w:p>
        </w:tc>
        <w:tc>
          <w:tcPr>
            <w:tcW w:w="1159" w:type="dxa"/>
            <w:tcBorders>
              <w:top w:val="nil"/>
              <w:left w:val="nil"/>
              <w:bottom w:val="single" w:sz="4" w:space="0" w:color="000000"/>
              <w:right w:val="single" w:sz="4" w:space="0" w:color="000000"/>
            </w:tcBorders>
            <w:shd w:val="clear" w:color="000000" w:fill="FFFFFF"/>
            <w:vAlign w:val="bottom"/>
            <w:hideMark/>
          </w:tcPr>
          <w:p w14:paraId="158521E9"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ONT</w:t>
            </w:r>
          </w:p>
        </w:tc>
        <w:tc>
          <w:tcPr>
            <w:tcW w:w="1450" w:type="dxa"/>
            <w:tcBorders>
              <w:top w:val="nil"/>
              <w:left w:val="nil"/>
              <w:bottom w:val="single" w:sz="4" w:space="0" w:color="000000"/>
              <w:right w:val="single" w:sz="4" w:space="0" w:color="000000"/>
            </w:tcBorders>
            <w:shd w:val="clear" w:color="000000" w:fill="FFFFFF"/>
            <w:vAlign w:val="bottom"/>
            <w:hideMark/>
          </w:tcPr>
          <w:p w14:paraId="2F72A7B6"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w:t>
            </w:r>
          </w:p>
        </w:tc>
        <w:tc>
          <w:tcPr>
            <w:tcW w:w="1159" w:type="dxa"/>
            <w:tcBorders>
              <w:top w:val="nil"/>
              <w:left w:val="nil"/>
              <w:bottom w:val="single" w:sz="4" w:space="0" w:color="000000"/>
              <w:right w:val="single" w:sz="4" w:space="0" w:color="000000"/>
            </w:tcBorders>
            <w:shd w:val="clear" w:color="000000" w:fill="FFFFFF"/>
            <w:vAlign w:val="bottom"/>
            <w:hideMark/>
          </w:tcPr>
          <w:p w14:paraId="5C98B035"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w:t>
            </w:r>
          </w:p>
        </w:tc>
      </w:tr>
      <w:tr w:rsidR="00294A7D" w:rsidRPr="00ED2ACA" w14:paraId="23BE48F5"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453C1D45"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2.14</w:t>
            </w:r>
          </w:p>
        </w:tc>
        <w:tc>
          <w:tcPr>
            <w:tcW w:w="5154" w:type="dxa"/>
            <w:tcBorders>
              <w:top w:val="nil"/>
              <w:left w:val="nil"/>
              <w:bottom w:val="single" w:sz="4" w:space="0" w:color="000000"/>
              <w:right w:val="single" w:sz="4" w:space="0" w:color="000000"/>
            </w:tcBorders>
            <w:shd w:val="clear" w:color="000000" w:fill="FFFFFF"/>
            <w:vAlign w:val="bottom"/>
            <w:hideMark/>
          </w:tcPr>
          <w:p w14:paraId="2E3BC200"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ở tại đô thị</w:t>
            </w:r>
          </w:p>
        </w:tc>
        <w:tc>
          <w:tcPr>
            <w:tcW w:w="1159" w:type="dxa"/>
            <w:tcBorders>
              <w:top w:val="nil"/>
              <w:left w:val="nil"/>
              <w:bottom w:val="single" w:sz="4" w:space="0" w:color="000000"/>
              <w:right w:val="single" w:sz="4" w:space="0" w:color="000000"/>
            </w:tcBorders>
            <w:shd w:val="clear" w:color="000000" w:fill="FFFFFF"/>
            <w:vAlign w:val="bottom"/>
            <w:hideMark/>
          </w:tcPr>
          <w:p w14:paraId="458E3CFC"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ODT</w:t>
            </w:r>
          </w:p>
        </w:tc>
        <w:tc>
          <w:tcPr>
            <w:tcW w:w="1450" w:type="dxa"/>
            <w:tcBorders>
              <w:top w:val="nil"/>
              <w:left w:val="nil"/>
              <w:bottom w:val="single" w:sz="4" w:space="0" w:color="000000"/>
              <w:right w:val="single" w:sz="4" w:space="0" w:color="000000"/>
            </w:tcBorders>
            <w:shd w:val="clear" w:color="000000" w:fill="FFFFFF"/>
            <w:vAlign w:val="bottom"/>
            <w:hideMark/>
          </w:tcPr>
          <w:p w14:paraId="7CC67838"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551,73 </w:t>
            </w:r>
          </w:p>
        </w:tc>
        <w:tc>
          <w:tcPr>
            <w:tcW w:w="1159" w:type="dxa"/>
            <w:tcBorders>
              <w:top w:val="nil"/>
              <w:left w:val="nil"/>
              <w:bottom w:val="single" w:sz="4" w:space="0" w:color="000000"/>
              <w:right w:val="single" w:sz="4" w:space="0" w:color="000000"/>
            </w:tcBorders>
            <w:shd w:val="clear" w:color="000000" w:fill="FFFFFF"/>
            <w:vAlign w:val="bottom"/>
            <w:hideMark/>
          </w:tcPr>
          <w:p w14:paraId="64FEF307"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22,63 </w:t>
            </w:r>
          </w:p>
        </w:tc>
      </w:tr>
      <w:tr w:rsidR="00294A7D" w:rsidRPr="00ED2ACA" w14:paraId="48034FA8"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5601AAA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2.15</w:t>
            </w:r>
          </w:p>
        </w:tc>
        <w:tc>
          <w:tcPr>
            <w:tcW w:w="5154" w:type="dxa"/>
            <w:tcBorders>
              <w:top w:val="nil"/>
              <w:left w:val="nil"/>
              <w:bottom w:val="single" w:sz="4" w:space="0" w:color="000000"/>
              <w:right w:val="single" w:sz="4" w:space="0" w:color="000000"/>
            </w:tcBorders>
            <w:shd w:val="clear" w:color="000000" w:fill="FFFFFF"/>
            <w:vAlign w:val="bottom"/>
            <w:hideMark/>
          </w:tcPr>
          <w:p w14:paraId="18FDC096"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xây dựng trụ sở cơ quan</w:t>
            </w:r>
          </w:p>
        </w:tc>
        <w:tc>
          <w:tcPr>
            <w:tcW w:w="1159" w:type="dxa"/>
            <w:tcBorders>
              <w:top w:val="nil"/>
              <w:left w:val="nil"/>
              <w:bottom w:val="single" w:sz="4" w:space="0" w:color="000000"/>
              <w:right w:val="single" w:sz="4" w:space="0" w:color="000000"/>
            </w:tcBorders>
            <w:shd w:val="clear" w:color="000000" w:fill="FFFFFF"/>
            <w:vAlign w:val="bottom"/>
            <w:hideMark/>
          </w:tcPr>
          <w:p w14:paraId="59D1F922"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TSC</w:t>
            </w:r>
          </w:p>
        </w:tc>
        <w:tc>
          <w:tcPr>
            <w:tcW w:w="1450" w:type="dxa"/>
            <w:tcBorders>
              <w:top w:val="nil"/>
              <w:left w:val="nil"/>
              <w:bottom w:val="single" w:sz="4" w:space="0" w:color="000000"/>
              <w:right w:val="single" w:sz="4" w:space="0" w:color="000000"/>
            </w:tcBorders>
            <w:shd w:val="clear" w:color="000000" w:fill="FFFFFF"/>
            <w:vAlign w:val="bottom"/>
            <w:hideMark/>
          </w:tcPr>
          <w:p w14:paraId="674F617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19,07 </w:t>
            </w:r>
          </w:p>
        </w:tc>
        <w:tc>
          <w:tcPr>
            <w:tcW w:w="1159" w:type="dxa"/>
            <w:tcBorders>
              <w:top w:val="nil"/>
              <w:left w:val="nil"/>
              <w:bottom w:val="single" w:sz="4" w:space="0" w:color="000000"/>
              <w:right w:val="single" w:sz="4" w:space="0" w:color="000000"/>
            </w:tcBorders>
            <w:shd w:val="clear" w:color="000000" w:fill="FFFFFF"/>
            <w:vAlign w:val="bottom"/>
            <w:hideMark/>
          </w:tcPr>
          <w:p w14:paraId="6B5C1E4D"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0,78 </w:t>
            </w:r>
          </w:p>
        </w:tc>
      </w:tr>
      <w:tr w:rsidR="00294A7D" w:rsidRPr="00ED2ACA" w14:paraId="41E70C83"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4213B839"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2.16</w:t>
            </w:r>
          </w:p>
        </w:tc>
        <w:tc>
          <w:tcPr>
            <w:tcW w:w="5154" w:type="dxa"/>
            <w:tcBorders>
              <w:top w:val="nil"/>
              <w:left w:val="nil"/>
              <w:bottom w:val="single" w:sz="4" w:space="0" w:color="000000"/>
              <w:right w:val="single" w:sz="4" w:space="0" w:color="000000"/>
            </w:tcBorders>
            <w:shd w:val="clear" w:color="000000" w:fill="FFFFFF"/>
            <w:vAlign w:val="bottom"/>
            <w:hideMark/>
          </w:tcPr>
          <w:p w14:paraId="098F3488"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xây dựng trụ sở của tổ chức sự nghiệp</w:t>
            </w:r>
          </w:p>
        </w:tc>
        <w:tc>
          <w:tcPr>
            <w:tcW w:w="1159" w:type="dxa"/>
            <w:tcBorders>
              <w:top w:val="nil"/>
              <w:left w:val="nil"/>
              <w:bottom w:val="single" w:sz="4" w:space="0" w:color="000000"/>
              <w:right w:val="single" w:sz="4" w:space="0" w:color="000000"/>
            </w:tcBorders>
            <w:shd w:val="clear" w:color="000000" w:fill="FFFFFF"/>
            <w:vAlign w:val="bottom"/>
            <w:hideMark/>
          </w:tcPr>
          <w:p w14:paraId="55DF065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DTS</w:t>
            </w:r>
          </w:p>
        </w:tc>
        <w:tc>
          <w:tcPr>
            <w:tcW w:w="1450" w:type="dxa"/>
            <w:tcBorders>
              <w:top w:val="nil"/>
              <w:left w:val="nil"/>
              <w:bottom w:val="single" w:sz="4" w:space="0" w:color="000000"/>
              <w:right w:val="single" w:sz="4" w:space="0" w:color="000000"/>
            </w:tcBorders>
            <w:shd w:val="clear" w:color="000000" w:fill="FFFFFF"/>
            <w:vAlign w:val="bottom"/>
            <w:hideMark/>
          </w:tcPr>
          <w:p w14:paraId="6804307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4,18 </w:t>
            </w:r>
          </w:p>
        </w:tc>
        <w:tc>
          <w:tcPr>
            <w:tcW w:w="1159" w:type="dxa"/>
            <w:tcBorders>
              <w:top w:val="nil"/>
              <w:left w:val="nil"/>
              <w:bottom w:val="single" w:sz="4" w:space="0" w:color="000000"/>
              <w:right w:val="single" w:sz="4" w:space="0" w:color="000000"/>
            </w:tcBorders>
            <w:shd w:val="clear" w:color="000000" w:fill="FFFFFF"/>
            <w:vAlign w:val="bottom"/>
            <w:hideMark/>
          </w:tcPr>
          <w:p w14:paraId="03C544A4"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0,17 </w:t>
            </w:r>
          </w:p>
        </w:tc>
      </w:tr>
      <w:tr w:rsidR="00294A7D" w:rsidRPr="00ED2ACA" w14:paraId="6385D099"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57D7DBA0"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2.18</w:t>
            </w:r>
          </w:p>
        </w:tc>
        <w:tc>
          <w:tcPr>
            <w:tcW w:w="5154" w:type="dxa"/>
            <w:tcBorders>
              <w:top w:val="nil"/>
              <w:left w:val="nil"/>
              <w:bottom w:val="single" w:sz="4" w:space="0" w:color="000000"/>
              <w:right w:val="single" w:sz="4" w:space="0" w:color="000000"/>
            </w:tcBorders>
            <w:shd w:val="clear" w:color="000000" w:fill="FFFFFF"/>
            <w:vAlign w:val="bottom"/>
            <w:hideMark/>
          </w:tcPr>
          <w:p w14:paraId="0F116165"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cơ sở tôn giáo</w:t>
            </w:r>
          </w:p>
        </w:tc>
        <w:tc>
          <w:tcPr>
            <w:tcW w:w="1159" w:type="dxa"/>
            <w:tcBorders>
              <w:top w:val="nil"/>
              <w:left w:val="nil"/>
              <w:bottom w:val="single" w:sz="4" w:space="0" w:color="000000"/>
              <w:right w:val="single" w:sz="4" w:space="0" w:color="000000"/>
            </w:tcBorders>
            <w:shd w:val="clear" w:color="000000" w:fill="FFFFFF"/>
            <w:vAlign w:val="bottom"/>
            <w:hideMark/>
          </w:tcPr>
          <w:p w14:paraId="28D2121F"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TON</w:t>
            </w:r>
          </w:p>
        </w:tc>
        <w:tc>
          <w:tcPr>
            <w:tcW w:w="1450" w:type="dxa"/>
            <w:tcBorders>
              <w:top w:val="nil"/>
              <w:left w:val="nil"/>
              <w:bottom w:val="single" w:sz="4" w:space="0" w:color="000000"/>
              <w:right w:val="single" w:sz="4" w:space="0" w:color="000000"/>
            </w:tcBorders>
            <w:shd w:val="clear" w:color="000000" w:fill="FFFFFF"/>
            <w:vAlign w:val="bottom"/>
            <w:hideMark/>
          </w:tcPr>
          <w:p w14:paraId="1E0DEC1B"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8,36 </w:t>
            </w:r>
          </w:p>
        </w:tc>
        <w:tc>
          <w:tcPr>
            <w:tcW w:w="1159" w:type="dxa"/>
            <w:tcBorders>
              <w:top w:val="nil"/>
              <w:left w:val="nil"/>
              <w:bottom w:val="single" w:sz="4" w:space="0" w:color="000000"/>
              <w:right w:val="single" w:sz="4" w:space="0" w:color="000000"/>
            </w:tcBorders>
            <w:shd w:val="clear" w:color="000000" w:fill="FFFFFF"/>
            <w:vAlign w:val="bottom"/>
            <w:hideMark/>
          </w:tcPr>
          <w:p w14:paraId="17278E2B"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0,34 </w:t>
            </w:r>
          </w:p>
        </w:tc>
      </w:tr>
      <w:tr w:rsidR="00294A7D" w:rsidRPr="00ED2ACA" w14:paraId="28270A05" w14:textId="77777777" w:rsidTr="00294A7D">
        <w:trPr>
          <w:trHeight w:val="515"/>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1FA07AA4"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2.19</w:t>
            </w:r>
          </w:p>
        </w:tc>
        <w:tc>
          <w:tcPr>
            <w:tcW w:w="5154" w:type="dxa"/>
            <w:tcBorders>
              <w:top w:val="nil"/>
              <w:left w:val="nil"/>
              <w:bottom w:val="single" w:sz="4" w:space="0" w:color="000000"/>
              <w:right w:val="single" w:sz="4" w:space="0" w:color="000000"/>
            </w:tcBorders>
            <w:shd w:val="clear" w:color="000000" w:fill="FFFFFF"/>
            <w:vAlign w:val="bottom"/>
            <w:hideMark/>
          </w:tcPr>
          <w:p w14:paraId="6A8D9F1F"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làm nghĩa trang, nghĩa địa, nhà tang lễ, nhà hỏa táng</w:t>
            </w:r>
          </w:p>
        </w:tc>
        <w:tc>
          <w:tcPr>
            <w:tcW w:w="1159" w:type="dxa"/>
            <w:tcBorders>
              <w:top w:val="nil"/>
              <w:left w:val="nil"/>
              <w:bottom w:val="single" w:sz="4" w:space="0" w:color="000000"/>
              <w:right w:val="single" w:sz="4" w:space="0" w:color="000000"/>
            </w:tcBorders>
            <w:shd w:val="clear" w:color="000000" w:fill="FFFFFF"/>
            <w:vAlign w:val="bottom"/>
            <w:hideMark/>
          </w:tcPr>
          <w:p w14:paraId="561E5548"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NTD</w:t>
            </w:r>
          </w:p>
        </w:tc>
        <w:tc>
          <w:tcPr>
            <w:tcW w:w="1450" w:type="dxa"/>
            <w:tcBorders>
              <w:top w:val="nil"/>
              <w:left w:val="nil"/>
              <w:bottom w:val="single" w:sz="4" w:space="0" w:color="000000"/>
              <w:right w:val="single" w:sz="4" w:space="0" w:color="000000"/>
            </w:tcBorders>
            <w:shd w:val="clear" w:color="000000" w:fill="FFFFFF"/>
            <w:vAlign w:val="bottom"/>
            <w:hideMark/>
          </w:tcPr>
          <w:p w14:paraId="64BA9002"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10,67 </w:t>
            </w:r>
          </w:p>
        </w:tc>
        <w:tc>
          <w:tcPr>
            <w:tcW w:w="1159" w:type="dxa"/>
            <w:tcBorders>
              <w:top w:val="nil"/>
              <w:left w:val="nil"/>
              <w:bottom w:val="single" w:sz="4" w:space="0" w:color="000000"/>
              <w:right w:val="single" w:sz="4" w:space="0" w:color="000000"/>
            </w:tcBorders>
            <w:shd w:val="clear" w:color="000000" w:fill="FFFFFF"/>
            <w:vAlign w:val="bottom"/>
            <w:hideMark/>
          </w:tcPr>
          <w:p w14:paraId="6433894C"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0,44 </w:t>
            </w:r>
          </w:p>
        </w:tc>
      </w:tr>
      <w:tr w:rsidR="00294A7D" w:rsidRPr="00ED2ACA" w14:paraId="4927257B"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7CB81A62"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2.20</w:t>
            </w:r>
          </w:p>
        </w:tc>
        <w:tc>
          <w:tcPr>
            <w:tcW w:w="5154" w:type="dxa"/>
            <w:tcBorders>
              <w:top w:val="nil"/>
              <w:left w:val="nil"/>
              <w:bottom w:val="single" w:sz="4" w:space="0" w:color="000000"/>
              <w:right w:val="single" w:sz="4" w:space="0" w:color="000000"/>
            </w:tcBorders>
            <w:shd w:val="clear" w:color="000000" w:fill="FFFFFF"/>
            <w:vAlign w:val="bottom"/>
            <w:hideMark/>
          </w:tcPr>
          <w:p w14:paraId="3DD92720"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sản xuất vật liệu xây dựng, làm đồ gốm</w:t>
            </w:r>
          </w:p>
        </w:tc>
        <w:tc>
          <w:tcPr>
            <w:tcW w:w="1159" w:type="dxa"/>
            <w:tcBorders>
              <w:top w:val="nil"/>
              <w:left w:val="nil"/>
              <w:bottom w:val="single" w:sz="4" w:space="0" w:color="000000"/>
              <w:right w:val="single" w:sz="4" w:space="0" w:color="000000"/>
            </w:tcBorders>
            <w:shd w:val="clear" w:color="000000" w:fill="FFFFFF"/>
            <w:vAlign w:val="bottom"/>
            <w:hideMark/>
          </w:tcPr>
          <w:p w14:paraId="4EBEC47A"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SKX</w:t>
            </w:r>
          </w:p>
        </w:tc>
        <w:tc>
          <w:tcPr>
            <w:tcW w:w="1450" w:type="dxa"/>
            <w:tcBorders>
              <w:top w:val="nil"/>
              <w:left w:val="nil"/>
              <w:bottom w:val="single" w:sz="4" w:space="0" w:color="000000"/>
              <w:right w:val="single" w:sz="4" w:space="0" w:color="000000"/>
            </w:tcBorders>
            <w:shd w:val="clear" w:color="000000" w:fill="FFFFFF"/>
            <w:vAlign w:val="bottom"/>
            <w:hideMark/>
          </w:tcPr>
          <w:p w14:paraId="07844B99"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w:t>
            </w:r>
          </w:p>
        </w:tc>
        <w:tc>
          <w:tcPr>
            <w:tcW w:w="1159" w:type="dxa"/>
            <w:tcBorders>
              <w:top w:val="nil"/>
              <w:left w:val="nil"/>
              <w:bottom w:val="single" w:sz="4" w:space="0" w:color="000000"/>
              <w:right w:val="single" w:sz="4" w:space="0" w:color="000000"/>
            </w:tcBorders>
            <w:shd w:val="clear" w:color="000000" w:fill="FFFFFF"/>
            <w:vAlign w:val="bottom"/>
            <w:hideMark/>
          </w:tcPr>
          <w:p w14:paraId="7954E6CC"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w:t>
            </w:r>
          </w:p>
        </w:tc>
      </w:tr>
      <w:tr w:rsidR="00294A7D" w:rsidRPr="00ED2ACA" w14:paraId="57A69B1F"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7DD5C5CF"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lastRenderedPageBreak/>
              <w:t>2.21</w:t>
            </w:r>
          </w:p>
        </w:tc>
        <w:tc>
          <w:tcPr>
            <w:tcW w:w="5154" w:type="dxa"/>
            <w:tcBorders>
              <w:top w:val="nil"/>
              <w:left w:val="nil"/>
              <w:bottom w:val="single" w:sz="4" w:space="0" w:color="000000"/>
              <w:right w:val="single" w:sz="4" w:space="0" w:color="000000"/>
            </w:tcBorders>
            <w:shd w:val="clear" w:color="000000" w:fill="FFFFFF"/>
            <w:vAlign w:val="bottom"/>
            <w:hideMark/>
          </w:tcPr>
          <w:p w14:paraId="0D128625"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sinh hoạt cộng đồng</w:t>
            </w:r>
          </w:p>
        </w:tc>
        <w:tc>
          <w:tcPr>
            <w:tcW w:w="1159" w:type="dxa"/>
            <w:tcBorders>
              <w:top w:val="nil"/>
              <w:left w:val="nil"/>
              <w:bottom w:val="single" w:sz="4" w:space="0" w:color="000000"/>
              <w:right w:val="single" w:sz="4" w:space="0" w:color="000000"/>
            </w:tcBorders>
            <w:shd w:val="clear" w:color="000000" w:fill="FFFFFF"/>
            <w:vAlign w:val="bottom"/>
            <w:hideMark/>
          </w:tcPr>
          <w:p w14:paraId="1AB0FB4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DSH</w:t>
            </w:r>
          </w:p>
        </w:tc>
        <w:tc>
          <w:tcPr>
            <w:tcW w:w="1450" w:type="dxa"/>
            <w:tcBorders>
              <w:top w:val="nil"/>
              <w:left w:val="nil"/>
              <w:bottom w:val="single" w:sz="4" w:space="0" w:color="000000"/>
              <w:right w:val="single" w:sz="4" w:space="0" w:color="000000"/>
            </w:tcBorders>
            <w:shd w:val="clear" w:color="000000" w:fill="FFFFFF"/>
            <w:vAlign w:val="bottom"/>
            <w:hideMark/>
          </w:tcPr>
          <w:p w14:paraId="12A5AC37"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0,19 </w:t>
            </w:r>
          </w:p>
        </w:tc>
        <w:tc>
          <w:tcPr>
            <w:tcW w:w="1159" w:type="dxa"/>
            <w:tcBorders>
              <w:top w:val="nil"/>
              <w:left w:val="nil"/>
              <w:bottom w:val="single" w:sz="4" w:space="0" w:color="000000"/>
              <w:right w:val="single" w:sz="4" w:space="0" w:color="000000"/>
            </w:tcBorders>
            <w:shd w:val="clear" w:color="000000" w:fill="FFFFFF"/>
            <w:vAlign w:val="bottom"/>
            <w:hideMark/>
          </w:tcPr>
          <w:p w14:paraId="78CC7B64"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0,01 </w:t>
            </w:r>
          </w:p>
        </w:tc>
      </w:tr>
      <w:tr w:rsidR="00294A7D" w:rsidRPr="00ED2ACA" w14:paraId="5B1922D9"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2D99CE67"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2.22</w:t>
            </w:r>
          </w:p>
        </w:tc>
        <w:tc>
          <w:tcPr>
            <w:tcW w:w="5154" w:type="dxa"/>
            <w:tcBorders>
              <w:top w:val="nil"/>
              <w:left w:val="nil"/>
              <w:bottom w:val="single" w:sz="4" w:space="0" w:color="000000"/>
              <w:right w:val="single" w:sz="4" w:space="0" w:color="000000"/>
            </w:tcBorders>
            <w:shd w:val="clear" w:color="000000" w:fill="FFFFFF"/>
            <w:vAlign w:val="bottom"/>
            <w:hideMark/>
          </w:tcPr>
          <w:p w14:paraId="00900C9B"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khu vui chơi, giải trí công cộng</w:t>
            </w:r>
          </w:p>
        </w:tc>
        <w:tc>
          <w:tcPr>
            <w:tcW w:w="1159" w:type="dxa"/>
            <w:tcBorders>
              <w:top w:val="nil"/>
              <w:left w:val="nil"/>
              <w:bottom w:val="single" w:sz="4" w:space="0" w:color="000000"/>
              <w:right w:val="single" w:sz="4" w:space="0" w:color="000000"/>
            </w:tcBorders>
            <w:shd w:val="clear" w:color="000000" w:fill="FFFFFF"/>
            <w:vAlign w:val="bottom"/>
            <w:hideMark/>
          </w:tcPr>
          <w:p w14:paraId="314038DA"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DKV</w:t>
            </w:r>
          </w:p>
        </w:tc>
        <w:tc>
          <w:tcPr>
            <w:tcW w:w="1450" w:type="dxa"/>
            <w:tcBorders>
              <w:top w:val="nil"/>
              <w:left w:val="nil"/>
              <w:bottom w:val="single" w:sz="4" w:space="0" w:color="000000"/>
              <w:right w:val="single" w:sz="4" w:space="0" w:color="000000"/>
            </w:tcBorders>
            <w:shd w:val="clear" w:color="000000" w:fill="FFFFFF"/>
            <w:vAlign w:val="bottom"/>
            <w:hideMark/>
          </w:tcPr>
          <w:p w14:paraId="07D1D2ED"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11,44 </w:t>
            </w:r>
          </w:p>
        </w:tc>
        <w:tc>
          <w:tcPr>
            <w:tcW w:w="1159" w:type="dxa"/>
            <w:tcBorders>
              <w:top w:val="nil"/>
              <w:left w:val="nil"/>
              <w:bottom w:val="single" w:sz="4" w:space="0" w:color="000000"/>
              <w:right w:val="single" w:sz="4" w:space="0" w:color="000000"/>
            </w:tcBorders>
            <w:shd w:val="clear" w:color="000000" w:fill="FFFFFF"/>
            <w:vAlign w:val="bottom"/>
            <w:hideMark/>
          </w:tcPr>
          <w:p w14:paraId="179570E8"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0,47 </w:t>
            </w:r>
          </w:p>
        </w:tc>
      </w:tr>
      <w:tr w:rsidR="00294A7D" w:rsidRPr="00ED2ACA" w14:paraId="46E0CBC2"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6E5AC79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2.23</w:t>
            </w:r>
          </w:p>
        </w:tc>
        <w:tc>
          <w:tcPr>
            <w:tcW w:w="5154" w:type="dxa"/>
            <w:tcBorders>
              <w:top w:val="nil"/>
              <w:left w:val="nil"/>
              <w:bottom w:val="single" w:sz="4" w:space="0" w:color="000000"/>
              <w:right w:val="single" w:sz="4" w:space="0" w:color="000000"/>
            </w:tcBorders>
            <w:shd w:val="clear" w:color="000000" w:fill="FFFFFF"/>
            <w:vAlign w:val="bottom"/>
            <w:hideMark/>
          </w:tcPr>
          <w:p w14:paraId="2BA8E665"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cơ sở tín ngưỡng</w:t>
            </w:r>
          </w:p>
        </w:tc>
        <w:tc>
          <w:tcPr>
            <w:tcW w:w="1159" w:type="dxa"/>
            <w:tcBorders>
              <w:top w:val="nil"/>
              <w:left w:val="nil"/>
              <w:bottom w:val="single" w:sz="4" w:space="0" w:color="000000"/>
              <w:right w:val="single" w:sz="4" w:space="0" w:color="000000"/>
            </w:tcBorders>
            <w:shd w:val="clear" w:color="000000" w:fill="FFFFFF"/>
            <w:vAlign w:val="bottom"/>
            <w:hideMark/>
          </w:tcPr>
          <w:p w14:paraId="099B7D0C"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TIN</w:t>
            </w:r>
          </w:p>
        </w:tc>
        <w:tc>
          <w:tcPr>
            <w:tcW w:w="1450" w:type="dxa"/>
            <w:tcBorders>
              <w:top w:val="nil"/>
              <w:left w:val="nil"/>
              <w:bottom w:val="single" w:sz="4" w:space="0" w:color="000000"/>
              <w:right w:val="single" w:sz="4" w:space="0" w:color="000000"/>
            </w:tcBorders>
            <w:shd w:val="clear" w:color="000000" w:fill="FFFFFF"/>
            <w:vAlign w:val="bottom"/>
            <w:hideMark/>
          </w:tcPr>
          <w:p w14:paraId="2D18EC5C"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7,35 </w:t>
            </w:r>
          </w:p>
        </w:tc>
        <w:tc>
          <w:tcPr>
            <w:tcW w:w="1159" w:type="dxa"/>
            <w:tcBorders>
              <w:top w:val="nil"/>
              <w:left w:val="nil"/>
              <w:bottom w:val="single" w:sz="4" w:space="0" w:color="000000"/>
              <w:right w:val="single" w:sz="4" w:space="0" w:color="000000"/>
            </w:tcBorders>
            <w:shd w:val="clear" w:color="000000" w:fill="FFFFFF"/>
            <w:vAlign w:val="bottom"/>
            <w:hideMark/>
          </w:tcPr>
          <w:p w14:paraId="30304556"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0,30 </w:t>
            </w:r>
          </w:p>
        </w:tc>
      </w:tr>
      <w:tr w:rsidR="00294A7D" w:rsidRPr="00ED2ACA" w14:paraId="249DF383"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38F5B150"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2.24</w:t>
            </w:r>
          </w:p>
        </w:tc>
        <w:tc>
          <w:tcPr>
            <w:tcW w:w="5154" w:type="dxa"/>
            <w:tcBorders>
              <w:top w:val="nil"/>
              <w:left w:val="nil"/>
              <w:bottom w:val="single" w:sz="4" w:space="0" w:color="000000"/>
              <w:right w:val="single" w:sz="4" w:space="0" w:color="000000"/>
            </w:tcBorders>
            <w:shd w:val="clear" w:color="000000" w:fill="FFFFFF"/>
            <w:vAlign w:val="bottom"/>
            <w:hideMark/>
          </w:tcPr>
          <w:p w14:paraId="44A009C0"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sông, ngòi, kênh, rạch, suối</w:t>
            </w:r>
          </w:p>
        </w:tc>
        <w:tc>
          <w:tcPr>
            <w:tcW w:w="1159" w:type="dxa"/>
            <w:tcBorders>
              <w:top w:val="nil"/>
              <w:left w:val="nil"/>
              <w:bottom w:val="single" w:sz="4" w:space="0" w:color="000000"/>
              <w:right w:val="single" w:sz="4" w:space="0" w:color="000000"/>
            </w:tcBorders>
            <w:shd w:val="clear" w:color="000000" w:fill="FFFFFF"/>
            <w:vAlign w:val="bottom"/>
            <w:hideMark/>
          </w:tcPr>
          <w:p w14:paraId="4AA2F3B9"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SON</w:t>
            </w:r>
          </w:p>
        </w:tc>
        <w:tc>
          <w:tcPr>
            <w:tcW w:w="1450" w:type="dxa"/>
            <w:tcBorders>
              <w:top w:val="nil"/>
              <w:left w:val="nil"/>
              <w:bottom w:val="single" w:sz="4" w:space="0" w:color="000000"/>
              <w:right w:val="single" w:sz="4" w:space="0" w:color="000000"/>
            </w:tcBorders>
            <w:shd w:val="clear" w:color="000000" w:fill="FFFFFF"/>
            <w:vAlign w:val="bottom"/>
            <w:hideMark/>
          </w:tcPr>
          <w:p w14:paraId="686CEC67"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322,04 </w:t>
            </w:r>
          </w:p>
        </w:tc>
        <w:tc>
          <w:tcPr>
            <w:tcW w:w="1159" w:type="dxa"/>
            <w:tcBorders>
              <w:top w:val="nil"/>
              <w:left w:val="nil"/>
              <w:bottom w:val="single" w:sz="4" w:space="0" w:color="000000"/>
              <w:right w:val="single" w:sz="4" w:space="0" w:color="000000"/>
            </w:tcBorders>
            <w:shd w:val="clear" w:color="000000" w:fill="FFFFFF"/>
            <w:vAlign w:val="bottom"/>
            <w:hideMark/>
          </w:tcPr>
          <w:p w14:paraId="35B61059"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13,21 </w:t>
            </w:r>
          </w:p>
        </w:tc>
      </w:tr>
      <w:tr w:rsidR="00294A7D" w:rsidRPr="00ED2ACA" w14:paraId="73D45C7A"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5A939F83"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2.25</w:t>
            </w:r>
          </w:p>
        </w:tc>
        <w:tc>
          <w:tcPr>
            <w:tcW w:w="5154" w:type="dxa"/>
            <w:tcBorders>
              <w:top w:val="nil"/>
              <w:left w:val="nil"/>
              <w:bottom w:val="single" w:sz="4" w:space="0" w:color="000000"/>
              <w:right w:val="single" w:sz="4" w:space="0" w:color="000000"/>
            </w:tcBorders>
            <w:shd w:val="clear" w:color="000000" w:fill="FFFFFF"/>
            <w:vAlign w:val="bottom"/>
            <w:hideMark/>
          </w:tcPr>
          <w:p w14:paraId="6C5B43E5"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có mặt nước chuyên dùng</w:t>
            </w:r>
          </w:p>
        </w:tc>
        <w:tc>
          <w:tcPr>
            <w:tcW w:w="1159" w:type="dxa"/>
            <w:tcBorders>
              <w:top w:val="nil"/>
              <w:left w:val="nil"/>
              <w:bottom w:val="single" w:sz="4" w:space="0" w:color="000000"/>
              <w:right w:val="single" w:sz="4" w:space="0" w:color="000000"/>
            </w:tcBorders>
            <w:shd w:val="clear" w:color="000000" w:fill="FFFFFF"/>
            <w:vAlign w:val="bottom"/>
            <w:hideMark/>
          </w:tcPr>
          <w:p w14:paraId="0448AA32"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MNC</w:t>
            </w:r>
          </w:p>
        </w:tc>
        <w:tc>
          <w:tcPr>
            <w:tcW w:w="1450" w:type="dxa"/>
            <w:tcBorders>
              <w:top w:val="nil"/>
              <w:left w:val="nil"/>
              <w:bottom w:val="single" w:sz="4" w:space="0" w:color="000000"/>
              <w:right w:val="single" w:sz="4" w:space="0" w:color="000000"/>
            </w:tcBorders>
            <w:shd w:val="clear" w:color="000000" w:fill="FFFFFF"/>
            <w:vAlign w:val="bottom"/>
            <w:hideMark/>
          </w:tcPr>
          <w:p w14:paraId="72B5F955"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569,15 </w:t>
            </w:r>
          </w:p>
        </w:tc>
        <w:tc>
          <w:tcPr>
            <w:tcW w:w="1159" w:type="dxa"/>
            <w:tcBorders>
              <w:top w:val="nil"/>
              <w:left w:val="nil"/>
              <w:bottom w:val="single" w:sz="4" w:space="0" w:color="000000"/>
              <w:right w:val="single" w:sz="4" w:space="0" w:color="000000"/>
            </w:tcBorders>
            <w:shd w:val="clear" w:color="000000" w:fill="FFFFFF"/>
            <w:vAlign w:val="bottom"/>
            <w:hideMark/>
          </w:tcPr>
          <w:p w14:paraId="4A2B226C"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23,34 </w:t>
            </w:r>
          </w:p>
        </w:tc>
      </w:tr>
      <w:tr w:rsidR="00294A7D" w:rsidRPr="00ED2ACA" w14:paraId="439E79F9"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34ECACF5"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2.26</w:t>
            </w:r>
          </w:p>
        </w:tc>
        <w:tc>
          <w:tcPr>
            <w:tcW w:w="5154" w:type="dxa"/>
            <w:tcBorders>
              <w:top w:val="nil"/>
              <w:left w:val="nil"/>
              <w:bottom w:val="single" w:sz="4" w:space="0" w:color="000000"/>
              <w:right w:val="single" w:sz="4" w:space="0" w:color="000000"/>
            </w:tcBorders>
            <w:shd w:val="clear" w:color="auto" w:fill="auto"/>
            <w:vAlign w:val="bottom"/>
            <w:hideMark/>
          </w:tcPr>
          <w:p w14:paraId="76B3F78F"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công trình công cộng khác</w:t>
            </w:r>
          </w:p>
        </w:tc>
        <w:tc>
          <w:tcPr>
            <w:tcW w:w="1159" w:type="dxa"/>
            <w:tcBorders>
              <w:top w:val="nil"/>
              <w:left w:val="nil"/>
              <w:bottom w:val="single" w:sz="4" w:space="0" w:color="000000"/>
              <w:right w:val="single" w:sz="4" w:space="0" w:color="000000"/>
            </w:tcBorders>
            <w:shd w:val="clear" w:color="auto" w:fill="auto"/>
            <w:vAlign w:val="bottom"/>
            <w:hideMark/>
          </w:tcPr>
          <w:p w14:paraId="712D30DE"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DCK</w:t>
            </w:r>
          </w:p>
        </w:tc>
        <w:tc>
          <w:tcPr>
            <w:tcW w:w="1450" w:type="dxa"/>
            <w:tcBorders>
              <w:top w:val="nil"/>
              <w:left w:val="nil"/>
              <w:bottom w:val="single" w:sz="4" w:space="0" w:color="000000"/>
              <w:right w:val="single" w:sz="4" w:space="0" w:color="000000"/>
            </w:tcBorders>
            <w:shd w:val="clear" w:color="000000" w:fill="FFFFFF"/>
            <w:vAlign w:val="bottom"/>
            <w:hideMark/>
          </w:tcPr>
          <w:p w14:paraId="6DB8A1AB"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39,26 </w:t>
            </w:r>
          </w:p>
        </w:tc>
        <w:tc>
          <w:tcPr>
            <w:tcW w:w="1159" w:type="dxa"/>
            <w:tcBorders>
              <w:top w:val="nil"/>
              <w:left w:val="nil"/>
              <w:bottom w:val="single" w:sz="4" w:space="0" w:color="000000"/>
              <w:right w:val="single" w:sz="4" w:space="0" w:color="000000"/>
            </w:tcBorders>
            <w:shd w:val="clear" w:color="000000" w:fill="FFFFFF"/>
            <w:vAlign w:val="bottom"/>
            <w:hideMark/>
          </w:tcPr>
          <w:p w14:paraId="5F1F020C"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1,61 </w:t>
            </w:r>
          </w:p>
        </w:tc>
      </w:tr>
      <w:tr w:rsidR="00294A7D" w:rsidRPr="00ED2ACA" w14:paraId="76D52038"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31BA29B6"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2.27</w:t>
            </w:r>
          </w:p>
        </w:tc>
        <w:tc>
          <w:tcPr>
            <w:tcW w:w="5154" w:type="dxa"/>
            <w:tcBorders>
              <w:top w:val="nil"/>
              <w:left w:val="nil"/>
              <w:bottom w:val="single" w:sz="4" w:space="0" w:color="000000"/>
              <w:right w:val="single" w:sz="4" w:space="0" w:color="000000"/>
            </w:tcBorders>
            <w:shd w:val="clear" w:color="auto" w:fill="auto"/>
            <w:vAlign w:val="bottom"/>
            <w:hideMark/>
          </w:tcPr>
          <w:p w14:paraId="4DDF064E"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xây dựng công trình sự nghiệp khác</w:t>
            </w:r>
          </w:p>
        </w:tc>
        <w:tc>
          <w:tcPr>
            <w:tcW w:w="1159" w:type="dxa"/>
            <w:tcBorders>
              <w:top w:val="nil"/>
              <w:left w:val="nil"/>
              <w:bottom w:val="single" w:sz="4" w:space="0" w:color="000000"/>
              <w:right w:val="single" w:sz="4" w:space="0" w:color="000000"/>
            </w:tcBorders>
            <w:shd w:val="clear" w:color="auto" w:fill="auto"/>
            <w:vAlign w:val="bottom"/>
            <w:hideMark/>
          </w:tcPr>
          <w:p w14:paraId="0001BA5A"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DSK</w:t>
            </w:r>
          </w:p>
        </w:tc>
        <w:tc>
          <w:tcPr>
            <w:tcW w:w="1450" w:type="dxa"/>
            <w:tcBorders>
              <w:top w:val="nil"/>
              <w:left w:val="nil"/>
              <w:bottom w:val="single" w:sz="4" w:space="0" w:color="000000"/>
              <w:right w:val="single" w:sz="4" w:space="0" w:color="000000"/>
            </w:tcBorders>
            <w:shd w:val="clear" w:color="000000" w:fill="FFFFFF"/>
            <w:vAlign w:val="bottom"/>
            <w:hideMark/>
          </w:tcPr>
          <w:p w14:paraId="5D56C445"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 </w:t>
            </w:r>
          </w:p>
        </w:tc>
        <w:tc>
          <w:tcPr>
            <w:tcW w:w="1159" w:type="dxa"/>
            <w:tcBorders>
              <w:top w:val="nil"/>
              <w:left w:val="nil"/>
              <w:bottom w:val="single" w:sz="4" w:space="0" w:color="000000"/>
              <w:right w:val="single" w:sz="4" w:space="0" w:color="000000"/>
            </w:tcBorders>
            <w:shd w:val="clear" w:color="000000" w:fill="FFFFFF"/>
            <w:vAlign w:val="bottom"/>
            <w:hideMark/>
          </w:tcPr>
          <w:p w14:paraId="64B46009"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                    - </w:t>
            </w:r>
          </w:p>
        </w:tc>
      </w:tr>
      <w:tr w:rsidR="00294A7D" w:rsidRPr="00ED2ACA" w14:paraId="4D87B840"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6941F436"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2.28</w:t>
            </w:r>
          </w:p>
        </w:tc>
        <w:tc>
          <w:tcPr>
            <w:tcW w:w="5154" w:type="dxa"/>
            <w:tcBorders>
              <w:top w:val="nil"/>
              <w:left w:val="nil"/>
              <w:bottom w:val="single" w:sz="4" w:space="0" w:color="000000"/>
              <w:right w:val="single" w:sz="4" w:space="0" w:color="000000"/>
            </w:tcBorders>
            <w:shd w:val="clear" w:color="000000" w:fill="FFFFFF"/>
            <w:vAlign w:val="bottom"/>
            <w:hideMark/>
          </w:tcPr>
          <w:p w14:paraId="22429CCD" w14:textId="77777777" w:rsidR="00294A7D" w:rsidRPr="00ED2ACA" w:rsidRDefault="00294A7D" w:rsidP="00216504">
            <w:pPr>
              <w:spacing w:after="0" w:line="240" w:lineRule="auto"/>
              <w:rPr>
                <w:rFonts w:ascii="Times New Roman" w:eastAsia="Times New Roman" w:hAnsi="Times New Roman"/>
                <w:sz w:val="24"/>
                <w:szCs w:val="24"/>
              </w:rPr>
            </w:pPr>
            <w:r w:rsidRPr="00ED2ACA">
              <w:rPr>
                <w:rFonts w:ascii="Times New Roman" w:eastAsia="Times New Roman" w:hAnsi="Times New Roman"/>
                <w:sz w:val="24"/>
                <w:szCs w:val="24"/>
              </w:rPr>
              <w:t>Đất phi nông nghiệp khác</w:t>
            </w:r>
          </w:p>
        </w:tc>
        <w:tc>
          <w:tcPr>
            <w:tcW w:w="1159" w:type="dxa"/>
            <w:tcBorders>
              <w:top w:val="nil"/>
              <w:left w:val="nil"/>
              <w:bottom w:val="single" w:sz="4" w:space="0" w:color="000000"/>
              <w:right w:val="single" w:sz="4" w:space="0" w:color="000000"/>
            </w:tcBorders>
            <w:shd w:val="clear" w:color="000000" w:fill="FFFFFF"/>
            <w:vAlign w:val="bottom"/>
            <w:hideMark/>
          </w:tcPr>
          <w:p w14:paraId="70862E80"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PNK</w:t>
            </w:r>
          </w:p>
        </w:tc>
        <w:tc>
          <w:tcPr>
            <w:tcW w:w="1450" w:type="dxa"/>
            <w:tcBorders>
              <w:top w:val="nil"/>
              <w:left w:val="nil"/>
              <w:bottom w:val="single" w:sz="4" w:space="0" w:color="000000"/>
              <w:right w:val="single" w:sz="4" w:space="0" w:color="000000"/>
            </w:tcBorders>
            <w:shd w:val="clear" w:color="000000" w:fill="FFFFFF"/>
            <w:vAlign w:val="bottom"/>
            <w:hideMark/>
          </w:tcPr>
          <w:p w14:paraId="66B2D005"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0,25 </w:t>
            </w:r>
          </w:p>
        </w:tc>
        <w:tc>
          <w:tcPr>
            <w:tcW w:w="1159" w:type="dxa"/>
            <w:tcBorders>
              <w:top w:val="nil"/>
              <w:left w:val="nil"/>
              <w:bottom w:val="single" w:sz="4" w:space="0" w:color="000000"/>
              <w:right w:val="single" w:sz="4" w:space="0" w:color="000000"/>
            </w:tcBorders>
            <w:shd w:val="clear" w:color="000000" w:fill="FFFFFF"/>
            <w:vAlign w:val="bottom"/>
            <w:hideMark/>
          </w:tcPr>
          <w:p w14:paraId="74E342D4" w14:textId="77777777" w:rsidR="00294A7D" w:rsidRPr="00ED2ACA" w:rsidRDefault="00294A7D" w:rsidP="00216504">
            <w:pPr>
              <w:spacing w:after="0" w:line="240" w:lineRule="auto"/>
              <w:jc w:val="center"/>
              <w:rPr>
                <w:rFonts w:ascii="Times New Roman" w:eastAsia="Times New Roman" w:hAnsi="Times New Roman"/>
                <w:sz w:val="24"/>
                <w:szCs w:val="24"/>
              </w:rPr>
            </w:pPr>
            <w:r w:rsidRPr="00ED2ACA">
              <w:rPr>
                <w:rFonts w:ascii="Times New Roman" w:eastAsia="Times New Roman" w:hAnsi="Times New Roman"/>
                <w:sz w:val="24"/>
                <w:szCs w:val="24"/>
              </w:rPr>
              <w:t xml:space="preserve">0,01 </w:t>
            </w:r>
          </w:p>
        </w:tc>
      </w:tr>
      <w:tr w:rsidR="00294A7D" w:rsidRPr="00ED2ACA" w14:paraId="5BCCEC3C" w14:textId="77777777" w:rsidTr="00294A7D">
        <w:trPr>
          <w:trHeight w:val="278"/>
        </w:trPr>
        <w:tc>
          <w:tcPr>
            <w:tcW w:w="730" w:type="dxa"/>
            <w:tcBorders>
              <w:top w:val="nil"/>
              <w:left w:val="single" w:sz="4" w:space="0" w:color="000000"/>
              <w:bottom w:val="single" w:sz="4" w:space="0" w:color="000000"/>
              <w:right w:val="single" w:sz="4" w:space="0" w:color="000000"/>
            </w:tcBorders>
            <w:shd w:val="clear" w:color="000000" w:fill="FFFFFF"/>
            <w:vAlign w:val="bottom"/>
            <w:hideMark/>
          </w:tcPr>
          <w:p w14:paraId="6AB44531"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3</w:t>
            </w:r>
          </w:p>
        </w:tc>
        <w:tc>
          <w:tcPr>
            <w:tcW w:w="5154" w:type="dxa"/>
            <w:tcBorders>
              <w:top w:val="nil"/>
              <w:left w:val="nil"/>
              <w:bottom w:val="single" w:sz="4" w:space="0" w:color="000000"/>
              <w:right w:val="single" w:sz="4" w:space="0" w:color="000000"/>
            </w:tcBorders>
            <w:shd w:val="clear" w:color="000000" w:fill="FFFFFF"/>
            <w:vAlign w:val="bottom"/>
            <w:hideMark/>
          </w:tcPr>
          <w:p w14:paraId="20CF4FC1" w14:textId="77777777" w:rsidR="00294A7D" w:rsidRPr="00ED2ACA" w:rsidRDefault="00294A7D" w:rsidP="00216504">
            <w:pPr>
              <w:spacing w:after="0" w:line="240" w:lineRule="auto"/>
              <w:rPr>
                <w:rFonts w:ascii="Times New Roman" w:eastAsia="Times New Roman" w:hAnsi="Times New Roman"/>
                <w:b/>
                <w:bCs/>
                <w:sz w:val="24"/>
                <w:szCs w:val="24"/>
              </w:rPr>
            </w:pPr>
            <w:r w:rsidRPr="00ED2ACA">
              <w:rPr>
                <w:rFonts w:ascii="Times New Roman" w:eastAsia="Times New Roman" w:hAnsi="Times New Roman"/>
                <w:b/>
                <w:bCs/>
                <w:sz w:val="24"/>
                <w:szCs w:val="24"/>
              </w:rPr>
              <w:t>Đất chưa sử dụng</w:t>
            </w:r>
          </w:p>
        </w:tc>
        <w:tc>
          <w:tcPr>
            <w:tcW w:w="1159" w:type="dxa"/>
            <w:tcBorders>
              <w:top w:val="nil"/>
              <w:left w:val="nil"/>
              <w:bottom w:val="single" w:sz="4" w:space="0" w:color="000000"/>
              <w:right w:val="single" w:sz="4" w:space="0" w:color="000000"/>
            </w:tcBorders>
            <w:shd w:val="clear" w:color="000000" w:fill="FFFFFF"/>
            <w:vAlign w:val="bottom"/>
            <w:hideMark/>
          </w:tcPr>
          <w:p w14:paraId="4C33689E"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CSD</w:t>
            </w:r>
          </w:p>
        </w:tc>
        <w:tc>
          <w:tcPr>
            <w:tcW w:w="1450" w:type="dxa"/>
            <w:tcBorders>
              <w:top w:val="nil"/>
              <w:left w:val="nil"/>
              <w:bottom w:val="single" w:sz="4" w:space="0" w:color="000000"/>
              <w:right w:val="single" w:sz="4" w:space="0" w:color="000000"/>
            </w:tcBorders>
            <w:shd w:val="clear" w:color="000000" w:fill="FFFFFF"/>
            <w:vAlign w:val="bottom"/>
            <w:hideMark/>
          </w:tcPr>
          <w:p w14:paraId="6B415681"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 xml:space="preserve">113,29 </w:t>
            </w:r>
          </w:p>
        </w:tc>
        <w:tc>
          <w:tcPr>
            <w:tcW w:w="1159" w:type="dxa"/>
            <w:tcBorders>
              <w:top w:val="nil"/>
              <w:left w:val="nil"/>
              <w:bottom w:val="single" w:sz="4" w:space="0" w:color="000000"/>
              <w:right w:val="single" w:sz="4" w:space="0" w:color="000000"/>
            </w:tcBorders>
            <w:shd w:val="clear" w:color="000000" w:fill="FFFFFF"/>
            <w:vAlign w:val="bottom"/>
            <w:hideMark/>
          </w:tcPr>
          <w:p w14:paraId="44A07C4A" w14:textId="77777777" w:rsidR="00294A7D" w:rsidRPr="00ED2ACA" w:rsidRDefault="00294A7D" w:rsidP="00216504">
            <w:pPr>
              <w:spacing w:after="0" w:line="240" w:lineRule="auto"/>
              <w:jc w:val="center"/>
              <w:rPr>
                <w:rFonts w:ascii="Times New Roman" w:eastAsia="Times New Roman" w:hAnsi="Times New Roman"/>
                <w:b/>
                <w:bCs/>
                <w:sz w:val="24"/>
                <w:szCs w:val="24"/>
              </w:rPr>
            </w:pPr>
            <w:r w:rsidRPr="00ED2ACA">
              <w:rPr>
                <w:rFonts w:ascii="Times New Roman" w:eastAsia="Times New Roman" w:hAnsi="Times New Roman"/>
                <w:b/>
                <w:bCs/>
                <w:sz w:val="24"/>
                <w:szCs w:val="24"/>
              </w:rPr>
              <w:t xml:space="preserve">4,65 </w:t>
            </w:r>
          </w:p>
        </w:tc>
      </w:tr>
    </w:tbl>
    <w:bookmarkEnd w:id="508"/>
    <w:bookmarkEnd w:id="509"/>
    <w:bookmarkEnd w:id="510"/>
    <w:bookmarkEnd w:id="511"/>
    <w:bookmarkEnd w:id="512"/>
    <w:p w14:paraId="4B3F07D5" w14:textId="5F8FB354" w:rsidR="00BA4E8A" w:rsidRPr="006932E2" w:rsidRDefault="00BA4E8A" w:rsidP="00294A7D">
      <w:pPr>
        <w:widowControl w:val="0"/>
        <w:tabs>
          <w:tab w:val="left" w:pos="360"/>
        </w:tabs>
        <w:spacing w:before="60" w:after="60" w:line="360" w:lineRule="exact"/>
        <w:ind w:firstLine="660"/>
        <w:jc w:val="both"/>
        <w:rPr>
          <w:rFonts w:ascii="Times New Roman" w:hAnsi="Times New Roman"/>
          <w:i/>
          <w:color w:val="000000" w:themeColor="text1"/>
          <w:sz w:val="24"/>
          <w:szCs w:val="24"/>
          <w:lang w:val="de-DE"/>
        </w:rPr>
      </w:pPr>
      <w:r w:rsidRPr="006932E2">
        <w:rPr>
          <w:rFonts w:ascii="Times New Roman" w:hAnsi="Times New Roman"/>
          <w:i/>
          <w:color w:val="000000" w:themeColor="text1"/>
          <w:sz w:val="24"/>
          <w:szCs w:val="24"/>
          <w:lang w:val="de-DE"/>
        </w:rPr>
        <w:t>- Số liệu hiện trạ</w:t>
      </w:r>
      <w:r w:rsidR="00B03CA5" w:rsidRPr="006932E2">
        <w:rPr>
          <w:rFonts w:ascii="Times New Roman" w:hAnsi="Times New Roman"/>
          <w:i/>
          <w:color w:val="000000" w:themeColor="text1"/>
          <w:sz w:val="24"/>
          <w:szCs w:val="24"/>
          <w:lang w:val="de-DE"/>
        </w:rPr>
        <w:t>ng năm 202</w:t>
      </w:r>
      <w:r w:rsidR="00C72B5A">
        <w:rPr>
          <w:rFonts w:ascii="Times New Roman" w:hAnsi="Times New Roman"/>
          <w:i/>
          <w:color w:val="000000" w:themeColor="text1"/>
          <w:sz w:val="24"/>
          <w:szCs w:val="24"/>
          <w:lang w:val="de-DE"/>
        </w:rPr>
        <w:t>1</w:t>
      </w:r>
      <w:r w:rsidRPr="006932E2">
        <w:rPr>
          <w:rFonts w:ascii="Times New Roman" w:hAnsi="Times New Roman"/>
          <w:i/>
          <w:color w:val="000000" w:themeColor="text1"/>
          <w:sz w:val="24"/>
          <w:szCs w:val="24"/>
          <w:lang w:val="de-DE"/>
        </w:rPr>
        <w:t xml:space="preserve"> là số</w:t>
      </w:r>
      <w:r w:rsidR="002F5037" w:rsidRPr="006932E2">
        <w:rPr>
          <w:rFonts w:ascii="Times New Roman" w:hAnsi="Times New Roman"/>
          <w:i/>
          <w:color w:val="000000" w:themeColor="text1"/>
          <w:sz w:val="24"/>
          <w:szCs w:val="24"/>
          <w:lang w:val="de-DE"/>
        </w:rPr>
        <w:t xml:space="preserve"> liệu ước tính</w:t>
      </w:r>
      <w:r w:rsidR="005D7E8D">
        <w:rPr>
          <w:rFonts w:ascii="Times New Roman" w:hAnsi="Times New Roman"/>
          <w:i/>
          <w:color w:val="000000" w:themeColor="text1"/>
          <w:sz w:val="24"/>
          <w:szCs w:val="24"/>
          <w:lang w:val="de-DE"/>
        </w:rPr>
        <w:t>.</w:t>
      </w:r>
    </w:p>
    <w:p w14:paraId="4C1C4953" w14:textId="1A041F85" w:rsidR="006932E2" w:rsidRPr="006932E2" w:rsidRDefault="005D7E8D" w:rsidP="006932E2">
      <w:pPr>
        <w:spacing w:before="120" w:after="0" w:line="240" w:lineRule="auto"/>
        <w:rPr>
          <w:rFonts w:ascii="Times New Roman" w:hAnsi="Times New Roman"/>
          <w:i/>
          <w:color w:val="000000" w:themeColor="text1"/>
          <w:sz w:val="24"/>
          <w:szCs w:val="24"/>
          <w:lang w:val="de-DE"/>
        </w:rPr>
      </w:pPr>
      <w:r>
        <w:rPr>
          <w:rFonts w:ascii="Times New Roman" w:hAnsi="Times New Roman"/>
          <w:i/>
          <w:color w:val="000000" w:themeColor="text1"/>
          <w:sz w:val="24"/>
          <w:szCs w:val="24"/>
          <w:lang w:val="de-DE"/>
        </w:rPr>
        <w:t xml:space="preserve">- </w:t>
      </w:r>
      <w:r w:rsidR="006932E2" w:rsidRPr="006932E2">
        <w:rPr>
          <w:rFonts w:ascii="Times New Roman" w:hAnsi="Times New Roman"/>
          <w:i/>
          <w:color w:val="000000" w:themeColor="text1"/>
          <w:sz w:val="24"/>
          <w:szCs w:val="24"/>
          <w:lang w:val="de-DE"/>
        </w:rPr>
        <w:t xml:space="preserve">Nguồn: Điều tra thực địa và Số liệu </w:t>
      </w:r>
      <w:r w:rsidR="00C72B5A">
        <w:rPr>
          <w:rFonts w:ascii="Times New Roman" w:hAnsi="Times New Roman"/>
          <w:i/>
          <w:color w:val="000000" w:themeColor="text1"/>
          <w:sz w:val="24"/>
          <w:szCs w:val="24"/>
          <w:lang w:val="de-DE"/>
        </w:rPr>
        <w:t>th</w:t>
      </w:r>
      <w:r w:rsidR="00C72B5A" w:rsidRPr="00C72B5A">
        <w:rPr>
          <w:rFonts w:ascii="Times New Roman" w:hAnsi="Times New Roman"/>
          <w:i/>
          <w:color w:val="000000" w:themeColor="text1"/>
          <w:sz w:val="24"/>
          <w:szCs w:val="24"/>
          <w:lang w:val="de-DE"/>
        </w:rPr>
        <w:t>ống</w:t>
      </w:r>
      <w:r w:rsidR="006932E2" w:rsidRPr="006932E2">
        <w:rPr>
          <w:rFonts w:ascii="Times New Roman" w:hAnsi="Times New Roman"/>
          <w:i/>
          <w:color w:val="000000" w:themeColor="text1"/>
          <w:sz w:val="24"/>
          <w:szCs w:val="24"/>
          <w:lang w:val="de-DE"/>
        </w:rPr>
        <w:t xml:space="preserve"> kê đất đai năm 20</w:t>
      </w:r>
      <w:r w:rsidR="00C72B5A">
        <w:rPr>
          <w:rFonts w:ascii="Times New Roman" w:hAnsi="Times New Roman"/>
          <w:i/>
          <w:color w:val="000000" w:themeColor="text1"/>
          <w:sz w:val="24"/>
          <w:szCs w:val="24"/>
          <w:lang w:val="de-DE"/>
        </w:rPr>
        <w:t>20</w:t>
      </w:r>
      <w:r>
        <w:rPr>
          <w:rFonts w:ascii="Times New Roman" w:hAnsi="Times New Roman"/>
          <w:i/>
          <w:color w:val="000000" w:themeColor="text1"/>
          <w:sz w:val="24"/>
          <w:szCs w:val="24"/>
          <w:lang w:val="de-DE"/>
        </w:rPr>
        <w:t>.</w:t>
      </w:r>
    </w:p>
    <w:p w14:paraId="7435D1E9" w14:textId="77777777" w:rsidR="006932E2" w:rsidRPr="006932E2" w:rsidRDefault="00FA51FB" w:rsidP="006932E2">
      <w:pPr>
        <w:spacing w:before="120" w:after="0" w:line="240" w:lineRule="auto"/>
        <w:rPr>
          <w:rFonts w:ascii="Times New Roman" w:hAnsi="Times New Roman"/>
          <w:i/>
          <w:color w:val="000000" w:themeColor="text1"/>
          <w:sz w:val="24"/>
          <w:szCs w:val="24"/>
          <w:lang w:val="de-DE"/>
        </w:rPr>
      </w:pPr>
      <w:r>
        <w:rPr>
          <w:rFonts w:ascii="Times New Roman" w:hAnsi="Times New Roman"/>
          <w:i/>
          <w:color w:val="000000" w:themeColor="text1"/>
          <w:sz w:val="24"/>
          <w:szCs w:val="24"/>
          <w:lang w:val="de-DE"/>
        </w:rPr>
        <w:t xml:space="preserve">- </w:t>
      </w:r>
      <w:r w:rsidR="006932E2" w:rsidRPr="006932E2">
        <w:rPr>
          <w:rFonts w:ascii="Times New Roman" w:hAnsi="Times New Roman"/>
          <w:i/>
          <w:color w:val="000000" w:themeColor="text1"/>
          <w:sz w:val="24"/>
          <w:szCs w:val="24"/>
          <w:lang w:val="de-DE"/>
        </w:rPr>
        <w:t>Tổng diện tích tự nhiên 2.438,22 ha là số liệu đã được tính toán từ kiểm kê đất đai 2019 quận Tây Hồ (giảm 0,8 ha so với kỳ trước)</w:t>
      </w:r>
      <w:r w:rsidR="005D7E8D">
        <w:rPr>
          <w:rFonts w:ascii="Times New Roman" w:hAnsi="Times New Roman"/>
          <w:i/>
          <w:color w:val="000000" w:themeColor="text1"/>
          <w:sz w:val="24"/>
          <w:szCs w:val="24"/>
          <w:lang w:val="de-DE"/>
        </w:rPr>
        <w:t>.</w:t>
      </w:r>
    </w:p>
    <w:p w14:paraId="4FC2D2E7" w14:textId="77777777" w:rsidR="00BA4E8A" w:rsidRPr="00DA23D1" w:rsidRDefault="00BA4E8A" w:rsidP="00827CCD">
      <w:pPr>
        <w:spacing w:before="60" w:after="60" w:line="360" w:lineRule="exact"/>
        <w:ind w:firstLine="567"/>
        <w:jc w:val="both"/>
        <w:rPr>
          <w:rFonts w:ascii="Times New Roman" w:hAnsi="Times New Roman"/>
          <w:color w:val="000000" w:themeColor="text1"/>
          <w:sz w:val="28"/>
          <w:szCs w:val="28"/>
          <w:lang w:val="de-DE"/>
        </w:rPr>
      </w:pPr>
      <w:r w:rsidRPr="00DA23D1">
        <w:rPr>
          <w:rFonts w:ascii="Times New Roman" w:hAnsi="Times New Roman"/>
          <w:color w:val="000000" w:themeColor="text1"/>
          <w:sz w:val="28"/>
          <w:szCs w:val="28"/>
          <w:lang w:val="de-DE"/>
        </w:rPr>
        <w:t xml:space="preserve">Tổng diện tích tự nhiên của </w:t>
      </w:r>
      <w:r w:rsidR="006C2040" w:rsidRPr="00DA23D1">
        <w:rPr>
          <w:rFonts w:ascii="Times New Roman" w:hAnsi="Times New Roman"/>
          <w:color w:val="000000" w:themeColor="text1"/>
          <w:sz w:val="28"/>
          <w:szCs w:val="28"/>
          <w:lang w:val="de-DE"/>
        </w:rPr>
        <w:t>q</w:t>
      </w:r>
      <w:r w:rsidR="00CC0190" w:rsidRPr="00DA23D1">
        <w:rPr>
          <w:rFonts w:ascii="Times New Roman" w:hAnsi="Times New Roman"/>
          <w:color w:val="000000" w:themeColor="text1"/>
          <w:sz w:val="28"/>
          <w:szCs w:val="28"/>
          <w:lang w:val="de-DE"/>
        </w:rPr>
        <w:t>uận</w:t>
      </w:r>
      <w:r w:rsidRPr="00DA23D1">
        <w:rPr>
          <w:rFonts w:ascii="Times New Roman" w:hAnsi="Times New Roman"/>
          <w:color w:val="000000" w:themeColor="text1"/>
          <w:sz w:val="28"/>
          <w:szCs w:val="28"/>
          <w:lang w:val="de-DE"/>
        </w:rPr>
        <w:t xml:space="preserve"> đế</w:t>
      </w:r>
      <w:r w:rsidR="00B03CA5" w:rsidRPr="00DA23D1">
        <w:rPr>
          <w:rFonts w:ascii="Times New Roman" w:hAnsi="Times New Roman"/>
          <w:color w:val="000000" w:themeColor="text1"/>
          <w:sz w:val="28"/>
          <w:szCs w:val="28"/>
          <w:lang w:val="de-DE"/>
        </w:rPr>
        <w:t>n 31/12/2020</w:t>
      </w:r>
      <w:r w:rsidR="00ED67DC" w:rsidRPr="00DA23D1">
        <w:rPr>
          <w:rFonts w:ascii="Times New Roman" w:hAnsi="Times New Roman"/>
          <w:color w:val="000000" w:themeColor="text1"/>
          <w:sz w:val="28"/>
          <w:szCs w:val="28"/>
          <w:lang w:val="de-DE"/>
        </w:rPr>
        <w:t xml:space="preserve"> là</w:t>
      </w:r>
      <w:r w:rsidRPr="00DA23D1">
        <w:rPr>
          <w:rFonts w:ascii="Times New Roman" w:hAnsi="Times New Roman"/>
          <w:color w:val="000000" w:themeColor="text1"/>
          <w:sz w:val="28"/>
          <w:szCs w:val="28"/>
          <w:lang w:val="de-DE"/>
        </w:rPr>
        <w:t xml:space="preserve"> </w:t>
      </w:r>
      <w:r w:rsidR="003D6572" w:rsidRPr="00DA23D1">
        <w:rPr>
          <w:rFonts w:ascii="Times New Roman" w:hAnsi="Times New Roman"/>
          <w:color w:val="000000" w:themeColor="text1"/>
          <w:sz w:val="28"/>
          <w:szCs w:val="28"/>
          <w:lang w:val="de-DE"/>
        </w:rPr>
        <w:t>2</w:t>
      </w:r>
      <w:r w:rsidR="00007DC8" w:rsidRPr="00DA23D1">
        <w:rPr>
          <w:rFonts w:ascii="Times New Roman" w:hAnsi="Times New Roman"/>
          <w:color w:val="000000" w:themeColor="text1"/>
          <w:sz w:val="28"/>
          <w:szCs w:val="28"/>
          <w:lang w:val="de-DE"/>
        </w:rPr>
        <w:t>.43</w:t>
      </w:r>
      <w:r w:rsidR="00B03CA5" w:rsidRPr="00DA23D1">
        <w:rPr>
          <w:rFonts w:ascii="Times New Roman" w:hAnsi="Times New Roman"/>
          <w:color w:val="000000" w:themeColor="text1"/>
          <w:sz w:val="28"/>
          <w:szCs w:val="28"/>
          <w:lang w:val="de-DE"/>
        </w:rPr>
        <w:t>8,22</w:t>
      </w:r>
      <w:r w:rsidRPr="00DA23D1">
        <w:rPr>
          <w:rFonts w:ascii="Times New Roman" w:hAnsi="Times New Roman"/>
          <w:color w:val="000000" w:themeColor="text1"/>
          <w:sz w:val="28"/>
          <w:szCs w:val="28"/>
          <w:lang w:val="de-DE"/>
        </w:rPr>
        <w:t xml:space="preserve"> ha</w:t>
      </w:r>
      <w:r w:rsidR="00ED67DC" w:rsidRPr="00DA23D1">
        <w:rPr>
          <w:rFonts w:ascii="Times New Roman" w:hAnsi="Times New Roman"/>
          <w:color w:val="000000" w:themeColor="text1"/>
          <w:sz w:val="28"/>
          <w:szCs w:val="28"/>
          <w:lang w:val="de-DE"/>
        </w:rPr>
        <w:t>.</w:t>
      </w:r>
    </w:p>
    <w:p w14:paraId="0021BA1E" w14:textId="77777777" w:rsidR="00BA4E8A" w:rsidRPr="00DA23D1" w:rsidRDefault="00BA4E8A" w:rsidP="00827CCD">
      <w:pPr>
        <w:spacing w:before="60" w:after="60" w:line="360" w:lineRule="exact"/>
        <w:ind w:firstLine="567"/>
        <w:jc w:val="both"/>
        <w:rPr>
          <w:rFonts w:ascii="Times New Roman" w:hAnsi="Times New Roman"/>
          <w:color w:val="000000" w:themeColor="text1"/>
          <w:sz w:val="28"/>
          <w:szCs w:val="28"/>
          <w:lang w:val="de-DE"/>
        </w:rPr>
      </w:pPr>
      <w:r w:rsidRPr="00DA23D1">
        <w:rPr>
          <w:rFonts w:ascii="Times New Roman" w:hAnsi="Times New Roman"/>
          <w:color w:val="000000" w:themeColor="text1"/>
          <w:sz w:val="28"/>
          <w:szCs w:val="28"/>
          <w:lang w:val="de-DE"/>
        </w:rPr>
        <w:t>- Đất nông nghiệ</w:t>
      </w:r>
      <w:r w:rsidR="002F5037" w:rsidRPr="00DA23D1">
        <w:rPr>
          <w:rFonts w:ascii="Times New Roman" w:hAnsi="Times New Roman"/>
          <w:color w:val="000000" w:themeColor="text1"/>
          <w:sz w:val="28"/>
          <w:szCs w:val="28"/>
          <w:lang w:val="de-DE"/>
        </w:rPr>
        <w:t xml:space="preserve">p: </w:t>
      </w:r>
      <w:r w:rsidR="00763937">
        <w:rPr>
          <w:rFonts w:ascii="Times New Roman" w:hAnsi="Times New Roman"/>
          <w:color w:val="000000" w:themeColor="text1"/>
          <w:sz w:val="28"/>
          <w:szCs w:val="28"/>
          <w:lang w:val="de-DE"/>
        </w:rPr>
        <w:t>376,39</w:t>
      </w:r>
      <w:r w:rsidR="00436FB3" w:rsidRPr="00DA23D1">
        <w:rPr>
          <w:rFonts w:ascii="Times New Roman" w:hAnsi="Times New Roman"/>
          <w:color w:val="000000" w:themeColor="text1"/>
          <w:sz w:val="28"/>
          <w:szCs w:val="28"/>
          <w:lang w:val="de-DE"/>
        </w:rPr>
        <w:t xml:space="preserve"> </w:t>
      </w:r>
      <w:r w:rsidRPr="00DA23D1">
        <w:rPr>
          <w:rFonts w:ascii="Times New Roman" w:hAnsi="Times New Roman"/>
          <w:color w:val="000000" w:themeColor="text1"/>
          <w:sz w:val="28"/>
          <w:szCs w:val="28"/>
          <w:lang w:val="de-DE"/>
        </w:rPr>
        <w:t>ha – chiế</w:t>
      </w:r>
      <w:r w:rsidR="00436FB3" w:rsidRPr="00DA23D1">
        <w:rPr>
          <w:rFonts w:ascii="Times New Roman" w:hAnsi="Times New Roman"/>
          <w:color w:val="000000" w:themeColor="text1"/>
          <w:sz w:val="28"/>
          <w:szCs w:val="28"/>
          <w:lang w:val="de-DE"/>
        </w:rPr>
        <w:t>m 15,</w:t>
      </w:r>
      <w:r w:rsidR="0008628D" w:rsidRPr="00DA23D1">
        <w:rPr>
          <w:rFonts w:ascii="Times New Roman" w:hAnsi="Times New Roman"/>
          <w:color w:val="000000" w:themeColor="text1"/>
          <w:sz w:val="28"/>
          <w:szCs w:val="28"/>
          <w:lang w:val="de-DE"/>
        </w:rPr>
        <w:t>44</w:t>
      </w:r>
      <w:r w:rsidRPr="00DA23D1">
        <w:rPr>
          <w:rFonts w:ascii="Times New Roman" w:hAnsi="Times New Roman"/>
          <w:color w:val="000000" w:themeColor="text1"/>
          <w:sz w:val="28"/>
          <w:szCs w:val="28"/>
          <w:lang w:val="de-DE"/>
        </w:rPr>
        <w:t>%</w:t>
      </w:r>
      <w:r w:rsidR="00F144C7" w:rsidRPr="00DA23D1">
        <w:rPr>
          <w:rFonts w:ascii="Times New Roman" w:hAnsi="Times New Roman"/>
          <w:color w:val="000000" w:themeColor="text1"/>
          <w:sz w:val="28"/>
          <w:szCs w:val="28"/>
          <w:lang w:val="de-DE"/>
        </w:rPr>
        <w:t xml:space="preserve"> tổng diện tích đất tự nhiên.</w:t>
      </w:r>
    </w:p>
    <w:p w14:paraId="28EDCE57" w14:textId="77777777" w:rsidR="00BA4E8A" w:rsidRPr="00DA23D1" w:rsidRDefault="00BA4E8A" w:rsidP="00827CCD">
      <w:pPr>
        <w:spacing w:before="60" w:after="60" w:line="360" w:lineRule="exact"/>
        <w:ind w:firstLine="567"/>
        <w:jc w:val="both"/>
        <w:rPr>
          <w:rFonts w:ascii="Times New Roman" w:hAnsi="Times New Roman"/>
          <w:color w:val="000000" w:themeColor="text1"/>
          <w:sz w:val="28"/>
          <w:szCs w:val="28"/>
          <w:lang w:val="de-DE"/>
        </w:rPr>
      </w:pPr>
      <w:r w:rsidRPr="00DA23D1">
        <w:rPr>
          <w:rFonts w:ascii="Times New Roman" w:hAnsi="Times New Roman"/>
          <w:color w:val="000000" w:themeColor="text1"/>
          <w:sz w:val="28"/>
          <w:szCs w:val="28"/>
          <w:lang w:val="de-DE"/>
        </w:rPr>
        <w:t xml:space="preserve">- Đất phi nông nghiệp: </w:t>
      </w:r>
      <w:r w:rsidR="0008628D" w:rsidRPr="00DA23D1">
        <w:rPr>
          <w:rFonts w:ascii="Times New Roman" w:hAnsi="Times New Roman"/>
          <w:color w:val="000000" w:themeColor="text1"/>
          <w:sz w:val="28"/>
          <w:szCs w:val="28"/>
          <w:lang w:val="de-DE"/>
        </w:rPr>
        <w:t>1.948,55</w:t>
      </w:r>
      <w:r w:rsidR="00F144C7" w:rsidRPr="00DA23D1">
        <w:rPr>
          <w:rFonts w:ascii="Times New Roman" w:hAnsi="Times New Roman"/>
          <w:color w:val="000000" w:themeColor="text1"/>
          <w:sz w:val="28"/>
          <w:szCs w:val="28"/>
          <w:lang w:val="de-DE"/>
        </w:rPr>
        <w:t xml:space="preserve"> </w:t>
      </w:r>
      <w:r w:rsidRPr="00DA23D1">
        <w:rPr>
          <w:rFonts w:ascii="Times New Roman" w:hAnsi="Times New Roman"/>
          <w:color w:val="000000" w:themeColor="text1"/>
          <w:sz w:val="28"/>
          <w:szCs w:val="28"/>
          <w:lang w:val="de-DE"/>
        </w:rPr>
        <w:t>ha – chiế</w:t>
      </w:r>
      <w:r w:rsidR="002F5037" w:rsidRPr="00DA23D1">
        <w:rPr>
          <w:rFonts w:ascii="Times New Roman" w:hAnsi="Times New Roman"/>
          <w:color w:val="000000" w:themeColor="text1"/>
          <w:sz w:val="28"/>
          <w:szCs w:val="28"/>
          <w:lang w:val="de-DE"/>
        </w:rPr>
        <w:t xml:space="preserve">m </w:t>
      </w:r>
      <w:r w:rsidR="0008628D" w:rsidRPr="00DA23D1">
        <w:rPr>
          <w:rFonts w:ascii="Times New Roman" w:hAnsi="Times New Roman"/>
          <w:color w:val="000000" w:themeColor="text1"/>
          <w:sz w:val="28"/>
          <w:szCs w:val="28"/>
          <w:lang w:val="de-DE"/>
        </w:rPr>
        <w:t>79,92</w:t>
      </w:r>
      <w:r w:rsidR="00436FB3" w:rsidRPr="00DA23D1">
        <w:rPr>
          <w:rFonts w:ascii="Times New Roman" w:hAnsi="Times New Roman"/>
          <w:color w:val="000000" w:themeColor="text1"/>
          <w:sz w:val="28"/>
          <w:szCs w:val="28"/>
          <w:lang w:val="de-DE"/>
        </w:rPr>
        <w:t>%</w:t>
      </w:r>
      <w:r w:rsidR="00F144C7" w:rsidRPr="00DA23D1">
        <w:rPr>
          <w:rFonts w:ascii="Times New Roman" w:hAnsi="Times New Roman"/>
          <w:color w:val="000000" w:themeColor="text1"/>
          <w:sz w:val="28"/>
          <w:szCs w:val="28"/>
          <w:lang w:val="de-DE"/>
        </w:rPr>
        <w:t xml:space="preserve"> tổng diện tích đất tự nhiên.</w:t>
      </w:r>
    </w:p>
    <w:p w14:paraId="4611B759" w14:textId="77777777" w:rsidR="00BA4E8A" w:rsidRPr="00DA23D1" w:rsidRDefault="00BA4E8A" w:rsidP="00827CCD">
      <w:pPr>
        <w:spacing w:before="60" w:after="60" w:line="360" w:lineRule="exact"/>
        <w:ind w:firstLine="567"/>
        <w:jc w:val="both"/>
        <w:rPr>
          <w:rFonts w:ascii="Times New Roman" w:hAnsi="Times New Roman"/>
          <w:color w:val="000000" w:themeColor="text1"/>
          <w:sz w:val="28"/>
          <w:szCs w:val="28"/>
          <w:lang w:val="de-DE"/>
        </w:rPr>
      </w:pPr>
      <w:r w:rsidRPr="00DA23D1">
        <w:rPr>
          <w:rFonts w:ascii="Times New Roman" w:hAnsi="Times New Roman"/>
          <w:color w:val="000000" w:themeColor="text1"/>
          <w:sz w:val="28"/>
          <w:szCs w:val="28"/>
          <w:lang w:val="de-DE"/>
        </w:rPr>
        <w:t>- Đất chưa sử dụng:</w:t>
      </w:r>
      <w:r w:rsidR="00436FB3" w:rsidRPr="00DA23D1">
        <w:rPr>
          <w:rFonts w:ascii="Times New Roman" w:hAnsi="Times New Roman"/>
          <w:color w:val="000000" w:themeColor="text1"/>
          <w:sz w:val="28"/>
          <w:szCs w:val="28"/>
          <w:lang w:val="de-DE"/>
        </w:rPr>
        <w:t xml:space="preserve"> </w:t>
      </w:r>
      <w:r w:rsidR="0008628D" w:rsidRPr="00DA23D1">
        <w:rPr>
          <w:rFonts w:ascii="Times New Roman" w:hAnsi="Times New Roman"/>
          <w:color w:val="000000" w:themeColor="text1"/>
          <w:sz w:val="28"/>
          <w:szCs w:val="28"/>
          <w:lang w:val="de-DE"/>
        </w:rPr>
        <w:t>113,29</w:t>
      </w:r>
      <w:r w:rsidRPr="00DA23D1">
        <w:rPr>
          <w:rFonts w:ascii="Times New Roman" w:hAnsi="Times New Roman"/>
          <w:color w:val="000000" w:themeColor="text1"/>
          <w:sz w:val="28"/>
          <w:szCs w:val="28"/>
          <w:lang w:val="de-DE"/>
        </w:rPr>
        <w:t xml:space="preserve"> ha – chiếm </w:t>
      </w:r>
      <w:r w:rsidR="0008628D" w:rsidRPr="00DA23D1">
        <w:rPr>
          <w:rFonts w:ascii="Times New Roman" w:hAnsi="Times New Roman"/>
          <w:color w:val="000000" w:themeColor="text1"/>
          <w:sz w:val="28"/>
          <w:szCs w:val="28"/>
          <w:lang w:val="de-DE"/>
        </w:rPr>
        <w:t>4,65</w:t>
      </w:r>
      <w:r w:rsidRPr="00DA23D1">
        <w:rPr>
          <w:rFonts w:ascii="Times New Roman" w:hAnsi="Times New Roman"/>
          <w:color w:val="000000" w:themeColor="text1"/>
          <w:sz w:val="28"/>
          <w:szCs w:val="28"/>
          <w:lang w:val="de-DE"/>
        </w:rPr>
        <w:t>%</w:t>
      </w:r>
      <w:r w:rsidR="00F144C7" w:rsidRPr="00DA23D1">
        <w:rPr>
          <w:rFonts w:ascii="Times New Roman" w:hAnsi="Times New Roman"/>
          <w:color w:val="000000" w:themeColor="text1"/>
          <w:sz w:val="28"/>
          <w:szCs w:val="28"/>
          <w:lang w:val="de-DE"/>
        </w:rPr>
        <w:t xml:space="preserve"> tổng diện tích đất tự nhiên.</w:t>
      </w:r>
    </w:p>
    <w:p w14:paraId="30B3AE18" w14:textId="77777777" w:rsidR="00BA4E8A" w:rsidRPr="00DA23D1" w:rsidRDefault="00BA4E8A" w:rsidP="00827CCD">
      <w:pPr>
        <w:pStyle w:val="Heading3"/>
        <w:spacing w:before="60" w:after="60" w:line="360" w:lineRule="exact"/>
        <w:ind w:firstLine="567"/>
        <w:rPr>
          <w:color w:val="000000" w:themeColor="text1"/>
          <w:sz w:val="28"/>
          <w:szCs w:val="28"/>
          <w:lang w:val="de-DE"/>
        </w:rPr>
      </w:pPr>
      <w:bookmarkStart w:id="513" w:name="_Toc404342701"/>
      <w:bookmarkStart w:id="514" w:name="_Toc404344855"/>
      <w:bookmarkStart w:id="515" w:name="_Toc404345243"/>
      <w:bookmarkStart w:id="516" w:name="_Toc463266462"/>
      <w:bookmarkStart w:id="517" w:name="_Toc495430866"/>
      <w:bookmarkStart w:id="518" w:name="_Toc87559327"/>
      <w:r w:rsidRPr="00DA23D1">
        <w:rPr>
          <w:color w:val="000000" w:themeColor="text1"/>
          <w:sz w:val="28"/>
          <w:szCs w:val="28"/>
          <w:lang w:val="de-DE"/>
        </w:rPr>
        <w:t xml:space="preserve">2.1.2. Đánh giá </w:t>
      </w:r>
      <w:bookmarkEnd w:id="513"/>
      <w:bookmarkEnd w:id="514"/>
      <w:bookmarkEnd w:id="515"/>
      <w:r w:rsidRPr="00DA23D1">
        <w:rPr>
          <w:color w:val="000000" w:themeColor="text1"/>
          <w:sz w:val="28"/>
          <w:szCs w:val="28"/>
          <w:lang w:val="de-DE"/>
        </w:rPr>
        <w:t>kết quả thực hiện Kế hoạch sử dụng đất năm 20</w:t>
      </w:r>
      <w:bookmarkEnd w:id="516"/>
      <w:bookmarkEnd w:id="517"/>
      <w:r w:rsidR="00B03CA5" w:rsidRPr="00DA23D1">
        <w:rPr>
          <w:color w:val="000000" w:themeColor="text1"/>
          <w:sz w:val="28"/>
          <w:szCs w:val="28"/>
          <w:lang w:val="de-DE"/>
        </w:rPr>
        <w:t>20</w:t>
      </w:r>
      <w:bookmarkEnd w:id="518"/>
    </w:p>
    <w:p w14:paraId="782AA39C" w14:textId="77777777" w:rsidR="00BA4E8A" w:rsidRPr="00DA23D1" w:rsidRDefault="00BA4E8A" w:rsidP="00827CCD">
      <w:pPr>
        <w:spacing w:before="60" w:after="60" w:line="360" w:lineRule="exact"/>
        <w:ind w:firstLine="567"/>
        <w:rPr>
          <w:rFonts w:ascii="Times New Roman" w:hAnsi="Times New Roman"/>
          <w:b/>
          <w:i/>
          <w:color w:val="000000" w:themeColor="text1"/>
          <w:sz w:val="28"/>
          <w:szCs w:val="28"/>
          <w:lang w:val="de-DE"/>
        </w:rPr>
      </w:pPr>
      <w:r w:rsidRPr="00DA23D1">
        <w:rPr>
          <w:rFonts w:ascii="Times New Roman" w:hAnsi="Times New Roman"/>
          <w:b/>
          <w:i/>
          <w:color w:val="000000" w:themeColor="text1"/>
          <w:sz w:val="28"/>
          <w:szCs w:val="28"/>
          <w:lang w:val="de-DE"/>
        </w:rPr>
        <w:t>2.1.2.1. Kết quả thực hiện Kế hoạch sử dụng đấ</w:t>
      </w:r>
      <w:r w:rsidR="00B03CA5" w:rsidRPr="00DA23D1">
        <w:rPr>
          <w:rFonts w:ascii="Times New Roman" w:hAnsi="Times New Roman"/>
          <w:b/>
          <w:i/>
          <w:color w:val="000000" w:themeColor="text1"/>
          <w:sz w:val="28"/>
          <w:szCs w:val="28"/>
          <w:lang w:val="de-DE"/>
        </w:rPr>
        <w:t>t năm 2020</w:t>
      </w:r>
      <w:r w:rsidRPr="00DA23D1">
        <w:rPr>
          <w:rFonts w:ascii="Times New Roman" w:hAnsi="Times New Roman"/>
          <w:b/>
          <w:i/>
          <w:color w:val="000000" w:themeColor="text1"/>
          <w:sz w:val="28"/>
          <w:szCs w:val="28"/>
          <w:lang w:val="de-DE"/>
        </w:rPr>
        <w:t xml:space="preserve"> của </w:t>
      </w:r>
      <w:r w:rsidR="00CC0190" w:rsidRPr="00DA23D1">
        <w:rPr>
          <w:rFonts w:ascii="Times New Roman" w:hAnsi="Times New Roman"/>
          <w:b/>
          <w:i/>
          <w:color w:val="000000" w:themeColor="text1"/>
          <w:sz w:val="28"/>
          <w:szCs w:val="28"/>
          <w:lang w:val="de-DE"/>
        </w:rPr>
        <w:t>quận</w:t>
      </w:r>
    </w:p>
    <w:p w14:paraId="4E761252" w14:textId="77777777" w:rsidR="0039116E" w:rsidRPr="006E3D82" w:rsidRDefault="0039116E" w:rsidP="0039116E">
      <w:pPr>
        <w:spacing w:before="120" w:after="120" w:line="360" w:lineRule="exact"/>
        <w:ind w:firstLine="709"/>
        <w:jc w:val="both"/>
        <w:rPr>
          <w:rFonts w:ascii="Times New Roman" w:hAnsi="Times New Roman"/>
          <w:color w:val="FF0000"/>
          <w:sz w:val="28"/>
          <w:szCs w:val="28"/>
        </w:rPr>
      </w:pPr>
      <w:bookmarkStart w:id="519" w:name="_Hlk87472202"/>
      <w:r w:rsidRPr="006E3D82">
        <w:rPr>
          <w:rFonts w:ascii="Times New Roman" w:hAnsi="Times New Roman"/>
          <w:color w:val="FF0000"/>
          <w:sz w:val="28"/>
          <w:szCs w:val="28"/>
        </w:rPr>
        <w:t xml:space="preserve">Căn cứ theo Nghị quyết số 21/NQ-HĐND ngày 08/12/2020 và Nghị quyết bổ sung số 24/NQ-HĐND ngày 23/9/2021 của HĐND Thành phố thông qua danh mục các dự án thu hồi đất năm 2021; dự án chuyển mục đích đất trồng lúa, rừng phòng hộ, rừng đặc dụng năm 2021 trên địa bàn thành phố Hà Nội thuộc thẩm quyền quyết định của Hội đồng nhân dân thành phố Hà Nội; </w:t>
      </w:r>
    </w:p>
    <w:p w14:paraId="22A9B739" w14:textId="77777777" w:rsidR="0039116E" w:rsidRPr="006E3D82" w:rsidRDefault="0039116E" w:rsidP="0039116E">
      <w:pPr>
        <w:spacing w:before="120" w:after="120" w:line="360" w:lineRule="exact"/>
        <w:ind w:firstLine="709"/>
        <w:jc w:val="both"/>
        <w:rPr>
          <w:rFonts w:ascii="Times New Roman" w:hAnsi="Times New Roman"/>
          <w:color w:val="FF0000"/>
          <w:sz w:val="28"/>
          <w:szCs w:val="28"/>
        </w:rPr>
      </w:pPr>
      <w:r w:rsidRPr="006E3D82">
        <w:rPr>
          <w:rFonts w:ascii="Times New Roman" w:hAnsi="Times New Roman"/>
          <w:color w:val="FF0000"/>
          <w:sz w:val="28"/>
          <w:szCs w:val="28"/>
        </w:rPr>
        <w:t xml:space="preserve"> </w:t>
      </w:r>
      <w:bookmarkStart w:id="520" w:name="_Hlk87473839"/>
      <w:r w:rsidRPr="006E3D82">
        <w:rPr>
          <w:rFonts w:ascii="Times New Roman" w:hAnsi="Times New Roman"/>
          <w:color w:val="FF0000"/>
          <w:sz w:val="28"/>
          <w:szCs w:val="28"/>
        </w:rPr>
        <w:t>Quyết định số 916/QĐ-UBND ngày 24/02/2021 của UBND thành phố Hà Nội về việc phê duyệt kế hoạch sử dụng đất năm 2021 quận Tây Hồ với 68 dự án, diện tích 642,987 ha và Quyết định số 4494/QĐ -UBND ngày 19/10 /2021 của UBND thành phố Hà Nội về việc điều chỉnh, bổ sung kế hoạch sử dụng đất năm 2021 quận Tây Hồ với 18 dự án, diện tích 24,672 ha</w:t>
      </w:r>
      <w:r>
        <w:rPr>
          <w:rFonts w:ascii="Times New Roman" w:hAnsi="Times New Roman"/>
          <w:color w:val="FF0000"/>
          <w:sz w:val="28"/>
          <w:szCs w:val="28"/>
        </w:rPr>
        <w:t xml:space="preserve"> (trong đó bố sung 12 dự án diện tích 17,31 ha), điều chỉnh giảm 03 dự án với diện tích 0,6 ha.</w:t>
      </w:r>
    </w:p>
    <w:p w14:paraId="63E6BA9B" w14:textId="77777777" w:rsidR="0039116E" w:rsidRPr="00CC46CC" w:rsidRDefault="0039116E" w:rsidP="0039116E">
      <w:pPr>
        <w:spacing w:before="120" w:after="120" w:line="360" w:lineRule="exact"/>
        <w:ind w:firstLine="709"/>
        <w:jc w:val="both"/>
        <w:rPr>
          <w:rFonts w:ascii="Times New Roman" w:hAnsi="Times New Roman"/>
          <w:color w:val="FF0000"/>
          <w:sz w:val="28"/>
          <w:szCs w:val="28"/>
        </w:rPr>
      </w:pPr>
      <w:r w:rsidRPr="00CC46CC">
        <w:rPr>
          <w:rFonts w:ascii="Times New Roman" w:hAnsi="Times New Roman"/>
          <w:color w:val="FF0000"/>
          <w:sz w:val="28"/>
          <w:szCs w:val="28"/>
        </w:rPr>
        <w:t xml:space="preserve">Như vậy, trong Kế hoạch sử dụng đất năm 2021 quận Tây Hồ được Thành phố phê duyệt </w:t>
      </w:r>
      <w:r>
        <w:rPr>
          <w:rFonts w:ascii="Times New Roman" w:hAnsi="Times New Roman"/>
          <w:color w:val="FF0000"/>
          <w:sz w:val="28"/>
          <w:szCs w:val="28"/>
        </w:rPr>
        <w:t>77</w:t>
      </w:r>
      <w:r w:rsidRPr="00CC46CC">
        <w:rPr>
          <w:rFonts w:ascii="Times New Roman" w:hAnsi="Times New Roman"/>
          <w:color w:val="FF0000"/>
          <w:sz w:val="28"/>
          <w:szCs w:val="28"/>
        </w:rPr>
        <w:t xml:space="preserve"> dự án, diện tích </w:t>
      </w:r>
      <w:r>
        <w:rPr>
          <w:rFonts w:ascii="Times New Roman" w:hAnsi="Times New Roman"/>
          <w:color w:val="FF0000"/>
          <w:sz w:val="28"/>
          <w:szCs w:val="28"/>
        </w:rPr>
        <w:t xml:space="preserve">659,697 </w:t>
      </w:r>
      <w:r w:rsidRPr="00CC46CC">
        <w:rPr>
          <w:rFonts w:ascii="Times New Roman" w:hAnsi="Times New Roman"/>
          <w:color w:val="FF0000"/>
          <w:sz w:val="28"/>
          <w:szCs w:val="28"/>
        </w:rPr>
        <w:t>ha và đã thực hiện được các dự án theo đúng quy định. Kết quả cụ thể như sau:</w:t>
      </w:r>
    </w:p>
    <w:bookmarkEnd w:id="519"/>
    <w:bookmarkEnd w:id="520"/>
    <w:p w14:paraId="7961B8D0" w14:textId="77777777" w:rsidR="009E3AF1" w:rsidRPr="00225BDF" w:rsidRDefault="009E3AF1" w:rsidP="009E3AF1">
      <w:pPr>
        <w:widowControl w:val="0"/>
        <w:tabs>
          <w:tab w:val="left" w:pos="993"/>
        </w:tabs>
        <w:spacing w:before="120" w:after="120" w:line="360" w:lineRule="exact"/>
        <w:ind w:firstLine="720"/>
        <w:jc w:val="both"/>
        <w:rPr>
          <w:rFonts w:ascii="Times New Roman" w:hAnsi="Times New Roman"/>
          <w:color w:val="FF0000"/>
          <w:sz w:val="28"/>
          <w:szCs w:val="28"/>
          <w:highlight w:val="yellow"/>
        </w:rPr>
      </w:pPr>
      <w:r w:rsidRPr="00225BDF">
        <w:rPr>
          <w:rFonts w:ascii="Times New Roman" w:hAnsi="Times New Roman"/>
          <w:color w:val="FF0000"/>
          <w:sz w:val="28"/>
          <w:szCs w:val="28"/>
        </w:rPr>
        <w:t>- Số danh mục, công trình, dự án đã thực hiện (và dự kiến thực hiện đến 31/12/2021) trong kế hoạch sử dụng đất năm 2021</w:t>
      </w:r>
      <w:r w:rsidRPr="00225BDF">
        <w:rPr>
          <w:rFonts w:ascii="Times New Roman" w:hAnsi="Times New Roman"/>
          <w:b/>
          <w:color w:val="FF0000"/>
          <w:sz w:val="28"/>
          <w:szCs w:val="28"/>
        </w:rPr>
        <w:t>:</w:t>
      </w:r>
      <w:r w:rsidRPr="00225BDF">
        <w:rPr>
          <w:rFonts w:ascii="Times New Roman" w:hAnsi="Times New Roman"/>
          <w:color w:val="FF0000"/>
          <w:sz w:val="28"/>
          <w:szCs w:val="28"/>
        </w:rPr>
        <w:t xml:space="preserve"> là 42 dự án, đạt 61,76% so với kế hoạch; diện tích 559,69 ha, đạt 87,04% so với kế hoạch, Trong đó:</w:t>
      </w:r>
    </w:p>
    <w:p w14:paraId="34FC0244" w14:textId="77777777" w:rsidR="009E3AF1" w:rsidRPr="00225BDF" w:rsidRDefault="009E3AF1" w:rsidP="009E3AF1">
      <w:pPr>
        <w:widowControl w:val="0"/>
        <w:tabs>
          <w:tab w:val="left" w:pos="993"/>
        </w:tabs>
        <w:spacing w:before="120" w:after="120" w:line="360" w:lineRule="exact"/>
        <w:ind w:firstLine="720"/>
        <w:jc w:val="both"/>
        <w:rPr>
          <w:rFonts w:ascii="Times New Roman" w:hAnsi="Times New Roman"/>
          <w:color w:val="FF0000"/>
          <w:sz w:val="28"/>
          <w:szCs w:val="28"/>
        </w:rPr>
      </w:pPr>
      <w:r w:rsidRPr="00225BDF">
        <w:rPr>
          <w:rFonts w:ascii="Times New Roman" w:hAnsi="Times New Roman"/>
          <w:color w:val="FF0000"/>
          <w:sz w:val="28"/>
          <w:szCs w:val="28"/>
        </w:rPr>
        <w:lastRenderedPageBreak/>
        <w:t xml:space="preserve">+ Dự án đã có quyết định thu hồi đất, hoặc giao đất là: </w:t>
      </w:r>
      <w:r>
        <w:rPr>
          <w:rFonts w:ascii="Times New Roman" w:hAnsi="Times New Roman"/>
          <w:color w:val="FF0000"/>
          <w:sz w:val="28"/>
          <w:szCs w:val="28"/>
        </w:rPr>
        <w:t>15</w:t>
      </w:r>
      <w:r w:rsidRPr="00225BDF">
        <w:rPr>
          <w:rFonts w:ascii="Times New Roman" w:hAnsi="Times New Roman"/>
          <w:color w:val="FF0000"/>
          <w:sz w:val="28"/>
          <w:szCs w:val="28"/>
        </w:rPr>
        <w:t xml:space="preserve"> dự án, diện tích </w:t>
      </w:r>
      <w:r>
        <w:rPr>
          <w:rFonts w:ascii="Times New Roman" w:hAnsi="Times New Roman"/>
          <w:color w:val="FF0000"/>
          <w:sz w:val="28"/>
          <w:szCs w:val="28"/>
        </w:rPr>
        <w:t>518,49</w:t>
      </w:r>
      <w:r w:rsidRPr="00225BDF">
        <w:rPr>
          <w:rFonts w:ascii="Times New Roman" w:hAnsi="Times New Roman"/>
          <w:color w:val="FF0000"/>
          <w:sz w:val="28"/>
          <w:szCs w:val="28"/>
        </w:rPr>
        <w:t xml:space="preserve"> ha.</w:t>
      </w:r>
    </w:p>
    <w:p w14:paraId="42EFCA89" w14:textId="77777777" w:rsidR="009E3AF1" w:rsidRPr="00225BDF" w:rsidRDefault="009E3AF1" w:rsidP="009E3AF1">
      <w:pPr>
        <w:widowControl w:val="0"/>
        <w:tabs>
          <w:tab w:val="left" w:pos="993"/>
        </w:tabs>
        <w:spacing w:before="120" w:after="120" w:line="360" w:lineRule="exact"/>
        <w:ind w:firstLine="720"/>
        <w:jc w:val="both"/>
        <w:rPr>
          <w:rFonts w:ascii="Times New Roman" w:hAnsi="Times New Roman"/>
          <w:color w:val="FF0000"/>
          <w:sz w:val="28"/>
          <w:szCs w:val="28"/>
        </w:rPr>
      </w:pPr>
      <w:r w:rsidRPr="00225BDF">
        <w:rPr>
          <w:rFonts w:ascii="Times New Roman" w:hAnsi="Times New Roman"/>
          <w:color w:val="FF0000"/>
          <w:sz w:val="28"/>
          <w:szCs w:val="28"/>
        </w:rPr>
        <w:t xml:space="preserve">+ Dự án dự kiến hoàn thành đến 31/12/2021 là 04 dự án, diện tích </w:t>
      </w:r>
      <w:r>
        <w:rPr>
          <w:rFonts w:ascii="Times New Roman" w:hAnsi="Times New Roman"/>
          <w:color w:val="FF0000"/>
          <w:sz w:val="28"/>
          <w:szCs w:val="28"/>
        </w:rPr>
        <w:t>2,0756</w:t>
      </w:r>
      <w:r w:rsidRPr="00225BDF">
        <w:rPr>
          <w:rFonts w:ascii="Times New Roman" w:hAnsi="Times New Roman"/>
          <w:color w:val="FF0000"/>
          <w:sz w:val="28"/>
          <w:szCs w:val="28"/>
        </w:rPr>
        <w:t xml:space="preserve"> ha.</w:t>
      </w:r>
    </w:p>
    <w:p w14:paraId="0439CFD3" w14:textId="77777777" w:rsidR="009E3AF1" w:rsidRPr="00225BDF" w:rsidRDefault="009E3AF1" w:rsidP="009E3AF1">
      <w:pPr>
        <w:widowControl w:val="0"/>
        <w:tabs>
          <w:tab w:val="left" w:pos="993"/>
        </w:tabs>
        <w:spacing w:before="120" w:after="120" w:line="360" w:lineRule="exact"/>
        <w:ind w:firstLine="720"/>
        <w:jc w:val="both"/>
        <w:rPr>
          <w:rFonts w:ascii="Times New Roman" w:hAnsi="Times New Roman"/>
          <w:color w:val="FF0000"/>
          <w:sz w:val="28"/>
          <w:szCs w:val="28"/>
        </w:rPr>
      </w:pPr>
      <w:r w:rsidRPr="00225BDF">
        <w:rPr>
          <w:rFonts w:ascii="Times New Roman" w:hAnsi="Times New Roman"/>
          <w:color w:val="FF0000"/>
          <w:sz w:val="28"/>
          <w:szCs w:val="28"/>
        </w:rPr>
        <w:t>+ Dự án đã cắm mốc giới phục vụ giải phóng mặt bằng (theo hướng dẫn của Sở) là 39 dự án, diện tích 559,06 ha.</w:t>
      </w:r>
    </w:p>
    <w:p w14:paraId="38E69444" w14:textId="77777777" w:rsidR="009E3AF1" w:rsidRPr="004D37B2" w:rsidRDefault="009E3AF1" w:rsidP="009E3AF1">
      <w:pPr>
        <w:widowControl w:val="0"/>
        <w:tabs>
          <w:tab w:val="left" w:pos="993"/>
        </w:tabs>
        <w:spacing w:before="120" w:after="120" w:line="360" w:lineRule="exact"/>
        <w:ind w:firstLine="720"/>
        <w:jc w:val="both"/>
        <w:rPr>
          <w:rFonts w:ascii="Times New Roman" w:hAnsi="Times New Roman"/>
          <w:color w:val="FF0000"/>
          <w:sz w:val="28"/>
          <w:szCs w:val="28"/>
        </w:rPr>
      </w:pPr>
      <w:r w:rsidRPr="004D37B2">
        <w:rPr>
          <w:rFonts w:ascii="Times New Roman" w:hAnsi="Times New Roman"/>
          <w:color w:val="FF0000"/>
          <w:sz w:val="28"/>
          <w:szCs w:val="28"/>
        </w:rPr>
        <w:t>+ Dự án nhận chuyển nhượng đã được cắm  mốc 13 dự án, diện tích 510,87 ha.</w:t>
      </w:r>
    </w:p>
    <w:p w14:paraId="00D2BA8A" w14:textId="77777777" w:rsidR="009E3AF1" w:rsidRPr="004D37B2" w:rsidRDefault="009E3AF1" w:rsidP="009E3AF1">
      <w:pPr>
        <w:widowControl w:val="0"/>
        <w:tabs>
          <w:tab w:val="left" w:pos="993"/>
        </w:tabs>
        <w:spacing w:before="120" w:after="120" w:line="360" w:lineRule="exact"/>
        <w:ind w:firstLine="720"/>
        <w:jc w:val="both"/>
        <w:rPr>
          <w:rFonts w:ascii="Times New Roman" w:hAnsi="Times New Roman"/>
          <w:color w:val="FF0000"/>
          <w:sz w:val="28"/>
          <w:szCs w:val="28"/>
          <w:highlight w:val="yellow"/>
        </w:rPr>
      </w:pPr>
      <w:r w:rsidRPr="00630277">
        <w:rPr>
          <w:rFonts w:ascii="Times New Roman" w:hAnsi="Times New Roman"/>
          <w:color w:val="000000"/>
          <w:sz w:val="28"/>
          <w:szCs w:val="28"/>
        </w:rPr>
        <w:t xml:space="preserve">- </w:t>
      </w:r>
      <w:r w:rsidRPr="004D37B2">
        <w:rPr>
          <w:rFonts w:ascii="Times New Roman" w:hAnsi="Times New Roman"/>
          <w:color w:val="FF0000"/>
          <w:sz w:val="28"/>
          <w:szCs w:val="28"/>
        </w:rPr>
        <w:t>Các danh mục, công trình, dự án chưa tổ chức thực hiện</w:t>
      </w:r>
      <w:r w:rsidRPr="004D37B2">
        <w:rPr>
          <w:rFonts w:ascii="Times New Roman" w:hAnsi="Times New Roman"/>
          <w:b/>
          <w:color w:val="FF0000"/>
          <w:sz w:val="28"/>
          <w:szCs w:val="28"/>
        </w:rPr>
        <w:t xml:space="preserve"> </w:t>
      </w:r>
      <w:r w:rsidRPr="004D37B2">
        <w:rPr>
          <w:rFonts w:ascii="Times New Roman" w:hAnsi="Times New Roman"/>
          <w:color w:val="FF0000"/>
          <w:sz w:val="28"/>
          <w:szCs w:val="28"/>
        </w:rPr>
        <w:t xml:space="preserve">là: 26 dự án (tỷ lệ 39,24%); diện tích </w:t>
      </w:r>
      <w:r>
        <w:rPr>
          <w:rFonts w:ascii="Times New Roman" w:hAnsi="Times New Roman"/>
          <w:color w:val="FF0000"/>
          <w:sz w:val="28"/>
          <w:szCs w:val="28"/>
        </w:rPr>
        <w:t>83,3</w:t>
      </w:r>
      <w:r w:rsidRPr="004D37B2">
        <w:rPr>
          <w:rFonts w:ascii="Times New Roman" w:hAnsi="Times New Roman"/>
          <w:color w:val="FF0000"/>
          <w:sz w:val="28"/>
          <w:szCs w:val="28"/>
        </w:rPr>
        <w:t xml:space="preserve"> ha (tỷ lệ </w:t>
      </w:r>
      <w:r>
        <w:rPr>
          <w:rFonts w:ascii="Times New Roman" w:hAnsi="Times New Roman"/>
          <w:color w:val="FF0000"/>
          <w:sz w:val="28"/>
          <w:szCs w:val="28"/>
        </w:rPr>
        <w:t>12,96</w:t>
      </w:r>
      <w:r w:rsidRPr="004D37B2">
        <w:rPr>
          <w:rFonts w:ascii="Times New Roman" w:hAnsi="Times New Roman"/>
          <w:color w:val="FF0000"/>
          <w:sz w:val="28"/>
          <w:szCs w:val="28"/>
        </w:rPr>
        <w:t>%).</w:t>
      </w:r>
    </w:p>
    <w:p w14:paraId="2F4AFEB3" w14:textId="77777777" w:rsidR="009E3AF1" w:rsidRPr="00F977E4" w:rsidRDefault="009E3AF1" w:rsidP="009E3AF1">
      <w:pPr>
        <w:widowControl w:val="0"/>
        <w:tabs>
          <w:tab w:val="left" w:pos="993"/>
        </w:tabs>
        <w:spacing w:before="120" w:after="120" w:line="360" w:lineRule="exact"/>
        <w:ind w:firstLine="720"/>
        <w:jc w:val="both"/>
        <w:rPr>
          <w:rFonts w:ascii="Times New Roman" w:hAnsi="Times New Roman"/>
          <w:color w:val="FF0000"/>
          <w:sz w:val="28"/>
          <w:szCs w:val="28"/>
        </w:rPr>
      </w:pPr>
      <w:r w:rsidRPr="00F977E4">
        <w:rPr>
          <w:rFonts w:ascii="Times New Roman" w:hAnsi="Times New Roman"/>
          <w:color w:val="FF0000"/>
          <w:sz w:val="28"/>
          <w:szCs w:val="28"/>
        </w:rPr>
        <w:t xml:space="preserve">- Số danh mục, công trình, dự án đưa ra ngoài kế hoạch sử dụng đất năm 2021 là 03 dự án, diện tích 0,6 ha. Nguyên nhân do các dự án đã có trong Nghị quyết số 21/NQ-HĐND  ngày 08/12/2020 trong đợt bổ sung giữa kỳ điều chỉnh giảm do không phải thu hồi, không phải chuyển mục đích sử dụng đất. </w:t>
      </w:r>
    </w:p>
    <w:p w14:paraId="5AF5C6CA" w14:textId="77777777" w:rsidR="00BA4E8A" w:rsidRPr="00645C4C" w:rsidRDefault="00BA4E8A" w:rsidP="00962E51">
      <w:pPr>
        <w:spacing w:before="60" w:after="60" w:line="360" w:lineRule="exact"/>
        <w:ind w:firstLine="567"/>
        <w:jc w:val="both"/>
        <w:rPr>
          <w:rFonts w:ascii="Times New Roman" w:hAnsi="Times New Roman"/>
          <w:b/>
          <w:color w:val="000000" w:themeColor="text1"/>
          <w:sz w:val="28"/>
          <w:szCs w:val="28"/>
          <w:lang w:val="vi-VN"/>
        </w:rPr>
      </w:pPr>
      <w:r w:rsidRPr="00645C4C">
        <w:rPr>
          <w:rFonts w:ascii="Times New Roman" w:hAnsi="Times New Roman"/>
          <w:b/>
          <w:color w:val="000000" w:themeColor="text1"/>
          <w:sz w:val="28"/>
          <w:szCs w:val="28"/>
          <w:lang w:val="vi-VN"/>
        </w:rPr>
        <w:t>2.1.2.2. Kết quả thực hiện dự án thu hồi đất, dự án chuyển mục đích đất trồng lúa, đất rừng phòng hộ</w:t>
      </w:r>
      <w:r w:rsidR="008613BF" w:rsidRPr="00645C4C">
        <w:rPr>
          <w:rFonts w:ascii="Times New Roman" w:hAnsi="Times New Roman"/>
          <w:b/>
          <w:color w:val="000000" w:themeColor="text1"/>
          <w:sz w:val="28"/>
          <w:szCs w:val="28"/>
          <w:lang w:val="vi-VN"/>
        </w:rPr>
        <w:t xml:space="preserve"> năm 2020</w:t>
      </w:r>
    </w:p>
    <w:p w14:paraId="10D3AE6F" w14:textId="77777777" w:rsidR="00124D9E" w:rsidRPr="004E3308" w:rsidRDefault="00124D9E" w:rsidP="00124D9E">
      <w:pPr>
        <w:spacing w:before="60" w:after="60" w:line="288" w:lineRule="auto"/>
        <w:ind w:firstLine="567"/>
        <w:jc w:val="both"/>
        <w:rPr>
          <w:rFonts w:ascii="Times New Roman" w:hAnsi="Times New Roman"/>
          <w:sz w:val="28"/>
          <w:szCs w:val="28"/>
          <w:lang w:val="vi-VN"/>
        </w:rPr>
      </w:pPr>
      <w:bookmarkStart w:id="521" w:name="_Hlk87518823"/>
      <w:bookmarkStart w:id="522" w:name="_Toc404342702"/>
      <w:bookmarkStart w:id="523" w:name="_Toc404344856"/>
      <w:bookmarkStart w:id="524" w:name="_Toc404345244"/>
      <w:r w:rsidRPr="004E3308">
        <w:rPr>
          <w:rFonts w:ascii="Times New Roman" w:hAnsi="Times New Roman"/>
          <w:spacing w:val="-4"/>
          <w:sz w:val="28"/>
          <w:szCs w:val="28"/>
          <w:lang w:val="vi-VN"/>
        </w:rPr>
        <w:t>Danh mục các công trình, dự án tại</w:t>
      </w:r>
      <w:r w:rsidRPr="004E3308">
        <w:rPr>
          <w:rFonts w:ascii="Times New Roman" w:hAnsi="Times New Roman"/>
          <w:sz w:val="28"/>
          <w:szCs w:val="28"/>
          <w:lang w:val="vi-VN"/>
        </w:rPr>
        <w:t xml:space="preserve"> Nghị quyết số </w:t>
      </w:r>
      <w:r w:rsidRPr="004E3308">
        <w:rPr>
          <w:rFonts w:ascii="Times New Roman" w:hAnsi="Times New Roman"/>
          <w:spacing w:val="-4"/>
          <w:sz w:val="28"/>
          <w:szCs w:val="28"/>
        </w:rPr>
        <w:t xml:space="preserve">21/NQ-HĐND ngày 08/12/2020 </w:t>
      </w:r>
      <w:r w:rsidRPr="004E3308">
        <w:rPr>
          <w:rFonts w:ascii="Times New Roman" w:hAnsi="Times New Roman"/>
          <w:sz w:val="28"/>
          <w:szCs w:val="28"/>
          <w:lang w:val="vi-VN"/>
        </w:rPr>
        <w:t xml:space="preserve">của HĐND Thành phố thông qua danh mục các dự án thu hồi đất năm 2020; dự án chuyển mục đích đất trồng lúa, rừng phòng hộ, rừng đặc dụng năm 2020 trên địa bàn quận Tây Hồ thuộc thẩm quyền quyết định của Hội đồng nhân dân thành phố Hà Nội là </w:t>
      </w:r>
      <w:r w:rsidRPr="004E3308">
        <w:rPr>
          <w:rFonts w:ascii="Times New Roman" w:hAnsi="Times New Roman"/>
          <w:sz w:val="28"/>
          <w:szCs w:val="28"/>
        </w:rPr>
        <w:t>31</w:t>
      </w:r>
      <w:r w:rsidRPr="004E3308">
        <w:rPr>
          <w:rFonts w:ascii="Times New Roman" w:hAnsi="Times New Roman"/>
          <w:sz w:val="28"/>
          <w:szCs w:val="28"/>
          <w:lang w:val="vi-VN"/>
        </w:rPr>
        <w:t xml:space="preserve"> dự án thu hồi đất, diện tích </w:t>
      </w:r>
      <w:r w:rsidRPr="004E3308">
        <w:rPr>
          <w:rFonts w:ascii="Times New Roman" w:hAnsi="Times New Roman"/>
          <w:sz w:val="28"/>
          <w:szCs w:val="28"/>
        </w:rPr>
        <w:t xml:space="preserve">124,00 </w:t>
      </w:r>
      <w:r w:rsidRPr="004E3308">
        <w:rPr>
          <w:rFonts w:ascii="Times New Roman" w:hAnsi="Times New Roman"/>
          <w:sz w:val="28"/>
          <w:szCs w:val="28"/>
          <w:lang w:val="vi-VN"/>
        </w:rPr>
        <w:t>ha.</w:t>
      </w:r>
    </w:p>
    <w:p w14:paraId="7A2F41FA" w14:textId="144C79F8" w:rsidR="00962E51" w:rsidRPr="00944E34" w:rsidRDefault="00962E51" w:rsidP="00962E51">
      <w:pPr>
        <w:spacing w:before="60" w:after="60" w:line="360" w:lineRule="exact"/>
        <w:ind w:firstLine="567"/>
        <w:jc w:val="both"/>
        <w:rPr>
          <w:rFonts w:ascii="Times New Roman" w:hAnsi="Times New Roman"/>
          <w:color w:val="FF0000"/>
          <w:sz w:val="28"/>
          <w:szCs w:val="28"/>
          <w:lang w:val="vi-VN"/>
        </w:rPr>
      </w:pPr>
      <w:r w:rsidRPr="00944E34">
        <w:rPr>
          <w:rFonts w:ascii="Times New Roman" w:hAnsi="Times New Roman"/>
          <w:color w:val="FF0000"/>
          <w:spacing w:val="-4"/>
          <w:sz w:val="28"/>
          <w:szCs w:val="28"/>
          <w:lang w:val="vi-VN"/>
        </w:rPr>
        <w:t>Danh mục các công trình, dự án tại</w:t>
      </w:r>
      <w:r w:rsidRPr="00944E34">
        <w:rPr>
          <w:rFonts w:ascii="Times New Roman" w:hAnsi="Times New Roman"/>
          <w:color w:val="FF0000"/>
          <w:sz w:val="28"/>
          <w:szCs w:val="28"/>
          <w:lang w:val="vi-VN"/>
        </w:rPr>
        <w:t xml:space="preserve"> Nghị quyết số </w:t>
      </w:r>
      <w:r w:rsidR="00944E34" w:rsidRPr="00944E34">
        <w:rPr>
          <w:rFonts w:ascii="Times New Roman" w:hAnsi="Times New Roman"/>
          <w:color w:val="FF0000"/>
          <w:spacing w:val="-4"/>
          <w:sz w:val="28"/>
          <w:szCs w:val="28"/>
        </w:rPr>
        <w:t xml:space="preserve">24/NQ-HĐND ngày 23/9/2021 </w:t>
      </w:r>
      <w:r w:rsidRPr="00944E34">
        <w:rPr>
          <w:rFonts w:ascii="Times New Roman" w:hAnsi="Times New Roman"/>
          <w:color w:val="FF0000"/>
          <w:sz w:val="28"/>
          <w:szCs w:val="28"/>
          <w:lang w:val="vi-VN"/>
        </w:rPr>
        <w:t xml:space="preserve">của HĐND Thành phố thông qua điều chỉnh, bổ sung danh mục các công trình, dự án thu hồi đất năm 2020; dự án chuyển mục đích đất trồng lúa, rừng phòng hộ, rừng đặc dụng năm 2020 trên địa bàn quận Tây Hồ thuộc thẩm quyền của Hội đồng nhân dân thành phố Hà Nội là </w:t>
      </w:r>
      <w:r w:rsidR="00944E34" w:rsidRPr="00944E34">
        <w:rPr>
          <w:rFonts w:ascii="Times New Roman" w:hAnsi="Times New Roman"/>
          <w:color w:val="FF0000"/>
          <w:sz w:val="28"/>
          <w:szCs w:val="28"/>
        </w:rPr>
        <w:t>13</w:t>
      </w:r>
      <w:r w:rsidRPr="00944E34">
        <w:rPr>
          <w:rFonts w:ascii="Times New Roman" w:hAnsi="Times New Roman"/>
          <w:color w:val="FF0000"/>
          <w:sz w:val="28"/>
          <w:szCs w:val="28"/>
          <w:lang w:val="vi-VN"/>
        </w:rPr>
        <w:t xml:space="preserve"> dự án thu hồi đất, diệ</w:t>
      </w:r>
      <w:r w:rsidR="00AD44B3" w:rsidRPr="00944E34">
        <w:rPr>
          <w:rFonts w:ascii="Times New Roman" w:hAnsi="Times New Roman"/>
          <w:color w:val="FF0000"/>
          <w:sz w:val="28"/>
          <w:szCs w:val="28"/>
          <w:lang w:val="vi-VN"/>
        </w:rPr>
        <w:t xml:space="preserve">n tích </w:t>
      </w:r>
      <w:r w:rsidR="00944E34" w:rsidRPr="00944E34">
        <w:rPr>
          <w:rFonts w:ascii="Times New Roman" w:hAnsi="Times New Roman"/>
          <w:color w:val="FF0000"/>
          <w:sz w:val="28"/>
          <w:szCs w:val="28"/>
        </w:rPr>
        <w:t>12,98</w:t>
      </w:r>
      <w:r w:rsidR="00AD44B3" w:rsidRPr="00944E34">
        <w:rPr>
          <w:rFonts w:ascii="Times New Roman" w:hAnsi="Times New Roman"/>
          <w:color w:val="FF0000"/>
          <w:sz w:val="28"/>
          <w:szCs w:val="28"/>
          <w:lang w:val="vi-VN"/>
        </w:rPr>
        <w:t xml:space="preserve"> ha.</w:t>
      </w:r>
    </w:p>
    <w:p w14:paraId="2F36ED53" w14:textId="77777777" w:rsidR="00124D9E" w:rsidRPr="004E3308" w:rsidRDefault="00124D9E" w:rsidP="00124D9E">
      <w:pPr>
        <w:spacing w:before="120" w:after="120" w:line="288" w:lineRule="auto"/>
        <w:ind w:firstLine="709"/>
        <w:jc w:val="both"/>
        <w:rPr>
          <w:rFonts w:ascii="Times New Roman" w:hAnsi="Times New Roman"/>
          <w:sz w:val="28"/>
          <w:szCs w:val="28"/>
        </w:rPr>
      </w:pPr>
      <w:r w:rsidRPr="004E3308">
        <w:rPr>
          <w:rFonts w:ascii="Times New Roman" w:hAnsi="Times New Roman"/>
          <w:sz w:val="28"/>
          <w:szCs w:val="28"/>
        </w:rPr>
        <w:t>Quyết định số 916/QĐ-UBND ngày 24/02/2021 của UBND thành phố Hà Nội về việc phê duyệt kế hoạch sử dụng đất năm 2021 quận Tây Hồ với 68 dự án, diện tích 642,987 ha và Quyết định số 4494/QĐ -UBND ngày 19/10 /2021 của UBND thành phố Hà Nội về việc điều chỉnh, bổ sung kế hoạch sử dụng đất năm 2021 quận Tây Hồ với 18 dự án, diện tích 24,703 ha (trong đó bổ sung mới 10 dự án diện tích 19,345 ha), điều chỉnh giảm 03 dự án với diện tích 0,6 ha.</w:t>
      </w:r>
    </w:p>
    <w:p w14:paraId="693B5A73" w14:textId="77777777" w:rsidR="00124D9E" w:rsidRPr="004E3308" w:rsidRDefault="00124D9E" w:rsidP="00124D9E">
      <w:pPr>
        <w:spacing w:before="120" w:after="120" w:line="288" w:lineRule="auto"/>
        <w:ind w:firstLine="709"/>
        <w:jc w:val="both"/>
        <w:rPr>
          <w:rFonts w:ascii="Times New Roman" w:hAnsi="Times New Roman"/>
          <w:sz w:val="28"/>
          <w:szCs w:val="28"/>
        </w:rPr>
      </w:pPr>
      <w:r w:rsidRPr="004E3308">
        <w:rPr>
          <w:rFonts w:ascii="Times New Roman" w:hAnsi="Times New Roman"/>
          <w:sz w:val="28"/>
          <w:szCs w:val="28"/>
        </w:rPr>
        <w:t>Như vậy, trong Kế hoạch sử dụng đất năm 2021 quận Tây Hồ được Thành phố phê duyệt 75 dự án, diện tích 665,44 ha trong đó có 64 dự án có thu hồi đất với diện tích 154,91 ha:</w:t>
      </w:r>
    </w:p>
    <w:p w14:paraId="2509CAB1" w14:textId="77777777" w:rsidR="00124D9E" w:rsidRPr="004E3308" w:rsidRDefault="00124D9E" w:rsidP="00124D9E">
      <w:pPr>
        <w:spacing w:before="60" w:after="60" w:line="288" w:lineRule="auto"/>
        <w:ind w:firstLine="567"/>
        <w:jc w:val="both"/>
        <w:rPr>
          <w:rFonts w:ascii="Times New Roman" w:hAnsi="Times New Roman"/>
          <w:sz w:val="26"/>
          <w:szCs w:val="26"/>
          <w:lang w:val="vi-VN"/>
        </w:rPr>
      </w:pPr>
      <w:r w:rsidRPr="004E3308">
        <w:rPr>
          <w:rFonts w:ascii="Times New Roman" w:hAnsi="Times New Roman"/>
          <w:spacing w:val="-4"/>
          <w:sz w:val="28"/>
          <w:szCs w:val="28"/>
          <w:lang w:val="vi-VN"/>
        </w:rPr>
        <w:t>- Công trình, dự án đã thực hiện (</w:t>
      </w:r>
      <w:r w:rsidRPr="004E3308">
        <w:rPr>
          <w:rFonts w:ascii="Times New Roman" w:hAnsi="Times New Roman"/>
          <w:sz w:val="28"/>
          <w:szCs w:val="28"/>
          <w:lang w:val="vi-VN"/>
        </w:rPr>
        <w:t>và dự kiến thực hiện đến 31/12/202</w:t>
      </w:r>
      <w:r w:rsidRPr="004E3308">
        <w:rPr>
          <w:rFonts w:ascii="Times New Roman" w:hAnsi="Times New Roman"/>
          <w:sz w:val="28"/>
          <w:szCs w:val="28"/>
        </w:rPr>
        <w:t>1</w:t>
      </w:r>
      <w:r w:rsidRPr="004E3308">
        <w:rPr>
          <w:rFonts w:ascii="Times New Roman" w:hAnsi="Times New Roman"/>
          <w:sz w:val="28"/>
          <w:szCs w:val="28"/>
          <w:lang w:val="vi-VN"/>
        </w:rPr>
        <w:t>) nằm trong danh mục dự án thu hồi đất năm 202</w:t>
      </w:r>
      <w:r w:rsidRPr="004E3308">
        <w:rPr>
          <w:rFonts w:ascii="Times New Roman" w:hAnsi="Times New Roman"/>
          <w:sz w:val="28"/>
          <w:szCs w:val="28"/>
        </w:rPr>
        <w:t>1</w:t>
      </w:r>
      <w:r w:rsidRPr="004E3308">
        <w:rPr>
          <w:rFonts w:ascii="Times New Roman" w:hAnsi="Times New Roman"/>
          <w:sz w:val="28"/>
          <w:szCs w:val="28"/>
          <w:lang w:val="vi-VN"/>
        </w:rPr>
        <w:t xml:space="preserve"> là: </w:t>
      </w:r>
      <w:r w:rsidRPr="004E3308">
        <w:rPr>
          <w:rFonts w:ascii="Times New Roman" w:hAnsi="Times New Roman"/>
          <w:sz w:val="28"/>
          <w:szCs w:val="28"/>
        </w:rPr>
        <w:t>40</w:t>
      </w:r>
      <w:r w:rsidRPr="004E3308">
        <w:rPr>
          <w:rFonts w:ascii="Times New Roman" w:hAnsi="Times New Roman"/>
          <w:sz w:val="28"/>
          <w:szCs w:val="28"/>
          <w:lang w:val="vi-VN"/>
        </w:rPr>
        <w:t>/</w:t>
      </w:r>
      <w:r w:rsidRPr="004E3308">
        <w:rPr>
          <w:rFonts w:ascii="Times New Roman" w:hAnsi="Times New Roman"/>
          <w:sz w:val="28"/>
          <w:szCs w:val="28"/>
        </w:rPr>
        <w:t>64</w:t>
      </w:r>
      <w:r w:rsidRPr="004E3308">
        <w:rPr>
          <w:rFonts w:ascii="Times New Roman" w:hAnsi="Times New Roman"/>
          <w:sz w:val="28"/>
          <w:szCs w:val="28"/>
          <w:lang w:val="vi-VN"/>
        </w:rPr>
        <w:t xml:space="preserve"> dự án (đạt tỷ lệ </w:t>
      </w:r>
      <w:r w:rsidRPr="004E3308">
        <w:rPr>
          <w:rFonts w:ascii="Times New Roman" w:hAnsi="Times New Roman"/>
          <w:sz w:val="28"/>
          <w:szCs w:val="28"/>
        </w:rPr>
        <w:t>62,5</w:t>
      </w:r>
      <w:r w:rsidRPr="004E3308">
        <w:rPr>
          <w:rFonts w:ascii="Times New Roman" w:hAnsi="Times New Roman"/>
          <w:sz w:val="28"/>
          <w:szCs w:val="28"/>
          <w:lang w:val="vi-VN"/>
        </w:rPr>
        <w:t xml:space="preserve">%); diện tích </w:t>
      </w:r>
      <w:r w:rsidRPr="004E3308">
        <w:rPr>
          <w:rFonts w:ascii="Times New Roman" w:hAnsi="Times New Roman"/>
          <w:sz w:val="28"/>
          <w:szCs w:val="28"/>
        </w:rPr>
        <w:t xml:space="preserve">58,27 </w:t>
      </w:r>
      <w:r w:rsidRPr="004E3308">
        <w:rPr>
          <w:rFonts w:ascii="Times New Roman" w:hAnsi="Times New Roman"/>
          <w:sz w:val="28"/>
          <w:szCs w:val="28"/>
          <w:lang w:val="vi-VN"/>
        </w:rPr>
        <w:t>ha/</w:t>
      </w:r>
      <w:r w:rsidRPr="004E3308">
        <w:rPr>
          <w:rFonts w:ascii="Times New Roman" w:hAnsi="Times New Roman"/>
          <w:sz w:val="28"/>
          <w:szCs w:val="28"/>
        </w:rPr>
        <w:t xml:space="preserve">154,91 </w:t>
      </w:r>
      <w:r w:rsidRPr="004E3308">
        <w:rPr>
          <w:rFonts w:ascii="Times New Roman" w:hAnsi="Times New Roman"/>
          <w:sz w:val="28"/>
          <w:szCs w:val="28"/>
          <w:lang w:val="vi-VN"/>
        </w:rPr>
        <w:t xml:space="preserve">ha (đạt tỷ lệ </w:t>
      </w:r>
      <w:r w:rsidRPr="004E3308">
        <w:rPr>
          <w:rFonts w:ascii="Times New Roman" w:hAnsi="Times New Roman"/>
          <w:sz w:val="28"/>
          <w:szCs w:val="28"/>
        </w:rPr>
        <w:t>38,2</w:t>
      </w:r>
      <w:r w:rsidRPr="004E3308">
        <w:rPr>
          <w:rFonts w:ascii="Times New Roman" w:hAnsi="Times New Roman"/>
          <w:sz w:val="28"/>
          <w:szCs w:val="28"/>
          <w:lang w:val="vi-VN"/>
        </w:rPr>
        <w:t>%).</w:t>
      </w:r>
    </w:p>
    <w:p w14:paraId="2CEA1A75" w14:textId="77777777" w:rsidR="00962E51" w:rsidRPr="0039116E" w:rsidRDefault="00962E51" w:rsidP="00962E51">
      <w:pPr>
        <w:spacing w:before="60" w:after="60" w:line="360" w:lineRule="exact"/>
        <w:ind w:firstLine="567"/>
        <w:jc w:val="both"/>
        <w:rPr>
          <w:rFonts w:ascii="Times New Roman" w:hAnsi="Times New Roman"/>
          <w:color w:val="FF0000"/>
          <w:sz w:val="28"/>
          <w:szCs w:val="28"/>
          <w:lang w:val="vi-VN"/>
        </w:rPr>
      </w:pPr>
      <w:r w:rsidRPr="0039116E">
        <w:rPr>
          <w:rFonts w:ascii="Times New Roman" w:hAnsi="Times New Roman"/>
          <w:color w:val="FF0000"/>
          <w:sz w:val="28"/>
          <w:szCs w:val="28"/>
          <w:lang w:val="vi-VN"/>
        </w:rPr>
        <w:lastRenderedPageBreak/>
        <w:t>- Không có công trình, dự án nằm trong danh mục chuyển mục đích đất trồng lúa, đất rừng phòng hộ, đất rừng đặc dụng trên địa bàn quận Tây Hồ.</w:t>
      </w:r>
    </w:p>
    <w:bookmarkEnd w:id="521"/>
    <w:p w14:paraId="2C05C3A3" w14:textId="77777777" w:rsidR="00BA4E8A" w:rsidRPr="0039116E" w:rsidRDefault="006B39B2" w:rsidP="008176E6">
      <w:pPr>
        <w:spacing w:before="60" w:after="60" w:line="360" w:lineRule="exact"/>
        <w:ind w:firstLine="567"/>
        <w:jc w:val="both"/>
        <w:rPr>
          <w:rFonts w:ascii="Times New Roman" w:hAnsi="Times New Roman"/>
          <w:b/>
          <w:color w:val="FF0000"/>
          <w:sz w:val="28"/>
          <w:szCs w:val="28"/>
          <w:lang w:val="vi-VN"/>
        </w:rPr>
      </w:pPr>
      <w:r w:rsidRPr="0039116E">
        <w:rPr>
          <w:rFonts w:ascii="Times New Roman" w:hAnsi="Times New Roman"/>
          <w:b/>
          <w:color w:val="FF0000"/>
          <w:sz w:val="28"/>
          <w:szCs w:val="28"/>
          <w:lang w:val="vi-VN"/>
        </w:rPr>
        <w:t>2.2. Đánh giá kết quả thực hiện</w:t>
      </w:r>
      <w:r w:rsidR="00BA4E8A" w:rsidRPr="0039116E">
        <w:rPr>
          <w:rFonts w:ascii="Times New Roman" w:hAnsi="Times New Roman"/>
          <w:b/>
          <w:color w:val="FF0000"/>
          <w:sz w:val="28"/>
          <w:szCs w:val="28"/>
          <w:lang w:val="vi-VN"/>
        </w:rPr>
        <w:t>, những tồn tại và nguyên nhân của tồn tại trong thực hiện kế hoạch sử dụng đấ</w:t>
      </w:r>
      <w:r w:rsidR="008613BF" w:rsidRPr="0039116E">
        <w:rPr>
          <w:rFonts w:ascii="Times New Roman" w:hAnsi="Times New Roman"/>
          <w:b/>
          <w:color w:val="FF0000"/>
          <w:sz w:val="28"/>
          <w:szCs w:val="28"/>
          <w:lang w:val="vi-VN"/>
        </w:rPr>
        <w:t>t năm 2020</w:t>
      </w:r>
    </w:p>
    <w:p w14:paraId="742F027A" w14:textId="77777777" w:rsidR="00BA4E8A" w:rsidRPr="0039116E" w:rsidRDefault="00BA4E8A" w:rsidP="008176E6">
      <w:pPr>
        <w:pStyle w:val="Heading3"/>
        <w:spacing w:before="60" w:after="60" w:line="360" w:lineRule="exact"/>
        <w:ind w:firstLine="567"/>
        <w:rPr>
          <w:i w:val="0"/>
          <w:color w:val="FF0000"/>
          <w:sz w:val="28"/>
          <w:szCs w:val="28"/>
          <w:lang w:val="vi-VN"/>
        </w:rPr>
      </w:pPr>
      <w:bookmarkStart w:id="525" w:name="_Toc425197018"/>
      <w:bookmarkStart w:id="526" w:name="_Toc425197200"/>
      <w:bookmarkStart w:id="527" w:name="_Toc425197313"/>
      <w:bookmarkStart w:id="528" w:name="_Toc425255065"/>
      <w:bookmarkStart w:id="529" w:name="_Toc426529682"/>
      <w:bookmarkStart w:id="530" w:name="_Toc427414856"/>
      <w:bookmarkStart w:id="531" w:name="_Toc428120281"/>
      <w:bookmarkStart w:id="532" w:name="_Toc428158760"/>
      <w:bookmarkStart w:id="533" w:name="_Toc463266464"/>
      <w:bookmarkStart w:id="534" w:name="_Toc495430868"/>
      <w:bookmarkStart w:id="535" w:name="_Toc87559328"/>
      <w:r w:rsidRPr="0039116E">
        <w:rPr>
          <w:i w:val="0"/>
          <w:color w:val="FF0000"/>
          <w:sz w:val="28"/>
          <w:szCs w:val="28"/>
          <w:lang w:val="vi-VN"/>
        </w:rPr>
        <w:t xml:space="preserve">2.2.1. </w:t>
      </w:r>
      <w:bookmarkEnd w:id="525"/>
      <w:bookmarkEnd w:id="526"/>
      <w:bookmarkEnd w:id="527"/>
      <w:bookmarkEnd w:id="528"/>
      <w:bookmarkEnd w:id="529"/>
      <w:bookmarkEnd w:id="530"/>
      <w:bookmarkEnd w:id="531"/>
      <w:bookmarkEnd w:id="532"/>
      <w:bookmarkEnd w:id="533"/>
      <w:bookmarkEnd w:id="534"/>
      <w:r w:rsidR="006B39B2" w:rsidRPr="0039116E">
        <w:rPr>
          <w:i w:val="0"/>
          <w:color w:val="FF0000"/>
          <w:sz w:val="28"/>
          <w:szCs w:val="28"/>
          <w:lang w:val="vi-VN"/>
        </w:rPr>
        <w:t>Kết quả thực hiện</w:t>
      </w:r>
      <w:bookmarkEnd w:id="535"/>
    </w:p>
    <w:p w14:paraId="4A7F0059" w14:textId="77777777" w:rsidR="008176E6" w:rsidRPr="0039116E" w:rsidRDefault="008176E6" w:rsidP="008176E6">
      <w:pPr>
        <w:widowControl w:val="0"/>
        <w:tabs>
          <w:tab w:val="left" w:pos="993"/>
        </w:tabs>
        <w:spacing w:before="60" w:after="60" w:line="360" w:lineRule="exact"/>
        <w:ind w:firstLine="567"/>
        <w:jc w:val="both"/>
        <w:rPr>
          <w:rFonts w:ascii="Times New Roman" w:hAnsi="Times New Roman"/>
          <w:color w:val="FF0000"/>
          <w:sz w:val="28"/>
          <w:szCs w:val="28"/>
          <w:lang w:val="vi-VN"/>
        </w:rPr>
      </w:pPr>
      <w:bookmarkStart w:id="536" w:name="_Toc425197019"/>
      <w:bookmarkStart w:id="537" w:name="_Toc425197201"/>
      <w:bookmarkStart w:id="538" w:name="_Toc425197314"/>
      <w:bookmarkStart w:id="539" w:name="_Toc425255066"/>
      <w:bookmarkStart w:id="540" w:name="_Toc426529683"/>
      <w:bookmarkStart w:id="541" w:name="_Toc427414857"/>
      <w:bookmarkStart w:id="542" w:name="_Toc428120282"/>
      <w:bookmarkStart w:id="543" w:name="_Toc428158761"/>
      <w:bookmarkStart w:id="544" w:name="_Toc463266465"/>
      <w:bookmarkStart w:id="545" w:name="_Toc495430869"/>
      <w:r w:rsidRPr="0039116E">
        <w:rPr>
          <w:rFonts w:ascii="Times New Roman" w:hAnsi="Times New Roman"/>
          <w:color w:val="FF0000"/>
          <w:sz w:val="28"/>
          <w:szCs w:val="28"/>
          <w:lang w:val="vi-VN"/>
        </w:rPr>
        <w:t>UBND quận Tây Hồ đã tổ chức công bố công khai, bàn giao tài liệu hồ sơ Kế hoạch sử dụng đất năm 2020 quận Tây Hồ cho UBND các phường, các phòng, ban, ngành của quận để tổ chức triển khai thực hiện theo đúng quy định. Đồng thời, công bố công khai hồ sơ Kế hoạch sử dụng đất năm 2020 tại trụ sở tiếp nhận thủ tục hành chính quận Tây Hồ và trên cổng thông tin điện tử quận. UBND các phường đã tổ chức niêm yết công khai Kế hoạch sử dụng đất năm 2020 quận Tây Hồ tại trụ sở UBND phường, để nhân dân trong phường biết và thực hiện. Qua báo cáo của UBND các phường và các đơn vị trong quá trình niêm yết công khai UBND các phường không nhận được kiến nghị phản ánh của công dân liên quan đến Kế hoạch sử dụng đất năm 2020 quận Tây Hồ.</w:t>
      </w:r>
    </w:p>
    <w:p w14:paraId="053D4441" w14:textId="045DD1C2" w:rsidR="00C963BF" w:rsidRPr="0039116E" w:rsidRDefault="008176E6" w:rsidP="008176E6">
      <w:pPr>
        <w:spacing w:before="60" w:after="60" w:line="360" w:lineRule="exact"/>
        <w:ind w:firstLine="567"/>
        <w:jc w:val="both"/>
        <w:rPr>
          <w:rFonts w:ascii="Times New Roman" w:hAnsi="Times New Roman"/>
          <w:color w:val="FF0000"/>
          <w:sz w:val="28"/>
          <w:szCs w:val="28"/>
          <w:highlight w:val="yellow"/>
          <w:lang w:val="vi-VN"/>
        </w:rPr>
      </w:pPr>
      <w:r w:rsidRPr="0039116E">
        <w:rPr>
          <w:rFonts w:ascii="Times New Roman" w:hAnsi="Times New Roman"/>
          <w:color w:val="FF0000"/>
          <w:sz w:val="28"/>
          <w:szCs w:val="28"/>
          <w:lang w:val="vi-VN"/>
        </w:rPr>
        <w:t>Kết quả thực hiện trong năm 202</w:t>
      </w:r>
      <w:r w:rsidR="00A611AC" w:rsidRPr="0039116E">
        <w:rPr>
          <w:rFonts w:ascii="Times New Roman" w:hAnsi="Times New Roman"/>
          <w:color w:val="FF0000"/>
          <w:sz w:val="28"/>
          <w:szCs w:val="28"/>
        </w:rPr>
        <w:t>1</w:t>
      </w:r>
      <w:r w:rsidRPr="0039116E">
        <w:rPr>
          <w:rFonts w:ascii="Times New Roman" w:hAnsi="Times New Roman"/>
          <w:color w:val="FF0000"/>
          <w:sz w:val="28"/>
          <w:szCs w:val="28"/>
          <w:lang w:val="vi-VN"/>
        </w:rPr>
        <w:t xml:space="preserve"> đối với các công trình đã triển khai là 42/</w:t>
      </w:r>
      <w:r w:rsidR="0039116E" w:rsidRPr="0039116E">
        <w:rPr>
          <w:rFonts w:ascii="Times New Roman" w:hAnsi="Times New Roman"/>
          <w:color w:val="FF0000"/>
          <w:sz w:val="28"/>
          <w:szCs w:val="28"/>
        </w:rPr>
        <w:t>77</w:t>
      </w:r>
      <w:r w:rsidRPr="0039116E">
        <w:rPr>
          <w:rFonts w:ascii="Times New Roman" w:hAnsi="Times New Roman"/>
          <w:color w:val="FF0000"/>
          <w:sz w:val="28"/>
          <w:szCs w:val="28"/>
          <w:lang w:val="vi-VN"/>
        </w:rPr>
        <w:t xml:space="preserve"> dự án (đạt tỷ lệ </w:t>
      </w:r>
      <w:r w:rsidR="0039116E" w:rsidRPr="0039116E">
        <w:rPr>
          <w:rFonts w:ascii="Times New Roman" w:hAnsi="Times New Roman"/>
          <w:color w:val="FF0000"/>
          <w:sz w:val="28"/>
          <w:szCs w:val="28"/>
        </w:rPr>
        <w:t>54,54</w:t>
      </w:r>
      <w:r w:rsidRPr="0039116E">
        <w:rPr>
          <w:rFonts w:ascii="Times New Roman" w:hAnsi="Times New Roman"/>
          <w:color w:val="FF0000"/>
          <w:sz w:val="28"/>
          <w:szCs w:val="28"/>
          <w:lang w:val="vi-VN"/>
        </w:rPr>
        <w:t xml:space="preserve">%), diện tích </w:t>
      </w:r>
      <w:r w:rsidR="0039116E" w:rsidRPr="0039116E">
        <w:rPr>
          <w:rFonts w:ascii="Times New Roman" w:hAnsi="Times New Roman"/>
          <w:color w:val="FF0000"/>
          <w:sz w:val="28"/>
          <w:szCs w:val="28"/>
        </w:rPr>
        <w:t>559,0597</w:t>
      </w:r>
      <w:r w:rsidRPr="0039116E">
        <w:rPr>
          <w:rFonts w:ascii="Times New Roman" w:hAnsi="Times New Roman"/>
          <w:color w:val="FF0000"/>
          <w:sz w:val="28"/>
          <w:szCs w:val="28"/>
          <w:lang w:val="vi-VN"/>
        </w:rPr>
        <w:t xml:space="preserve"> ha/</w:t>
      </w:r>
      <w:r w:rsidR="0039116E" w:rsidRPr="0039116E">
        <w:rPr>
          <w:rFonts w:ascii="Times New Roman" w:hAnsi="Times New Roman"/>
          <w:color w:val="FF0000"/>
          <w:sz w:val="28"/>
          <w:szCs w:val="28"/>
        </w:rPr>
        <w:t>689,221</w:t>
      </w:r>
      <w:r w:rsidRPr="0039116E">
        <w:rPr>
          <w:rFonts w:ascii="Times New Roman" w:hAnsi="Times New Roman"/>
          <w:color w:val="FF0000"/>
          <w:sz w:val="28"/>
          <w:szCs w:val="28"/>
          <w:lang w:val="vi-VN"/>
        </w:rPr>
        <w:t xml:space="preserve"> ha (đạt tỷ lệ </w:t>
      </w:r>
      <w:r w:rsidR="0039116E" w:rsidRPr="0039116E">
        <w:rPr>
          <w:rFonts w:ascii="Times New Roman" w:hAnsi="Times New Roman"/>
          <w:color w:val="FF0000"/>
          <w:sz w:val="28"/>
          <w:szCs w:val="28"/>
        </w:rPr>
        <w:t>81,11</w:t>
      </w:r>
      <w:r w:rsidRPr="0039116E">
        <w:rPr>
          <w:rFonts w:ascii="Times New Roman" w:hAnsi="Times New Roman"/>
          <w:color w:val="FF0000"/>
          <w:sz w:val="28"/>
          <w:szCs w:val="28"/>
          <w:lang w:val="vi-VN"/>
        </w:rPr>
        <w:t>%). Ngoài ra còn có một số dự án chưa triển khai thực hiện trong năm 2020 do vướng mắc về cơ sở pháp lý, vốn đầu tư và bị ảnh hưởng của dịch bệnh COVID-19.</w:t>
      </w:r>
    </w:p>
    <w:p w14:paraId="1A703700" w14:textId="77777777" w:rsidR="00BA4E8A" w:rsidRPr="00645C4C" w:rsidRDefault="00BA4E8A" w:rsidP="008176E6">
      <w:pPr>
        <w:pStyle w:val="Heading3"/>
        <w:spacing w:before="60" w:after="60" w:line="360" w:lineRule="exact"/>
        <w:ind w:firstLine="660"/>
        <w:rPr>
          <w:i w:val="0"/>
          <w:color w:val="000000" w:themeColor="text1"/>
          <w:sz w:val="28"/>
          <w:szCs w:val="28"/>
          <w:lang w:val="vi-VN"/>
        </w:rPr>
      </w:pPr>
      <w:bookmarkStart w:id="546" w:name="_Toc87559329"/>
      <w:r w:rsidRPr="00645C4C">
        <w:rPr>
          <w:i w:val="0"/>
          <w:color w:val="000000" w:themeColor="text1"/>
          <w:sz w:val="28"/>
          <w:szCs w:val="28"/>
          <w:lang w:val="vi-VN"/>
        </w:rPr>
        <w:t>2</w:t>
      </w:r>
      <w:r w:rsidRPr="0008606F">
        <w:rPr>
          <w:i w:val="0"/>
          <w:color w:val="000000" w:themeColor="text1"/>
          <w:sz w:val="28"/>
          <w:szCs w:val="28"/>
          <w:lang w:val="vi-VN"/>
        </w:rPr>
        <w:t>.2.2. Những</w:t>
      </w:r>
      <w:r w:rsidR="003806EA" w:rsidRPr="00645C4C">
        <w:rPr>
          <w:i w:val="0"/>
          <w:color w:val="000000" w:themeColor="text1"/>
          <w:sz w:val="28"/>
          <w:szCs w:val="28"/>
          <w:lang w:val="vi-VN"/>
        </w:rPr>
        <w:t xml:space="preserve"> nguyên nhân,</w:t>
      </w:r>
      <w:r w:rsidRPr="0008606F">
        <w:rPr>
          <w:i w:val="0"/>
          <w:color w:val="000000" w:themeColor="text1"/>
          <w:sz w:val="28"/>
          <w:szCs w:val="28"/>
          <w:lang w:val="vi-VN"/>
        </w:rPr>
        <w:t xml:space="preserve"> tồn tại</w:t>
      </w:r>
      <w:bookmarkEnd w:id="536"/>
      <w:bookmarkEnd w:id="537"/>
      <w:bookmarkEnd w:id="538"/>
      <w:bookmarkEnd w:id="539"/>
      <w:bookmarkEnd w:id="540"/>
      <w:bookmarkEnd w:id="541"/>
      <w:bookmarkEnd w:id="542"/>
      <w:bookmarkEnd w:id="543"/>
      <w:bookmarkEnd w:id="544"/>
      <w:bookmarkEnd w:id="545"/>
      <w:bookmarkEnd w:id="546"/>
    </w:p>
    <w:p w14:paraId="5DFAB61E" w14:textId="77777777" w:rsidR="00D67C3D" w:rsidRPr="00F134E0" w:rsidRDefault="002C118B" w:rsidP="008176E6">
      <w:pPr>
        <w:tabs>
          <w:tab w:val="left" w:pos="9072"/>
        </w:tabs>
        <w:spacing w:before="60" w:after="60" w:line="360" w:lineRule="exact"/>
        <w:ind w:firstLine="706"/>
        <w:jc w:val="both"/>
        <w:rPr>
          <w:rFonts w:ascii="Times New Roman" w:hAnsi="Times New Roman"/>
          <w:color w:val="FF0000"/>
          <w:sz w:val="28"/>
          <w:szCs w:val="28"/>
          <w:lang w:val="vi-VN"/>
        </w:rPr>
      </w:pPr>
      <w:r w:rsidRPr="00F134E0">
        <w:rPr>
          <w:rFonts w:ascii="Times New Roman" w:hAnsi="Times New Roman"/>
          <w:color w:val="FF0000"/>
          <w:sz w:val="28"/>
          <w:szCs w:val="28"/>
          <w:lang w:val="vi-VN"/>
        </w:rPr>
        <w:t xml:space="preserve">- </w:t>
      </w:r>
      <w:r w:rsidR="00D67C3D" w:rsidRPr="00F134E0">
        <w:rPr>
          <w:rFonts w:ascii="Times New Roman" w:hAnsi="Times New Roman"/>
          <w:color w:val="FF0000"/>
          <w:sz w:val="28"/>
          <w:szCs w:val="28"/>
          <w:lang w:val="nl-NL"/>
        </w:rPr>
        <w:t>K</w:t>
      </w:r>
      <w:r w:rsidR="00D67C3D" w:rsidRPr="00F134E0">
        <w:rPr>
          <w:rFonts w:ascii="Times New Roman" w:hAnsi="Times New Roman"/>
          <w:color w:val="FF0000"/>
          <w:sz w:val="28"/>
          <w:szCs w:val="28"/>
          <w:lang w:val="vi-VN"/>
        </w:rPr>
        <w:t>ế hoạch sử dụng đất quận Tây Hồ được lập trong một năm nên chỉ phản ánh được nhu cầu sử</w:t>
      </w:r>
      <w:r w:rsidR="00D67C3D" w:rsidRPr="00F134E0">
        <w:rPr>
          <w:rFonts w:ascii="Times New Roman" w:hAnsi="Times New Roman"/>
          <w:color w:val="FF0000"/>
          <w:szCs w:val="28"/>
          <w:lang w:val="vi-VN"/>
        </w:rPr>
        <w:t xml:space="preserve"> </w:t>
      </w:r>
      <w:r w:rsidR="00D67C3D" w:rsidRPr="00F134E0">
        <w:rPr>
          <w:rFonts w:ascii="Times New Roman" w:hAnsi="Times New Roman"/>
          <w:color w:val="FF0000"/>
          <w:sz w:val="28"/>
          <w:szCs w:val="28"/>
          <w:lang w:val="vi-VN"/>
        </w:rPr>
        <w:t xml:space="preserve">dụng đất của các ngành, lĩnh vực và của các </w:t>
      </w:r>
      <w:r w:rsidR="00D67C3D" w:rsidRPr="00F134E0">
        <w:rPr>
          <w:rFonts w:ascii="Times New Roman" w:hAnsi="Times New Roman"/>
          <w:color w:val="FF0000"/>
          <w:sz w:val="28"/>
          <w:szCs w:val="28"/>
          <w:lang w:val="nl-NL"/>
        </w:rPr>
        <w:t>phường</w:t>
      </w:r>
      <w:r w:rsidR="00D67C3D" w:rsidRPr="00F134E0">
        <w:rPr>
          <w:rFonts w:ascii="Times New Roman" w:hAnsi="Times New Roman"/>
          <w:color w:val="FF0000"/>
          <w:sz w:val="28"/>
          <w:szCs w:val="28"/>
          <w:lang w:val="vi-VN"/>
        </w:rPr>
        <w:t xml:space="preserve"> trong năm kế hoạch mà không đảm bảo được tính khả thi của các dự án đăng ký thực hiện do không thể chủ động nắm bắt được khả năng về vốn của chủ đầu tư, đặc biệt là những dự án có nguồn vốn đầu tư ngoài ngân sách Nhà nước; dẫn đến tính khả thi của phương án kế hoạch sử dụng đất chưa cao. Nhiều công trình, dự án đăng ký thực hiện nhưng do không có vốn hoặc chậm làm thủ tục nên chưa triển khai thực hiện được theo Kế hoạch sử dụng đất.</w:t>
      </w:r>
    </w:p>
    <w:p w14:paraId="762982CC" w14:textId="77777777" w:rsidR="00D67C3D" w:rsidRPr="00F134E0" w:rsidRDefault="00D67C3D" w:rsidP="003C27B6">
      <w:pPr>
        <w:spacing w:before="60" w:after="60" w:line="360" w:lineRule="exact"/>
        <w:ind w:firstLine="706"/>
        <w:jc w:val="both"/>
        <w:rPr>
          <w:rFonts w:ascii="Times New Roman" w:hAnsi="Times New Roman"/>
          <w:color w:val="FF0000"/>
          <w:spacing w:val="-2"/>
          <w:sz w:val="28"/>
          <w:szCs w:val="28"/>
          <w:lang w:val="vi-VN"/>
        </w:rPr>
      </w:pPr>
      <w:r w:rsidRPr="00F134E0">
        <w:rPr>
          <w:rFonts w:ascii="Times New Roman" w:hAnsi="Times New Roman"/>
          <w:color w:val="FF0000"/>
          <w:sz w:val="28"/>
          <w:szCs w:val="28"/>
          <w:lang w:val="vi-VN"/>
        </w:rPr>
        <w:t>- Chính sách đầu tư, chính sách bồi thường, hỗ trợ, tái định cư khi Nhà nước thu hồi đất vẫn còn những tồn tại nhất định, dẫn tới thời gian triển khai các dự án phải kéo dài. Ngoài ra các dự án đan xen giữa dự án nhà nước thu hồi đất và dự án thỏa thuận dẫn đến chênh lệch về giá đền bù cũng gặp nhiều khó khăn trong công tác bồi thường hỗ trợ tái định cư khi Nhà nước thu hồi đất đối với các dự án thu hồi theo Điều 61, Điều 62 Luật Đất đai 2013.</w:t>
      </w:r>
    </w:p>
    <w:p w14:paraId="318BCD83" w14:textId="77777777" w:rsidR="00BA4E8A" w:rsidRPr="00F134E0" w:rsidRDefault="00D67C3D" w:rsidP="003C27B6">
      <w:pPr>
        <w:spacing w:before="60" w:after="60" w:line="360" w:lineRule="exact"/>
        <w:ind w:firstLine="660"/>
        <w:jc w:val="both"/>
        <w:rPr>
          <w:rFonts w:ascii="Times New Roman" w:hAnsi="Times New Roman"/>
          <w:color w:val="FF0000"/>
          <w:sz w:val="28"/>
          <w:szCs w:val="28"/>
          <w:highlight w:val="yellow"/>
          <w:lang w:val="vi-VN"/>
        </w:rPr>
      </w:pPr>
      <w:r w:rsidRPr="00F134E0">
        <w:rPr>
          <w:rFonts w:ascii="Times New Roman" w:hAnsi="Times New Roman"/>
          <w:color w:val="FF0000"/>
          <w:sz w:val="28"/>
          <w:szCs w:val="28"/>
          <w:lang w:val="vi-VN"/>
        </w:rPr>
        <w:t>- Công tác dự báo nhu cầu và xác định danh mục các công trình, dự án đầu tư đưa vào kế hoạch, nhất là các dự án sử dụng vào mục đích kinh doanh, thương mại thường không thể chính xác và luôn thay đổi theo nhu cầu thị trường nên kế hoạch sử dụng đất phải điều chỉnh liên tục làm kéo dài thời gian lập và hoàn chỉnh hồ sơ</w:t>
      </w:r>
      <w:r w:rsidRPr="00F134E0">
        <w:rPr>
          <w:rFonts w:ascii="Times New Roman" w:hAnsi="Times New Roman"/>
          <w:bCs/>
          <w:color w:val="FF0000"/>
          <w:sz w:val="28"/>
          <w:szCs w:val="28"/>
          <w:lang w:val="vi-VN"/>
        </w:rPr>
        <w:t>.</w:t>
      </w:r>
    </w:p>
    <w:p w14:paraId="5B57E8BD" w14:textId="6C69D4D2" w:rsidR="00BA4E8A" w:rsidRPr="00645C4C" w:rsidRDefault="00BA4E8A" w:rsidP="003C27B6">
      <w:pPr>
        <w:pStyle w:val="Heading1"/>
        <w:spacing w:after="60" w:line="360" w:lineRule="exact"/>
        <w:ind w:firstLine="660"/>
        <w:rPr>
          <w:rFonts w:ascii="Times New Roman" w:hAnsi="Times New Roman"/>
          <w:color w:val="000000" w:themeColor="text1"/>
          <w:szCs w:val="28"/>
          <w:lang w:val="vi-VN"/>
        </w:rPr>
      </w:pPr>
      <w:bookmarkStart w:id="547" w:name="_Toc404342705"/>
      <w:bookmarkStart w:id="548" w:name="_Toc404344859"/>
      <w:bookmarkStart w:id="549" w:name="_Toc404345247"/>
      <w:bookmarkStart w:id="550" w:name="_Toc463266466"/>
      <w:bookmarkStart w:id="551" w:name="_Toc495430870"/>
      <w:bookmarkStart w:id="552" w:name="_Toc87559330"/>
      <w:bookmarkEnd w:id="522"/>
      <w:bookmarkEnd w:id="523"/>
      <w:bookmarkEnd w:id="524"/>
      <w:r w:rsidRPr="00645C4C">
        <w:rPr>
          <w:rFonts w:ascii="Times New Roman" w:hAnsi="Times New Roman"/>
          <w:color w:val="000000" w:themeColor="text1"/>
          <w:szCs w:val="28"/>
          <w:lang w:val="vi-VN"/>
        </w:rPr>
        <w:lastRenderedPageBreak/>
        <w:t>III. LẬP KẾ HOẠCH SỬ DỤNG ĐẤT</w:t>
      </w:r>
      <w:r w:rsidR="005A03C6" w:rsidRPr="00645C4C">
        <w:rPr>
          <w:rFonts w:ascii="Times New Roman" w:hAnsi="Times New Roman"/>
          <w:color w:val="000000" w:themeColor="text1"/>
          <w:szCs w:val="28"/>
          <w:lang w:val="vi-VN"/>
        </w:rPr>
        <w:t xml:space="preserve"> NĂM 202</w:t>
      </w:r>
      <w:r w:rsidR="00566528">
        <w:rPr>
          <w:rFonts w:ascii="Times New Roman" w:hAnsi="Times New Roman"/>
          <w:color w:val="000000" w:themeColor="text1"/>
          <w:szCs w:val="28"/>
        </w:rPr>
        <w:t>2</w:t>
      </w:r>
      <w:r w:rsidRPr="00645C4C">
        <w:rPr>
          <w:rFonts w:ascii="Times New Roman" w:hAnsi="Times New Roman"/>
          <w:color w:val="000000" w:themeColor="text1"/>
          <w:szCs w:val="28"/>
          <w:lang w:val="vi-VN"/>
        </w:rPr>
        <w:t>.</w:t>
      </w:r>
      <w:bookmarkEnd w:id="547"/>
      <w:bookmarkEnd w:id="548"/>
      <w:bookmarkEnd w:id="549"/>
      <w:bookmarkEnd w:id="550"/>
      <w:bookmarkEnd w:id="551"/>
      <w:bookmarkEnd w:id="552"/>
    </w:p>
    <w:p w14:paraId="568885CE" w14:textId="77777777" w:rsidR="00BA4E8A" w:rsidRPr="00645C4C" w:rsidRDefault="00BA4E8A" w:rsidP="003C27B6">
      <w:pPr>
        <w:pStyle w:val="Heading2"/>
        <w:spacing w:before="60" w:after="60" w:line="360" w:lineRule="exact"/>
        <w:ind w:firstLine="660"/>
        <w:rPr>
          <w:rFonts w:ascii="Times New Roman" w:hAnsi="Times New Roman"/>
          <w:i w:val="0"/>
          <w:color w:val="000000" w:themeColor="text1"/>
          <w:szCs w:val="28"/>
          <w:lang w:val="vi-VN"/>
        </w:rPr>
      </w:pPr>
      <w:bookmarkStart w:id="553" w:name="_Toc404342706"/>
      <w:bookmarkStart w:id="554" w:name="_Toc404344860"/>
      <w:bookmarkStart w:id="555" w:name="_Toc404345248"/>
      <w:bookmarkStart w:id="556" w:name="_Toc463266467"/>
      <w:bookmarkStart w:id="557" w:name="_Toc495430871"/>
      <w:bookmarkStart w:id="558" w:name="_Toc87559331"/>
      <w:r w:rsidRPr="00645C4C">
        <w:rPr>
          <w:rFonts w:ascii="Times New Roman" w:hAnsi="Times New Roman"/>
          <w:i w:val="0"/>
          <w:color w:val="000000" w:themeColor="text1"/>
          <w:szCs w:val="28"/>
          <w:lang w:val="vi-VN"/>
        </w:rPr>
        <w:t>3.1. Chỉ tiêu sử dụng đất trong kế hoạch sử dụng đất.</w:t>
      </w:r>
      <w:bookmarkEnd w:id="553"/>
      <w:bookmarkEnd w:id="554"/>
      <w:bookmarkEnd w:id="555"/>
      <w:bookmarkEnd w:id="556"/>
      <w:bookmarkEnd w:id="557"/>
      <w:bookmarkEnd w:id="558"/>
    </w:p>
    <w:p w14:paraId="17F3976D" w14:textId="77777777" w:rsidR="00B212D0" w:rsidRPr="00013593" w:rsidRDefault="00B212D0" w:rsidP="00B212D0">
      <w:pPr>
        <w:spacing w:before="60" w:after="60" w:line="360" w:lineRule="exact"/>
        <w:ind w:firstLine="709"/>
        <w:jc w:val="both"/>
        <w:rPr>
          <w:rFonts w:ascii="Times New Roman" w:hAnsi="Times New Roman"/>
          <w:color w:val="FF0000"/>
          <w:sz w:val="28"/>
          <w:szCs w:val="28"/>
          <w:highlight w:val="yellow"/>
          <w:lang w:val="vi-VN"/>
        </w:rPr>
      </w:pPr>
      <w:bookmarkStart w:id="559" w:name="_Toc404342710"/>
      <w:bookmarkStart w:id="560" w:name="_Toc404344864"/>
      <w:bookmarkStart w:id="561" w:name="_Toc404345252"/>
      <w:bookmarkStart w:id="562" w:name="_Toc463266480"/>
      <w:bookmarkStart w:id="563" w:name="_Toc495430884"/>
      <w:bookmarkStart w:id="564" w:name="_Toc87559336"/>
      <w:r w:rsidRPr="00013593">
        <w:rPr>
          <w:rFonts w:ascii="Times New Roman" w:hAnsi="Times New Roman"/>
          <w:color w:val="FF0000"/>
          <w:sz w:val="28"/>
          <w:szCs w:val="28"/>
          <w:lang w:val="vi-VN"/>
        </w:rPr>
        <w:t>Căn cứ vào hướng dẫn của Sở Tài Nguyên và Môi trường Hà Nội, UBND Quận Tây Hồ đã tiến hành rà soát, lập Danh mục các công trình, dự án trong Kế hoạch sử dụng đất năm 202</w:t>
      </w:r>
      <w:r w:rsidRPr="00013593">
        <w:rPr>
          <w:rFonts w:ascii="Times New Roman" w:hAnsi="Times New Roman"/>
          <w:color w:val="FF0000"/>
          <w:sz w:val="28"/>
          <w:szCs w:val="28"/>
        </w:rPr>
        <w:t>2</w:t>
      </w:r>
      <w:r w:rsidRPr="00013593">
        <w:rPr>
          <w:rFonts w:ascii="Times New Roman" w:hAnsi="Times New Roman"/>
          <w:color w:val="FF0000"/>
          <w:sz w:val="28"/>
          <w:szCs w:val="28"/>
          <w:lang w:val="vi-VN"/>
        </w:rPr>
        <w:t xml:space="preserve"> của Quận với tổng số công trình, dự án đăng ký thực hiện là: </w:t>
      </w:r>
      <w:r>
        <w:rPr>
          <w:rFonts w:ascii="Times New Roman" w:hAnsi="Times New Roman"/>
          <w:color w:val="FF0000"/>
          <w:sz w:val="28"/>
          <w:szCs w:val="28"/>
        </w:rPr>
        <w:t>76</w:t>
      </w:r>
      <w:r w:rsidRPr="00013593">
        <w:rPr>
          <w:rFonts w:ascii="Times New Roman" w:hAnsi="Times New Roman"/>
          <w:color w:val="FF0000"/>
          <w:sz w:val="28"/>
          <w:szCs w:val="28"/>
          <w:lang w:val="vi-VN"/>
        </w:rPr>
        <w:t xml:space="preserve"> dự án với diện tích là </w:t>
      </w:r>
      <w:r>
        <w:rPr>
          <w:rFonts w:ascii="Times New Roman" w:hAnsi="Times New Roman"/>
          <w:color w:val="FF0000"/>
          <w:sz w:val="28"/>
          <w:szCs w:val="28"/>
        </w:rPr>
        <w:t>613,927</w:t>
      </w:r>
      <w:r w:rsidRPr="00013593">
        <w:rPr>
          <w:rFonts w:ascii="Times New Roman" w:hAnsi="Times New Roman"/>
          <w:color w:val="FF0000"/>
          <w:sz w:val="28"/>
          <w:szCs w:val="28"/>
          <w:lang w:val="vi-VN"/>
        </w:rPr>
        <w:t xml:space="preserve"> ha.</w:t>
      </w:r>
    </w:p>
    <w:p w14:paraId="7704EB30" w14:textId="77777777" w:rsidR="00B212D0" w:rsidRDefault="00B212D0" w:rsidP="00B212D0">
      <w:pPr>
        <w:pStyle w:val="Heading4"/>
        <w:spacing w:after="120"/>
        <w:rPr>
          <w:lang w:val="vi-VN"/>
        </w:rPr>
      </w:pPr>
      <w:bookmarkStart w:id="565" w:name="_Toc495430200"/>
      <w:bookmarkStart w:id="566" w:name="_Toc495430872"/>
      <w:bookmarkStart w:id="567" w:name="_Toc28151397"/>
      <w:r w:rsidRPr="00CC0396">
        <w:rPr>
          <w:lang w:val="vi-VN"/>
        </w:rPr>
        <w:t xml:space="preserve">Bảng </w:t>
      </w:r>
      <w:r w:rsidRPr="004F154B">
        <w:rPr>
          <w:lang w:val="vi-VN"/>
        </w:rPr>
        <w:t>3</w:t>
      </w:r>
      <w:r w:rsidRPr="00CC0396">
        <w:rPr>
          <w:lang w:val="vi-VN"/>
        </w:rPr>
        <w:t>: Chỉ tiêu phân bổ sử dụng đất năm 202</w:t>
      </w:r>
      <w:r>
        <w:t>2</w:t>
      </w:r>
      <w:r w:rsidRPr="00CC0396">
        <w:rPr>
          <w:lang w:val="vi-VN"/>
        </w:rPr>
        <w:t xml:space="preserve"> quận Tây Hồ</w:t>
      </w:r>
      <w:bookmarkStart w:id="568" w:name="_Toc533576200"/>
    </w:p>
    <w:tbl>
      <w:tblPr>
        <w:tblW w:w="5117" w:type="pct"/>
        <w:tblLook w:val="04A0" w:firstRow="1" w:lastRow="0" w:firstColumn="1" w:lastColumn="0" w:noHBand="0" w:noVBand="1"/>
      </w:tblPr>
      <w:tblGrid>
        <w:gridCol w:w="808"/>
        <w:gridCol w:w="4322"/>
        <w:gridCol w:w="1358"/>
        <w:gridCol w:w="1595"/>
        <w:gridCol w:w="1656"/>
      </w:tblGrid>
      <w:tr w:rsidR="00B212D0" w:rsidRPr="00C036B2" w14:paraId="5D8A32E8" w14:textId="77777777" w:rsidTr="00DC1E0B">
        <w:trPr>
          <w:trHeight w:val="194"/>
        </w:trPr>
        <w:tc>
          <w:tcPr>
            <w:tcW w:w="4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BF924B" w14:textId="77777777" w:rsidR="00B212D0" w:rsidRPr="00C036B2" w:rsidRDefault="00B212D0" w:rsidP="00DC1E0B">
            <w:pPr>
              <w:spacing w:before="0" w:after="0" w:line="240" w:lineRule="auto"/>
              <w:jc w:val="center"/>
              <w:rPr>
                <w:rFonts w:ascii="Times New Roman" w:eastAsia="Times New Roman" w:hAnsi="Times New Roman"/>
                <w:b/>
                <w:bCs/>
                <w:color w:val="FF0000"/>
                <w:sz w:val="24"/>
                <w:szCs w:val="24"/>
              </w:rPr>
            </w:pPr>
            <w:r w:rsidRPr="00C036B2">
              <w:rPr>
                <w:rFonts w:ascii="Times New Roman" w:eastAsia="Times New Roman" w:hAnsi="Times New Roman"/>
                <w:b/>
                <w:bCs/>
                <w:color w:val="FF0000"/>
                <w:sz w:val="24"/>
                <w:szCs w:val="24"/>
              </w:rPr>
              <w:t>TT</w:t>
            </w:r>
          </w:p>
        </w:tc>
        <w:tc>
          <w:tcPr>
            <w:tcW w:w="22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5BF27A" w14:textId="77777777" w:rsidR="00B212D0" w:rsidRPr="00C036B2" w:rsidRDefault="00B212D0" w:rsidP="00DC1E0B">
            <w:pPr>
              <w:spacing w:before="0" w:after="0" w:line="240" w:lineRule="auto"/>
              <w:jc w:val="center"/>
              <w:rPr>
                <w:rFonts w:ascii="Times New Roman" w:eastAsia="Times New Roman" w:hAnsi="Times New Roman"/>
                <w:b/>
                <w:bCs/>
                <w:color w:val="FF0000"/>
                <w:sz w:val="24"/>
                <w:szCs w:val="24"/>
              </w:rPr>
            </w:pPr>
            <w:r w:rsidRPr="00C036B2">
              <w:rPr>
                <w:rFonts w:ascii="Times New Roman" w:eastAsia="Times New Roman" w:hAnsi="Times New Roman"/>
                <w:b/>
                <w:bCs/>
                <w:color w:val="FF0000"/>
                <w:sz w:val="24"/>
                <w:szCs w:val="24"/>
              </w:rPr>
              <w:t>Loại đất</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22B1C" w14:textId="77777777" w:rsidR="00B212D0" w:rsidRPr="00C036B2" w:rsidRDefault="00B212D0" w:rsidP="00DC1E0B">
            <w:pPr>
              <w:spacing w:before="0" w:after="0" w:line="240" w:lineRule="auto"/>
              <w:jc w:val="center"/>
              <w:rPr>
                <w:rFonts w:ascii="Times New Roman" w:eastAsia="Times New Roman" w:hAnsi="Times New Roman"/>
                <w:b/>
                <w:bCs/>
                <w:color w:val="FF0000"/>
                <w:sz w:val="24"/>
                <w:szCs w:val="24"/>
              </w:rPr>
            </w:pPr>
            <w:r w:rsidRPr="00C036B2">
              <w:rPr>
                <w:rFonts w:ascii="Times New Roman" w:eastAsia="Times New Roman" w:hAnsi="Times New Roman"/>
                <w:b/>
                <w:bCs/>
                <w:color w:val="FF0000"/>
                <w:sz w:val="24"/>
                <w:szCs w:val="24"/>
              </w:rPr>
              <w:t>Mã loại đất</w:t>
            </w:r>
          </w:p>
        </w:tc>
        <w:tc>
          <w:tcPr>
            <w:tcW w:w="1669" w:type="pct"/>
            <w:gridSpan w:val="2"/>
            <w:tcBorders>
              <w:top w:val="single" w:sz="4" w:space="0" w:color="auto"/>
              <w:left w:val="nil"/>
              <w:bottom w:val="single" w:sz="4" w:space="0" w:color="auto"/>
              <w:right w:val="single" w:sz="4" w:space="0" w:color="auto"/>
            </w:tcBorders>
            <w:shd w:val="clear" w:color="auto" w:fill="auto"/>
            <w:vAlign w:val="center"/>
            <w:hideMark/>
          </w:tcPr>
          <w:p w14:paraId="7AEC7D27" w14:textId="77777777" w:rsidR="00B212D0" w:rsidRPr="00C036B2" w:rsidRDefault="00B212D0" w:rsidP="00DC1E0B">
            <w:pPr>
              <w:spacing w:before="0" w:after="0" w:line="240" w:lineRule="auto"/>
              <w:jc w:val="center"/>
              <w:rPr>
                <w:rFonts w:ascii="Times New Roman" w:eastAsia="Times New Roman" w:hAnsi="Times New Roman"/>
                <w:b/>
                <w:bCs/>
                <w:color w:val="FF0000"/>
                <w:sz w:val="24"/>
                <w:szCs w:val="24"/>
              </w:rPr>
            </w:pPr>
            <w:r w:rsidRPr="00C036B2">
              <w:rPr>
                <w:rFonts w:ascii="Times New Roman" w:eastAsia="Times New Roman" w:hAnsi="Times New Roman"/>
                <w:b/>
                <w:bCs/>
                <w:color w:val="FF0000"/>
                <w:sz w:val="24"/>
                <w:szCs w:val="24"/>
              </w:rPr>
              <w:t>Chỉ tiêu năm 2022</w:t>
            </w:r>
          </w:p>
        </w:tc>
      </w:tr>
      <w:tr w:rsidR="00B212D0" w:rsidRPr="00C036B2" w14:paraId="13F34287" w14:textId="77777777" w:rsidTr="00DC1E0B">
        <w:trPr>
          <w:trHeight w:val="374"/>
        </w:trPr>
        <w:tc>
          <w:tcPr>
            <w:tcW w:w="415" w:type="pct"/>
            <w:vMerge/>
            <w:tcBorders>
              <w:top w:val="single" w:sz="4" w:space="0" w:color="auto"/>
              <w:left w:val="single" w:sz="4" w:space="0" w:color="auto"/>
              <w:bottom w:val="single" w:sz="4" w:space="0" w:color="auto"/>
              <w:right w:val="single" w:sz="4" w:space="0" w:color="auto"/>
            </w:tcBorders>
            <w:vAlign w:val="center"/>
            <w:hideMark/>
          </w:tcPr>
          <w:p w14:paraId="19CFE44C" w14:textId="77777777" w:rsidR="00B212D0" w:rsidRPr="00C036B2" w:rsidRDefault="00B212D0" w:rsidP="00DC1E0B">
            <w:pPr>
              <w:spacing w:before="0" w:after="0" w:line="240" w:lineRule="auto"/>
              <w:rPr>
                <w:rFonts w:ascii="Times New Roman" w:eastAsia="Times New Roman" w:hAnsi="Times New Roman"/>
                <w:b/>
                <w:bCs/>
                <w:color w:val="FF0000"/>
                <w:sz w:val="24"/>
                <w:szCs w:val="24"/>
              </w:rPr>
            </w:pPr>
          </w:p>
        </w:tc>
        <w:tc>
          <w:tcPr>
            <w:tcW w:w="2219" w:type="pct"/>
            <w:vMerge/>
            <w:tcBorders>
              <w:top w:val="single" w:sz="4" w:space="0" w:color="auto"/>
              <w:left w:val="single" w:sz="4" w:space="0" w:color="auto"/>
              <w:bottom w:val="single" w:sz="4" w:space="0" w:color="auto"/>
              <w:right w:val="single" w:sz="4" w:space="0" w:color="auto"/>
            </w:tcBorders>
            <w:vAlign w:val="center"/>
            <w:hideMark/>
          </w:tcPr>
          <w:p w14:paraId="5775EE4E" w14:textId="77777777" w:rsidR="00B212D0" w:rsidRPr="00C036B2" w:rsidRDefault="00B212D0" w:rsidP="00DC1E0B">
            <w:pPr>
              <w:spacing w:before="0" w:after="0" w:line="240" w:lineRule="auto"/>
              <w:rPr>
                <w:rFonts w:ascii="Times New Roman" w:eastAsia="Times New Roman" w:hAnsi="Times New Roman"/>
                <w:b/>
                <w:bCs/>
                <w:color w:val="FF0000"/>
                <w:sz w:val="24"/>
                <w:szCs w:val="24"/>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14:paraId="6244171A" w14:textId="77777777" w:rsidR="00B212D0" w:rsidRPr="00C036B2" w:rsidRDefault="00B212D0" w:rsidP="00DC1E0B">
            <w:pPr>
              <w:spacing w:before="0" w:after="0" w:line="240" w:lineRule="auto"/>
              <w:rPr>
                <w:rFonts w:ascii="Times New Roman" w:eastAsia="Times New Roman" w:hAnsi="Times New Roman"/>
                <w:b/>
                <w:bCs/>
                <w:color w:val="FF0000"/>
                <w:sz w:val="24"/>
                <w:szCs w:val="24"/>
              </w:rPr>
            </w:pPr>
          </w:p>
        </w:tc>
        <w:tc>
          <w:tcPr>
            <w:tcW w:w="819" w:type="pct"/>
            <w:tcBorders>
              <w:top w:val="nil"/>
              <w:left w:val="nil"/>
              <w:bottom w:val="single" w:sz="4" w:space="0" w:color="auto"/>
              <w:right w:val="single" w:sz="4" w:space="0" w:color="auto"/>
            </w:tcBorders>
            <w:shd w:val="clear" w:color="auto" w:fill="auto"/>
            <w:vAlign w:val="center"/>
            <w:hideMark/>
          </w:tcPr>
          <w:p w14:paraId="69372872"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eastAsia="Times New Roman" w:hAnsi="Times New Roman"/>
                <w:color w:val="FF0000"/>
                <w:sz w:val="24"/>
                <w:szCs w:val="24"/>
              </w:rPr>
              <w:t>Diện tích</w:t>
            </w:r>
          </w:p>
        </w:tc>
        <w:tc>
          <w:tcPr>
            <w:tcW w:w="850" w:type="pct"/>
            <w:tcBorders>
              <w:top w:val="nil"/>
              <w:left w:val="nil"/>
              <w:bottom w:val="single" w:sz="4" w:space="0" w:color="auto"/>
              <w:right w:val="single" w:sz="4" w:space="0" w:color="auto"/>
            </w:tcBorders>
            <w:shd w:val="clear" w:color="auto" w:fill="auto"/>
            <w:vAlign w:val="center"/>
            <w:hideMark/>
          </w:tcPr>
          <w:p w14:paraId="04177BC1"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eastAsia="Times New Roman" w:hAnsi="Times New Roman"/>
                <w:color w:val="FF0000"/>
                <w:sz w:val="24"/>
                <w:szCs w:val="24"/>
              </w:rPr>
              <w:t>Cơ cấu (%)</w:t>
            </w:r>
          </w:p>
        </w:tc>
      </w:tr>
      <w:tr w:rsidR="00B212D0" w:rsidRPr="00C036B2" w14:paraId="0ED68C21" w14:textId="77777777" w:rsidTr="00DC1E0B">
        <w:trPr>
          <w:trHeight w:val="194"/>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764BFD59" w14:textId="77777777" w:rsidR="00B212D0" w:rsidRPr="00C036B2" w:rsidRDefault="00B212D0" w:rsidP="00DC1E0B">
            <w:pPr>
              <w:spacing w:before="0" w:after="0" w:line="240" w:lineRule="auto"/>
              <w:jc w:val="center"/>
              <w:rPr>
                <w:rFonts w:ascii="Times New Roman" w:eastAsia="Times New Roman" w:hAnsi="Times New Roman"/>
                <w:b/>
                <w:bCs/>
                <w:color w:val="FF0000"/>
                <w:sz w:val="24"/>
                <w:szCs w:val="24"/>
              </w:rPr>
            </w:pPr>
            <w:r w:rsidRPr="00C036B2">
              <w:rPr>
                <w:rFonts w:ascii="Times New Roman" w:hAnsi="Times New Roman"/>
                <w:b/>
                <w:bCs/>
                <w:color w:val="222222"/>
                <w:sz w:val="24"/>
                <w:szCs w:val="24"/>
              </w:rPr>
              <w:t>I</w:t>
            </w:r>
          </w:p>
        </w:tc>
        <w:tc>
          <w:tcPr>
            <w:tcW w:w="2219" w:type="pct"/>
            <w:tcBorders>
              <w:top w:val="nil"/>
              <w:left w:val="nil"/>
              <w:bottom w:val="single" w:sz="4" w:space="0" w:color="auto"/>
              <w:right w:val="single" w:sz="4" w:space="0" w:color="auto"/>
            </w:tcBorders>
            <w:shd w:val="clear" w:color="auto" w:fill="auto"/>
            <w:vAlign w:val="center"/>
            <w:hideMark/>
          </w:tcPr>
          <w:p w14:paraId="5C432409" w14:textId="77777777" w:rsidR="00B212D0" w:rsidRPr="00C036B2" w:rsidRDefault="00B212D0" w:rsidP="00DC1E0B">
            <w:pPr>
              <w:spacing w:before="0" w:after="0" w:line="240" w:lineRule="auto"/>
              <w:jc w:val="center"/>
              <w:rPr>
                <w:rFonts w:ascii="Times New Roman" w:eastAsia="Times New Roman" w:hAnsi="Times New Roman"/>
                <w:b/>
                <w:bCs/>
                <w:color w:val="FF0000"/>
                <w:sz w:val="24"/>
                <w:szCs w:val="24"/>
              </w:rPr>
            </w:pPr>
            <w:r w:rsidRPr="00C036B2">
              <w:rPr>
                <w:rFonts w:ascii="Times New Roman" w:hAnsi="Times New Roman"/>
                <w:b/>
                <w:bCs/>
                <w:color w:val="222222"/>
                <w:sz w:val="24"/>
                <w:szCs w:val="24"/>
              </w:rPr>
              <w:t>Diện tích tự nhiên</w:t>
            </w:r>
          </w:p>
        </w:tc>
        <w:tc>
          <w:tcPr>
            <w:tcW w:w="697" w:type="pct"/>
            <w:tcBorders>
              <w:top w:val="nil"/>
              <w:left w:val="nil"/>
              <w:bottom w:val="single" w:sz="4" w:space="0" w:color="auto"/>
              <w:right w:val="single" w:sz="4" w:space="0" w:color="auto"/>
            </w:tcBorders>
            <w:shd w:val="clear" w:color="auto" w:fill="auto"/>
            <w:vAlign w:val="center"/>
            <w:hideMark/>
          </w:tcPr>
          <w:p w14:paraId="16CA4BE8" w14:textId="77777777" w:rsidR="00B212D0" w:rsidRPr="00C036B2" w:rsidRDefault="00B212D0" w:rsidP="00DC1E0B">
            <w:pPr>
              <w:spacing w:before="0" w:after="0" w:line="240" w:lineRule="auto"/>
              <w:jc w:val="center"/>
              <w:rPr>
                <w:rFonts w:ascii="Times New Roman" w:eastAsia="Times New Roman" w:hAnsi="Times New Roman"/>
                <w:b/>
                <w:bCs/>
                <w:color w:val="FF0000"/>
                <w:sz w:val="24"/>
                <w:szCs w:val="24"/>
              </w:rPr>
            </w:pPr>
            <w:r w:rsidRPr="00C036B2">
              <w:rPr>
                <w:rFonts w:ascii="Times New Roman" w:hAnsi="Times New Roman"/>
                <w:color w:val="222222"/>
                <w:sz w:val="24"/>
                <w:szCs w:val="24"/>
              </w:rPr>
              <w:t> </w:t>
            </w:r>
          </w:p>
        </w:tc>
        <w:tc>
          <w:tcPr>
            <w:tcW w:w="819" w:type="pct"/>
            <w:tcBorders>
              <w:top w:val="nil"/>
              <w:left w:val="nil"/>
              <w:bottom w:val="single" w:sz="4" w:space="0" w:color="auto"/>
              <w:right w:val="single" w:sz="4" w:space="0" w:color="auto"/>
            </w:tcBorders>
            <w:shd w:val="clear" w:color="auto" w:fill="auto"/>
            <w:vAlign w:val="center"/>
            <w:hideMark/>
          </w:tcPr>
          <w:p w14:paraId="69CEC691" w14:textId="77777777" w:rsidR="00B212D0" w:rsidRPr="00C036B2" w:rsidRDefault="00B212D0" w:rsidP="00DC1E0B">
            <w:pPr>
              <w:spacing w:before="0" w:after="0" w:line="240" w:lineRule="auto"/>
              <w:jc w:val="center"/>
              <w:rPr>
                <w:rFonts w:ascii="Times New Roman" w:eastAsia="Times New Roman" w:hAnsi="Times New Roman"/>
                <w:b/>
                <w:bCs/>
                <w:color w:val="FF0000"/>
                <w:sz w:val="24"/>
                <w:szCs w:val="24"/>
              </w:rPr>
            </w:pPr>
            <w:r w:rsidRPr="00C036B2">
              <w:rPr>
                <w:rFonts w:ascii="Times New Roman" w:hAnsi="Times New Roman"/>
                <w:b/>
                <w:bCs/>
                <w:color w:val="222222"/>
                <w:sz w:val="24"/>
                <w:szCs w:val="24"/>
              </w:rPr>
              <w:t>2.438,22</w:t>
            </w:r>
          </w:p>
        </w:tc>
        <w:tc>
          <w:tcPr>
            <w:tcW w:w="850" w:type="pct"/>
            <w:tcBorders>
              <w:top w:val="nil"/>
              <w:left w:val="nil"/>
              <w:bottom w:val="single" w:sz="4" w:space="0" w:color="auto"/>
              <w:right w:val="single" w:sz="4" w:space="0" w:color="auto"/>
            </w:tcBorders>
            <w:shd w:val="clear" w:color="auto" w:fill="auto"/>
            <w:vAlign w:val="bottom"/>
            <w:hideMark/>
          </w:tcPr>
          <w:p w14:paraId="3CA486DC" w14:textId="77777777" w:rsidR="00B212D0" w:rsidRPr="00C036B2" w:rsidRDefault="00B212D0" w:rsidP="00DC1E0B">
            <w:pPr>
              <w:spacing w:before="0" w:after="0" w:line="240" w:lineRule="auto"/>
              <w:jc w:val="center"/>
              <w:rPr>
                <w:rFonts w:ascii="Times New Roman" w:eastAsia="Times New Roman" w:hAnsi="Times New Roman"/>
                <w:b/>
                <w:bCs/>
                <w:color w:val="FF0000"/>
                <w:sz w:val="24"/>
                <w:szCs w:val="24"/>
              </w:rPr>
            </w:pPr>
            <w:r w:rsidRPr="00C036B2">
              <w:rPr>
                <w:rFonts w:ascii="Times New Roman" w:hAnsi="Times New Roman"/>
                <w:color w:val="000000"/>
                <w:sz w:val="24"/>
                <w:szCs w:val="24"/>
              </w:rPr>
              <w:t>100,00</w:t>
            </w:r>
          </w:p>
        </w:tc>
      </w:tr>
      <w:tr w:rsidR="00B212D0" w:rsidRPr="00C036B2" w14:paraId="7F42CBD8"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57CA782C" w14:textId="77777777" w:rsidR="00B212D0" w:rsidRPr="00C036B2" w:rsidRDefault="00B212D0" w:rsidP="00DC1E0B">
            <w:pPr>
              <w:spacing w:before="0" w:after="0" w:line="240" w:lineRule="auto"/>
              <w:jc w:val="center"/>
              <w:rPr>
                <w:rFonts w:ascii="Times New Roman" w:eastAsia="Times New Roman" w:hAnsi="Times New Roman"/>
                <w:b/>
                <w:bCs/>
                <w:i/>
                <w:iCs/>
                <w:color w:val="FF0000"/>
                <w:sz w:val="24"/>
                <w:szCs w:val="24"/>
              </w:rPr>
            </w:pPr>
            <w:r w:rsidRPr="00C036B2">
              <w:rPr>
                <w:rFonts w:ascii="Times New Roman" w:hAnsi="Times New Roman"/>
                <w:b/>
                <w:bCs/>
                <w:i/>
                <w:iCs/>
                <w:color w:val="222222"/>
                <w:sz w:val="24"/>
                <w:szCs w:val="24"/>
              </w:rPr>
              <w:t>1</w:t>
            </w:r>
          </w:p>
        </w:tc>
        <w:tc>
          <w:tcPr>
            <w:tcW w:w="2219" w:type="pct"/>
            <w:tcBorders>
              <w:top w:val="nil"/>
              <w:left w:val="nil"/>
              <w:bottom w:val="single" w:sz="4" w:space="0" w:color="auto"/>
              <w:right w:val="single" w:sz="4" w:space="0" w:color="auto"/>
            </w:tcBorders>
            <w:shd w:val="clear" w:color="000000" w:fill="FFFFFF"/>
            <w:vAlign w:val="center"/>
            <w:hideMark/>
          </w:tcPr>
          <w:p w14:paraId="0D7113F1" w14:textId="77777777" w:rsidR="00B212D0" w:rsidRPr="00C036B2" w:rsidRDefault="00B212D0" w:rsidP="00DC1E0B">
            <w:pPr>
              <w:spacing w:before="0" w:after="0" w:line="240" w:lineRule="auto"/>
              <w:jc w:val="both"/>
              <w:rPr>
                <w:rFonts w:ascii="Times New Roman" w:eastAsia="Times New Roman" w:hAnsi="Times New Roman"/>
                <w:b/>
                <w:bCs/>
                <w:i/>
                <w:iCs/>
                <w:color w:val="FF0000"/>
                <w:sz w:val="24"/>
                <w:szCs w:val="24"/>
              </w:rPr>
            </w:pPr>
            <w:r w:rsidRPr="00C036B2">
              <w:rPr>
                <w:rFonts w:ascii="Times New Roman" w:hAnsi="Times New Roman"/>
                <w:b/>
                <w:bCs/>
                <w:i/>
                <w:iCs/>
                <w:color w:val="222222"/>
                <w:sz w:val="24"/>
                <w:szCs w:val="24"/>
              </w:rPr>
              <w:t>Đất nông nghiệp</w:t>
            </w:r>
          </w:p>
        </w:tc>
        <w:tc>
          <w:tcPr>
            <w:tcW w:w="697" w:type="pct"/>
            <w:tcBorders>
              <w:top w:val="nil"/>
              <w:left w:val="nil"/>
              <w:bottom w:val="single" w:sz="4" w:space="0" w:color="auto"/>
              <w:right w:val="single" w:sz="4" w:space="0" w:color="auto"/>
            </w:tcBorders>
            <w:shd w:val="clear" w:color="000000" w:fill="FFFFFF"/>
            <w:vAlign w:val="center"/>
            <w:hideMark/>
          </w:tcPr>
          <w:p w14:paraId="4616C3DD" w14:textId="77777777" w:rsidR="00B212D0" w:rsidRPr="00C036B2" w:rsidRDefault="00B212D0" w:rsidP="00DC1E0B">
            <w:pPr>
              <w:spacing w:before="0" w:after="0" w:line="240" w:lineRule="auto"/>
              <w:jc w:val="center"/>
              <w:rPr>
                <w:rFonts w:ascii="Times New Roman" w:eastAsia="Times New Roman" w:hAnsi="Times New Roman"/>
                <w:b/>
                <w:bCs/>
                <w:i/>
                <w:iCs/>
                <w:color w:val="FF0000"/>
                <w:sz w:val="24"/>
                <w:szCs w:val="24"/>
              </w:rPr>
            </w:pPr>
            <w:r w:rsidRPr="00C036B2">
              <w:rPr>
                <w:rFonts w:ascii="Times New Roman" w:hAnsi="Times New Roman"/>
                <w:b/>
                <w:bCs/>
                <w:i/>
                <w:iCs/>
                <w:color w:val="222222"/>
                <w:sz w:val="24"/>
                <w:szCs w:val="24"/>
              </w:rPr>
              <w:t>NNP</w:t>
            </w:r>
          </w:p>
        </w:tc>
        <w:tc>
          <w:tcPr>
            <w:tcW w:w="819" w:type="pct"/>
            <w:tcBorders>
              <w:top w:val="nil"/>
              <w:left w:val="nil"/>
              <w:bottom w:val="single" w:sz="4" w:space="0" w:color="auto"/>
              <w:right w:val="single" w:sz="4" w:space="0" w:color="auto"/>
            </w:tcBorders>
            <w:shd w:val="clear" w:color="auto" w:fill="auto"/>
            <w:noWrap/>
            <w:vAlign w:val="center"/>
            <w:hideMark/>
          </w:tcPr>
          <w:p w14:paraId="7264E1C7" w14:textId="77777777" w:rsidR="00B212D0" w:rsidRPr="00C036B2" w:rsidRDefault="00B212D0" w:rsidP="00DC1E0B">
            <w:pPr>
              <w:spacing w:before="0" w:after="0" w:line="240" w:lineRule="auto"/>
              <w:jc w:val="right"/>
              <w:rPr>
                <w:rFonts w:ascii="Times New Roman" w:eastAsia="Times New Roman" w:hAnsi="Times New Roman"/>
                <w:b/>
                <w:bCs/>
                <w:color w:val="FF0000"/>
                <w:sz w:val="24"/>
                <w:szCs w:val="24"/>
              </w:rPr>
            </w:pPr>
            <w:r w:rsidRPr="00C036B2">
              <w:rPr>
                <w:rFonts w:ascii="Times New Roman" w:hAnsi="Times New Roman"/>
                <w:b/>
                <w:bCs/>
                <w:color w:val="222222"/>
                <w:sz w:val="24"/>
                <w:szCs w:val="24"/>
              </w:rPr>
              <w:t>297,32</w:t>
            </w:r>
          </w:p>
        </w:tc>
        <w:tc>
          <w:tcPr>
            <w:tcW w:w="850" w:type="pct"/>
            <w:tcBorders>
              <w:top w:val="nil"/>
              <w:left w:val="nil"/>
              <w:bottom w:val="single" w:sz="4" w:space="0" w:color="auto"/>
              <w:right w:val="single" w:sz="4" w:space="0" w:color="auto"/>
            </w:tcBorders>
            <w:shd w:val="clear" w:color="auto" w:fill="auto"/>
            <w:noWrap/>
            <w:vAlign w:val="bottom"/>
            <w:hideMark/>
          </w:tcPr>
          <w:p w14:paraId="23369019" w14:textId="77777777" w:rsidR="00B212D0" w:rsidRPr="00C036B2" w:rsidRDefault="00B212D0" w:rsidP="00DC1E0B">
            <w:pPr>
              <w:spacing w:before="0" w:after="0" w:line="240" w:lineRule="auto"/>
              <w:jc w:val="right"/>
              <w:rPr>
                <w:rFonts w:ascii="Times New Roman" w:eastAsia="Times New Roman" w:hAnsi="Times New Roman"/>
                <w:b/>
                <w:bCs/>
                <w:color w:val="FF0000"/>
                <w:sz w:val="24"/>
                <w:szCs w:val="24"/>
              </w:rPr>
            </w:pPr>
            <w:r w:rsidRPr="00C036B2">
              <w:rPr>
                <w:rFonts w:ascii="Times New Roman" w:hAnsi="Times New Roman"/>
                <w:color w:val="000000"/>
                <w:sz w:val="24"/>
                <w:szCs w:val="24"/>
              </w:rPr>
              <w:t>12,19</w:t>
            </w:r>
          </w:p>
        </w:tc>
      </w:tr>
      <w:tr w:rsidR="00B212D0" w:rsidRPr="00C036B2" w14:paraId="0B05FA1B"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40932996"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2219" w:type="pct"/>
            <w:tcBorders>
              <w:top w:val="nil"/>
              <w:left w:val="nil"/>
              <w:bottom w:val="single" w:sz="4" w:space="0" w:color="auto"/>
              <w:right w:val="single" w:sz="4" w:space="0" w:color="auto"/>
            </w:tcBorders>
            <w:shd w:val="clear" w:color="000000" w:fill="FFFFFF"/>
            <w:vAlign w:val="center"/>
            <w:hideMark/>
          </w:tcPr>
          <w:p w14:paraId="68AF2CBE"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000000"/>
                <w:sz w:val="24"/>
                <w:szCs w:val="24"/>
              </w:rPr>
              <w:t>Trong đó:</w:t>
            </w:r>
          </w:p>
        </w:tc>
        <w:tc>
          <w:tcPr>
            <w:tcW w:w="697" w:type="pct"/>
            <w:tcBorders>
              <w:top w:val="nil"/>
              <w:left w:val="nil"/>
              <w:bottom w:val="single" w:sz="4" w:space="0" w:color="auto"/>
              <w:right w:val="single" w:sz="4" w:space="0" w:color="auto"/>
            </w:tcBorders>
            <w:shd w:val="clear" w:color="000000" w:fill="FFFFFF"/>
            <w:vAlign w:val="center"/>
            <w:hideMark/>
          </w:tcPr>
          <w:p w14:paraId="23545948"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19" w:type="pct"/>
            <w:tcBorders>
              <w:top w:val="nil"/>
              <w:left w:val="nil"/>
              <w:bottom w:val="single" w:sz="4" w:space="0" w:color="auto"/>
              <w:right w:val="single" w:sz="4" w:space="0" w:color="auto"/>
            </w:tcBorders>
            <w:shd w:val="clear" w:color="auto" w:fill="auto"/>
            <w:noWrap/>
            <w:vAlign w:val="center"/>
            <w:hideMark/>
          </w:tcPr>
          <w:p w14:paraId="75F1D3FA"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595E2032"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3A718128"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7F588C69"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1.1</w:t>
            </w:r>
          </w:p>
        </w:tc>
        <w:tc>
          <w:tcPr>
            <w:tcW w:w="2219" w:type="pct"/>
            <w:tcBorders>
              <w:top w:val="nil"/>
              <w:left w:val="nil"/>
              <w:bottom w:val="single" w:sz="4" w:space="0" w:color="auto"/>
              <w:right w:val="single" w:sz="4" w:space="0" w:color="auto"/>
            </w:tcBorders>
            <w:shd w:val="clear" w:color="000000" w:fill="FFFFFF"/>
            <w:vAlign w:val="center"/>
            <w:hideMark/>
          </w:tcPr>
          <w:p w14:paraId="030F979A"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trồng lúa</w:t>
            </w:r>
          </w:p>
        </w:tc>
        <w:tc>
          <w:tcPr>
            <w:tcW w:w="697" w:type="pct"/>
            <w:tcBorders>
              <w:top w:val="nil"/>
              <w:left w:val="nil"/>
              <w:bottom w:val="single" w:sz="4" w:space="0" w:color="auto"/>
              <w:right w:val="single" w:sz="4" w:space="0" w:color="auto"/>
            </w:tcBorders>
            <w:shd w:val="clear" w:color="000000" w:fill="FFFFFF"/>
            <w:vAlign w:val="center"/>
            <w:hideMark/>
          </w:tcPr>
          <w:p w14:paraId="0837A160"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LUA</w:t>
            </w:r>
          </w:p>
        </w:tc>
        <w:tc>
          <w:tcPr>
            <w:tcW w:w="819" w:type="pct"/>
            <w:tcBorders>
              <w:top w:val="nil"/>
              <w:left w:val="nil"/>
              <w:bottom w:val="single" w:sz="4" w:space="0" w:color="auto"/>
              <w:right w:val="single" w:sz="4" w:space="0" w:color="auto"/>
            </w:tcBorders>
            <w:shd w:val="clear" w:color="auto" w:fill="auto"/>
            <w:noWrap/>
            <w:vAlign w:val="center"/>
            <w:hideMark/>
          </w:tcPr>
          <w:p w14:paraId="59369CB8"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1F271C33"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379A367A" w14:textId="77777777" w:rsidTr="00DC1E0B">
        <w:trPr>
          <w:trHeight w:val="37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2F74B0F3"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2219" w:type="pct"/>
            <w:tcBorders>
              <w:top w:val="nil"/>
              <w:left w:val="nil"/>
              <w:bottom w:val="single" w:sz="4" w:space="0" w:color="auto"/>
              <w:right w:val="single" w:sz="4" w:space="0" w:color="auto"/>
            </w:tcBorders>
            <w:shd w:val="clear" w:color="000000" w:fill="FFFFFF"/>
            <w:vAlign w:val="center"/>
            <w:hideMark/>
          </w:tcPr>
          <w:p w14:paraId="2AB536D1"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000000"/>
                <w:sz w:val="24"/>
                <w:szCs w:val="24"/>
              </w:rPr>
              <w:t>Trong đó: Đất chuyên trồng lúa nước</w:t>
            </w:r>
          </w:p>
        </w:tc>
        <w:tc>
          <w:tcPr>
            <w:tcW w:w="697" w:type="pct"/>
            <w:tcBorders>
              <w:top w:val="nil"/>
              <w:left w:val="nil"/>
              <w:bottom w:val="single" w:sz="4" w:space="0" w:color="auto"/>
              <w:right w:val="single" w:sz="4" w:space="0" w:color="auto"/>
            </w:tcBorders>
            <w:shd w:val="clear" w:color="000000" w:fill="FFFFFF"/>
            <w:vAlign w:val="center"/>
            <w:hideMark/>
          </w:tcPr>
          <w:p w14:paraId="0504AFEB"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000000"/>
                <w:sz w:val="24"/>
                <w:szCs w:val="24"/>
              </w:rPr>
              <w:t>LUC</w:t>
            </w:r>
          </w:p>
        </w:tc>
        <w:tc>
          <w:tcPr>
            <w:tcW w:w="819" w:type="pct"/>
            <w:tcBorders>
              <w:top w:val="nil"/>
              <w:left w:val="nil"/>
              <w:bottom w:val="single" w:sz="4" w:space="0" w:color="auto"/>
              <w:right w:val="single" w:sz="4" w:space="0" w:color="auto"/>
            </w:tcBorders>
            <w:shd w:val="clear" w:color="auto" w:fill="auto"/>
            <w:noWrap/>
            <w:vAlign w:val="center"/>
            <w:hideMark/>
          </w:tcPr>
          <w:p w14:paraId="1FDD827F"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0FE3F77D"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4876A95D"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3228A569"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1.2</w:t>
            </w:r>
          </w:p>
        </w:tc>
        <w:tc>
          <w:tcPr>
            <w:tcW w:w="2219" w:type="pct"/>
            <w:tcBorders>
              <w:top w:val="nil"/>
              <w:left w:val="nil"/>
              <w:bottom w:val="single" w:sz="4" w:space="0" w:color="auto"/>
              <w:right w:val="single" w:sz="4" w:space="0" w:color="auto"/>
            </w:tcBorders>
            <w:shd w:val="clear" w:color="000000" w:fill="FFFFFF"/>
            <w:vAlign w:val="center"/>
            <w:hideMark/>
          </w:tcPr>
          <w:p w14:paraId="5C5E84BC"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trồng cây hàng năm khác</w:t>
            </w:r>
          </w:p>
        </w:tc>
        <w:tc>
          <w:tcPr>
            <w:tcW w:w="697" w:type="pct"/>
            <w:tcBorders>
              <w:top w:val="nil"/>
              <w:left w:val="nil"/>
              <w:bottom w:val="single" w:sz="4" w:space="0" w:color="auto"/>
              <w:right w:val="single" w:sz="4" w:space="0" w:color="auto"/>
            </w:tcBorders>
            <w:shd w:val="clear" w:color="000000" w:fill="FFFFFF"/>
            <w:vAlign w:val="center"/>
            <w:hideMark/>
          </w:tcPr>
          <w:p w14:paraId="3117071A"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HNK</w:t>
            </w:r>
          </w:p>
        </w:tc>
        <w:tc>
          <w:tcPr>
            <w:tcW w:w="819" w:type="pct"/>
            <w:tcBorders>
              <w:top w:val="nil"/>
              <w:left w:val="nil"/>
              <w:bottom w:val="single" w:sz="4" w:space="0" w:color="auto"/>
              <w:right w:val="single" w:sz="4" w:space="0" w:color="auto"/>
            </w:tcBorders>
            <w:shd w:val="clear" w:color="auto" w:fill="auto"/>
            <w:noWrap/>
            <w:vAlign w:val="center"/>
            <w:hideMark/>
          </w:tcPr>
          <w:p w14:paraId="5B782C03"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273,48</w:t>
            </w:r>
          </w:p>
        </w:tc>
        <w:tc>
          <w:tcPr>
            <w:tcW w:w="850" w:type="pct"/>
            <w:tcBorders>
              <w:top w:val="nil"/>
              <w:left w:val="nil"/>
              <w:bottom w:val="single" w:sz="4" w:space="0" w:color="auto"/>
              <w:right w:val="single" w:sz="4" w:space="0" w:color="auto"/>
            </w:tcBorders>
            <w:shd w:val="clear" w:color="auto" w:fill="auto"/>
            <w:noWrap/>
            <w:vAlign w:val="bottom"/>
            <w:hideMark/>
          </w:tcPr>
          <w:p w14:paraId="2C3D5871"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11,22</w:t>
            </w:r>
          </w:p>
        </w:tc>
      </w:tr>
      <w:tr w:rsidR="00B212D0" w:rsidRPr="00C036B2" w14:paraId="2E97E64F"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0B4C251D"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1.3</w:t>
            </w:r>
          </w:p>
        </w:tc>
        <w:tc>
          <w:tcPr>
            <w:tcW w:w="2219" w:type="pct"/>
            <w:tcBorders>
              <w:top w:val="nil"/>
              <w:left w:val="nil"/>
              <w:bottom w:val="single" w:sz="4" w:space="0" w:color="auto"/>
              <w:right w:val="single" w:sz="4" w:space="0" w:color="auto"/>
            </w:tcBorders>
            <w:shd w:val="clear" w:color="000000" w:fill="FFFFFF"/>
            <w:vAlign w:val="center"/>
            <w:hideMark/>
          </w:tcPr>
          <w:p w14:paraId="0338723A"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trồng cây lâu năm</w:t>
            </w:r>
          </w:p>
        </w:tc>
        <w:tc>
          <w:tcPr>
            <w:tcW w:w="697" w:type="pct"/>
            <w:tcBorders>
              <w:top w:val="nil"/>
              <w:left w:val="nil"/>
              <w:bottom w:val="single" w:sz="4" w:space="0" w:color="auto"/>
              <w:right w:val="single" w:sz="4" w:space="0" w:color="auto"/>
            </w:tcBorders>
            <w:shd w:val="clear" w:color="000000" w:fill="FFFFFF"/>
            <w:vAlign w:val="center"/>
            <w:hideMark/>
          </w:tcPr>
          <w:p w14:paraId="2782C063"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CLN</w:t>
            </w:r>
          </w:p>
        </w:tc>
        <w:tc>
          <w:tcPr>
            <w:tcW w:w="819" w:type="pct"/>
            <w:tcBorders>
              <w:top w:val="nil"/>
              <w:left w:val="nil"/>
              <w:bottom w:val="single" w:sz="4" w:space="0" w:color="auto"/>
              <w:right w:val="single" w:sz="4" w:space="0" w:color="auto"/>
            </w:tcBorders>
            <w:shd w:val="clear" w:color="auto" w:fill="auto"/>
            <w:noWrap/>
            <w:vAlign w:val="center"/>
            <w:hideMark/>
          </w:tcPr>
          <w:p w14:paraId="5E1B5AFA"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9,61</w:t>
            </w:r>
          </w:p>
        </w:tc>
        <w:tc>
          <w:tcPr>
            <w:tcW w:w="850" w:type="pct"/>
            <w:tcBorders>
              <w:top w:val="nil"/>
              <w:left w:val="nil"/>
              <w:bottom w:val="single" w:sz="4" w:space="0" w:color="auto"/>
              <w:right w:val="single" w:sz="4" w:space="0" w:color="auto"/>
            </w:tcBorders>
            <w:shd w:val="clear" w:color="auto" w:fill="auto"/>
            <w:noWrap/>
            <w:vAlign w:val="bottom"/>
            <w:hideMark/>
          </w:tcPr>
          <w:p w14:paraId="5A7DFE76"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0,39</w:t>
            </w:r>
          </w:p>
        </w:tc>
      </w:tr>
      <w:tr w:rsidR="00B212D0" w:rsidRPr="00C036B2" w14:paraId="11712278"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146B3EB1"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1.4</w:t>
            </w:r>
          </w:p>
        </w:tc>
        <w:tc>
          <w:tcPr>
            <w:tcW w:w="2219" w:type="pct"/>
            <w:tcBorders>
              <w:top w:val="nil"/>
              <w:left w:val="nil"/>
              <w:bottom w:val="single" w:sz="4" w:space="0" w:color="auto"/>
              <w:right w:val="single" w:sz="4" w:space="0" w:color="auto"/>
            </w:tcBorders>
            <w:shd w:val="clear" w:color="000000" w:fill="FFFFFF"/>
            <w:vAlign w:val="center"/>
            <w:hideMark/>
          </w:tcPr>
          <w:p w14:paraId="7150C58B"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rừng phòng hộ</w:t>
            </w:r>
          </w:p>
        </w:tc>
        <w:tc>
          <w:tcPr>
            <w:tcW w:w="697" w:type="pct"/>
            <w:tcBorders>
              <w:top w:val="nil"/>
              <w:left w:val="nil"/>
              <w:bottom w:val="single" w:sz="4" w:space="0" w:color="auto"/>
              <w:right w:val="single" w:sz="4" w:space="0" w:color="auto"/>
            </w:tcBorders>
            <w:shd w:val="clear" w:color="000000" w:fill="FFFFFF"/>
            <w:vAlign w:val="center"/>
            <w:hideMark/>
          </w:tcPr>
          <w:p w14:paraId="42B75D02"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RPH</w:t>
            </w:r>
          </w:p>
        </w:tc>
        <w:tc>
          <w:tcPr>
            <w:tcW w:w="819" w:type="pct"/>
            <w:tcBorders>
              <w:top w:val="nil"/>
              <w:left w:val="nil"/>
              <w:bottom w:val="single" w:sz="4" w:space="0" w:color="auto"/>
              <w:right w:val="single" w:sz="4" w:space="0" w:color="auto"/>
            </w:tcBorders>
            <w:shd w:val="clear" w:color="auto" w:fill="auto"/>
            <w:noWrap/>
            <w:vAlign w:val="center"/>
            <w:hideMark/>
          </w:tcPr>
          <w:p w14:paraId="0F77E4C7"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059071F9"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7EC283BA"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3C44143C"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1.5</w:t>
            </w:r>
          </w:p>
        </w:tc>
        <w:tc>
          <w:tcPr>
            <w:tcW w:w="2219" w:type="pct"/>
            <w:tcBorders>
              <w:top w:val="nil"/>
              <w:left w:val="nil"/>
              <w:bottom w:val="single" w:sz="4" w:space="0" w:color="auto"/>
              <w:right w:val="single" w:sz="4" w:space="0" w:color="auto"/>
            </w:tcBorders>
            <w:shd w:val="clear" w:color="000000" w:fill="FFFFFF"/>
            <w:vAlign w:val="center"/>
            <w:hideMark/>
          </w:tcPr>
          <w:p w14:paraId="1AC915F2"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rừng đặc dụng</w:t>
            </w:r>
          </w:p>
        </w:tc>
        <w:tc>
          <w:tcPr>
            <w:tcW w:w="697" w:type="pct"/>
            <w:tcBorders>
              <w:top w:val="nil"/>
              <w:left w:val="nil"/>
              <w:bottom w:val="single" w:sz="4" w:space="0" w:color="auto"/>
              <w:right w:val="single" w:sz="4" w:space="0" w:color="auto"/>
            </w:tcBorders>
            <w:shd w:val="clear" w:color="000000" w:fill="FFFFFF"/>
            <w:vAlign w:val="center"/>
            <w:hideMark/>
          </w:tcPr>
          <w:p w14:paraId="2F5B97B7"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RDD</w:t>
            </w:r>
          </w:p>
        </w:tc>
        <w:tc>
          <w:tcPr>
            <w:tcW w:w="819" w:type="pct"/>
            <w:tcBorders>
              <w:top w:val="nil"/>
              <w:left w:val="nil"/>
              <w:bottom w:val="single" w:sz="4" w:space="0" w:color="auto"/>
              <w:right w:val="single" w:sz="4" w:space="0" w:color="auto"/>
            </w:tcBorders>
            <w:shd w:val="clear" w:color="auto" w:fill="auto"/>
            <w:noWrap/>
            <w:vAlign w:val="center"/>
            <w:hideMark/>
          </w:tcPr>
          <w:p w14:paraId="67D82729"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6A634E5F"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16269BF7"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07446205"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1.6</w:t>
            </w:r>
          </w:p>
        </w:tc>
        <w:tc>
          <w:tcPr>
            <w:tcW w:w="2219" w:type="pct"/>
            <w:tcBorders>
              <w:top w:val="nil"/>
              <w:left w:val="nil"/>
              <w:bottom w:val="single" w:sz="4" w:space="0" w:color="auto"/>
              <w:right w:val="single" w:sz="4" w:space="0" w:color="auto"/>
            </w:tcBorders>
            <w:shd w:val="clear" w:color="000000" w:fill="FFFFFF"/>
            <w:vAlign w:val="center"/>
            <w:hideMark/>
          </w:tcPr>
          <w:p w14:paraId="65711F93"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rừng sản xuất</w:t>
            </w:r>
          </w:p>
        </w:tc>
        <w:tc>
          <w:tcPr>
            <w:tcW w:w="697" w:type="pct"/>
            <w:tcBorders>
              <w:top w:val="nil"/>
              <w:left w:val="nil"/>
              <w:bottom w:val="single" w:sz="4" w:space="0" w:color="auto"/>
              <w:right w:val="single" w:sz="4" w:space="0" w:color="auto"/>
            </w:tcBorders>
            <w:shd w:val="clear" w:color="000000" w:fill="FFFFFF"/>
            <w:vAlign w:val="center"/>
            <w:hideMark/>
          </w:tcPr>
          <w:p w14:paraId="3FD5285D"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RSX</w:t>
            </w:r>
          </w:p>
        </w:tc>
        <w:tc>
          <w:tcPr>
            <w:tcW w:w="819" w:type="pct"/>
            <w:tcBorders>
              <w:top w:val="nil"/>
              <w:left w:val="nil"/>
              <w:bottom w:val="single" w:sz="4" w:space="0" w:color="auto"/>
              <w:right w:val="single" w:sz="4" w:space="0" w:color="auto"/>
            </w:tcBorders>
            <w:shd w:val="clear" w:color="auto" w:fill="auto"/>
            <w:noWrap/>
            <w:vAlign w:val="center"/>
            <w:hideMark/>
          </w:tcPr>
          <w:p w14:paraId="6F7A4914"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4152878A"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2618C519"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623A1C9C"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2219" w:type="pct"/>
            <w:tcBorders>
              <w:top w:val="nil"/>
              <w:left w:val="nil"/>
              <w:bottom w:val="single" w:sz="4" w:space="0" w:color="auto"/>
              <w:right w:val="single" w:sz="4" w:space="0" w:color="auto"/>
            </w:tcBorders>
            <w:shd w:val="clear" w:color="000000" w:fill="FFFFFF"/>
            <w:vAlign w:val="center"/>
            <w:hideMark/>
          </w:tcPr>
          <w:p w14:paraId="6A686A41"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000000"/>
                <w:sz w:val="24"/>
                <w:szCs w:val="24"/>
              </w:rPr>
              <w:t>Trong đó: đất có rừng sản xuất là rừng tự nhiên</w:t>
            </w:r>
          </w:p>
        </w:tc>
        <w:tc>
          <w:tcPr>
            <w:tcW w:w="697" w:type="pct"/>
            <w:tcBorders>
              <w:top w:val="nil"/>
              <w:left w:val="nil"/>
              <w:bottom w:val="single" w:sz="4" w:space="0" w:color="auto"/>
              <w:right w:val="single" w:sz="4" w:space="0" w:color="auto"/>
            </w:tcBorders>
            <w:shd w:val="clear" w:color="000000" w:fill="FFFFFF"/>
            <w:vAlign w:val="center"/>
            <w:hideMark/>
          </w:tcPr>
          <w:p w14:paraId="42C13ACC"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000000"/>
                <w:sz w:val="24"/>
                <w:szCs w:val="24"/>
              </w:rPr>
              <w:t>RSN</w:t>
            </w:r>
          </w:p>
        </w:tc>
        <w:tc>
          <w:tcPr>
            <w:tcW w:w="819" w:type="pct"/>
            <w:tcBorders>
              <w:top w:val="nil"/>
              <w:left w:val="nil"/>
              <w:bottom w:val="single" w:sz="4" w:space="0" w:color="auto"/>
              <w:right w:val="single" w:sz="4" w:space="0" w:color="auto"/>
            </w:tcBorders>
            <w:shd w:val="clear" w:color="auto" w:fill="auto"/>
            <w:noWrap/>
            <w:vAlign w:val="center"/>
            <w:hideMark/>
          </w:tcPr>
          <w:p w14:paraId="09F96F44"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412E3E4C"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459311E0"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1F4E219B"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1.7</w:t>
            </w:r>
          </w:p>
        </w:tc>
        <w:tc>
          <w:tcPr>
            <w:tcW w:w="2219" w:type="pct"/>
            <w:tcBorders>
              <w:top w:val="nil"/>
              <w:left w:val="nil"/>
              <w:bottom w:val="single" w:sz="4" w:space="0" w:color="auto"/>
              <w:right w:val="single" w:sz="4" w:space="0" w:color="auto"/>
            </w:tcBorders>
            <w:shd w:val="clear" w:color="000000" w:fill="FFFFFF"/>
            <w:vAlign w:val="center"/>
            <w:hideMark/>
          </w:tcPr>
          <w:p w14:paraId="136C02C4"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nuôi trồng thủy sản</w:t>
            </w:r>
          </w:p>
        </w:tc>
        <w:tc>
          <w:tcPr>
            <w:tcW w:w="697" w:type="pct"/>
            <w:tcBorders>
              <w:top w:val="nil"/>
              <w:left w:val="nil"/>
              <w:bottom w:val="single" w:sz="4" w:space="0" w:color="auto"/>
              <w:right w:val="single" w:sz="4" w:space="0" w:color="auto"/>
            </w:tcBorders>
            <w:shd w:val="clear" w:color="000000" w:fill="FFFFFF"/>
            <w:vAlign w:val="center"/>
            <w:hideMark/>
          </w:tcPr>
          <w:p w14:paraId="31B2C94F"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NTS</w:t>
            </w:r>
          </w:p>
        </w:tc>
        <w:tc>
          <w:tcPr>
            <w:tcW w:w="819" w:type="pct"/>
            <w:tcBorders>
              <w:top w:val="nil"/>
              <w:left w:val="nil"/>
              <w:bottom w:val="single" w:sz="4" w:space="0" w:color="auto"/>
              <w:right w:val="single" w:sz="4" w:space="0" w:color="auto"/>
            </w:tcBorders>
            <w:shd w:val="clear" w:color="auto" w:fill="auto"/>
            <w:noWrap/>
            <w:vAlign w:val="center"/>
            <w:hideMark/>
          </w:tcPr>
          <w:p w14:paraId="32E1A6B4"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7,43</w:t>
            </w:r>
          </w:p>
        </w:tc>
        <w:tc>
          <w:tcPr>
            <w:tcW w:w="850" w:type="pct"/>
            <w:tcBorders>
              <w:top w:val="nil"/>
              <w:left w:val="nil"/>
              <w:bottom w:val="single" w:sz="4" w:space="0" w:color="auto"/>
              <w:right w:val="single" w:sz="4" w:space="0" w:color="auto"/>
            </w:tcBorders>
            <w:shd w:val="clear" w:color="auto" w:fill="auto"/>
            <w:noWrap/>
            <w:vAlign w:val="bottom"/>
            <w:hideMark/>
          </w:tcPr>
          <w:p w14:paraId="15C51A6A"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0,30</w:t>
            </w:r>
          </w:p>
        </w:tc>
      </w:tr>
      <w:tr w:rsidR="00B212D0" w:rsidRPr="00C036B2" w14:paraId="5A4AA43E" w14:textId="77777777" w:rsidTr="00DC1E0B">
        <w:trPr>
          <w:trHeight w:val="210"/>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36218F26"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1.8</w:t>
            </w:r>
          </w:p>
        </w:tc>
        <w:tc>
          <w:tcPr>
            <w:tcW w:w="2219" w:type="pct"/>
            <w:tcBorders>
              <w:top w:val="nil"/>
              <w:left w:val="nil"/>
              <w:bottom w:val="single" w:sz="4" w:space="0" w:color="auto"/>
              <w:right w:val="single" w:sz="4" w:space="0" w:color="auto"/>
            </w:tcBorders>
            <w:shd w:val="clear" w:color="000000" w:fill="FFFFFF"/>
            <w:vAlign w:val="center"/>
            <w:hideMark/>
          </w:tcPr>
          <w:p w14:paraId="407D774D"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làm muối</w:t>
            </w:r>
          </w:p>
        </w:tc>
        <w:tc>
          <w:tcPr>
            <w:tcW w:w="697" w:type="pct"/>
            <w:tcBorders>
              <w:top w:val="nil"/>
              <w:left w:val="nil"/>
              <w:bottom w:val="single" w:sz="4" w:space="0" w:color="auto"/>
              <w:right w:val="single" w:sz="4" w:space="0" w:color="auto"/>
            </w:tcBorders>
            <w:shd w:val="clear" w:color="000000" w:fill="FFFFFF"/>
            <w:vAlign w:val="center"/>
            <w:hideMark/>
          </w:tcPr>
          <w:p w14:paraId="28569E4A"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LMU</w:t>
            </w:r>
          </w:p>
        </w:tc>
        <w:tc>
          <w:tcPr>
            <w:tcW w:w="819" w:type="pct"/>
            <w:tcBorders>
              <w:top w:val="nil"/>
              <w:left w:val="nil"/>
              <w:bottom w:val="single" w:sz="4" w:space="0" w:color="auto"/>
              <w:right w:val="single" w:sz="4" w:space="0" w:color="auto"/>
            </w:tcBorders>
            <w:shd w:val="clear" w:color="auto" w:fill="auto"/>
            <w:noWrap/>
            <w:vAlign w:val="center"/>
            <w:hideMark/>
          </w:tcPr>
          <w:p w14:paraId="1E034424"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7E59E8F3"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5B090BD1"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7C8BC300" w14:textId="77777777" w:rsidR="00B212D0" w:rsidRPr="00C036B2" w:rsidRDefault="00B212D0" w:rsidP="00DC1E0B">
            <w:pPr>
              <w:spacing w:before="0" w:after="0" w:line="240" w:lineRule="auto"/>
              <w:jc w:val="center"/>
              <w:rPr>
                <w:rFonts w:ascii="Times New Roman" w:eastAsia="Times New Roman" w:hAnsi="Times New Roman"/>
                <w:b/>
                <w:bCs/>
                <w:i/>
                <w:iCs/>
                <w:color w:val="FF0000"/>
                <w:sz w:val="24"/>
                <w:szCs w:val="24"/>
              </w:rPr>
            </w:pPr>
            <w:r w:rsidRPr="00C036B2">
              <w:rPr>
                <w:rFonts w:ascii="Times New Roman" w:hAnsi="Times New Roman"/>
                <w:color w:val="222222"/>
                <w:sz w:val="24"/>
                <w:szCs w:val="24"/>
              </w:rPr>
              <w:t>1.9</w:t>
            </w:r>
          </w:p>
        </w:tc>
        <w:tc>
          <w:tcPr>
            <w:tcW w:w="2219" w:type="pct"/>
            <w:tcBorders>
              <w:top w:val="nil"/>
              <w:left w:val="nil"/>
              <w:bottom w:val="single" w:sz="4" w:space="0" w:color="auto"/>
              <w:right w:val="single" w:sz="4" w:space="0" w:color="auto"/>
            </w:tcBorders>
            <w:shd w:val="clear" w:color="000000" w:fill="FFFFFF"/>
            <w:vAlign w:val="center"/>
            <w:hideMark/>
          </w:tcPr>
          <w:p w14:paraId="18C4C718" w14:textId="77777777" w:rsidR="00B212D0" w:rsidRPr="00C036B2" w:rsidRDefault="00B212D0" w:rsidP="00DC1E0B">
            <w:pPr>
              <w:spacing w:before="0" w:after="0" w:line="240" w:lineRule="auto"/>
              <w:jc w:val="both"/>
              <w:rPr>
                <w:rFonts w:ascii="Times New Roman" w:eastAsia="Times New Roman" w:hAnsi="Times New Roman"/>
                <w:b/>
                <w:bCs/>
                <w:i/>
                <w:iCs/>
                <w:color w:val="FF0000"/>
                <w:sz w:val="24"/>
                <w:szCs w:val="24"/>
              </w:rPr>
            </w:pPr>
            <w:r w:rsidRPr="00C036B2">
              <w:rPr>
                <w:rFonts w:ascii="Times New Roman" w:hAnsi="Times New Roman"/>
                <w:color w:val="222222"/>
                <w:sz w:val="24"/>
                <w:szCs w:val="24"/>
              </w:rPr>
              <w:t>Đất nông nghiệp khác</w:t>
            </w:r>
          </w:p>
        </w:tc>
        <w:tc>
          <w:tcPr>
            <w:tcW w:w="697" w:type="pct"/>
            <w:tcBorders>
              <w:top w:val="nil"/>
              <w:left w:val="nil"/>
              <w:bottom w:val="single" w:sz="4" w:space="0" w:color="auto"/>
              <w:right w:val="single" w:sz="4" w:space="0" w:color="auto"/>
            </w:tcBorders>
            <w:shd w:val="clear" w:color="000000" w:fill="FFFFFF"/>
            <w:vAlign w:val="center"/>
            <w:hideMark/>
          </w:tcPr>
          <w:p w14:paraId="5016B35E" w14:textId="77777777" w:rsidR="00B212D0" w:rsidRPr="00C036B2" w:rsidRDefault="00B212D0" w:rsidP="00DC1E0B">
            <w:pPr>
              <w:spacing w:before="0" w:after="0" w:line="240" w:lineRule="auto"/>
              <w:jc w:val="center"/>
              <w:rPr>
                <w:rFonts w:ascii="Times New Roman" w:eastAsia="Times New Roman" w:hAnsi="Times New Roman"/>
                <w:b/>
                <w:bCs/>
                <w:i/>
                <w:iCs/>
                <w:color w:val="FF0000"/>
                <w:sz w:val="24"/>
                <w:szCs w:val="24"/>
              </w:rPr>
            </w:pPr>
            <w:r w:rsidRPr="00C036B2">
              <w:rPr>
                <w:rFonts w:ascii="Times New Roman" w:hAnsi="Times New Roman"/>
                <w:color w:val="222222"/>
                <w:sz w:val="24"/>
                <w:szCs w:val="24"/>
              </w:rPr>
              <w:t>NKH</w:t>
            </w:r>
          </w:p>
        </w:tc>
        <w:tc>
          <w:tcPr>
            <w:tcW w:w="819" w:type="pct"/>
            <w:tcBorders>
              <w:top w:val="nil"/>
              <w:left w:val="nil"/>
              <w:bottom w:val="single" w:sz="4" w:space="0" w:color="auto"/>
              <w:right w:val="single" w:sz="4" w:space="0" w:color="auto"/>
            </w:tcBorders>
            <w:shd w:val="clear" w:color="auto" w:fill="auto"/>
            <w:noWrap/>
            <w:vAlign w:val="center"/>
            <w:hideMark/>
          </w:tcPr>
          <w:p w14:paraId="11EBFA36" w14:textId="77777777" w:rsidR="00B212D0" w:rsidRPr="00C036B2" w:rsidRDefault="00B212D0" w:rsidP="00DC1E0B">
            <w:pPr>
              <w:spacing w:before="0" w:after="0" w:line="240" w:lineRule="auto"/>
              <w:jc w:val="right"/>
              <w:rPr>
                <w:rFonts w:ascii="Times New Roman" w:eastAsia="Times New Roman" w:hAnsi="Times New Roman"/>
                <w:b/>
                <w:bCs/>
                <w:color w:val="FF0000"/>
                <w:sz w:val="24"/>
                <w:szCs w:val="24"/>
              </w:rPr>
            </w:pPr>
            <w:r w:rsidRPr="00C036B2">
              <w:rPr>
                <w:rFonts w:ascii="Times New Roman" w:hAnsi="Times New Roman"/>
                <w:color w:val="222222"/>
                <w:sz w:val="24"/>
                <w:szCs w:val="24"/>
              </w:rPr>
              <w:t>6,80</w:t>
            </w:r>
          </w:p>
        </w:tc>
        <w:tc>
          <w:tcPr>
            <w:tcW w:w="850" w:type="pct"/>
            <w:tcBorders>
              <w:top w:val="nil"/>
              <w:left w:val="nil"/>
              <w:bottom w:val="single" w:sz="4" w:space="0" w:color="auto"/>
              <w:right w:val="single" w:sz="4" w:space="0" w:color="auto"/>
            </w:tcBorders>
            <w:shd w:val="clear" w:color="auto" w:fill="auto"/>
            <w:noWrap/>
            <w:vAlign w:val="bottom"/>
            <w:hideMark/>
          </w:tcPr>
          <w:p w14:paraId="24EAB406" w14:textId="77777777" w:rsidR="00B212D0" w:rsidRPr="00C036B2" w:rsidRDefault="00B212D0" w:rsidP="00DC1E0B">
            <w:pPr>
              <w:spacing w:before="0" w:after="0" w:line="240" w:lineRule="auto"/>
              <w:jc w:val="right"/>
              <w:rPr>
                <w:rFonts w:ascii="Times New Roman" w:eastAsia="Times New Roman" w:hAnsi="Times New Roman"/>
                <w:b/>
                <w:bCs/>
                <w:color w:val="FF0000"/>
                <w:sz w:val="24"/>
                <w:szCs w:val="24"/>
              </w:rPr>
            </w:pPr>
            <w:r w:rsidRPr="00C036B2">
              <w:rPr>
                <w:rFonts w:ascii="Times New Roman" w:hAnsi="Times New Roman"/>
                <w:color w:val="000000"/>
                <w:sz w:val="24"/>
                <w:szCs w:val="24"/>
              </w:rPr>
              <w:t>0,28</w:t>
            </w:r>
          </w:p>
        </w:tc>
      </w:tr>
      <w:tr w:rsidR="00B212D0" w:rsidRPr="00C036B2" w14:paraId="64662AD8"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05172F44"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b/>
                <w:bCs/>
                <w:i/>
                <w:iCs/>
                <w:color w:val="222222"/>
                <w:sz w:val="24"/>
                <w:szCs w:val="24"/>
              </w:rPr>
              <w:t>2</w:t>
            </w:r>
          </w:p>
        </w:tc>
        <w:tc>
          <w:tcPr>
            <w:tcW w:w="2219" w:type="pct"/>
            <w:tcBorders>
              <w:top w:val="nil"/>
              <w:left w:val="nil"/>
              <w:bottom w:val="single" w:sz="4" w:space="0" w:color="auto"/>
              <w:right w:val="single" w:sz="4" w:space="0" w:color="auto"/>
            </w:tcBorders>
            <w:shd w:val="clear" w:color="000000" w:fill="FFFFFF"/>
            <w:vAlign w:val="center"/>
            <w:hideMark/>
          </w:tcPr>
          <w:p w14:paraId="657CEB1D"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b/>
                <w:bCs/>
                <w:i/>
                <w:iCs/>
                <w:color w:val="222222"/>
                <w:sz w:val="24"/>
                <w:szCs w:val="24"/>
              </w:rPr>
              <w:t>Đất phi nông nghiệp</w:t>
            </w:r>
          </w:p>
        </w:tc>
        <w:tc>
          <w:tcPr>
            <w:tcW w:w="697" w:type="pct"/>
            <w:tcBorders>
              <w:top w:val="nil"/>
              <w:left w:val="nil"/>
              <w:bottom w:val="single" w:sz="4" w:space="0" w:color="auto"/>
              <w:right w:val="single" w:sz="4" w:space="0" w:color="auto"/>
            </w:tcBorders>
            <w:shd w:val="clear" w:color="000000" w:fill="FFFFFF"/>
            <w:vAlign w:val="center"/>
            <w:hideMark/>
          </w:tcPr>
          <w:p w14:paraId="0454A635"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b/>
                <w:bCs/>
                <w:i/>
                <w:iCs/>
                <w:color w:val="222222"/>
                <w:sz w:val="24"/>
                <w:szCs w:val="24"/>
              </w:rPr>
              <w:t>PNN</w:t>
            </w:r>
          </w:p>
        </w:tc>
        <w:tc>
          <w:tcPr>
            <w:tcW w:w="819" w:type="pct"/>
            <w:tcBorders>
              <w:top w:val="nil"/>
              <w:left w:val="nil"/>
              <w:bottom w:val="single" w:sz="4" w:space="0" w:color="auto"/>
              <w:right w:val="single" w:sz="4" w:space="0" w:color="auto"/>
            </w:tcBorders>
            <w:shd w:val="clear" w:color="auto" w:fill="auto"/>
            <w:noWrap/>
            <w:vAlign w:val="center"/>
            <w:hideMark/>
          </w:tcPr>
          <w:p w14:paraId="3E78FD98"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b/>
                <w:bCs/>
                <w:color w:val="222222"/>
                <w:sz w:val="24"/>
                <w:szCs w:val="24"/>
              </w:rPr>
              <w:t>2.027,67</w:t>
            </w:r>
          </w:p>
        </w:tc>
        <w:tc>
          <w:tcPr>
            <w:tcW w:w="850" w:type="pct"/>
            <w:tcBorders>
              <w:top w:val="nil"/>
              <w:left w:val="nil"/>
              <w:bottom w:val="single" w:sz="4" w:space="0" w:color="auto"/>
              <w:right w:val="single" w:sz="4" w:space="0" w:color="auto"/>
            </w:tcBorders>
            <w:shd w:val="clear" w:color="auto" w:fill="auto"/>
            <w:noWrap/>
            <w:vAlign w:val="bottom"/>
            <w:hideMark/>
          </w:tcPr>
          <w:p w14:paraId="42A58EDA"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83,16</w:t>
            </w:r>
          </w:p>
        </w:tc>
      </w:tr>
      <w:tr w:rsidR="00B212D0" w:rsidRPr="00C036B2" w14:paraId="19901C75"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3E867EA7"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2219" w:type="pct"/>
            <w:tcBorders>
              <w:top w:val="nil"/>
              <w:left w:val="nil"/>
              <w:bottom w:val="single" w:sz="4" w:space="0" w:color="auto"/>
              <w:right w:val="single" w:sz="4" w:space="0" w:color="auto"/>
            </w:tcBorders>
            <w:shd w:val="clear" w:color="000000" w:fill="FFFFFF"/>
            <w:vAlign w:val="center"/>
            <w:hideMark/>
          </w:tcPr>
          <w:p w14:paraId="48B5B2DF"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000000"/>
                <w:sz w:val="24"/>
                <w:szCs w:val="24"/>
              </w:rPr>
              <w:t>Trong đó:</w:t>
            </w:r>
          </w:p>
        </w:tc>
        <w:tc>
          <w:tcPr>
            <w:tcW w:w="697" w:type="pct"/>
            <w:tcBorders>
              <w:top w:val="nil"/>
              <w:left w:val="nil"/>
              <w:bottom w:val="single" w:sz="4" w:space="0" w:color="auto"/>
              <w:right w:val="single" w:sz="4" w:space="0" w:color="auto"/>
            </w:tcBorders>
            <w:shd w:val="clear" w:color="000000" w:fill="FFFFFF"/>
            <w:vAlign w:val="center"/>
            <w:hideMark/>
          </w:tcPr>
          <w:p w14:paraId="7D9BE58E"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19" w:type="pct"/>
            <w:tcBorders>
              <w:top w:val="nil"/>
              <w:left w:val="nil"/>
              <w:bottom w:val="single" w:sz="4" w:space="0" w:color="auto"/>
              <w:right w:val="single" w:sz="4" w:space="0" w:color="auto"/>
            </w:tcBorders>
            <w:shd w:val="clear" w:color="auto" w:fill="auto"/>
            <w:noWrap/>
            <w:vAlign w:val="center"/>
            <w:hideMark/>
          </w:tcPr>
          <w:p w14:paraId="60C282E7"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2124BDBF"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4199B404"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48A086B3"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2.1</w:t>
            </w:r>
          </w:p>
        </w:tc>
        <w:tc>
          <w:tcPr>
            <w:tcW w:w="2219" w:type="pct"/>
            <w:tcBorders>
              <w:top w:val="nil"/>
              <w:left w:val="nil"/>
              <w:bottom w:val="single" w:sz="4" w:space="0" w:color="auto"/>
              <w:right w:val="single" w:sz="4" w:space="0" w:color="auto"/>
            </w:tcBorders>
            <w:shd w:val="clear" w:color="000000" w:fill="FFFFFF"/>
            <w:vAlign w:val="center"/>
            <w:hideMark/>
          </w:tcPr>
          <w:p w14:paraId="515C64D5"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quốc phòng</w:t>
            </w:r>
          </w:p>
        </w:tc>
        <w:tc>
          <w:tcPr>
            <w:tcW w:w="697" w:type="pct"/>
            <w:tcBorders>
              <w:top w:val="nil"/>
              <w:left w:val="nil"/>
              <w:bottom w:val="single" w:sz="4" w:space="0" w:color="auto"/>
              <w:right w:val="single" w:sz="4" w:space="0" w:color="auto"/>
            </w:tcBorders>
            <w:shd w:val="clear" w:color="000000" w:fill="FFFFFF"/>
            <w:vAlign w:val="center"/>
            <w:hideMark/>
          </w:tcPr>
          <w:p w14:paraId="6095171E"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CQP</w:t>
            </w:r>
          </w:p>
        </w:tc>
        <w:tc>
          <w:tcPr>
            <w:tcW w:w="819" w:type="pct"/>
            <w:tcBorders>
              <w:top w:val="nil"/>
              <w:left w:val="nil"/>
              <w:bottom w:val="single" w:sz="4" w:space="0" w:color="auto"/>
              <w:right w:val="single" w:sz="4" w:space="0" w:color="auto"/>
            </w:tcBorders>
            <w:shd w:val="clear" w:color="auto" w:fill="auto"/>
            <w:noWrap/>
            <w:vAlign w:val="center"/>
            <w:hideMark/>
          </w:tcPr>
          <w:p w14:paraId="52A4CEA3"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7,12</w:t>
            </w:r>
          </w:p>
        </w:tc>
        <w:tc>
          <w:tcPr>
            <w:tcW w:w="850" w:type="pct"/>
            <w:tcBorders>
              <w:top w:val="nil"/>
              <w:left w:val="nil"/>
              <w:bottom w:val="single" w:sz="4" w:space="0" w:color="auto"/>
              <w:right w:val="single" w:sz="4" w:space="0" w:color="auto"/>
            </w:tcBorders>
            <w:shd w:val="clear" w:color="auto" w:fill="auto"/>
            <w:noWrap/>
            <w:vAlign w:val="bottom"/>
            <w:hideMark/>
          </w:tcPr>
          <w:p w14:paraId="17981CE8"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0,29</w:t>
            </w:r>
          </w:p>
        </w:tc>
      </w:tr>
      <w:tr w:rsidR="00B212D0" w:rsidRPr="00C036B2" w14:paraId="69429EB5"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409BDF16"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2.2</w:t>
            </w:r>
          </w:p>
        </w:tc>
        <w:tc>
          <w:tcPr>
            <w:tcW w:w="2219" w:type="pct"/>
            <w:tcBorders>
              <w:top w:val="nil"/>
              <w:left w:val="nil"/>
              <w:bottom w:val="single" w:sz="4" w:space="0" w:color="auto"/>
              <w:right w:val="single" w:sz="4" w:space="0" w:color="auto"/>
            </w:tcBorders>
            <w:shd w:val="clear" w:color="000000" w:fill="FFFFFF"/>
            <w:vAlign w:val="center"/>
            <w:hideMark/>
          </w:tcPr>
          <w:p w14:paraId="36CA1C78"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an ninh</w:t>
            </w:r>
          </w:p>
        </w:tc>
        <w:tc>
          <w:tcPr>
            <w:tcW w:w="697" w:type="pct"/>
            <w:tcBorders>
              <w:top w:val="nil"/>
              <w:left w:val="nil"/>
              <w:bottom w:val="single" w:sz="4" w:space="0" w:color="auto"/>
              <w:right w:val="single" w:sz="4" w:space="0" w:color="auto"/>
            </w:tcBorders>
            <w:shd w:val="clear" w:color="000000" w:fill="FFFFFF"/>
            <w:vAlign w:val="center"/>
            <w:hideMark/>
          </w:tcPr>
          <w:p w14:paraId="02B2FA65"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CAN</w:t>
            </w:r>
          </w:p>
        </w:tc>
        <w:tc>
          <w:tcPr>
            <w:tcW w:w="819" w:type="pct"/>
            <w:tcBorders>
              <w:top w:val="nil"/>
              <w:left w:val="nil"/>
              <w:bottom w:val="single" w:sz="4" w:space="0" w:color="auto"/>
              <w:right w:val="single" w:sz="4" w:space="0" w:color="auto"/>
            </w:tcBorders>
            <w:shd w:val="clear" w:color="auto" w:fill="auto"/>
            <w:noWrap/>
            <w:vAlign w:val="center"/>
            <w:hideMark/>
          </w:tcPr>
          <w:p w14:paraId="273C9D28"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4,30</w:t>
            </w:r>
          </w:p>
        </w:tc>
        <w:tc>
          <w:tcPr>
            <w:tcW w:w="850" w:type="pct"/>
            <w:tcBorders>
              <w:top w:val="nil"/>
              <w:left w:val="nil"/>
              <w:bottom w:val="single" w:sz="4" w:space="0" w:color="auto"/>
              <w:right w:val="single" w:sz="4" w:space="0" w:color="auto"/>
            </w:tcBorders>
            <w:shd w:val="clear" w:color="auto" w:fill="auto"/>
            <w:noWrap/>
            <w:vAlign w:val="bottom"/>
            <w:hideMark/>
          </w:tcPr>
          <w:p w14:paraId="5B65BE4E"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0,18</w:t>
            </w:r>
          </w:p>
        </w:tc>
      </w:tr>
      <w:tr w:rsidR="00B212D0" w:rsidRPr="00C036B2" w14:paraId="11924A9C"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3BCF86EE"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2.3</w:t>
            </w:r>
          </w:p>
        </w:tc>
        <w:tc>
          <w:tcPr>
            <w:tcW w:w="2219" w:type="pct"/>
            <w:tcBorders>
              <w:top w:val="nil"/>
              <w:left w:val="nil"/>
              <w:bottom w:val="single" w:sz="4" w:space="0" w:color="auto"/>
              <w:right w:val="single" w:sz="4" w:space="0" w:color="auto"/>
            </w:tcBorders>
            <w:shd w:val="clear" w:color="000000" w:fill="FFFFFF"/>
            <w:vAlign w:val="center"/>
            <w:hideMark/>
          </w:tcPr>
          <w:p w14:paraId="237837FF"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khu công nghiệp</w:t>
            </w:r>
          </w:p>
        </w:tc>
        <w:tc>
          <w:tcPr>
            <w:tcW w:w="697" w:type="pct"/>
            <w:tcBorders>
              <w:top w:val="nil"/>
              <w:left w:val="nil"/>
              <w:bottom w:val="single" w:sz="4" w:space="0" w:color="auto"/>
              <w:right w:val="single" w:sz="4" w:space="0" w:color="auto"/>
            </w:tcBorders>
            <w:shd w:val="clear" w:color="000000" w:fill="FFFFFF"/>
            <w:vAlign w:val="center"/>
            <w:hideMark/>
          </w:tcPr>
          <w:p w14:paraId="5608FBD1"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SKK</w:t>
            </w:r>
          </w:p>
        </w:tc>
        <w:tc>
          <w:tcPr>
            <w:tcW w:w="819" w:type="pct"/>
            <w:tcBorders>
              <w:top w:val="nil"/>
              <w:left w:val="nil"/>
              <w:bottom w:val="single" w:sz="4" w:space="0" w:color="auto"/>
              <w:right w:val="single" w:sz="4" w:space="0" w:color="auto"/>
            </w:tcBorders>
            <w:shd w:val="clear" w:color="auto" w:fill="auto"/>
            <w:noWrap/>
            <w:vAlign w:val="center"/>
            <w:hideMark/>
          </w:tcPr>
          <w:p w14:paraId="31B15406"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7AF12E83"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550BB2CA"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3444EF41"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2.4</w:t>
            </w:r>
          </w:p>
        </w:tc>
        <w:tc>
          <w:tcPr>
            <w:tcW w:w="2219" w:type="pct"/>
            <w:tcBorders>
              <w:top w:val="nil"/>
              <w:left w:val="nil"/>
              <w:bottom w:val="single" w:sz="4" w:space="0" w:color="auto"/>
              <w:right w:val="single" w:sz="4" w:space="0" w:color="auto"/>
            </w:tcBorders>
            <w:shd w:val="clear" w:color="000000" w:fill="FFFFFF"/>
            <w:vAlign w:val="center"/>
            <w:hideMark/>
          </w:tcPr>
          <w:p w14:paraId="539B6D60"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cụm công nghiệp</w:t>
            </w:r>
          </w:p>
        </w:tc>
        <w:tc>
          <w:tcPr>
            <w:tcW w:w="697" w:type="pct"/>
            <w:tcBorders>
              <w:top w:val="nil"/>
              <w:left w:val="nil"/>
              <w:bottom w:val="single" w:sz="4" w:space="0" w:color="auto"/>
              <w:right w:val="single" w:sz="4" w:space="0" w:color="auto"/>
            </w:tcBorders>
            <w:shd w:val="clear" w:color="000000" w:fill="FFFFFF"/>
            <w:vAlign w:val="center"/>
            <w:hideMark/>
          </w:tcPr>
          <w:p w14:paraId="0CBFD0C6"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SKN</w:t>
            </w:r>
          </w:p>
        </w:tc>
        <w:tc>
          <w:tcPr>
            <w:tcW w:w="819" w:type="pct"/>
            <w:tcBorders>
              <w:top w:val="nil"/>
              <w:left w:val="nil"/>
              <w:bottom w:val="single" w:sz="4" w:space="0" w:color="auto"/>
              <w:right w:val="single" w:sz="4" w:space="0" w:color="auto"/>
            </w:tcBorders>
            <w:shd w:val="clear" w:color="auto" w:fill="auto"/>
            <w:noWrap/>
            <w:vAlign w:val="center"/>
            <w:hideMark/>
          </w:tcPr>
          <w:p w14:paraId="35B8E7B0"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119D27C7"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47209FA7" w14:textId="77777777" w:rsidTr="00DC1E0B">
        <w:trPr>
          <w:trHeight w:val="19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3CD6E3BF"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2.5</w:t>
            </w:r>
          </w:p>
        </w:tc>
        <w:tc>
          <w:tcPr>
            <w:tcW w:w="2219" w:type="pct"/>
            <w:tcBorders>
              <w:top w:val="nil"/>
              <w:left w:val="nil"/>
              <w:bottom w:val="single" w:sz="4" w:space="0" w:color="auto"/>
              <w:right w:val="single" w:sz="4" w:space="0" w:color="auto"/>
            </w:tcBorders>
            <w:shd w:val="clear" w:color="000000" w:fill="FFFFFF"/>
            <w:vAlign w:val="center"/>
            <w:hideMark/>
          </w:tcPr>
          <w:p w14:paraId="1AEBF39A"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thương mại, dịch vụ</w:t>
            </w:r>
          </w:p>
        </w:tc>
        <w:tc>
          <w:tcPr>
            <w:tcW w:w="697" w:type="pct"/>
            <w:tcBorders>
              <w:top w:val="nil"/>
              <w:left w:val="nil"/>
              <w:bottom w:val="single" w:sz="4" w:space="0" w:color="auto"/>
              <w:right w:val="single" w:sz="4" w:space="0" w:color="auto"/>
            </w:tcBorders>
            <w:shd w:val="clear" w:color="000000" w:fill="FFFFFF"/>
            <w:vAlign w:val="center"/>
            <w:hideMark/>
          </w:tcPr>
          <w:p w14:paraId="68ED0CEC"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TMD</w:t>
            </w:r>
          </w:p>
        </w:tc>
        <w:tc>
          <w:tcPr>
            <w:tcW w:w="819" w:type="pct"/>
            <w:tcBorders>
              <w:top w:val="nil"/>
              <w:left w:val="nil"/>
              <w:bottom w:val="single" w:sz="4" w:space="0" w:color="auto"/>
              <w:right w:val="single" w:sz="4" w:space="0" w:color="auto"/>
            </w:tcBorders>
            <w:shd w:val="clear" w:color="auto" w:fill="auto"/>
            <w:noWrap/>
            <w:vAlign w:val="center"/>
            <w:hideMark/>
          </w:tcPr>
          <w:p w14:paraId="6915997E"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52,73</w:t>
            </w:r>
          </w:p>
        </w:tc>
        <w:tc>
          <w:tcPr>
            <w:tcW w:w="850" w:type="pct"/>
            <w:tcBorders>
              <w:top w:val="nil"/>
              <w:left w:val="nil"/>
              <w:bottom w:val="single" w:sz="4" w:space="0" w:color="auto"/>
              <w:right w:val="single" w:sz="4" w:space="0" w:color="auto"/>
            </w:tcBorders>
            <w:shd w:val="clear" w:color="auto" w:fill="auto"/>
            <w:noWrap/>
            <w:vAlign w:val="bottom"/>
            <w:hideMark/>
          </w:tcPr>
          <w:p w14:paraId="7CAE55DB"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2,16</w:t>
            </w:r>
          </w:p>
        </w:tc>
      </w:tr>
      <w:tr w:rsidR="00B212D0" w:rsidRPr="00C036B2" w14:paraId="58E685E7" w14:textId="77777777" w:rsidTr="00DC1E0B">
        <w:trPr>
          <w:trHeight w:val="37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4999B57D"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2.6</w:t>
            </w:r>
          </w:p>
        </w:tc>
        <w:tc>
          <w:tcPr>
            <w:tcW w:w="2219" w:type="pct"/>
            <w:tcBorders>
              <w:top w:val="nil"/>
              <w:left w:val="nil"/>
              <w:bottom w:val="single" w:sz="4" w:space="0" w:color="auto"/>
              <w:right w:val="single" w:sz="4" w:space="0" w:color="auto"/>
            </w:tcBorders>
            <w:shd w:val="clear" w:color="000000" w:fill="FFFFFF"/>
            <w:vAlign w:val="center"/>
            <w:hideMark/>
          </w:tcPr>
          <w:p w14:paraId="28D464DD"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cơ sở sản xuất phi nông nghiệp</w:t>
            </w:r>
          </w:p>
        </w:tc>
        <w:tc>
          <w:tcPr>
            <w:tcW w:w="697" w:type="pct"/>
            <w:tcBorders>
              <w:top w:val="nil"/>
              <w:left w:val="nil"/>
              <w:bottom w:val="single" w:sz="4" w:space="0" w:color="auto"/>
              <w:right w:val="single" w:sz="4" w:space="0" w:color="auto"/>
            </w:tcBorders>
            <w:shd w:val="clear" w:color="000000" w:fill="FFFFFF"/>
            <w:vAlign w:val="center"/>
            <w:hideMark/>
          </w:tcPr>
          <w:p w14:paraId="772E2DB3"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SKC</w:t>
            </w:r>
          </w:p>
        </w:tc>
        <w:tc>
          <w:tcPr>
            <w:tcW w:w="819" w:type="pct"/>
            <w:tcBorders>
              <w:top w:val="nil"/>
              <w:left w:val="nil"/>
              <w:bottom w:val="single" w:sz="4" w:space="0" w:color="auto"/>
              <w:right w:val="single" w:sz="4" w:space="0" w:color="auto"/>
            </w:tcBorders>
            <w:shd w:val="clear" w:color="auto" w:fill="auto"/>
            <w:noWrap/>
            <w:vAlign w:val="center"/>
            <w:hideMark/>
          </w:tcPr>
          <w:p w14:paraId="419C2DCE"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20,02</w:t>
            </w:r>
          </w:p>
        </w:tc>
        <w:tc>
          <w:tcPr>
            <w:tcW w:w="850" w:type="pct"/>
            <w:tcBorders>
              <w:top w:val="nil"/>
              <w:left w:val="nil"/>
              <w:bottom w:val="single" w:sz="4" w:space="0" w:color="auto"/>
              <w:right w:val="single" w:sz="4" w:space="0" w:color="auto"/>
            </w:tcBorders>
            <w:shd w:val="clear" w:color="auto" w:fill="auto"/>
            <w:noWrap/>
            <w:vAlign w:val="bottom"/>
            <w:hideMark/>
          </w:tcPr>
          <w:p w14:paraId="1F960264"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0,82</w:t>
            </w:r>
          </w:p>
        </w:tc>
      </w:tr>
      <w:tr w:rsidR="00B212D0" w:rsidRPr="00C036B2" w14:paraId="7BB63748" w14:textId="77777777" w:rsidTr="00DC1E0B">
        <w:trPr>
          <w:trHeight w:val="37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1EABC503"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2.7</w:t>
            </w:r>
          </w:p>
        </w:tc>
        <w:tc>
          <w:tcPr>
            <w:tcW w:w="2219" w:type="pct"/>
            <w:tcBorders>
              <w:top w:val="nil"/>
              <w:left w:val="nil"/>
              <w:bottom w:val="single" w:sz="4" w:space="0" w:color="auto"/>
              <w:right w:val="single" w:sz="4" w:space="0" w:color="auto"/>
            </w:tcBorders>
            <w:shd w:val="clear" w:color="000000" w:fill="FFFFFF"/>
            <w:vAlign w:val="center"/>
            <w:hideMark/>
          </w:tcPr>
          <w:p w14:paraId="3EB1D29D"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sử dụng cho hoạt động khoáng sản</w:t>
            </w:r>
          </w:p>
        </w:tc>
        <w:tc>
          <w:tcPr>
            <w:tcW w:w="697" w:type="pct"/>
            <w:tcBorders>
              <w:top w:val="nil"/>
              <w:left w:val="nil"/>
              <w:bottom w:val="single" w:sz="4" w:space="0" w:color="auto"/>
              <w:right w:val="single" w:sz="4" w:space="0" w:color="auto"/>
            </w:tcBorders>
            <w:shd w:val="clear" w:color="000000" w:fill="FFFFFF"/>
            <w:vAlign w:val="center"/>
            <w:hideMark/>
          </w:tcPr>
          <w:p w14:paraId="46E9B8A9"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SKS</w:t>
            </w:r>
          </w:p>
        </w:tc>
        <w:tc>
          <w:tcPr>
            <w:tcW w:w="819" w:type="pct"/>
            <w:tcBorders>
              <w:top w:val="nil"/>
              <w:left w:val="nil"/>
              <w:bottom w:val="single" w:sz="4" w:space="0" w:color="auto"/>
              <w:right w:val="single" w:sz="4" w:space="0" w:color="auto"/>
            </w:tcBorders>
            <w:shd w:val="clear" w:color="auto" w:fill="auto"/>
            <w:noWrap/>
            <w:vAlign w:val="center"/>
            <w:hideMark/>
          </w:tcPr>
          <w:p w14:paraId="0F5E0D41"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262F32A2"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37E792E5" w14:textId="77777777" w:rsidTr="00DC1E0B">
        <w:trPr>
          <w:trHeight w:val="37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1873BB79"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2.8</w:t>
            </w:r>
          </w:p>
        </w:tc>
        <w:tc>
          <w:tcPr>
            <w:tcW w:w="2219" w:type="pct"/>
            <w:tcBorders>
              <w:top w:val="nil"/>
              <w:left w:val="nil"/>
              <w:bottom w:val="single" w:sz="4" w:space="0" w:color="auto"/>
              <w:right w:val="single" w:sz="4" w:space="0" w:color="auto"/>
            </w:tcBorders>
            <w:shd w:val="clear" w:color="000000" w:fill="FFFFFF"/>
            <w:vAlign w:val="center"/>
            <w:hideMark/>
          </w:tcPr>
          <w:p w14:paraId="2AEBBD3E"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sản xuất vật liệu xây dựng, làm đồ gốm</w:t>
            </w:r>
          </w:p>
        </w:tc>
        <w:tc>
          <w:tcPr>
            <w:tcW w:w="697" w:type="pct"/>
            <w:tcBorders>
              <w:top w:val="nil"/>
              <w:left w:val="nil"/>
              <w:bottom w:val="single" w:sz="4" w:space="0" w:color="auto"/>
              <w:right w:val="single" w:sz="4" w:space="0" w:color="auto"/>
            </w:tcBorders>
            <w:shd w:val="clear" w:color="000000" w:fill="FFFFFF"/>
            <w:vAlign w:val="center"/>
            <w:hideMark/>
          </w:tcPr>
          <w:p w14:paraId="30C7B46A"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SKX</w:t>
            </w:r>
          </w:p>
        </w:tc>
        <w:tc>
          <w:tcPr>
            <w:tcW w:w="819" w:type="pct"/>
            <w:tcBorders>
              <w:top w:val="nil"/>
              <w:left w:val="nil"/>
              <w:bottom w:val="single" w:sz="4" w:space="0" w:color="auto"/>
              <w:right w:val="single" w:sz="4" w:space="0" w:color="auto"/>
            </w:tcBorders>
            <w:shd w:val="clear" w:color="auto" w:fill="auto"/>
            <w:noWrap/>
            <w:vAlign w:val="center"/>
            <w:hideMark/>
          </w:tcPr>
          <w:p w14:paraId="78610585"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3D1DB64E"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0A75B8B9" w14:textId="77777777" w:rsidTr="00DC1E0B">
        <w:trPr>
          <w:trHeight w:val="37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49FB3CBF"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2.9</w:t>
            </w:r>
          </w:p>
        </w:tc>
        <w:tc>
          <w:tcPr>
            <w:tcW w:w="2219" w:type="pct"/>
            <w:tcBorders>
              <w:top w:val="nil"/>
              <w:left w:val="nil"/>
              <w:bottom w:val="single" w:sz="4" w:space="0" w:color="auto"/>
              <w:right w:val="single" w:sz="4" w:space="0" w:color="auto"/>
            </w:tcBorders>
            <w:shd w:val="clear" w:color="000000" w:fill="FFFFFF"/>
            <w:vAlign w:val="center"/>
            <w:hideMark/>
          </w:tcPr>
          <w:p w14:paraId="46565842"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phát triển hạ tầng cấp quốc gia, cấp tỉnh, cấp huyện, cấp xã</w:t>
            </w:r>
          </w:p>
        </w:tc>
        <w:tc>
          <w:tcPr>
            <w:tcW w:w="697" w:type="pct"/>
            <w:tcBorders>
              <w:top w:val="nil"/>
              <w:left w:val="nil"/>
              <w:bottom w:val="single" w:sz="4" w:space="0" w:color="auto"/>
              <w:right w:val="single" w:sz="4" w:space="0" w:color="auto"/>
            </w:tcBorders>
            <w:shd w:val="clear" w:color="000000" w:fill="FFFFFF"/>
            <w:vAlign w:val="center"/>
            <w:hideMark/>
          </w:tcPr>
          <w:p w14:paraId="7984B2E4"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DHT</w:t>
            </w:r>
          </w:p>
        </w:tc>
        <w:tc>
          <w:tcPr>
            <w:tcW w:w="819" w:type="pct"/>
            <w:tcBorders>
              <w:top w:val="nil"/>
              <w:left w:val="nil"/>
              <w:bottom w:val="single" w:sz="4" w:space="0" w:color="auto"/>
              <w:right w:val="single" w:sz="4" w:space="0" w:color="auto"/>
            </w:tcBorders>
            <w:shd w:val="clear" w:color="auto" w:fill="auto"/>
            <w:noWrap/>
            <w:vAlign w:val="center"/>
            <w:hideMark/>
          </w:tcPr>
          <w:p w14:paraId="72CFC9A3"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401,84</w:t>
            </w:r>
          </w:p>
        </w:tc>
        <w:tc>
          <w:tcPr>
            <w:tcW w:w="850" w:type="pct"/>
            <w:tcBorders>
              <w:top w:val="nil"/>
              <w:left w:val="nil"/>
              <w:bottom w:val="single" w:sz="4" w:space="0" w:color="auto"/>
              <w:right w:val="single" w:sz="4" w:space="0" w:color="auto"/>
            </w:tcBorders>
            <w:shd w:val="clear" w:color="auto" w:fill="auto"/>
            <w:noWrap/>
            <w:vAlign w:val="bottom"/>
            <w:hideMark/>
          </w:tcPr>
          <w:p w14:paraId="28777950"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16,48</w:t>
            </w:r>
          </w:p>
        </w:tc>
      </w:tr>
      <w:tr w:rsidR="00B212D0" w:rsidRPr="00C036B2" w14:paraId="55427A43" w14:textId="77777777" w:rsidTr="00DC1E0B">
        <w:trPr>
          <w:trHeight w:val="37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613C4FB2"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2.10</w:t>
            </w:r>
          </w:p>
        </w:tc>
        <w:tc>
          <w:tcPr>
            <w:tcW w:w="2219" w:type="pct"/>
            <w:tcBorders>
              <w:top w:val="nil"/>
              <w:left w:val="nil"/>
              <w:bottom w:val="single" w:sz="4" w:space="0" w:color="auto"/>
              <w:right w:val="single" w:sz="4" w:space="0" w:color="auto"/>
            </w:tcBorders>
            <w:shd w:val="clear" w:color="000000" w:fill="FFFFFF"/>
            <w:vAlign w:val="center"/>
            <w:hideMark/>
          </w:tcPr>
          <w:p w14:paraId="61CA4C3C"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danh lam thắng cảnh</w:t>
            </w:r>
          </w:p>
        </w:tc>
        <w:tc>
          <w:tcPr>
            <w:tcW w:w="697" w:type="pct"/>
            <w:tcBorders>
              <w:top w:val="nil"/>
              <w:left w:val="nil"/>
              <w:bottom w:val="single" w:sz="4" w:space="0" w:color="auto"/>
              <w:right w:val="single" w:sz="4" w:space="0" w:color="auto"/>
            </w:tcBorders>
            <w:shd w:val="clear" w:color="000000" w:fill="FFFFFF"/>
            <w:vAlign w:val="center"/>
            <w:hideMark/>
          </w:tcPr>
          <w:p w14:paraId="28DB7B35"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DDL</w:t>
            </w:r>
          </w:p>
        </w:tc>
        <w:tc>
          <w:tcPr>
            <w:tcW w:w="819" w:type="pct"/>
            <w:tcBorders>
              <w:top w:val="nil"/>
              <w:left w:val="nil"/>
              <w:bottom w:val="single" w:sz="4" w:space="0" w:color="auto"/>
              <w:right w:val="single" w:sz="4" w:space="0" w:color="auto"/>
            </w:tcBorders>
            <w:shd w:val="clear" w:color="auto" w:fill="auto"/>
            <w:noWrap/>
            <w:vAlign w:val="center"/>
            <w:hideMark/>
          </w:tcPr>
          <w:p w14:paraId="071258D4"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65E675CF"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14394F4E" w14:textId="77777777" w:rsidTr="00DC1E0B">
        <w:trPr>
          <w:trHeight w:val="37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7259440A"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2.11</w:t>
            </w:r>
          </w:p>
        </w:tc>
        <w:tc>
          <w:tcPr>
            <w:tcW w:w="2219" w:type="pct"/>
            <w:tcBorders>
              <w:top w:val="nil"/>
              <w:left w:val="nil"/>
              <w:bottom w:val="single" w:sz="4" w:space="0" w:color="auto"/>
              <w:right w:val="single" w:sz="4" w:space="0" w:color="auto"/>
            </w:tcBorders>
            <w:shd w:val="clear" w:color="000000" w:fill="FFFFFF"/>
            <w:vAlign w:val="center"/>
            <w:hideMark/>
          </w:tcPr>
          <w:p w14:paraId="65941C75"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sinh hoạt cộng đồng</w:t>
            </w:r>
          </w:p>
        </w:tc>
        <w:tc>
          <w:tcPr>
            <w:tcW w:w="697" w:type="pct"/>
            <w:tcBorders>
              <w:top w:val="nil"/>
              <w:left w:val="nil"/>
              <w:bottom w:val="single" w:sz="4" w:space="0" w:color="auto"/>
              <w:right w:val="single" w:sz="4" w:space="0" w:color="auto"/>
            </w:tcBorders>
            <w:shd w:val="clear" w:color="000000" w:fill="FFFFFF"/>
            <w:vAlign w:val="center"/>
            <w:hideMark/>
          </w:tcPr>
          <w:p w14:paraId="7E1492D6"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DSH</w:t>
            </w:r>
          </w:p>
        </w:tc>
        <w:tc>
          <w:tcPr>
            <w:tcW w:w="819" w:type="pct"/>
            <w:tcBorders>
              <w:top w:val="nil"/>
              <w:left w:val="nil"/>
              <w:bottom w:val="single" w:sz="4" w:space="0" w:color="auto"/>
              <w:right w:val="single" w:sz="4" w:space="0" w:color="auto"/>
            </w:tcBorders>
            <w:shd w:val="clear" w:color="auto" w:fill="auto"/>
            <w:noWrap/>
            <w:vAlign w:val="center"/>
            <w:hideMark/>
          </w:tcPr>
          <w:p w14:paraId="76520FE1"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1,69</w:t>
            </w:r>
          </w:p>
        </w:tc>
        <w:tc>
          <w:tcPr>
            <w:tcW w:w="850" w:type="pct"/>
            <w:tcBorders>
              <w:top w:val="nil"/>
              <w:left w:val="nil"/>
              <w:bottom w:val="single" w:sz="4" w:space="0" w:color="auto"/>
              <w:right w:val="single" w:sz="4" w:space="0" w:color="auto"/>
            </w:tcBorders>
            <w:shd w:val="clear" w:color="auto" w:fill="auto"/>
            <w:noWrap/>
            <w:vAlign w:val="bottom"/>
            <w:hideMark/>
          </w:tcPr>
          <w:p w14:paraId="4538198F"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0,07</w:t>
            </w:r>
          </w:p>
        </w:tc>
      </w:tr>
      <w:tr w:rsidR="00B212D0" w:rsidRPr="00C036B2" w14:paraId="66786C72" w14:textId="77777777" w:rsidTr="00DC1E0B">
        <w:trPr>
          <w:trHeight w:val="37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75A41A55"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2.12</w:t>
            </w:r>
          </w:p>
        </w:tc>
        <w:tc>
          <w:tcPr>
            <w:tcW w:w="2219" w:type="pct"/>
            <w:tcBorders>
              <w:top w:val="nil"/>
              <w:left w:val="nil"/>
              <w:bottom w:val="single" w:sz="4" w:space="0" w:color="auto"/>
              <w:right w:val="single" w:sz="4" w:space="0" w:color="auto"/>
            </w:tcBorders>
            <w:shd w:val="clear" w:color="000000" w:fill="FFFFFF"/>
            <w:vAlign w:val="center"/>
            <w:hideMark/>
          </w:tcPr>
          <w:p w14:paraId="33931528"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khu vui chơi, giải trí công cộng</w:t>
            </w:r>
          </w:p>
        </w:tc>
        <w:tc>
          <w:tcPr>
            <w:tcW w:w="697" w:type="pct"/>
            <w:tcBorders>
              <w:top w:val="nil"/>
              <w:left w:val="nil"/>
              <w:bottom w:val="single" w:sz="4" w:space="0" w:color="auto"/>
              <w:right w:val="single" w:sz="4" w:space="0" w:color="auto"/>
            </w:tcBorders>
            <w:shd w:val="clear" w:color="000000" w:fill="FFFFFF"/>
            <w:vAlign w:val="center"/>
            <w:hideMark/>
          </w:tcPr>
          <w:p w14:paraId="2C9F7720"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DKV</w:t>
            </w:r>
          </w:p>
        </w:tc>
        <w:tc>
          <w:tcPr>
            <w:tcW w:w="819" w:type="pct"/>
            <w:tcBorders>
              <w:top w:val="nil"/>
              <w:left w:val="nil"/>
              <w:bottom w:val="single" w:sz="4" w:space="0" w:color="auto"/>
              <w:right w:val="single" w:sz="4" w:space="0" w:color="auto"/>
            </w:tcBorders>
            <w:shd w:val="clear" w:color="auto" w:fill="auto"/>
            <w:noWrap/>
            <w:vAlign w:val="center"/>
            <w:hideMark/>
          </w:tcPr>
          <w:p w14:paraId="7CA9C70F"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15,35</w:t>
            </w:r>
          </w:p>
        </w:tc>
        <w:tc>
          <w:tcPr>
            <w:tcW w:w="850" w:type="pct"/>
            <w:tcBorders>
              <w:top w:val="nil"/>
              <w:left w:val="nil"/>
              <w:bottom w:val="single" w:sz="4" w:space="0" w:color="auto"/>
              <w:right w:val="single" w:sz="4" w:space="0" w:color="auto"/>
            </w:tcBorders>
            <w:shd w:val="clear" w:color="auto" w:fill="auto"/>
            <w:noWrap/>
            <w:vAlign w:val="bottom"/>
            <w:hideMark/>
          </w:tcPr>
          <w:p w14:paraId="184692BF"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0,63</w:t>
            </w:r>
          </w:p>
        </w:tc>
      </w:tr>
      <w:tr w:rsidR="00B212D0" w:rsidRPr="00C036B2" w14:paraId="54B7A9D3" w14:textId="77777777" w:rsidTr="00DC1E0B">
        <w:trPr>
          <w:trHeight w:val="37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34E5410F"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2.13</w:t>
            </w:r>
          </w:p>
        </w:tc>
        <w:tc>
          <w:tcPr>
            <w:tcW w:w="2219" w:type="pct"/>
            <w:tcBorders>
              <w:top w:val="nil"/>
              <w:left w:val="nil"/>
              <w:bottom w:val="single" w:sz="4" w:space="0" w:color="auto"/>
              <w:right w:val="single" w:sz="4" w:space="0" w:color="auto"/>
            </w:tcBorders>
            <w:shd w:val="clear" w:color="000000" w:fill="FFFFFF"/>
            <w:vAlign w:val="center"/>
            <w:hideMark/>
          </w:tcPr>
          <w:p w14:paraId="59FDA8A6"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ở tại nông thôn</w:t>
            </w:r>
          </w:p>
        </w:tc>
        <w:tc>
          <w:tcPr>
            <w:tcW w:w="697" w:type="pct"/>
            <w:tcBorders>
              <w:top w:val="nil"/>
              <w:left w:val="nil"/>
              <w:bottom w:val="single" w:sz="4" w:space="0" w:color="auto"/>
              <w:right w:val="single" w:sz="4" w:space="0" w:color="auto"/>
            </w:tcBorders>
            <w:shd w:val="clear" w:color="000000" w:fill="FFFFFF"/>
            <w:vAlign w:val="center"/>
            <w:hideMark/>
          </w:tcPr>
          <w:p w14:paraId="733BDE17"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ONT</w:t>
            </w:r>
          </w:p>
        </w:tc>
        <w:tc>
          <w:tcPr>
            <w:tcW w:w="819" w:type="pct"/>
            <w:tcBorders>
              <w:top w:val="nil"/>
              <w:left w:val="nil"/>
              <w:bottom w:val="single" w:sz="4" w:space="0" w:color="auto"/>
              <w:right w:val="single" w:sz="4" w:space="0" w:color="auto"/>
            </w:tcBorders>
            <w:shd w:val="clear" w:color="auto" w:fill="auto"/>
            <w:noWrap/>
            <w:vAlign w:val="center"/>
            <w:hideMark/>
          </w:tcPr>
          <w:p w14:paraId="5AC406E0"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2D489638"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2839B2FF" w14:textId="77777777" w:rsidTr="00DC1E0B">
        <w:trPr>
          <w:trHeight w:val="37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24FAE86F"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2.14</w:t>
            </w:r>
          </w:p>
        </w:tc>
        <w:tc>
          <w:tcPr>
            <w:tcW w:w="2219" w:type="pct"/>
            <w:tcBorders>
              <w:top w:val="nil"/>
              <w:left w:val="nil"/>
              <w:bottom w:val="single" w:sz="4" w:space="0" w:color="auto"/>
              <w:right w:val="single" w:sz="4" w:space="0" w:color="auto"/>
            </w:tcBorders>
            <w:shd w:val="clear" w:color="000000" w:fill="FFFFFF"/>
            <w:vAlign w:val="center"/>
            <w:hideMark/>
          </w:tcPr>
          <w:p w14:paraId="48B3A990"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ở tại đô thị</w:t>
            </w:r>
          </w:p>
        </w:tc>
        <w:tc>
          <w:tcPr>
            <w:tcW w:w="697" w:type="pct"/>
            <w:tcBorders>
              <w:top w:val="nil"/>
              <w:left w:val="nil"/>
              <w:bottom w:val="single" w:sz="4" w:space="0" w:color="auto"/>
              <w:right w:val="single" w:sz="4" w:space="0" w:color="auto"/>
            </w:tcBorders>
            <w:shd w:val="clear" w:color="000000" w:fill="FFFFFF"/>
            <w:vAlign w:val="center"/>
            <w:hideMark/>
          </w:tcPr>
          <w:p w14:paraId="2F7CDED7"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ODT</w:t>
            </w:r>
          </w:p>
        </w:tc>
        <w:tc>
          <w:tcPr>
            <w:tcW w:w="819" w:type="pct"/>
            <w:tcBorders>
              <w:top w:val="nil"/>
              <w:left w:val="nil"/>
              <w:bottom w:val="single" w:sz="4" w:space="0" w:color="auto"/>
              <w:right w:val="single" w:sz="4" w:space="0" w:color="auto"/>
            </w:tcBorders>
            <w:shd w:val="clear" w:color="auto" w:fill="auto"/>
            <w:noWrap/>
            <w:vAlign w:val="center"/>
            <w:hideMark/>
          </w:tcPr>
          <w:p w14:paraId="647DBCAA"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582,12</w:t>
            </w:r>
          </w:p>
        </w:tc>
        <w:tc>
          <w:tcPr>
            <w:tcW w:w="850" w:type="pct"/>
            <w:tcBorders>
              <w:top w:val="nil"/>
              <w:left w:val="nil"/>
              <w:bottom w:val="single" w:sz="4" w:space="0" w:color="auto"/>
              <w:right w:val="single" w:sz="4" w:space="0" w:color="auto"/>
            </w:tcBorders>
            <w:shd w:val="clear" w:color="auto" w:fill="auto"/>
            <w:noWrap/>
            <w:vAlign w:val="bottom"/>
            <w:hideMark/>
          </w:tcPr>
          <w:p w14:paraId="46BBA870"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23,87</w:t>
            </w:r>
          </w:p>
        </w:tc>
      </w:tr>
      <w:tr w:rsidR="00B212D0" w:rsidRPr="00C036B2" w14:paraId="744E47E2" w14:textId="77777777" w:rsidTr="00DC1E0B">
        <w:trPr>
          <w:trHeight w:val="37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4894A01A"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2.15</w:t>
            </w:r>
          </w:p>
        </w:tc>
        <w:tc>
          <w:tcPr>
            <w:tcW w:w="2219" w:type="pct"/>
            <w:tcBorders>
              <w:top w:val="nil"/>
              <w:left w:val="nil"/>
              <w:bottom w:val="single" w:sz="4" w:space="0" w:color="auto"/>
              <w:right w:val="single" w:sz="4" w:space="0" w:color="auto"/>
            </w:tcBorders>
            <w:shd w:val="clear" w:color="000000" w:fill="FFFFFF"/>
            <w:vAlign w:val="center"/>
            <w:hideMark/>
          </w:tcPr>
          <w:p w14:paraId="08CED985"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xây dựng trụ sở cơ quan</w:t>
            </w:r>
          </w:p>
        </w:tc>
        <w:tc>
          <w:tcPr>
            <w:tcW w:w="697" w:type="pct"/>
            <w:tcBorders>
              <w:top w:val="nil"/>
              <w:left w:val="nil"/>
              <w:bottom w:val="single" w:sz="4" w:space="0" w:color="auto"/>
              <w:right w:val="single" w:sz="4" w:space="0" w:color="auto"/>
            </w:tcBorders>
            <w:shd w:val="clear" w:color="000000" w:fill="FFFFFF"/>
            <w:vAlign w:val="center"/>
            <w:hideMark/>
          </w:tcPr>
          <w:p w14:paraId="027B6F27"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TSC</w:t>
            </w:r>
          </w:p>
        </w:tc>
        <w:tc>
          <w:tcPr>
            <w:tcW w:w="819" w:type="pct"/>
            <w:tcBorders>
              <w:top w:val="nil"/>
              <w:left w:val="nil"/>
              <w:bottom w:val="single" w:sz="4" w:space="0" w:color="auto"/>
              <w:right w:val="single" w:sz="4" w:space="0" w:color="auto"/>
            </w:tcBorders>
            <w:shd w:val="clear" w:color="auto" w:fill="auto"/>
            <w:noWrap/>
            <w:vAlign w:val="center"/>
            <w:hideMark/>
          </w:tcPr>
          <w:p w14:paraId="5463E89C"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10,98</w:t>
            </w:r>
          </w:p>
        </w:tc>
        <w:tc>
          <w:tcPr>
            <w:tcW w:w="850" w:type="pct"/>
            <w:tcBorders>
              <w:top w:val="nil"/>
              <w:left w:val="nil"/>
              <w:bottom w:val="single" w:sz="4" w:space="0" w:color="auto"/>
              <w:right w:val="single" w:sz="4" w:space="0" w:color="auto"/>
            </w:tcBorders>
            <w:shd w:val="clear" w:color="auto" w:fill="auto"/>
            <w:noWrap/>
            <w:vAlign w:val="bottom"/>
            <w:hideMark/>
          </w:tcPr>
          <w:p w14:paraId="17DF806B"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0,45</w:t>
            </w:r>
          </w:p>
        </w:tc>
      </w:tr>
      <w:tr w:rsidR="00B212D0" w:rsidRPr="00C036B2" w14:paraId="6C8424EC" w14:textId="77777777" w:rsidTr="00DC1E0B">
        <w:trPr>
          <w:trHeight w:val="37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7A28A016"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2.16</w:t>
            </w:r>
          </w:p>
        </w:tc>
        <w:tc>
          <w:tcPr>
            <w:tcW w:w="2219" w:type="pct"/>
            <w:tcBorders>
              <w:top w:val="nil"/>
              <w:left w:val="nil"/>
              <w:bottom w:val="single" w:sz="4" w:space="0" w:color="auto"/>
              <w:right w:val="single" w:sz="4" w:space="0" w:color="auto"/>
            </w:tcBorders>
            <w:shd w:val="clear" w:color="000000" w:fill="FFFFFF"/>
            <w:vAlign w:val="center"/>
            <w:hideMark/>
          </w:tcPr>
          <w:p w14:paraId="039256EB"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xây dựng trụ sở của tổ chức sự nghiệp</w:t>
            </w:r>
          </w:p>
        </w:tc>
        <w:tc>
          <w:tcPr>
            <w:tcW w:w="697" w:type="pct"/>
            <w:tcBorders>
              <w:top w:val="nil"/>
              <w:left w:val="nil"/>
              <w:bottom w:val="single" w:sz="4" w:space="0" w:color="auto"/>
              <w:right w:val="single" w:sz="4" w:space="0" w:color="auto"/>
            </w:tcBorders>
            <w:shd w:val="clear" w:color="000000" w:fill="FFFFFF"/>
            <w:vAlign w:val="center"/>
            <w:hideMark/>
          </w:tcPr>
          <w:p w14:paraId="201D30A4"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DTS</w:t>
            </w:r>
          </w:p>
        </w:tc>
        <w:tc>
          <w:tcPr>
            <w:tcW w:w="819" w:type="pct"/>
            <w:tcBorders>
              <w:top w:val="nil"/>
              <w:left w:val="nil"/>
              <w:bottom w:val="single" w:sz="4" w:space="0" w:color="auto"/>
              <w:right w:val="single" w:sz="4" w:space="0" w:color="auto"/>
            </w:tcBorders>
            <w:shd w:val="clear" w:color="auto" w:fill="auto"/>
            <w:noWrap/>
            <w:vAlign w:val="center"/>
            <w:hideMark/>
          </w:tcPr>
          <w:p w14:paraId="1ADFD10E"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4,17</w:t>
            </w:r>
          </w:p>
        </w:tc>
        <w:tc>
          <w:tcPr>
            <w:tcW w:w="850" w:type="pct"/>
            <w:tcBorders>
              <w:top w:val="nil"/>
              <w:left w:val="nil"/>
              <w:bottom w:val="single" w:sz="4" w:space="0" w:color="auto"/>
              <w:right w:val="single" w:sz="4" w:space="0" w:color="auto"/>
            </w:tcBorders>
            <w:shd w:val="clear" w:color="auto" w:fill="auto"/>
            <w:noWrap/>
            <w:vAlign w:val="bottom"/>
            <w:hideMark/>
          </w:tcPr>
          <w:p w14:paraId="1763D8E2"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0,17</w:t>
            </w:r>
          </w:p>
        </w:tc>
      </w:tr>
      <w:tr w:rsidR="00B212D0" w:rsidRPr="00C036B2" w14:paraId="799B0771" w14:textId="77777777" w:rsidTr="00DC1E0B">
        <w:trPr>
          <w:trHeight w:val="374"/>
        </w:trPr>
        <w:tc>
          <w:tcPr>
            <w:tcW w:w="415" w:type="pct"/>
            <w:tcBorders>
              <w:top w:val="nil"/>
              <w:left w:val="single" w:sz="4" w:space="0" w:color="auto"/>
              <w:bottom w:val="single" w:sz="4" w:space="0" w:color="auto"/>
              <w:right w:val="single" w:sz="4" w:space="0" w:color="auto"/>
            </w:tcBorders>
            <w:shd w:val="clear" w:color="000000" w:fill="FFFFFF"/>
            <w:vAlign w:val="center"/>
            <w:hideMark/>
          </w:tcPr>
          <w:p w14:paraId="2489753C"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lastRenderedPageBreak/>
              <w:t>2.17</w:t>
            </w:r>
          </w:p>
        </w:tc>
        <w:tc>
          <w:tcPr>
            <w:tcW w:w="2219" w:type="pct"/>
            <w:tcBorders>
              <w:top w:val="nil"/>
              <w:left w:val="nil"/>
              <w:bottom w:val="single" w:sz="4" w:space="0" w:color="auto"/>
              <w:right w:val="single" w:sz="4" w:space="0" w:color="auto"/>
            </w:tcBorders>
            <w:shd w:val="clear" w:color="000000" w:fill="FFFFFF"/>
            <w:vAlign w:val="center"/>
            <w:hideMark/>
          </w:tcPr>
          <w:p w14:paraId="4863503E"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xây dựng cơ sở ngoại giao</w:t>
            </w:r>
          </w:p>
        </w:tc>
        <w:tc>
          <w:tcPr>
            <w:tcW w:w="697" w:type="pct"/>
            <w:tcBorders>
              <w:top w:val="nil"/>
              <w:left w:val="nil"/>
              <w:bottom w:val="single" w:sz="4" w:space="0" w:color="auto"/>
              <w:right w:val="single" w:sz="4" w:space="0" w:color="auto"/>
            </w:tcBorders>
            <w:shd w:val="clear" w:color="000000" w:fill="FFFFFF"/>
            <w:vAlign w:val="center"/>
            <w:hideMark/>
          </w:tcPr>
          <w:p w14:paraId="250A4560"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DNG</w:t>
            </w:r>
          </w:p>
        </w:tc>
        <w:tc>
          <w:tcPr>
            <w:tcW w:w="819" w:type="pct"/>
            <w:tcBorders>
              <w:top w:val="nil"/>
              <w:left w:val="nil"/>
              <w:bottom w:val="single" w:sz="4" w:space="0" w:color="auto"/>
              <w:right w:val="single" w:sz="4" w:space="0" w:color="auto"/>
            </w:tcBorders>
            <w:shd w:val="clear" w:color="auto" w:fill="auto"/>
            <w:noWrap/>
            <w:vAlign w:val="center"/>
            <w:hideMark/>
          </w:tcPr>
          <w:p w14:paraId="1614281A"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 </w:t>
            </w:r>
          </w:p>
        </w:tc>
        <w:tc>
          <w:tcPr>
            <w:tcW w:w="850" w:type="pct"/>
            <w:tcBorders>
              <w:top w:val="nil"/>
              <w:left w:val="nil"/>
              <w:bottom w:val="single" w:sz="4" w:space="0" w:color="auto"/>
              <w:right w:val="single" w:sz="4" w:space="0" w:color="auto"/>
            </w:tcBorders>
            <w:shd w:val="clear" w:color="auto" w:fill="auto"/>
            <w:noWrap/>
            <w:vAlign w:val="bottom"/>
            <w:hideMark/>
          </w:tcPr>
          <w:p w14:paraId="1E533814"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p>
        </w:tc>
      </w:tr>
      <w:tr w:rsidR="00B212D0" w:rsidRPr="00C036B2" w14:paraId="67181CBD" w14:textId="77777777" w:rsidTr="00DC1E0B">
        <w:trPr>
          <w:trHeight w:val="374"/>
        </w:trPr>
        <w:tc>
          <w:tcPr>
            <w:tcW w:w="41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B797263"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2.18</w:t>
            </w:r>
          </w:p>
        </w:tc>
        <w:tc>
          <w:tcPr>
            <w:tcW w:w="2219" w:type="pct"/>
            <w:tcBorders>
              <w:top w:val="single" w:sz="4" w:space="0" w:color="auto"/>
              <w:left w:val="nil"/>
              <w:bottom w:val="single" w:sz="4" w:space="0" w:color="auto"/>
              <w:right w:val="single" w:sz="4" w:space="0" w:color="auto"/>
            </w:tcBorders>
            <w:shd w:val="clear" w:color="000000" w:fill="FFFFFF"/>
            <w:vAlign w:val="center"/>
            <w:hideMark/>
          </w:tcPr>
          <w:p w14:paraId="0D260F05"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tín ngưỡng</w:t>
            </w:r>
          </w:p>
        </w:tc>
        <w:tc>
          <w:tcPr>
            <w:tcW w:w="697" w:type="pct"/>
            <w:tcBorders>
              <w:top w:val="single" w:sz="4" w:space="0" w:color="auto"/>
              <w:left w:val="nil"/>
              <w:bottom w:val="single" w:sz="4" w:space="0" w:color="auto"/>
              <w:right w:val="single" w:sz="4" w:space="0" w:color="auto"/>
            </w:tcBorders>
            <w:shd w:val="clear" w:color="000000" w:fill="FFFFFF"/>
            <w:vAlign w:val="center"/>
            <w:hideMark/>
          </w:tcPr>
          <w:p w14:paraId="081AD822"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TIN</w:t>
            </w:r>
          </w:p>
        </w:tc>
        <w:tc>
          <w:tcPr>
            <w:tcW w:w="819" w:type="pct"/>
            <w:tcBorders>
              <w:top w:val="single" w:sz="4" w:space="0" w:color="auto"/>
              <w:left w:val="nil"/>
              <w:bottom w:val="single" w:sz="4" w:space="0" w:color="auto"/>
              <w:right w:val="single" w:sz="4" w:space="0" w:color="auto"/>
            </w:tcBorders>
            <w:shd w:val="clear" w:color="auto" w:fill="auto"/>
            <w:noWrap/>
            <w:vAlign w:val="center"/>
            <w:hideMark/>
          </w:tcPr>
          <w:p w14:paraId="08E2555D"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7,38</w:t>
            </w:r>
          </w:p>
        </w:tc>
        <w:tc>
          <w:tcPr>
            <w:tcW w:w="850" w:type="pct"/>
            <w:tcBorders>
              <w:top w:val="single" w:sz="4" w:space="0" w:color="auto"/>
              <w:left w:val="nil"/>
              <w:bottom w:val="single" w:sz="4" w:space="0" w:color="auto"/>
              <w:right w:val="single" w:sz="4" w:space="0" w:color="auto"/>
            </w:tcBorders>
            <w:shd w:val="clear" w:color="auto" w:fill="auto"/>
            <w:noWrap/>
            <w:vAlign w:val="bottom"/>
            <w:hideMark/>
          </w:tcPr>
          <w:p w14:paraId="6DF18F6C"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0,30</w:t>
            </w:r>
          </w:p>
        </w:tc>
      </w:tr>
      <w:tr w:rsidR="00B212D0" w:rsidRPr="00C036B2" w14:paraId="3B969C5A" w14:textId="77777777" w:rsidTr="00DC1E0B">
        <w:trPr>
          <w:trHeight w:val="374"/>
        </w:trPr>
        <w:tc>
          <w:tcPr>
            <w:tcW w:w="41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3137E44"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2.19</w:t>
            </w:r>
          </w:p>
        </w:tc>
        <w:tc>
          <w:tcPr>
            <w:tcW w:w="2219" w:type="pct"/>
            <w:tcBorders>
              <w:top w:val="single" w:sz="4" w:space="0" w:color="auto"/>
              <w:left w:val="nil"/>
              <w:bottom w:val="single" w:sz="4" w:space="0" w:color="auto"/>
              <w:right w:val="single" w:sz="4" w:space="0" w:color="auto"/>
            </w:tcBorders>
            <w:shd w:val="clear" w:color="000000" w:fill="FFFFFF"/>
            <w:vAlign w:val="center"/>
            <w:hideMark/>
          </w:tcPr>
          <w:p w14:paraId="3DDFB6FE"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sông, ngòi, kênh, rạch, suối</w:t>
            </w:r>
          </w:p>
        </w:tc>
        <w:tc>
          <w:tcPr>
            <w:tcW w:w="697" w:type="pct"/>
            <w:tcBorders>
              <w:top w:val="single" w:sz="4" w:space="0" w:color="auto"/>
              <w:left w:val="nil"/>
              <w:bottom w:val="single" w:sz="4" w:space="0" w:color="auto"/>
              <w:right w:val="single" w:sz="4" w:space="0" w:color="auto"/>
            </w:tcBorders>
            <w:shd w:val="clear" w:color="000000" w:fill="FFFFFF"/>
            <w:vAlign w:val="center"/>
            <w:hideMark/>
          </w:tcPr>
          <w:p w14:paraId="4A7C0245"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SON</w:t>
            </w:r>
          </w:p>
        </w:tc>
        <w:tc>
          <w:tcPr>
            <w:tcW w:w="819" w:type="pct"/>
            <w:tcBorders>
              <w:top w:val="single" w:sz="4" w:space="0" w:color="auto"/>
              <w:left w:val="nil"/>
              <w:bottom w:val="single" w:sz="4" w:space="0" w:color="auto"/>
              <w:right w:val="single" w:sz="4" w:space="0" w:color="auto"/>
            </w:tcBorders>
            <w:shd w:val="clear" w:color="auto" w:fill="auto"/>
            <w:noWrap/>
            <w:vAlign w:val="center"/>
            <w:hideMark/>
          </w:tcPr>
          <w:p w14:paraId="126FDC4C"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322,04</w:t>
            </w:r>
          </w:p>
        </w:tc>
        <w:tc>
          <w:tcPr>
            <w:tcW w:w="850" w:type="pct"/>
            <w:tcBorders>
              <w:top w:val="single" w:sz="4" w:space="0" w:color="auto"/>
              <w:left w:val="nil"/>
              <w:bottom w:val="single" w:sz="4" w:space="0" w:color="auto"/>
              <w:right w:val="single" w:sz="4" w:space="0" w:color="auto"/>
            </w:tcBorders>
            <w:shd w:val="clear" w:color="auto" w:fill="auto"/>
            <w:noWrap/>
            <w:vAlign w:val="bottom"/>
            <w:hideMark/>
          </w:tcPr>
          <w:p w14:paraId="6863112B"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13,21</w:t>
            </w:r>
          </w:p>
        </w:tc>
      </w:tr>
      <w:tr w:rsidR="00B212D0" w:rsidRPr="00C036B2" w14:paraId="288635C1" w14:textId="77777777" w:rsidTr="00DC1E0B">
        <w:trPr>
          <w:trHeight w:val="374"/>
        </w:trPr>
        <w:tc>
          <w:tcPr>
            <w:tcW w:w="41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BF8FA98"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2.20</w:t>
            </w:r>
          </w:p>
        </w:tc>
        <w:tc>
          <w:tcPr>
            <w:tcW w:w="2219" w:type="pct"/>
            <w:tcBorders>
              <w:top w:val="single" w:sz="4" w:space="0" w:color="auto"/>
              <w:left w:val="nil"/>
              <w:bottom w:val="single" w:sz="4" w:space="0" w:color="auto"/>
              <w:right w:val="single" w:sz="4" w:space="0" w:color="auto"/>
            </w:tcBorders>
            <w:shd w:val="clear" w:color="000000" w:fill="FFFFFF"/>
            <w:vAlign w:val="center"/>
            <w:hideMark/>
          </w:tcPr>
          <w:p w14:paraId="39B26127"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có mặt nước chuyên dùng</w:t>
            </w:r>
          </w:p>
        </w:tc>
        <w:tc>
          <w:tcPr>
            <w:tcW w:w="697" w:type="pct"/>
            <w:tcBorders>
              <w:top w:val="single" w:sz="4" w:space="0" w:color="auto"/>
              <w:left w:val="nil"/>
              <w:bottom w:val="single" w:sz="4" w:space="0" w:color="auto"/>
              <w:right w:val="single" w:sz="4" w:space="0" w:color="auto"/>
            </w:tcBorders>
            <w:shd w:val="clear" w:color="000000" w:fill="FFFFFF"/>
            <w:vAlign w:val="center"/>
            <w:hideMark/>
          </w:tcPr>
          <w:p w14:paraId="0B45D709"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MNC</w:t>
            </w:r>
          </w:p>
        </w:tc>
        <w:tc>
          <w:tcPr>
            <w:tcW w:w="819" w:type="pct"/>
            <w:tcBorders>
              <w:top w:val="single" w:sz="4" w:space="0" w:color="auto"/>
              <w:left w:val="nil"/>
              <w:bottom w:val="single" w:sz="4" w:space="0" w:color="auto"/>
              <w:right w:val="single" w:sz="4" w:space="0" w:color="auto"/>
            </w:tcBorders>
            <w:shd w:val="clear" w:color="auto" w:fill="auto"/>
            <w:noWrap/>
            <w:vAlign w:val="center"/>
            <w:hideMark/>
          </w:tcPr>
          <w:p w14:paraId="11571AC9"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222222"/>
                <w:sz w:val="24"/>
                <w:szCs w:val="24"/>
              </w:rPr>
              <w:t>557,22</w:t>
            </w:r>
          </w:p>
        </w:tc>
        <w:tc>
          <w:tcPr>
            <w:tcW w:w="850" w:type="pct"/>
            <w:tcBorders>
              <w:top w:val="single" w:sz="4" w:space="0" w:color="auto"/>
              <w:left w:val="nil"/>
              <w:bottom w:val="single" w:sz="4" w:space="0" w:color="auto"/>
              <w:right w:val="single" w:sz="4" w:space="0" w:color="auto"/>
            </w:tcBorders>
            <w:shd w:val="clear" w:color="auto" w:fill="auto"/>
            <w:noWrap/>
            <w:vAlign w:val="bottom"/>
            <w:hideMark/>
          </w:tcPr>
          <w:p w14:paraId="55AB526E" w14:textId="77777777" w:rsidR="00B212D0" w:rsidRPr="00C036B2" w:rsidRDefault="00B212D0" w:rsidP="00DC1E0B">
            <w:pPr>
              <w:spacing w:before="0" w:after="0" w:line="240" w:lineRule="auto"/>
              <w:jc w:val="right"/>
              <w:rPr>
                <w:rFonts w:ascii="Times New Roman" w:eastAsia="Times New Roman" w:hAnsi="Times New Roman"/>
                <w:color w:val="FF0000"/>
                <w:sz w:val="24"/>
                <w:szCs w:val="24"/>
              </w:rPr>
            </w:pPr>
            <w:r w:rsidRPr="00C036B2">
              <w:rPr>
                <w:rFonts w:ascii="Times New Roman" w:hAnsi="Times New Roman"/>
                <w:color w:val="000000"/>
                <w:sz w:val="24"/>
                <w:szCs w:val="24"/>
              </w:rPr>
              <w:t>22,85</w:t>
            </w:r>
          </w:p>
        </w:tc>
      </w:tr>
      <w:tr w:rsidR="00B212D0" w:rsidRPr="00C036B2" w14:paraId="5B03B786" w14:textId="77777777" w:rsidTr="00DC1E0B">
        <w:trPr>
          <w:trHeight w:val="374"/>
        </w:trPr>
        <w:tc>
          <w:tcPr>
            <w:tcW w:w="415" w:type="pct"/>
            <w:tcBorders>
              <w:top w:val="single" w:sz="4" w:space="0" w:color="auto"/>
              <w:left w:val="single" w:sz="4" w:space="0" w:color="auto"/>
              <w:bottom w:val="single" w:sz="4" w:space="0" w:color="auto"/>
              <w:right w:val="single" w:sz="4" w:space="0" w:color="auto"/>
            </w:tcBorders>
            <w:shd w:val="clear" w:color="000000" w:fill="FFFFFF"/>
            <w:vAlign w:val="center"/>
          </w:tcPr>
          <w:p w14:paraId="3FC90741"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2.21</w:t>
            </w:r>
          </w:p>
        </w:tc>
        <w:tc>
          <w:tcPr>
            <w:tcW w:w="2219" w:type="pct"/>
            <w:tcBorders>
              <w:top w:val="single" w:sz="4" w:space="0" w:color="auto"/>
              <w:left w:val="nil"/>
              <w:bottom w:val="single" w:sz="4" w:space="0" w:color="auto"/>
              <w:right w:val="single" w:sz="4" w:space="0" w:color="auto"/>
            </w:tcBorders>
            <w:shd w:val="clear" w:color="000000" w:fill="FFFFFF"/>
            <w:vAlign w:val="center"/>
          </w:tcPr>
          <w:p w14:paraId="1E280FCC"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color w:val="222222"/>
                <w:sz w:val="24"/>
                <w:szCs w:val="24"/>
              </w:rPr>
              <w:t>Đất phi nông nghiệp khác</w:t>
            </w:r>
          </w:p>
        </w:tc>
        <w:tc>
          <w:tcPr>
            <w:tcW w:w="697" w:type="pct"/>
            <w:tcBorders>
              <w:top w:val="single" w:sz="4" w:space="0" w:color="auto"/>
              <w:left w:val="nil"/>
              <w:bottom w:val="single" w:sz="4" w:space="0" w:color="auto"/>
              <w:right w:val="single" w:sz="4" w:space="0" w:color="auto"/>
            </w:tcBorders>
            <w:shd w:val="clear" w:color="000000" w:fill="FFFFFF"/>
            <w:vAlign w:val="center"/>
          </w:tcPr>
          <w:p w14:paraId="01F2CE05"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color w:val="222222"/>
                <w:sz w:val="24"/>
                <w:szCs w:val="24"/>
              </w:rPr>
              <w:t>PNK</w:t>
            </w:r>
          </w:p>
        </w:tc>
        <w:tc>
          <w:tcPr>
            <w:tcW w:w="819" w:type="pct"/>
            <w:tcBorders>
              <w:top w:val="single" w:sz="4" w:space="0" w:color="auto"/>
              <w:left w:val="nil"/>
              <w:bottom w:val="single" w:sz="4" w:space="0" w:color="auto"/>
              <w:right w:val="single" w:sz="4" w:space="0" w:color="auto"/>
            </w:tcBorders>
            <w:shd w:val="clear" w:color="auto" w:fill="auto"/>
            <w:noWrap/>
            <w:vAlign w:val="center"/>
          </w:tcPr>
          <w:p w14:paraId="5AD63F2D" w14:textId="77777777" w:rsidR="00B212D0" w:rsidRPr="00C036B2" w:rsidRDefault="00B212D0" w:rsidP="00DC1E0B">
            <w:pPr>
              <w:spacing w:before="0" w:after="0" w:line="240" w:lineRule="auto"/>
              <w:jc w:val="right"/>
              <w:rPr>
                <w:rFonts w:ascii="Times New Roman" w:hAnsi="Times New Roman"/>
                <w:color w:val="222222"/>
                <w:sz w:val="24"/>
                <w:szCs w:val="24"/>
              </w:rPr>
            </w:pPr>
            <w:r w:rsidRPr="00C036B2">
              <w:rPr>
                <w:rFonts w:ascii="Times New Roman" w:hAnsi="Times New Roman"/>
                <w:color w:val="222222"/>
                <w:sz w:val="24"/>
                <w:szCs w:val="24"/>
              </w:rPr>
              <w:t>0,25</w:t>
            </w:r>
          </w:p>
        </w:tc>
        <w:tc>
          <w:tcPr>
            <w:tcW w:w="850" w:type="pct"/>
            <w:tcBorders>
              <w:top w:val="single" w:sz="4" w:space="0" w:color="auto"/>
              <w:left w:val="nil"/>
              <w:bottom w:val="single" w:sz="4" w:space="0" w:color="auto"/>
              <w:right w:val="single" w:sz="4" w:space="0" w:color="auto"/>
            </w:tcBorders>
            <w:shd w:val="clear" w:color="auto" w:fill="auto"/>
            <w:noWrap/>
            <w:vAlign w:val="bottom"/>
          </w:tcPr>
          <w:p w14:paraId="68428561" w14:textId="77777777" w:rsidR="00B212D0" w:rsidRPr="00C036B2" w:rsidRDefault="00B212D0" w:rsidP="00DC1E0B">
            <w:pPr>
              <w:spacing w:before="0" w:after="0" w:line="240" w:lineRule="auto"/>
              <w:jc w:val="right"/>
              <w:rPr>
                <w:rFonts w:ascii="Times New Roman" w:hAnsi="Times New Roman"/>
                <w:color w:val="000000"/>
                <w:sz w:val="24"/>
                <w:szCs w:val="24"/>
              </w:rPr>
            </w:pPr>
            <w:r w:rsidRPr="00C036B2">
              <w:rPr>
                <w:rFonts w:ascii="Times New Roman" w:hAnsi="Times New Roman"/>
                <w:color w:val="000000"/>
                <w:sz w:val="24"/>
                <w:szCs w:val="24"/>
              </w:rPr>
              <w:t>0,01</w:t>
            </w:r>
          </w:p>
        </w:tc>
      </w:tr>
      <w:tr w:rsidR="00B212D0" w:rsidRPr="00C036B2" w14:paraId="2DA1452D" w14:textId="77777777" w:rsidTr="00DC1E0B">
        <w:trPr>
          <w:trHeight w:val="374"/>
        </w:trPr>
        <w:tc>
          <w:tcPr>
            <w:tcW w:w="415" w:type="pct"/>
            <w:tcBorders>
              <w:top w:val="single" w:sz="4" w:space="0" w:color="auto"/>
              <w:left w:val="single" w:sz="4" w:space="0" w:color="auto"/>
              <w:bottom w:val="single" w:sz="4" w:space="0" w:color="auto"/>
              <w:right w:val="single" w:sz="4" w:space="0" w:color="auto"/>
            </w:tcBorders>
            <w:shd w:val="clear" w:color="000000" w:fill="FFFFFF"/>
            <w:vAlign w:val="center"/>
          </w:tcPr>
          <w:p w14:paraId="38A46EFD"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b/>
                <w:bCs/>
                <w:i/>
                <w:iCs/>
                <w:color w:val="222222"/>
                <w:sz w:val="24"/>
                <w:szCs w:val="24"/>
              </w:rPr>
              <w:t>3</w:t>
            </w:r>
          </w:p>
        </w:tc>
        <w:tc>
          <w:tcPr>
            <w:tcW w:w="2219" w:type="pct"/>
            <w:tcBorders>
              <w:top w:val="single" w:sz="4" w:space="0" w:color="auto"/>
              <w:left w:val="nil"/>
              <w:bottom w:val="single" w:sz="4" w:space="0" w:color="auto"/>
              <w:right w:val="single" w:sz="4" w:space="0" w:color="auto"/>
            </w:tcBorders>
            <w:shd w:val="clear" w:color="000000" w:fill="FFFFFF"/>
            <w:vAlign w:val="center"/>
          </w:tcPr>
          <w:p w14:paraId="1742BB8D" w14:textId="77777777" w:rsidR="00B212D0" w:rsidRPr="00C036B2" w:rsidRDefault="00B212D0" w:rsidP="00DC1E0B">
            <w:pPr>
              <w:spacing w:before="0" w:after="0" w:line="240" w:lineRule="auto"/>
              <w:jc w:val="both"/>
              <w:rPr>
                <w:rFonts w:ascii="Times New Roman" w:eastAsia="Times New Roman" w:hAnsi="Times New Roman"/>
                <w:color w:val="FF0000"/>
                <w:sz w:val="24"/>
                <w:szCs w:val="24"/>
              </w:rPr>
            </w:pPr>
            <w:r w:rsidRPr="00C036B2">
              <w:rPr>
                <w:rFonts w:ascii="Times New Roman" w:hAnsi="Times New Roman"/>
                <w:b/>
                <w:bCs/>
                <w:i/>
                <w:iCs/>
                <w:color w:val="222222"/>
                <w:sz w:val="24"/>
                <w:szCs w:val="24"/>
              </w:rPr>
              <w:t>Đất chưa sử dụng</w:t>
            </w:r>
          </w:p>
        </w:tc>
        <w:tc>
          <w:tcPr>
            <w:tcW w:w="697" w:type="pct"/>
            <w:tcBorders>
              <w:top w:val="single" w:sz="4" w:space="0" w:color="auto"/>
              <w:left w:val="nil"/>
              <w:bottom w:val="single" w:sz="4" w:space="0" w:color="auto"/>
              <w:right w:val="single" w:sz="4" w:space="0" w:color="auto"/>
            </w:tcBorders>
            <w:shd w:val="clear" w:color="000000" w:fill="FFFFFF"/>
            <w:vAlign w:val="center"/>
          </w:tcPr>
          <w:p w14:paraId="7621C951" w14:textId="77777777" w:rsidR="00B212D0" w:rsidRPr="00C036B2" w:rsidRDefault="00B212D0" w:rsidP="00DC1E0B">
            <w:pPr>
              <w:spacing w:before="0" w:after="0" w:line="240" w:lineRule="auto"/>
              <w:jc w:val="center"/>
              <w:rPr>
                <w:rFonts w:ascii="Times New Roman" w:eastAsia="Times New Roman" w:hAnsi="Times New Roman"/>
                <w:color w:val="FF0000"/>
                <w:sz w:val="24"/>
                <w:szCs w:val="24"/>
              </w:rPr>
            </w:pPr>
            <w:r w:rsidRPr="00C036B2">
              <w:rPr>
                <w:rFonts w:ascii="Times New Roman" w:hAnsi="Times New Roman"/>
                <w:b/>
                <w:bCs/>
                <w:i/>
                <w:iCs/>
                <w:color w:val="222222"/>
                <w:sz w:val="24"/>
                <w:szCs w:val="24"/>
              </w:rPr>
              <w:t>CSD</w:t>
            </w:r>
          </w:p>
        </w:tc>
        <w:tc>
          <w:tcPr>
            <w:tcW w:w="819" w:type="pct"/>
            <w:tcBorders>
              <w:top w:val="single" w:sz="4" w:space="0" w:color="auto"/>
              <w:left w:val="nil"/>
              <w:bottom w:val="single" w:sz="4" w:space="0" w:color="auto"/>
              <w:right w:val="single" w:sz="4" w:space="0" w:color="auto"/>
            </w:tcBorders>
            <w:shd w:val="clear" w:color="auto" w:fill="auto"/>
            <w:noWrap/>
            <w:vAlign w:val="center"/>
          </w:tcPr>
          <w:p w14:paraId="09351201" w14:textId="77777777" w:rsidR="00B212D0" w:rsidRPr="00C036B2" w:rsidRDefault="00B212D0" w:rsidP="00DC1E0B">
            <w:pPr>
              <w:spacing w:before="0" w:after="0" w:line="240" w:lineRule="auto"/>
              <w:jc w:val="right"/>
              <w:rPr>
                <w:rFonts w:ascii="Times New Roman" w:hAnsi="Times New Roman"/>
                <w:color w:val="222222"/>
                <w:sz w:val="24"/>
                <w:szCs w:val="24"/>
              </w:rPr>
            </w:pPr>
            <w:r w:rsidRPr="00C036B2">
              <w:rPr>
                <w:rFonts w:ascii="Times New Roman" w:hAnsi="Times New Roman"/>
                <w:b/>
                <w:bCs/>
                <w:color w:val="222222"/>
                <w:sz w:val="24"/>
                <w:szCs w:val="24"/>
              </w:rPr>
              <w:t>113,22</w:t>
            </w:r>
          </w:p>
        </w:tc>
        <w:tc>
          <w:tcPr>
            <w:tcW w:w="850" w:type="pct"/>
            <w:tcBorders>
              <w:top w:val="single" w:sz="4" w:space="0" w:color="auto"/>
              <w:left w:val="nil"/>
              <w:bottom w:val="single" w:sz="4" w:space="0" w:color="auto"/>
              <w:right w:val="single" w:sz="4" w:space="0" w:color="auto"/>
            </w:tcBorders>
            <w:shd w:val="clear" w:color="auto" w:fill="auto"/>
            <w:noWrap/>
            <w:vAlign w:val="bottom"/>
          </w:tcPr>
          <w:p w14:paraId="5400614A" w14:textId="77777777" w:rsidR="00B212D0" w:rsidRPr="00C036B2" w:rsidRDefault="00B212D0" w:rsidP="00DC1E0B">
            <w:pPr>
              <w:spacing w:before="0" w:after="0" w:line="240" w:lineRule="auto"/>
              <w:jc w:val="right"/>
              <w:rPr>
                <w:rFonts w:ascii="Times New Roman" w:hAnsi="Times New Roman"/>
                <w:color w:val="000000"/>
                <w:sz w:val="24"/>
                <w:szCs w:val="24"/>
              </w:rPr>
            </w:pPr>
            <w:r w:rsidRPr="00C036B2">
              <w:rPr>
                <w:rFonts w:ascii="Times New Roman" w:hAnsi="Times New Roman"/>
                <w:color w:val="000000"/>
                <w:sz w:val="24"/>
                <w:szCs w:val="24"/>
              </w:rPr>
              <w:t>4,64</w:t>
            </w:r>
          </w:p>
        </w:tc>
      </w:tr>
    </w:tbl>
    <w:p w14:paraId="1EE79B67" w14:textId="77777777" w:rsidR="00B212D0" w:rsidRPr="005952F3" w:rsidRDefault="00B212D0" w:rsidP="00B212D0">
      <w:pPr>
        <w:pStyle w:val="Heading4"/>
        <w:jc w:val="left"/>
        <w:rPr>
          <w:b w:val="0"/>
          <w:i/>
          <w:color w:val="000000" w:themeColor="text1"/>
          <w:sz w:val="26"/>
          <w:szCs w:val="26"/>
        </w:rPr>
      </w:pPr>
      <w:bookmarkStart w:id="569" w:name="_Toc534451457"/>
      <w:bookmarkStart w:id="570" w:name="_Toc28009484"/>
      <w:r w:rsidRPr="005952F3">
        <w:rPr>
          <w:b w:val="0"/>
          <w:i/>
          <w:color w:val="000000" w:themeColor="text1"/>
          <w:sz w:val="26"/>
          <w:szCs w:val="26"/>
        </w:rPr>
        <w:t>Nguồn: Tính toán quy hoạch</w:t>
      </w:r>
      <w:bookmarkEnd w:id="568"/>
      <w:bookmarkEnd w:id="569"/>
      <w:bookmarkEnd w:id="570"/>
    </w:p>
    <w:p w14:paraId="36417FE8" w14:textId="77777777" w:rsidR="00B212D0" w:rsidRPr="007C7830" w:rsidRDefault="00B212D0" w:rsidP="00B212D0">
      <w:pPr>
        <w:pStyle w:val="Heading2"/>
        <w:spacing w:before="60" w:after="60" w:line="360" w:lineRule="exact"/>
        <w:ind w:firstLine="658"/>
        <w:rPr>
          <w:rFonts w:ascii="Times New Roman" w:hAnsi="Times New Roman"/>
          <w:i w:val="0"/>
          <w:color w:val="000000" w:themeColor="text1"/>
          <w:szCs w:val="28"/>
        </w:rPr>
      </w:pPr>
      <w:bookmarkStart w:id="571" w:name="_Toc404342707"/>
      <w:bookmarkStart w:id="572" w:name="_Toc404344861"/>
      <w:bookmarkStart w:id="573" w:name="_Toc404345249"/>
      <w:bookmarkStart w:id="574" w:name="_Toc463266469"/>
      <w:bookmarkStart w:id="575" w:name="_Toc495430873"/>
      <w:bookmarkStart w:id="576" w:name="_Toc87559332"/>
      <w:bookmarkEnd w:id="565"/>
      <w:bookmarkEnd w:id="566"/>
      <w:bookmarkEnd w:id="567"/>
      <w:r w:rsidRPr="007C7830">
        <w:rPr>
          <w:rFonts w:ascii="Times New Roman" w:hAnsi="Times New Roman"/>
          <w:i w:val="0"/>
          <w:color w:val="000000" w:themeColor="text1"/>
          <w:szCs w:val="28"/>
        </w:rPr>
        <w:t>3.2. Nhu cầu sử dụng đất cho các ngành, lĩnh vực của Quận năm 20</w:t>
      </w:r>
      <w:bookmarkEnd w:id="571"/>
      <w:bookmarkEnd w:id="572"/>
      <w:bookmarkEnd w:id="573"/>
      <w:bookmarkEnd w:id="574"/>
      <w:bookmarkEnd w:id="575"/>
      <w:r w:rsidRPr="007C7830">
        <w:rPr>
          <w:rFonts w:ascii="Times New Roman" w:hAnsi="Times New Roman"/>
          <w:i w:val="0"/>
          <w:color w:val="000000" w:themeColor="text1"/>
          <w:szCs w:val="28"/>
        </w:rPr>
        <w:t>2</w:t>
      </w:r>
      <w:r>
        <w:rPr>
          <w:rFonts w:ascii="Times New Roman" w:hAnsi="Times New Roman"/>
          <w:i w:val="0"/>
          <w:color w:val="000000" w:themeColor="text1"/>
          <w:szCs w:val="28"/>
        </w:rPr>
        <w:t>2</w:t>
      </w:r>
      <w:bookmarkEnd w:id="576"/>
    </w:p>
    <w:p w14:paraId="09D4B7AF" w14:textId="77777777" w:rsidR="00B212D0" w:rsidRPr="007C7830" w:rsidRDefault="00B212D0" w:rsidP="00B212D0">
      <w:pPr>
        <w:pStyle w:val="Heading3"/>
        <w:spacing w:before="60" w:after="60" w:line="360" w:lineRule="exact"/>
        <w:ind w:firstLine="658"/>
        <w:rPr>
          <w:i w:val="0"/>
          <w:color w:val="000000" w:themeColor="text1"/>
          <w:sz w:val="28"/>
          <w:szCs w:val="28"/>
          <w:lang w:val="vi-VN"/>
        </w:rPr>
      </w:pPr>
      <w:bookmarkStart w:id="577" w:name="_Toc428120301"/>
      <w:bookmarkStart w:id="578" w:name="_Toc428158780"/>
      <w:bookmarkStart w:id="579" w:name="_Toc463266470"/>
      <w:bookmarkStart w:id="580" w:name="_Toc495430874"/>
      <w:bookmarkStart w:id="581" w:name="_Toc87559333"/>
      <w:r w:rsidRPr="007C7830">
        <w:rPr>
          <w:i w:val="0"/>
          <w:color w:val="000000" w:themeColor="text1"/>
          <w:sz w:val="28"/>
          <w:szCs w:val="28"/>
        </w:rPr>
        <w:t>3</w:t>
      </w:r>
      <w:r w:rsidRPr="007C7830">
        <w:rPr>
          <w:i w:val="0"/>
          <w:color w:val="000000" w:themeColor="text1"/>
          <w:sz w:val="28"/>
          <w:szCs w:val="28"/>
          <w:lang w:val="vi-VN"/>
        </w:rPr>
        <w:t>.2.1. Đất nông nghiệp</w:t>
      </w:r>
      <w:bookmarkEnd w:id="577"/>
      <w:bookmarkEnd w:id="578"/>
      <w:bookmarkEnd w:id="579"/>
      <w:bookmarkEnd w:id="580"/>
      <w:bookmarkEnd w:id="581"/>
    </w:p>
    <w:p w14:paraId="4097643B" w14:textId="77777777" w:rsidR="00B212D0" w:rsidRPr="00013593" w:rsidRDefault="00B212D0" w:rsidP="00B212D0">
      <w:pPr>
        <w:widowControl w:val="0"/>
        <w:spacing w:before="60" w:after="60" w:line="360" w:lineRule="exact"/>
        <w:ind w:firstLine="709"/>
        <w:jc w:val="both"/>
        <w:rPr>
          <w:rFonts w:ascii="Times New Roman" w:hAnsi="Times New Roman"/>
          <w:color w:val="FF0000"/>
          <w:sz w:val="28"/>
          <w:szCs w:val="28"/>
          <w:lang w:val="vi-VN"/>
        </w:rPr>
      </w:pPr>
      <w:r w:rsidRPr="00013593">
        <w:rPr>
          <w:rFonts w:ascii="Times New Roman" w:hAnsi="Times New Roman"/>
          <w:color w:val="FF0000"/>
          <w:sz w:val="28"/>
          <w:szCs w:val="28"/>
          <w:lang w:val="vi-VN"/>
        </w:rPr>
        <w:t>Hiện trạng đất nông nghiệp là 376,3</w:t>
      </w:r>
      <w:r>
        <w:rPr>
          <w:rFonts w:ascii="Times New Roman" w:hAnsi="Times New Roman"/>
          <w:color w:val="FF0000"/>
          <w:sz w:val="28"/>
          <w:szCs w:val="28"/>
        </w:rPr>
        <w:t>8</w:t>
      </w:r>
      <w:r w:rsidRPr="00013593">
        <w:rPr>
          <w:rFonts w:ascii="Times New Roman" w:hAnsi="Times New Roman"/>
          <w:color w:val="FF0000"/>
          <w:sz w:val="28"/>
          <w:szCs w:val="28"/>
          <w:lang w:val="vi-VN"/>
        </w:rPr>
        <w:t xml:space="preserve"> ha, đến năm 202</w:t>
      </w:r>
      <w:r w:rsidRPr="00013593">
        <w:rPr>
          <w:rFonts w:ascii="Times New Roman" w:hAnsi="Times New Roman"/>
          <w:color w:val="FF0000"/>
          <w:sz w:val="28"/>
          <w:szCs w:val="28"/>
        </w:rPr>
        <w:t>2</w:t>
      </w:r>
      <w:r w:rsidRPr="00013593">
        <w:rPr>
          <w:rFonts w:ascii="Times New Roman" w:hAnsi="Times New Roman"/>
          <w:color w:val="FF0000"/>
          <w:sz w:val="28"/>
          <w:szCs w:val="28"/>
          <w:lang w:val="vi-VN"/>
        </w:rPr>
        <w:t xml:space="preserve"> là </w:t>
      </w:r>
      <w:r>
        <w:rPr>
          <w:rFonts w:ascii="Times New Roman" w:hAnsi="Times New Roman"/>
          <w:color w:val="FF0000"/>
          <w:sz w:val="28"/>
          <w:szCs w:val="28"/>
        </w:rPr>
        <w:t>297,32</w:t>
      </w:r>
      <w:r w:rsidRPr="00013593">
        <w:rPr>
          <w:rFonts w:ascii="Times New Roman" w:hAnsi="Times New Roman"/>
          <w:color w:val="FF0000"/>
          <w:sz w:val="28"/>
          <w:szCs w:val="28"/>
          <w:lang w:val="vi-VN"/>
        </w:rPr>
        <w:t xml:space="preserve"> ha, giảm đi </w:t>
      </w:r>
      <w:r>
        <w:rPr>
          <w:rFonts w:ascii="Times New Roman" w:hAnsi="Times New Roman"/>
          <w:color w:val="FF0000"/>
          <w:sz w:val="28"/>
          <w:szCs w:val="28"/>
        </w:rPr>
        <w:t>79,06</w:t>
      </w:r>
      <w:r w:rsidRPr="00013593">
        <w:rPr>
          <w:rFonts w:ascii="Times New Roman" w:hAnsi="Times New Roman"/>
          <w:color w:val="FF0000"/>
          <w:sz w:val="28"/>
          <w:szCs w:val="28"/>
          <w:lang w:val="vi-VN"/>
        </w:rPr>
        <w:t xml:space="preserve"> ha.</w:t>
      </w:r>
    </w:p>
    <w:p w14:paraId="0AECF2FE" w14:textId="77777777" w:rsidR="00B212D0" w:rsidRDefault="00B212D0" w:rsidP="00B212D0">
      <w:pPr>
        <w:pStyle w:val="Heading4"/>
        <w:spacing w:after="120"/>
        <w:rPr>
          <w:lang w:val="vi-VN"/>
        </w:rPr>
      </w:pPr>
      <w:bookmarkStart w:id="582" w:name="_Toc440458203"/>
      <w:bookmarkStart w:id="583" w:name="_Toc495430203"/>
      <w:bookmarkStart w:id="584" w:name="_Toc495430875"/>
      <w:bookmarkStart w:id="585" w:name="_Toc533576203"/>
      <w:bookmarkStart w:id="586" w:name="_Toc28151398"/>
      <w:r w:rsidRPr="007C7830">
        <w:rPr>
          <w:lang w:val="vi-VN"/>
        </w:rPr>
        <w:t>Bảng 4: Kế hoạch sử dụng đất nông nghiệp</w:t>
      </w:r>
      <w:bookmarkEnd w:id="582"/>
      <w:bookmarkEnd w:id="583"/>
      <w:bookmarkEnd w:id="584"/>
      <w:bookmarkEnd w:id="585"/>
      <w:bookmarkEnd w:id="586"/>
    </w:p>
    <w:tbl>
      <w:tblPr>
        <w:tblW w:w="9560" w:type="dxa"/>
        <w:jc w:val="center"/>
        <w:tblLook w:val="04A0" w:firstRow="1" w:lastRow="0" w:firstColumn="1" w:lastColumn="0" w:noHBand="0" w:noVBand="1"/>
      </w:tblPr>
      <w:tblGrid>
        <w:gridCol w:w="517"/>
        <w:gridCol w:w="2176"/>
        <w:gridCol w:w="1009"/>
        <w:gridCol w:w="1220"/>
        <w:gridCol w:w="860"/>
        <w:gridCol w:w="1180"/>
        <w:gridCol w:w="900"/>
        <w:gridCol w:w="1698"/>
      </w:tblGrid>
      <w:tr w:rsidR="00B212D0" w:rsidRPr="00C036B2" w14:paraId="06D8468C" w14:textId="77777777" w:rsidTr="00DC1E0B">
        <w:trPr>
          <w:trHeight w:val="288"/>
          <w:jc w:val="center"/>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2BFA8" w14:textId="77777777" w:rsidR="00B212D0" w:rsidRPr="00C036B2" w:rsidRDefault="00B212D0" w:rsidP="00DC1E0B">
            <w:pPr>
              <w:spacing w:before="0" w:after="0" w:line="240" w:lineRule="auto"/>
              <w:jc w:val="center"/>
              <w:rPr>
                <w:rFonts w:ascii="Times New Roman" w:eastAsia="Times New Roman" w:hAnsi="Times New Roman"/>
                <w:b/>
                <w:bCs/>
                <w:color w:val="000000"/>
              </w:rPr>
            </w:pPr>
            <w:r w:rsidRPr="00C036B2">
              <w:rPr>
                <w:rFonts w:ascii="Times New Roman" w:eastAsia="Times New Roman" w:hAnsi="Times New Roman"/>
                <w:b/>
                <w:bCs/>
                <w:color w:val="000000"/>
              </w:rPr>
              <w:t>TT</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EF7184" w14:textId="77777777" w:rsidR="00B212D0" w:rsidRPr="00C036B2" w:rsidRDefault="00B212D0" w:rsidP="00DC1E0B">
            <w:pPr>
              <w:spacing w:before="0" w:after="0" w:line="240" w:lineRule="auto"/>
              <w:jc w:val="center"/>
              <w:rPr>
                <w:rFonts w:ascii="Times New Roman" w:eastAsia="Times New Roman" w:hAnsi="Times New Roman"/>
                <w:b/>
                <w:bCs/>
                <w:color w:val="000000"/>
              </w:rPr>
            </w:pPr>
            <w:r w:rsidRPr="00C036B2">
              <w:rPr>
                <w:rFonts w:ascii="Times New Roman" w:eastAsia="Times New Roman" w:hAnsi="Times New Roman"/>
                <w:b/>
                <w:bCs/>
                <w:color w:val="000000"/>
              </w:rPr>
              <w:t>Đơn vị hành chính</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2947E" w14:textId="77777777" w:rsidR="00B212D0" w:rsidRPr="00C036B2" w:rsidRDefault="00B212D0" w:rsidP="00DC1E0B">
            <w:pPr>
              <w:spacing w:before="0" w:after="0" w:line="240" w:lineRule="auto"/>
              <w:jc w:val="center"/>
              <w:rPr>
                <w:rFonts w:ascii="Times New Roman" w:eastAsia="Times New Roman" w:hAnsi="Times New Roman"/>
                <w:b/>
                <w:bCs/>
                <w:color w:val="000000"/>
              </w:rPr>
            </w:pPr>
            <w:r w:rsidRPr="00C036B2">
              <w:rPr>
                <w:rFonts w:ascii="Times New Roman" w:eastAsia="Times New Roman" w:hAnsi="Times New Roman"/>
                <w:b/>
                <w:bCs/>
                <w:color w:val="000000"/>
              </w:rPr>
              <w:t>Mã loại đất</w:t>
            </w:r>
          </w:p>
        </w:tc>
        <w:tc>
          <w:tcPr>
            <w:tcW w:w="4160" w:type="dxa"/>
            <w:gridSpan w:val="4"/>
            <w:tcBorders>
              <w:top w:val="single" w:sz="4" w:space="0" w:color="auto"/>
              <w:left w:val="nil"/>
              <w:bottom w:val="single" w:sz="4" w:space="0" w:color="auto"/>
              <w:right w:val="single" w:sz="4" w:space="0" w:color="auto"/>
            </w:tcBorders>
            <w:shd w:val="clear" w:color="auto" w:fill="auto"/>
            <w:vAlign w:val="center"/>
            <w:hideMark/>
          </w:tcPr>
          <w:p w14:paraId="736780CF" w14:textId="77777777" w:rsidR="00B212D0" w:rsidRPr="00C036B2" w:rsidRDefault="00B212D0" w:rsidP="00DC1E0B">
            <w:pPr>
              <w:spacing w:before="0" w:after="0" w:line="240" w:lineRule="auto"/>
              <w:jc w:val="center"/>
              <w:rPr>
                <w:rFonts w:ascii="Times New Roman" w:eastAsia="Times New Roman" w:hAnsi="Times New Roman"/>
                <w:b/>
                <w:bCs/>
                <w:color w:val="000000"/>
              </w:rPr>
            </w:pPr>
            <w:r w:rsidRPr="00C036B2">
              <w:rPr>
                <w:rFonts w:ascii="Times New Roman" w:eastAsia="Times New Roman" w:hAnsi="Times New Roman"/>
                <w:b/>
                <w:bCs/>
                <w:color w:val="000000"/>
              </w:rPr>
              <w:t>Đất nông nghiệp (Ha)</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579A3" w14:textId="77777777" w:rsidR="00B212D0" w:rsidRPr="00C036B2" w:rsidRDefault="00B212D0" w:rsidP="00DC1E0B">
            <w:pPr>
              <w:spacing w:before="0" w:after="0" w:line="240" w:lineRule="auto"/>
              <w:jc w:val="center"/>
              <w:rPr>
                <w:rFonts w:ascii="Times New Roman" w:eastAsia="Times New Roman" w:hAnsi="Times New Roman"/>
                <w:b/>
                <w:bCs/>
                <w:color w:val="000000"/>
              </w:rPr>
            </w:pPr>
            <w:r w:rsidRPr="00C036B2">
              <w:rPr>
                <w:rFonts w:ascii="Times New Roman" w:eastAsia="Times New Roman" w:hAnsi="Times New Roman"/>
                <w:b/>
                <w:bCs/>
                <w:color w:val="000000"/>
              </w:rPr>
              <w:t>So sánh 2030/2020Tăng (+); giảm (-)</w:t>
            </w:r>
          </w:p>
        </w:tc>
      </w:tr>
      <w:tr w:rsidR="00B212D0" w:rsidRPr="00C036B2" w14:paraId="30F033F6" w14:textId="77777777" w:rsidTr="00DC1E0B">
        <w:trPr>
          <w:trHeight w:val="585"/>
          <w:jc w:val="center"/>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321724A7" w14:textId="77777777" w:rsidR="00B212D0" w:rsidRPr="00C036B2" w:rsidRDefault="00B212D0" w:rsidP="00DC1E0B">
            <w:pPr>
              <w:spacing w:before="0" w:after="0" w:line="240" w:lineRule="auto"/>
              <w:rPr>
                <w:rFonts w:ascii="Times New Roman" w:eastAsia="Times New Roman" w:hAnsi="Times New Roman"/>
                <w:b/>
                <w:bCs/>
                <w:color w:val="000000"/>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3CE5F28F" w14:textId="77777777" w:rsidR="00B212D0" w:rsidRPr="00C036B2" w:rsidRDefault="00B212D0" w:rsidP="00DC1E0B">
            <w:pPr>
              <w:spacing w:before="0" w:after="0" w:line="240" w:lineRule="auto"/>
              <w:rPr>
                <w:rFonts w:ascii="Times New Roman" w:eastAsia="Times New Roman" w:hAnsi="Times New Roman"/>
                <w:b/>
                <w:bCs/>
                <w:color w:val="000000"/>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5C973442" w14:textId="77777777" w:rsidR="00B212D0" w:rsidRPr="00C036B2" w:rsidRDefault="00B212D0" w:rsidP="00DC1E0B">
            <w:pPr>
              <w:spacing w:before="0" w:after="0" w:line="240" w:lineRule="auto"/>
              <w:rPr>
                <w:rFonts w:ascii="Times New Roman" w:eastAsia="Times New Roman" w:hAnsi="Times New Roman"/>
                <w:b/>
                <w:bCs/>
                <w:color w:val="000000"/>
              </w:rPr>
            </w:pPr>
          </w:p>
        </w:tc>
        <w:tc>
          <w:tcPr>
            <w:tcW w:w="1220" w:type="dxa"/>
            <w:tcBorders>
              <w:top w:val="nil"/>
              <w:left w:val="nil"/>
              <w:bottom w:val="single" w:sz="4" w:space="0" w:color="auto"/>
              <w:right w:val="single" w:sz="4" w:space="0" w:color="auto"/>
            </w:tcBorders>
            <w:shd w:val="clear" w:color="auto" w:fill="auto"/>
            <w:vAlign w:val="center"/>
            <w:hideMark/>
          </w:tcPr>
          <w:p w14:paraId="2FBCBFCA" w14:textId="77777777" w:rsidR="00B212D0" w:rsidRPr="00C036B2" w:rsidRDefault="00B212D0" w:rsidP="00DC1E0B">
            <w:pPr>
              <w:spacing w:before="0" w:after="0" w:line="240" w:lineRule="auto"/>
              <w:jc w:val="center"/>
              <w:rPr>
                <w:rFonts w:ascii="Times New Roman" w:eastAsia="Times New Roman" w:hAnsi="Times New Roman"/>
                <w:color w:val="000000"/>
              </w:rPr>
            </w:pPr>
            <w:r w:rsidRPr="00C036B2">
              <w:rPr>
                <w:rFonts w:ascii="Times New Roman" w:eastAsia="Times New Roman" w:hAnsi="Times New Roman"/>
                <w:color w:val="000000"/>
              </w:rPr>
              <w:t>Hiện trạng 2021</w:t>
            </w:r>
          </w:p>
        </w:tc>
        <w:tc>
          <w:tcPr>
            <w:tcW w:w="860" w:type="dxa"/>
            <w:tcBorders>
              <w:top w:val="nil"/>
              <w:left w:val="nil"/>
              <w:bottom w:val="single" w:sz="4" w:space="0" w:color="auto"/>
              <w:right w:val="single" w:sz="4" w:space="0" w:color="auto"/>
            </w:tcBorders>
            <w:shd w:val="clear" w:color="auto" w:fill="auto"/>
            <w:vAlign w:val="center"/>
            <w:hideMark/>
          </w:tcPr>
          <w:p w14:paraId="77166CDD" w14:textId="77777777" w:rsidR="00B212D0" w:rsidRPr="00C036B2" w:rsidRDefault="00B212D0" w:rsidP="00DC1E0B">
            <w:pPr>
              <w:spacing w:before="0" w:after="0" w:line="240" w:lineRule="auto"/>
              <w:jc w:val="center"/>
              <w:rPr>
                <w:rFonts w:ascii="Times New Roman" w:eastAsia="Times New Roman" w:hAnsi="Times New Roman"/>
                <w:color w:val="000000"/>
              </w:rPr>
            </w:pPr>
            <w:r w:rsidRPr="00C036B2">
              <w:rPr>
                <w:rFonts w:ascii="Times New Roman" w:eastAsia="Times New Roman" w:hAnsi="Times New Roman"/>
                <w:color w:val="000000"/>
              </w:rPr>
              <w:t>Cơ cấu (%)</w:t>
            </w:r>
          </w:p>
        </w:tc>
        <w:tc>
          <w:tcPr>
            <w:tcW w:w="1180" w:type="dxa"/>
            <w:tcBorders>
              <w:top w:val="nil"/>
              <w:left w:val="nil"/>
              <w:bottom w:val="single" w:sz="4" w:space="0" w:color="auto"/>
              <w:right w:val="single" w:sz="4" w:space="0" w:color="auto"/>
            </w:tcBorders>
            <w:shd w:val="clear" w:color="auto" w:fill="auto"/>
            <w:vAlign w:val="center"/>
            <w:hideMark/>
          </w:tcPr>
          <w:p w14:paraId="325B5B3D" w14:textId="77777777" w:rsidR="00B212D0" w:rsidRPr="00C036B2" w:rsidRDefault="00B212D0" w:rsidP="00DC1E0B">
            <w:pPr>
              <w:spacing w:before="0" w:after="0" w:line="240" w:lineRule="auto"/>
              <w:jc w:val="center"/>
              <w:rPr>
                <w:rFonts w:ascii="Times New Roman" w:eastAsia="Times New Roman" w:hAnsi="Times New Roman"/>
                <w:color w:val="000000"/>
              </w:rPr>
            </w:pPr>
            <w:r w:rsidRPr="00C036B2">
              <w:rPr>
                <w:rFonts w:ascii="Times New Roman" w:eastAsia="Times New Roman" w:hAnsi="Times New Roman"/>
                <w:color w:val="000000"/>
              </w:rPr>
              <w:t>Đến năm 20</w:t>
            </w:r>
            <w:r>
              <w:rPr>
                <w:rFonts w:ascii="Times New Roman" w:eastAsia="Times New Roman" w:hAnsi="Times New Roman"/>
                <w:color w:val="000000"/>
              </w:rPr>
              <w:t>22</w:t>
            </w:r>
          </w:p>
        </w:tc>
        <w:tc>
          <w:tcPr>
            <w:tcW w:w="900" w:type="dxa"/>
            <w:tcBorders>
              <w:top w:val="nil"/>
              <w:left w:val="nil"/>
              <w:bottom w:val="single" w:sz="4" w:space="0" w:color="auto"/>
              <w:right w:val="single" w:sz="4" w:space="0" w:color="auto"/>
            </w:tcBorders>
            <w:shd w:val="clear" w:color="auto" w:fill="auto"/>
            <w:vAlign w:val="center"/>
            <w:hideMark/>
          </w:tcPr>
          <w:p w14:paraId="75C7FDDC" w14:textId="77777777" w:rsidR="00B212D0" w:rsidRPr="00C036B2" w:rsidRDefault="00B212D0" w:rsidP="00DC1E0B">
            <w:pPr>
              <w:spacing w:before="0" w:after="0" w:line="240" w:lineRule="auto"/>
              <w:jc w:val="center"/>
              <w:rPr>
                <w:rFonts w:ascii="Times New Roman" w:eastAsia="Times New Roman" w:hAnsi="Times New Roman"/>
                <w:color w:val="000000"/>
              </w:rPr>
            </w:pPr>
            <w:r w:rsidRPr="00C036B2">
              <w:rPr>
                <w:rFonts w:ascii="Times New Roman" w:eastAsia="Times New Roman" w:hAnsi="Times New Roman"/>
                <w:color w:val="000000"/>
              </w:rPr>
              <w:t>Cơ cấu (%)</w:t>
            </w: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462E4CC" w14:textId="77777777" w:rsidR="00B212D0" w:rsidRPr="00C036B2" w:rsidRDefault="00B212D0" w:rsidP="00DC1E0B">
            <w:pPr>
              <w:spacing w:before="0" w:after="0" w:line="240" w:lineRule="auto"/>
              <w:rPr>
                <w:rFonts w:ascii="Times New Roman" w:eastAsia="Times New Roman" w:hAnsi="Times New Roman"/>
                <w:b/>
                <w:bCs/>
                <w:color w:val="000000"/>
              </w:rPr>
            </w:pPr>
          </w:p>
        </w:tc>
      </w:tr>
      <w:tr w:rsidR="00B212D0" w:rsidRPr="00C036B2" w14:paraId="20B70A57" w14:textId="77777777" w:rsidTr="00DC1E0B">
        <w:trPr>
          <w:trHeight w:val="288"/>
          <w:jc w:val="center"/>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A0633A5" w14:textId="77777777" w:rsidR="00B212D0" w:rsidRPr="00C036B2" w:rsidRDefault="00B212D0" w:rsidP="00DC1E0B">
            <w:pPr>
              <w:spacing w:before="0" w:after="0" w:line="240" w:lineRule="auto"/>
              <w:jc w:val="center"/>
              <w:rPr>
                <w:rFonts w:ascii="Times New Roman" w:eastAsia="Times New Roman" w:hAnsi="Times New Roman"/>
                <w:b/>
                <w:bCs/>
                <w:i/>
                <w:iCs/>
                <w:color w:val="222222"/>
              </w:rPr>
            </w:pPr>
            <w:r w:rsidRPr="00C036B2">
              <w:rPr>
                <w:rFonts w:ascii="Times New Roman" w:eastAsia="Times New Roman" w:hAnsi="Times New Roman"/>
                <w:b/>
                <w:bCs/>
                <w:i/>
                <w:iCs/>
                <w:color w:val="222222"/>
              </w:rPr>
              <w:t>1</w:t>
            </w:r>
          </w:p>
        </w:tc>
        <w:tc>
          <w:tcPr>
            <w:tcW w:w="2220" w:type="dxa"/>
            <w:tcBorders>
              <w:top w:val="nil"/>
              <w:left w:val="nil"/>
              <w:bottom w:val="single" w:sz="4" w:space="0" w:color="auto"/>
              <w:right w:val="single" w:sz="4" w:space="0" w:color="auto"/>
            </w:tcBorders>
            <w:shd w:val="clear" w:color="000000" w:fill="FFFFFF"/>
            <w:vAlign w:val="center"/>
            <w:hideMark/>
          </w:tcPr>
          <w:p w14:paraId="2AF7FB2A" w14:textId="77777777" w:rsidR="00B212D0" w:rsidRPr="00C036B2" w:rsidRDefault="00B212D0" w:rsidP="00DC1E0B">
            <w:pPr>
              <w:spacing w:before="0" w:after="0" w:line="240" w:lineRule="auto"/>
              <w:jc w:val="both"/>
              <w:rPr>
                <w:rFonts w:ascii="Times New Roman" w:eastAsia="Times New Roman" w:hAnsi="Times New Roman"/>
                <w:b/>
                <w:bCs/>
                <w:i/>
                <w:iCs/>
                <w:color w:val="222222"/>
              </w:rPr>
            </w:pPr>
            <w:r w:rsidRPr="00C036B2">
              <w:rPr>
                <w:rFonts w:ascii="Times New Roman" w:eastAsia="Times New Roman" w:hAnsi="Times New Roman"/>
                <w:b/>
                <w:bCs/>
                <w:i/>
                <w:iCs/>
                <w:color w:val="222222"/>
              </w:rPr>
              <w:t>Đất nông nghiệp</w:t>
            </w:r>
          </w:p>
        </w:tc>
        <w:tc>
          <w:tcPr>
            <w:tcW w:w="1020" w:type="dxa"/>
            <w:tcBorders>
              <w:top w:val="nil"/>
              <w:left w:val="nil"/>
              <w:bottom w:val="single" w:sz="4" w:space="0" w:color="auto"/>
              <w:right w:val="single" w:sz="4" w:space="0" w:color="auto"/>
            </w:tcBorders>
            <w:shd w:val="clear" w:color="000000" w:fill="FFFFFF"/>
            <w:vAlign w:val="center"/>
            <w:hideMark/>
          </w:tcPr>
          <w:p w14:paraId="066B32E8" w14:textId="77777777" w:rsidR="00B212D0" w:rsidRPr="00C036B2" w:rsidRDefault="00B212D0" w:rsidP="00DC1E0B">
            <w:pPr>
              <w:spacing w:before="0" w:after="0" w:line="240" w:lineRule="auto"/>
              <w:jc w:val="center"/>
              <w:rPr>
                <w:rFonts w:ascii="Times New Roman" w:eastAsia="Times New Roman" w:hAnsi="Times New Roman"/>
                <w:b/>
                <w:bCs/>
                <w:i/>
                <w:iCs/>
                <w:color w:val="222222"/>
              </w:rPr>
            </w:pPr>
            <w:r w:rsidRPr="00C036B2">
              <w:rPr>
                <w:rFonts w:ascii="Times New Roman" w:eastAsia="Times New Roman" w:hAnsi="Times New Roman"/>
                <w:b/>
                <w:bCs/>
                <w:i/>
                <w:iCs/>
                <w:color w:val="222222"/>
              </w:rPr>
              <w:t>NNP</w:t>
            </w:r>
          </w:p>
        </w:tc>
        <w:tc>
          <w:tcPr>
            <w:tcW w:w="1220" w:type="dxa"/>
            <w:tcBorders>
              <w:top w:val="nil"/>
              <w:left w:val="nil"/>
              <w:bottom w:val="single" w:sz="4" w:space="0" w:color="auto"/>
              <w:right w:val="single" w:sz="4" w:space="0" w:color="auto"/>
            </w:tcBorders>
            <w:shd w:val="clear" w:color="auto" w:fill="auto"/>
            <w:noWrap/>
            <w:vAlign w:val="center"/>
            <w:hideMark/>
          </w:tcPr>
          <w:p w14:paraId="598CAE0B" w14:textId="77777777" w:rsidR="00B212D0" w:rsidRPr="00C036B2" w:rsidRDefault="00B212D0" w:rsidP="00DC1E0B">
            <w:pPr>
              <w:spacing w:before="0" w:after="0" w:line="240" w:lineRule="auto"/>
              <w:jc w:val="right"/>
              <w:rPr>
                <w:rFonts w:ascii="Times New Roman" w:eastAsia="Times New Roman" w:hAnsi="Times New Roman"/>
                <w:b/>
                <w:bCs/>
                <w:color w:val="000000"/>
              </w:rPr>
            </w:pPr>
            <w:r w:rsidRPr="00C036B2">
              <w:rPr>
                <w:rFonts w:ascii="Times New Roman" w:eastAsia="Times New Roman" w:hAnsi="Times New Roman"/>
                <w:b/>
                <w:bCs/>
                <w:color w:val="000000"/>
              </w:rPr>
              <w:t xml:space="preserve">        376,38 </w:t>
            </w:r>
          </w:p>
        </w:tc>
        <w:tc>
          <w:tcPr>
            <w:tcW w:w="860" w:type="dxa"/>
            <w:tcBorders>
              <w:top w:val="nil"/>
              <w:left w:val="nil"/>
              <w:bottom w:val="single" w:sz="4" w:space="0" w:color="auto"/>
              <w:right w:val="single" w:sz="4" w:space="0" w:color="auto"/>
            </w:tcBorders>
            <w:shd w:val="clear" w:color="auto" w:fill="auto"/>
            <w:noWrap/>
            <w:vAlign w:val="center"/>
            <w:hideMark/>
          </w:tcPr>
          <w:p w14:paraId="04FDCBF1" w14:textId="77777777" w:rsidR="00B212D0" w:rsidRPr="00C036B2" w:rsidRDefault="00B212D0" w:rsidP="00DC1E0B">
            <w:pPr>
              <w:spacing w:before="0" w:after="0" w:line="240" w:lineRule="auto"/>
              <w:jc w:val="right"/>
              <w:rPr>
                <w:rFonts w:ascii="Times New Roman" w:eastAsia="Times New Roman" w:hAnsi="Times New Roman"/>
                <w:b/>
                <w:bCs/>
                <w:color w:val="000000"/>
              </w:rPr>
            </w:pPr>
            <w:r w:rsidRPr="00C036B2">
              <w:rPr>
                <w:rFonts w:ascii="Times New Roman" w:eastAsia="Times New Roman" w:hAnsi="Times New Roman"/>
                <w:b/>
                <w:bCs/>
                <w:color w:val="000000"/>
              </w:rPr>
              <w:t xml:space="preserve">      100 </w:t>
            </w:r>
          </w:p>
        </w:tc>
        <w:tc>
          <w:tcPr>
            <w:tcW w:w="1180" w:type="dxa"/>
            <w:tcBorders>
              <w:top w:val="nil"/>
              <w:left w:val="nil"/>
              <w:bottom w:val="single" w:sz="4" w:space="0" w:color="auto"/>
              <w:right w:val="single" w:sz="4" w:space="0" w:color="auto"/>
            </w:tcBorders>
            <w:shd w:val="clear" w:color="auto" w:fill="auto"/>
            <w:noWrap/>
            <w:vAlign w:val="center"/>
            <w:hideMark/>
          </w:tcPr>
          <w:p w14:paraId="17859E44" w14:textId="77777777" w:rsidR="00B212D0" w:rsidRPr="00C036B2" w:rsidRDefault="00B212D0" w:rsidP="00DC1E0B">
            <w:pPr>
              <w:spacing w:before="0" w:after="0" w:line="240" w:lineRule="auto"/>
              <w:jc w:val="right"/>
              <w:rPr>
                <w:rFonts w:ascii="Times New Roman" w:eastAsia="Times New Roman" w:hAnsi="Times New Roman"/>
                <w:b/>
                <w:bCs/>
                <w:color w:val="000000"/>
              </w:rPr>
            </w:pPr>
            <w:r w:rsidRPr="00C036B2">
              <w:rPr>
                <w:rFonts w:ascii="Times New Roman" w:eastAsia="Times New Roman" w:hAnsi="Times New Roman"/>
                <w:b/>
                <w:bCs/>
                <w:color w:val="000000"/>
              </w:rPr>
              <w:t xml:space="preserve">       297,32 </w:t>
            </w:r>
          </w:p>
        </w:tc>
        <w:tc>
          <w:tcPr>
            <w:tcW w:w="900" w:type="dxa"/>
            <w:tcBorders>
              <w:top w:val="nil"/>
              <w:left w:val="nil"/>
              <w:bottom w:val="single" w:sz="4" w:space="0" w:color="auto"/>
              <w:right w:val="single" w:sz="4" w:space="0" w:color="auto"/>
            </w:tcBorders>
            <w:shd w:val="clear" w:color="auto" w:fill="auto"/>
            <w:noWrap/>
            <w:vAlign w:val="center"/>
            <w:hideMark/>
          </w:tcPr>
          <w:p w14:paraId="7C1555A4" w14:textId="77777777" w:rsidR="00B212D0" w:rsidRPr="00C036B2" w:rsidRDefault="00B212D0" w:rsidP="00DC1E0B">
            <w:pPr>
              <w:spacing w:before="0" w:after="0" w:line="240" w:lineRule="auto"/>
              <w:jc w:val="right"/>
              <w:rPr>
                <w:rFonts w:ascii="Times New Roman" w:eastAsia="Times New Roman" w:hAnsi="Times New Roman"/>
                <w:b/>
                <w:bCs/>
                <w:color w:val="000000"/>
              </w:rPr>
            </w:pPr>
            <w:r w:rsidRPr="00C036B2">
              <w:rPr>
                <w:rFonts w:ascii="Times New Roman" w:eastAsia="Times New Roman" w:hAnsi="Times New Roman"/>
                <w:b/>
                <w:bCs/>
                <w:color w:val="000000"/>
              </w:rPr>
              <w:t xml:space="preserve">       100 </w:t>
            </w:r>
          </w:p>
        </w:tc>
        <w:tc>
          <w:tcPr>
            <w:tcW w:w="1700" w:type="dxa"/>
            <w:tcBorders>
              <w:top w:val="nil"/>
              <w:left w:val="nil"/>
              <w:bottom w:val="single" w:sz="4" w:space="0" w:color="auto"/>
              <w:right w:val="single" w:sz="4" w:space="0" w:color="auto"/>
            </w:tcBorders>
            <w:shd w:val="clear" w:color="auto" w:fill="auto"/>
            <w:vAlign w:val="center"/>
            <w:hideMark/>
          </w:tcPr>
          <w:p w14:paraId="59836498" w14:textId="77777777" w:rsidR="00B212D0" w:rsidRPr="00C036B2" w:rsidRDefault="00B212D0" w:rsidP="00DC1E0B">
            <w:pPr>
              <w:spacing w:before="0" w:after="0" w:line="240" w:lineRule="auto"/>
              <w:jc w:val="center"/>
              <w:rPr>
                <w:rFonts w:ascii="Times New Roman" w:eastAsia="Times New Roman" w:hAnsi="Times New Roman"/>
                <w:b/>
                <w:bCs/>
                <w:color w:val="000000"/>
              </w:rPr>
            </w:pPr>
            <w:r w:rsidRPr="00C036B2">
              <w:rPr>
                <w:rFonts w:ascii="Times New Roman" w:eastAsia="Times New Roman" w:hAnsi="Times New Roman"/>
                <w:b/>
                <w:bCs/>
                <w:color w:val="000000"/>
              </w:rPr>
              <w:t>-79,06</w:t>
            </w:r>
          </w:p>
        </w:tc>
      </w:tr>
      <w:tr w:rsidR="00B212D0" w:rsidRPr="00C036B2" w14:paraId="3AB0BC04" w14:textId="77777777" w:rsidTr="00DC1E0B">
        <w:trPr>
          <w:trHeight w:val="288"/>
          <w:jc w:val="center"/>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9146D65" w14:textId="77777777" w:rsidR="00B212D0" w:rsidRPr="00C036B2" w:rsidRDefault="00B212D0" w:rsidP="00DC1E0B">
            <w:pPr>
              <w:spacing w:before="0" w:after="0" w:line="240" w:lineRule="auto"/>
              <w:jc w:val="center"/>
              <w:rPr>
                <w:rFonts w:ascii="Times New Roman" w:eastAsia="Times New Roman" w:hAnsi="Times New Roman"/>
                <w:color w:val="222222"/>
              </w:rPr>
            </w:pPr>
            <w:r w:rsidRPr="00C036B2">
              <w:rPr>
                <w:rFonts w:ascii="Times New Roman" w:eastAsia="Times New Roman" w:hAnsi="Times New Roman"/>
                <w:color w:val="222222"/>
              </w:rPr>
              <w:t>1.1</w:t>
            </w:r>
          </w:p>
        </w:tc>
        <w:tc>
          <w:tcPr>
            <w:tcW w:w="2220" w:type="dxa"/>
            <w:tcBorders>
              <w:top w:val="nil"/>
              <w:left w:val="nil"/>
              <w:bottom w:val="single" w:sz="4" w:space="0" w:color="auto"/>
              <w:right w:val="single" w:sz="4" w:space="0" w:color="auto"/>
            </w:tcBorders>
            <w:shd w:val="clear" w:color="000000" w:fill="FFFFFF"/>
            <w:vAlign w:val="center"/>
            <w:hideMark/>
          </w:tcPr>
          <w:p w14:paraId="0FB5819A" w14:textId="77777777" w:rsidR="00B212D0" w:rsidRPr="00C036B2" w:rsidRDefault="00B212D0" w:rsidP="00DC1E0B">
            <w:pPr>
              <w:spacing w:before="0" w:after="0" w:line="240" w:lineRule="auto"/>
              <w:jc w:val="both"/>
              <w:rPr>
                <w:rFonts w:ascii="Times New Roman" w:eastAsia="Times New Roman" w:hAnsi="Times New Roman"/>
                <w:color w:val="222222"/>
              </w:rPr>
            </w:pPr>
            <w:r w:rsidRPr="00C036B2">
              <w:rPr>
                <w:rFonts w:ascii="Times New Roman" w:eastAsia="Times New Roman" w:hAnsi="Times New Roman"/>
                <w:color w:val="222222"/>
              </w:rPr>
              <w:t>Đất trồng lúa</w:t>
            </w:r>
          </w:p>
        </w:tc>
        <w:tc>
          <w:tcPr>
            <w:tcW w:w="1020" w:type="dxa"/>
            <w:tcBorders>
              <w:top w:val="nil"/>
              <w:left w:val="nil"/>
              <w:bottom w:val="single" w:sz="4" w:space="0" w:color="auto"/>
              <w:right w:val="single" w:sz="4" w:space="0" w:color="auto"/>
            </w:tcBorders>
            <w:shd w:val="clear" w:color="000000" w:fill="FFFFFF"/>
            <w:vAlign w:val="center"/>
            <w:hideMark/>
          </w:tcPr>
          <w:p w14:paraId="4139B67B" w14:textId="77777777" w:rsidR="00B212D0" w:rsidRPr="00C036B2" w:rsidRDefault="00B212D0" w:rsidP="00DC1E0B">
            <w:pPr>
              <w:spacing w:before="0" w:after="0" w:line="240" w:lineRule="auto"/>
              <w:jc w:val="center"/>
              <w:rPr>
                <w:rFonts w:ascii="Times New Roman" w:eastAsia="Times New Roman" w:hAnsi="Times New Roman"/>
                <w:color w:val="222222"/>
              </w:rPr>
            </w:pPr>
            <w:r w:rsidRPr="00C036B2">
              <w:rPr>
                <w:rFonts w:ascii="Times New Roman" w:eastAsia="Times New Roman" w:hAnsi="Times New Roman"/>
                <w:color w:val="222222"/>
              </w:rPr>
              <w:t>LUA</w:t>
            </w:r>
          </w:p>
        </w:tc>
        <w:tc>
          <w:tcPr>
            <w:tcW w:w="1220" w:type="dxa"/>
            <w:tcBorders>
              <w:top w:val="nil"/>
              <w:left w:val="nil"/>
              <w:bottom w:val="single" w:sz="4" w:space="0" w:color="auto"/>
              <w:right w:val="single" w:sz="4" w:space="0" w:color="auto"/>
            </w:tcBorders>
            <w:shd w:val="clear" w:color="auto" w:fill="auto"/>
            <w:noWrap/>
            <w:vAlign w:val="center"/>
            <w:hideMark/>
          </w:tcPr>
          <w:p w14:paraId="5E1A55BD"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   </w:t>
            </w:r>
          </w:p>
        </w:tc>
        <w:tc>
          <w:tcPr>
            <w:tcW w:w="860" w:type="dxa"/>
            <w:tcBorders>
              <w:top w:val="nil"/>
              <w:left w:val="nil"/>
              <w:bottom w:val="single" w:sz="4" w:space="0" w:color="auto"/>
              <w:right w:val="single" w:sz="4" w:space="0" w:color="auto"/>
            </w:tcBorders>
            <w:shd w:val="clear" w:color="auto" w:fill="auto"/>
            <w:noWrap/>
            <w:vAlign w:val="center"/>
            <w:hideMark/>
          </w:tcPr>
          <w:p w14:paraId="33581152"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   </w:t>
            </w:r>
          </w:p>
        </w:tc>
        <w:tc>
          <w:tcPr>
            <w:tcW w:w="1180" w:type="dxa"/>
            <w:tcBorders>
              <w:top w:val="nil"/>
              <w:left w:val="nil"/>
              <w:bottom w:val="single" w:sz="4" w:space="0" w:color="auto"/>
              <w:right w:val="single" w:sz="4" w:space="0" w:color="auto"/>
            </w:tcBorders>
            <w:shd w:val="clear" w:color="auto" w:fill="auto"/>
            <w:noWrap/>
            <w:vAlign w:val="center"/>
            <w:hideMark/>
          </w:tcPr>
          <w:p w14:paraId="549D5293"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   </w:t>
            </w:r>
          </w:p>
        </w:tc>
        <w:tc>
          <w:tcPr>
            <w:tcW w:w="900" w:type="dxa"/>
            <w:tcBorders>
              <w:top w:val="nil"/>
              <w:left w:val="nil"/>
              <w:bottom w:val="single" w:sz="4" w:space="0" w:color="auto"/>
              <w:right w:val="single" w:sz="4" w:space="0" w:color="auto"/>
            </w:tcBorders>
            <w:shd w:val="clear" w:color="auto" w:fill="auto"/>
            <w:noWrap/>
            <w:vAlign w:val="center"/>
            <w:hideMark/>
          </w:tcPr>
          <w:p w14:paraId="3275BECC"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   </w:t>
            </w:r>
          </w:p>
        </w:tc>
        <w:tc>
          <w:tcPr>
            <w:tcW w:w="1700" w:type="dxa"/>
            <w:tcBorders>
              <w:top w:val="nil"/>
              <w:left w:val="nil"/>
              <w:bottom w:val="single" w:sz="4" w:space="0" w:color="auto"/>
              <w:right w:val="single" w:sz="4" w:space="0" w:color="auto"/>
            </w:tcBorders>
            <w:shd w:val="clear" w:color="auto" w:fill="auto"/>
            <w:vAlign w:val="center"/>
            <w:hideMark/>
          </w:tcPr>
          <w:p w14:paraId="6A257970" w14:textId="77777777" w:rsidR="00B212D0" w:rsidRPr="00C036B2" w:rsidRDefault="00B212D0" w:rsidP="00DC1E0B">
            <w:pPr>
              <w:spacing w:before="0" w:after="0" w:line="240" w:lineRule="auto"/>
              <w:jc w:val="center"/>
              <w:rPr>
                <w:rFonts w:ascii="Times New Roman" w:eastAsia="Times New Roman" w:hAnsi="Times New Roman"/>
                <w:color w:val="000000"/>
              </w:rPr>
            </w:pPr>
            <w:r w:rsidRPr="00C036B2">
              <w:rPr>
                <w:rFonts w:ascii="Times New Roman" w:eastAsia="Times New Roman" w:hAnsi="Times New Roman"/>
                <w:color w:val="000000"/>
              </w:rPr>
              <w:t>0,00</w:t>
            </w:r>
          </w:p>
        </w:tc>
      </w:tr>
      <w:tr w:rsidR="00B212D0" w:rsidRPr="00C036B2" w14:paraId="2BC123DC" w14:textId="77777777" w:rsidTr="00DC1E0B">
        <w:trPr>
          <w:trHeight w:val="552"/>
          <w:jc w:val="center"/>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929C8BC" w14:textId="77777777" w:rsidR="00B212D0" w:rsidRPr="00C036B2" w:rsidRDefault="00B212D0" w:rsidP="00DC1E0B">
            <w:pPr>
              <w:spacing w:before="0" w:after="0" w:line="240" w:lineRule="auto"/>
              <w:jc w:val="center"/>
              <w:rPr>
                <w:rFonts w:ascii="Times New Roman" w:eastAsia="Times New Roman" w:hAnsi="Times New Roman"/>
                <w:color w:val="222222"/>
              </w:rPr>
            </w:pPr>
            <w:r w:rsidRPr="00C036B2">
              <w:rPr>
                <w:rFonts w:ascii="Times New Roman" w:eastAsia="Times New Roman" w:hAnsi="Times New Roman"/>
                <w:color w:val="222222"/>
              </w:rPr>
              <w:t>1.2</w:t>
            </w:r>
          </w:p>
        </w:tc>
        <w:tc>
          <w:tcPr>
            <w:tcW w:w="2220" w:type="dxa"/>
            <w:tcBorders>
              <w:top w:val="nil"/>
              <w:left w:val="nil"/>
              <w:bottom w:val="single" w:sz="4" w:space="0" w:color="auto"/>
              <w:right w:val="single" w:sz="4" w:space="0" w:color="auto"/>
            </w:tcBorders>
            <w:shd w:val="clear" w:color="000000" w:fill="FFFFFF"/>
            <w:vAlign w:val="center"/>
            <w:hideMark/>
          </w:tcPr>
          <w:p w14:paraId="4306A19F" w14:textId="77777777" w:rsidR="00B212D0" w:rsidRPr="00C036B2" w:rsidRDefault="00B212D0" w:rsidP="00DC1E0B">
            <w:pPr>
              <w:spacing w:before="0" w:after="0" w:line="240" w:lineRule="auto"/>
              <w:jc w:val="both"/>
              <w:rPr>
                <w:rFonts w:ascii="Times New Roman" w:eastAsia="Times New Roman" w:hAnsi="Times New Roman"/>
                <w:color w:val="222222"/>
              </w:rPr>
            </w:pPr>
            <w:r w:rsidRPr="00C036B2">
              <w:rPr>
                <w:rFonts w:ascii="Times New Roman" w:eastAsia="Times New Roman" w:hAnsi="Times New Roman"/>
                <w:color w:val="222222"/>
              </w:rPr>
              <w:t>Đất trồng cây hàng năm khác</w:t>
            </w:r>
          </w:p>
        </w:tc>
        <w:tc>
          <w:tcPr>
            <w:tcW w:w="1020" w:type="dxa"/>
            <w:tcBorders>
              <w:top w:val="nil"/>
              <w:left w:val="nil"/>
              <w:bottom w:val="single" w:sz="4" w:space="0" w:color="auto"/>
              <w:right w:val="single" w:sz="4" w:space="0" w:color="auto"/>
            </w:tcBorders>
            <w:shd w:val="clear" w:color="000000" w:fill="FFFFFF"/>
            <w:vAlign w:val="center"/>
            <w:hideMark/>
          </w:tcPr>
          <w:p w14:paraId="70733BFB" w14:textId="77777777" w:rsidR="00B212D0" w:rsidRPr="00C036B2" w:rsidRDefault="00B212D0" w:rsidP="00DC1E0B">
            <w:pPr>
              <w:spacing w:before="0" w:after="0" w:line="240" w:lineRule="auto"/>
              <w:jc w:val="center"/>
              <w:rPr>
                <w:rFonts w:ascii="Times New Roman" w:eastAsia="Times New Roman" w:hAnsi="Times New Roman"/>
                <w:color w:val="222222"/>
              </w:rPr>
            </w:pPr>
            <w:r w:rsidRPr="00C036B2">
              <w:rPr>
                <w:rFonts w:ascii="Times New Roman" w:eastAsia="Times New Roman" w:hAnsi="Times New Roman"/>
                <w:color w:val="222222"/>
              </w:rPr>
              <w:t>HNK</w:t>
            </w:r>
          </w:p>
        </w:tc>
        <w:tc>
          <w:tcPr>
            <w:tcW w:w="1220" w:type="dxa"/>
            <w:tcBorders>
              <w:top w:val="nil"/>
              <w:left w:val="nil"/>
              <w:bottom w:val="single" w:sz="4" w:space="0" w:color="auto"/>
              <w:right w:val="single" w:sz="4" w:space="0" w:color="auto"/>
            </w:tcBorders>
            <w:shd w:val="clear" w:color="auto" w:fill="auto"/>
            <w:noWrap/>
            <w:vAlign w:val="center"/>
            <w:hideMark/>
          </w:tcPr>
          <w:p w14:paraId="0FD1099E"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341,77 </w:t>
            </w:r>
          </w:p>
        </w:tc>
        <w:tc>
          <w:tcPr>
            <w:tcW w:w="860" w:type="dxa"/>
            <w:tcBorders>
              <w:top w:val="nil"/>
              <w:left w:val="nil"/>
              <w:bottom w:val="single" w:sz="4" w:space="0" w:color="auto"/>
              <w:right w:val="single" w:sz="4" w:space="0" w:color="auto"/>
            </w:tcBorders>
            <w:shd w:val="clear" w:color="auto" w:fill="auto"/>
            <w:noWrap/>
            <w:vAlign w:val="center"/>
            <w:hideMark/>
          </w:tcPr>
          <w:p w14:paraId="616AA892"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90,80 </w:t>
            </w:r>
          </w:p>
        </w:tc>
        <w:tc>
          <w:tcPr>
            <w:tcW w:w="1180" w:type="dxa"/>
            <w:tcBorders>
              <w:top w:val="nil"/>
              <w:left w:val="nil"/>
              <w:bottom w:val="single" w:sz="4" w:space="0" w:color="auto"/>
              <w:right w:val="single" w:sz="4" w:space="0" w:color="auto"/>
            </w:tcBorders>
            <w:shd w:val="clear" w:color="auto" w:fill="auto"/>
            <w:noWrap/>
            <w:vAlign w:val="center"/>
            <w:hideMark/>
          </w:tcPr>
          <w:p w14:paraId="53D1CF64"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273,48 </w:t>
            </w:r>
          </w:p>
        </w:tc>
        <w:tc>
          <w:tcPr>
            <w:tcW w:w="900" w:type="dxa"/>
            <w:tcBorders>
              <w:top w:val="nil"/>
              <w:left w:val="nil"/>
              <w:bottom w:val="single" w:sz="4" w:space="0" w:color="auto"/>
              <w:right w:val="single" w:sz="4" w:space="0" w:color="auto"/>
            </w:tcBorders>
            <w:shd w:val="clear" w:color="auto" w:fill="auto"/>
            <w:noWrap/>
            <w:vAlign w:val="center"/>
            <w:hideMark/>
          </w:tcPr>
          <w:p w14:paraId="330E0DD0"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91,98 </w:t>
            </w:r>
          </w:p>
        </w:tc>
        <w:tc>
          <w:tcPr>
            <w:tcW w:w="1700" w:type="dxa"/>
            <w:tcBorders>
              <w:top w:val="nil"/>
              <w:left w:val="nil"/>
              <w:bottom w:val="single" w:sz="4" w:space="0" w:color="auto"/>
              <w:right w:val="single" w:sz="4" w:space="0" w:color="auto"/>
            </w:tcBorders>
            <w:shd w:val="clear" w:color="auto" w:fill="auto"/>
            <w:vAlign w:val="center"/>
            <w:hideMark/>
          </w:tcPr>
          <w:p w14:paraId="3D34C046" w14:textId="77777777" w:rsidR="00B212D0" w:rsidRPr="00C036B2" w:rsidRDefault="00B212D0" w:rsidP="00DC1E0B">
            <w:pPr>
              <w:spacing w:before="0" w:after="0" w:line="240" w:lineRule="auto"/>
              <w:jc w:val="center"/>
              <w:rPr>
                <w:rFonts w:ascii="Times New Roman" w:eastAsia="Times New Roman" w:hAnsi="Times New Roman"/>
                <w:color w:val="000000"/>
              </w:rPr>
            </w:pPr>
            <w:r w:rsidRPr="00C036B2">
              <w:rPr>
                <w:rFonts w:ascii="Times New Roman" w:eastAsia="Times New Roman" w:hAnsi="Times New Roman"/>
                <w:color w:val="000000"/>
              </w:rPr>
              <w:t>-68,29</w:t>
            </w:r>
          </w:p>
        </w:tc>
      </w:tr>
      <w:tr w:rsidR="00B212D0" w:rsidRPr="00C036B2" w14:paraId="0A2CD951" w14:textId="77777777" w:rsidTr="00DC1E0B">
        <w:trPr>
          <w:trHeight w:val="288"/>
          <w:jc w:val="center"/>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B896E03" w14:textId="77777777" w:rsidR="00B212D0" w:rsidRPr="00C036B2" w:rsidRDefault="00B212D0" w:rsidP="00DC1E0B">
            <w:pPr>
              <w:spacing w:before="0" w:after="0" w:line="240" w:lineRule="auto"/>
              <w:jc w:val="center"/>
              <w:rPr>
                <w:rFonts w:ascii="Times New Roman" w:eastAsia="Times New Roman" w:hAnsi="Times New Roman"/>
                <w:color w:val="222222"/>
              </w:rPr>
            </w:pPr>
            <w:r w:rsidRPr="00C036B2">
              <w:rPr>
                <w:rFonts w:ascii="Times New Roman" w:eastAsia="Times New Roman" w:hAnsi="Times New Roman"/>
                <w:color w:val="222222"/>
              </w:rPr>
              <w:t>1.3</w:t>
            </w:r>
          </w:p>
        </w:tc>
        <w:tc>
          <w:tcPr>
            <w:tcW w:w="2220" w:type="dxa"/>
            <w:tcBorders>
              <w:top w:val="nil"/>
              <w:left w:val="nil"/>
              <w:bottom w:val="single" w:sz="4" w:space="0" w:color="auto"/>
              <w:right w:val="single" w:sz="4" w:space="0" w:color="auto"/>
            </w:tcBorders>
            <w:shd w:val="clear" w:color="000000" w:fill="FFFFFF"/>
            <w:vAlign w:val="center"/>
            <w:hideMark/>
          </w:tcPr>
          <w:p w14:paraId="524E40AE" w14:textId="77777777" w:rsidR="00B212D0" w:rsidRPr="00C036B2" w:rsidRDefault="00B212D0" w:rsidP="00DC1E0B">
            <w:pPr>
              <w:spacing w:before="0" w:after="0" w:line="240" w:lineRule="auto"/>
              <w:jc w:val="both"/>
              <w:rPr>
                <w:rFonts w:ascii="Times New Roman" w:eastAsia="Times New Roman" w:hAnsi="Times New Roman"/>
                <w:color w:val="222222"/>
              </w:rPr>
            </w:pPr>
            <w:r w:rsidRPr="00C036B2">
              <w:rPr>
                <w:rFonts w:ascii="Times New Roman" w:eastAsia="Times New Roman" w:hAnsi="Times New Roman"/>
                <w:color w:val="222222"/>
              </w:rPr>
              <w:t>Đất trồng cây lâu năm</w:t>
            </w:r>
          </w:p>
        </w:tc>
        <w:tc>
          <w:tcPr>
            <w:tcW w:w="1020" w:type="dxa"/>
            <w:tcBorders>
              <w:top w:val="nil"/>
              <w:left w:val="nil"/>
              <w:bottom w:val="single" w:sz="4" w:space="0" w:color="auto"/>
              <w:right w:val="single" w:sz="4" w:space="0" w:color="auto"/>
            </w:tcBorders>
            <w:shd w:val="clear" w:color="000000" w:fill="FFFFFF"/>
            <w:vAlign w:val="center"/>
            <w:hideMark/>
          </w:tcPr>
          <w:p w14:paraId="1F143A04" w14:textId="77777777" w:rsidR="00B212D0" w:rsidRPr="00C036B2" w:rsidRDefault="00B212D0" w:rsidP="00DC1E0B">
            <w:pPr>
              <w:spacing w:before="0" w:after="0" w:line="240" w:lineRule="auto"/>
              <w:jc w:val="center"/>
              <w:rPr>
                <w:rFonts w:ascii="Times New Roman" w:eastAsia="Times New Roman" w:hAnsi="Times New Roman"/>
                <w:color w:val="222222"/>
              </w:rPr>
            </w:pPr>
            <w:r w:rsidRPr="00C036B2">
              <w:rPr>
                <w:rFonts w:ascii="Times New Roman" w:eastAsia="Times New Roman" w:hAnsi="Times New Roman"/>
                <w:color w:val="222222"/>
              </w:rPr>
              <w:t>CLN</w:t>
            </w:r>
          </w:p>
        </w:tc>
        <w:tc>
          <w:tcPr>
            <w:tcW w:w="1220" w:type="dxa"/>
            <w:tcBorders>
              <w:top w:val="nil"/>
              <w:left w:val="nil"/>
              <w:bottom w:val="single" w:sz="4" w:space="0" w:color="auto"/>
              <w:right w:val="single" w:sz="4" w:space="0" w:color="auto"/>
            </w:tcBorders>
            <w:shd w:val="clear" w:color="auto" w:fill="auto"/>
            <w:noWrap/>
            <w:vAlign w:val="center"/>
            <w:hideMark/>
          </w:tcPr>
          <w:p w14:paraId="66026705"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9,74 </w:t>
            </w:r>
          </w:p>
        </w:tc>
        <w:tc>
          <w:tcPr>
            <w:tcW w:w="860" w:type="dxa"/>
            <w:tcBorders>
              <w:top w:val="nil"/>
              <w:left w:val="nil"/>
              <w:bottom w:val="single" w:sz="4" w:space="0" w:color="auto"/>
              <w:right w:val="single" w:sz="4" w:space="0" w:color="auto"/>
            </w:tcBorders>
            <w:shd w:val="clear" w:color="auto" w:fill="auto"/>
            <w:noWrap/>
            <w:vAlign w:val="center"/>
            <w:hideMark/>
          </w:tcPr>
          <w:p w14:paraId="0537142B"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2,59 </w:t>
            </w:r>
          </w:p>
        </w:tc>
        <w:tc>
          <w:tcPr>
            <w:tcW w:w="1180" w:type="dxa"/>
            <w:tcBorders>
              <w:top w:val="nil"/>
              <w:left w:val="nil"/>
              <w:bottom w:val="single" w:sz="4" w:space="0" w:color="auto"/>
              <w:right w:val="single" w:sz="4" w:space="0" w:color="auto"/>
            </w:tcBorders>
            <w:shd w:val="clear" w:color="auto" w:fill="auto"/>
            <w:noWrap/>
            <w:vAlign w:val="center"/>
            <w:hideMark/>
          </w:tcPr>
          <w:p w14:paraId="2D0D77EF"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9,61 </w:t>
            </w:r>
          </w:p>
        </w:tc>
        <w:tc>
          <w:tcPr>
            <w:tcW w:w="900" w:type="dxa"/>
            <w:tcBorders>
              <w:top w:val="nil"/>
              <w:left w:val="nil"/>
              <w:bottom w:val="single" w:sz="4" w:space="0" w:color="auto"/>
              <w:right w:val="single" w:sz="4" w:space="0" w:color="auto"/>
            </w:tcBorders>
            <w:shd w:val="clear" w:color="auto" w:fill="auto"/>
            <w:noWrap/>
            <w:vAlign w:val="center"/>
            <w:hideMark/>
          </w:tcPr>
          <w:p w14:paraId="78BEDC25"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3,23 </w:t>
            </w:r>
          </w:p>
        </w:tc>
        <w:tc>
          <w:tcPr>
            <w:tcW w:w="1700" w:type="dxa"/>
            <w:tcBorders>
              <w:top w:val="nil"/>
              <w:left w:val="nil"/>
              <w:bottom w:val="single" w:sz="4" w:space="0" w:color="auto"/>
              <w:right w:val="single" w:sz="4" w:space="0" w:color="auto"/>
            </w:tcBorders>
            <w:shd w:val="clear" w:color="auto" w:fill="auto"/>
            <w:vAlign w:val="center"/>
            <w:hideMark/>
          </w:tcPr>
          <w:p w14:paraId="4D106CDB" w14:textId="77777777" w:rsidR="00B212D0" w:rsidRPr="00C036B2" w:rsidRDefault="00B212D0" w:rsidP="00DC1E0B">
            <w:pPr>
              <w:spacing w:before="0" w:after="0" w:line="240" w:lineRule="auto"/>
              <w:jc w:val="center"/>
              <w:rPr>
                <w:rFonts w:ascii="Times New Roman" w:eastAsia="Times New Roman" w:hAnsi="Times New Roman"/>
                <w:color w:val="000000"/>
              </w:rPr>
            </w:pPr>
            <w:r w:rsidRPr="00C036B2">
              <w:rPr>
                <w:rFonts w:ascii="Times New Roman" w:eastAsia="Times New Roman" w:hAnsi="Times New Roman"/>
                <w:color w:val="000000"/>
              </w:rPr>
              <w:t>-0,13</w:t>
            </w:r>
          </w:p>
        </w:tc>
      </w:tr>
      <w:tr w:rsidR="00B212D0" w:rsidRPr="00C036B2" w14:paraId="28FC7842" w14:textId="77777777" w:rsidTr="00DC1E0B">
        <w:trPr>
          <w:trHeight w:val="288"/>
          <w:jc w:val="center"/>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5999E09" w14:textId="77777777" w:rsidR="00B212D0" w:rsidRPr="00C036B2" w:rsidRDefault="00B212D0" w:rsidP="00DC1E0B">
            <w:pPr>
              <w:spacing w:before="0" w:after="0" w:line="240" w:lineRule="auto"/>
              <w:jc w:val="center"/>
              <w:rPr>
                <w:rFonts w:ascii="Times New Roman" w:eastAsia="Times New Roman" w:hAnsi="Times New Roman"/>
                <w:color w:val="222222"/>
              </w:rPr>
            </w:pPr>
            <w:r w:rsidRPr="00C036B2">
              <w:rPr>
                <w:rFonts w:ascii="Times New Roman" w:eastAsia="Times New Roman" w:hAnsi="Times New Roman"/>
                <w:color w:val="222222"/>
              </w:rPr>
              <w:t>1.7</w:t>
            </w:r>
          </w:p>
        </w:tc>
        <w:tc>
          <w:tcPr>
            <w:tcW w:w="2220" w:type="dxa"/>
            <w:tcBorders>
              <w:top w:val="nil"/>
              <w:left w:val="nil"/>
              <w:bottom w:val="single" w:sz="4" w:space="0" w:color="auto"/>
              <w:right w:val="single" w:sz="4" w:space="0" w:color="auto"/>
            </w:tcBorders>
            <w:shd w:val="clear" w:color="000000" w:fill="FFFFFF"/>
            <w:vAlign w:val="center"/>
            <w:hideMark/>
          </w:tcPr>
          <w:p w14:paraId="2150C684" w14:textId="77777777" w:rsidR="00B212D0" w:rsidRPr="00C036B2" w:rsidRDefault="00B212D0" w:rsidP="00DC1E0B">
            <w:pPr>
              <w:spacing w:before="0" w:after="0" w:line="240" w:lineRule="auto"/>
              <w:jc w:val="both"/>
              <w:rPr>
                <w:rFonts w:ascii="Times New Roman" w:eastAsia="Times New Roman" w:hAnsi="Times New Roman"/>
                <w:color w:val="222222"/>
              </w:rPr>
            </w:pPr>
            <w:r w:rsidRPr="00C036B2">
              <w:rPr>
                <w:rFonts w:ascii="Times New Roman" w:eastAsia="Times New Roman" w:hAnsi="Times New Roman"/>
                <w:color w:val="222222"/>
              </w:rPr>
              <w:t>Đất nuôi trồng thủy sản</w:t>
            </w:r>
          </w:p>
        </w:tc>
        <w:tc>
          <w:tcPr>
            <w:tcW w:w="1020" w:type="dxa"/>
            <w:tcBorders>
              <w:top w:val="nil"/>
              <w:left w:val="nil"/>
              <w:bottom w:val="single" w:sz="4" w:space="0" w:color="auto"/>
              <w:right w:val="single" w:sz="4" w:space="0" w:color="auto"/>
            </w:tcBorders>
            <w:shd w:val="clear" w:color="000000" w:fill="FFFFFF"/>
            <w:vAlign w:val="center"/>
            <w:hideMark/>
          </w:tcPr>
          <w:p w14:paraId="32DC8A8C" w14:textId="77777777" w:rsidR="00B212D0" w:rsidRPr="00C036B2" w:rsidRDefault="00B212D0" w:rsidP="00DC1E0B">
            <w:pPr>
              <w:spacing w:before="0" w:after="0" w:line="240" w:lineRule="auto"/>
              <w:jc w:val="center"/>
              <w:rPr>
                <w:rFonts w:ascii="Times New Roman" w:eastAsia="Times New Roman" w:hAnsi="Times New Roman"/>
                <w:color w:val="222222"/>
              </w:rPr>
            </w:pPr>
            <w:r w:rsidRPr="00C036B2">
              <w:rPr>
                <w:rFonts w:ascii="Times New Roman" w:eastAsia="Times New Roman" w:hAnsi="Times New Roman"/>
                <w:color w:val="222222"/>
              </w:rPr>
              <w:t>NTS</w:t>
            </w:r>
          </w:p>
        </w:tc>
        <w:tc>
          <w:tcPr>
            <w:tcW w:w="1220" w:type="dxa"/>
            <w:tcBorders>
              <w:top w:val="nil"/>
              <w:left w:val="nil"/>
              <w:bottom w:val="single" w:sz="4" w:space="0" w:color="auto"/>
              <w:right w:val="single" w:sz="4" w:space="0" w:color="auto"/>
            </w:tcBorders>
            <w:shd w:val="clear" w:color="auto" w:fill="auto"/>
            <w:noWrap/>
            <w:vAlign w:val="center"/>
            <w:hideMark/>
          </w:tcPr>
          <w:p w14:paraId="51BBF978"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13,96 </w:t>
            </w:r>
          </w:p>
        </w:tc>
        <w:tc>
          <w:tcPr>
            <w:tcW w:w="860" w:type="dxa"/>
            <w:tcBorders>
              <w:top w:val="nil"/>
              <w:left w:val="nil"/>
              <w:bottom w:val="single" w:sz="4" w:space="0" w:color="auto"/>
              <w:right w:val="single" w:sz="4" w:space="0" w:color="auto"/>
            </w:tcBorders>
            <w:shd w:val="clear" w:color="auto" w:fill="auto"/>
            <w:noWrap/>
            <w:vAlign w:val="center"/>
            <w:hideMark/>
          </w:tcPr>
          <w:p w14:paraId="335E5DEA"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3,71 </w:t>
            </w:r>
          </w:p>
        </w:tc>
        <w:tc>
          <w:tcPr>
            <w:tcW w:w="1180" w:type="dxa"/>
            <w:tcBorders>
              <w:top w:val="nil"/>
              <w:left w:val="nil"/>
              <w:bottom w:val="single" w:sz="4" w:space="0" w:color="auto"/>
              <w:right w:val="single" w:sz="4" w:space="0" w:color="auto"/>
            </w:tcBorders>
            <w:shd w:val="clear" w:color="auto" w:fill="auto"/>
            <w:noWrap/>
            <w:vAlign w:val="center"/>
            <w:hideMark/>
          </w:tcPr>
          <w:p w14:paraId="4645B45F"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7,43 </w:t>
            </w:r>
          </w:p>
        </w:tc>
        <w:tc>
          <w:tcPr>
            <w:tcW w:w="900" w:type="dxa"/>
            <w:tcBorders>
              <w:top w:val="nil"/>
              <w:left w:val="nil"/>
              <w:bottom w:val="single" w:sz="4" w:space="0" w:color="auto"/>
              <w:right w:val="single" w:sz="4" w:space="0" w:color="auto"/>
            </w:tcBorders>
            <w:shd w:val="clear" w:color="auto" w:fill="auto"/>
            <w:noWrap/>
            <w:vAlign w:val="center"/>
            <w:hideMark/>
          </w:tcPr>
          <w:p w14:paraId="7B257C98" w14:textId="77777777" w:rsidR="00B212D0" w:rsidRPr="00C036B2" w:rsidRDefault="00B212D0" w:rsidP="00DC1E0B">
            <w:pPr>
              <w:spacing w:before="0" w:after="0" w:line="240" w:lineRule="auto"/>
              <w:jc w:val="right"/>
              <w:rPr>
                <w:rFonts w:ascii="Times New Roman" w:eastAsia="Times New Roman" w:hAnsi="Times New Roman"/>
                <w:color w:val="000000"/>
              </w:rPr>
            </w:pPr>
            <w:r w:rsidRPr="00C036B2">
              <w:rPr>
                <w:rFonts w:ascii="Times New Roman" w:eastAsia="Times New Roman" w:hAnsi="Times New Roman"/>
                <w:color w:val="000000"/>
              </w:rPr>
              <w:t xml:space="preserve">      2,50 </w:t>
            </w:r>
          </w:p>
        </w:tc>
        <w:tc>
          <w:tcPr>
            <w:tcW w:w="1700" w:type="dxa"/>
            <w:tcBorders>
              <w:top w:val="nil"/>
              <w:left w:val="nil"/>
              <w:bottom w:val="single" w:sz="4" w:space="0" w:color="auto"/>
              <w:right w:val="single" w:sz="4" w:space="0" w:color="auto"/>
            </w:tcBorders>
            <w:shd w:val="clear" w:color="auto" w:fill="auto"/>
            <w:vAlign w:val="center"/>
            <w:hideMark/>
          </w:tcPr>
          <w:p w14:paraId="6829DC7C" w14:textId="77777777" w:rsidR="00B212D0" w:rsidRPr="00C036B2" w:rsidRDefault="00B212D0" w:rsidP="00DC1E0B">
            <w:pPr>
              <w:spacing w:before="0" w:after="0" w:line="240" w:lineRule="auto"/>
              <w:jc w:val="center"/>
              <w:rPr>
                <w:rFonts w:ascii="Times New Roman" w:eastAsia="Times New Roman" w:hAnsi="Times New Roman"/>
                <w:color w:val="000000"/>
              </w:rPr>
            </w:pPr>
            <w:r w:rsidRPr="00C036B2">
              <w:rPr>
                <w:rFonts w:ascii="Times New Roman" w:eastAsia="Times New Roman" w:hAnsi="Times New Roman"/>
                <w:color w:val="000000"/>
              </w:rPr>
              <w:t>-6,53</w:t>
            </w:r>
          </w:p>
        </w:tc>
      </w:tr>
      <w:tr w:rsidR="00B212D0" w:rsidRPr="00C036B2" w14:paraId="505A9AF0" w14:textId="77777777" w:rsidTr="00DC1E0B">
        <w:trPr>
          <w:trHeight w:val="312"/>
          <w:jc w:val="center"/>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89E5570" w14:textId="77777777" w:rsidR="00B212D0" w:rsidRPr="00C036B2" w:rsidRDefault="00B212D0" w:rsidP="00DC1E0B">
            <w:pPr>
              <w:spacing w:before="0" w:after="0" w:line="240" w:lineRule="auto"/>
              <w:jc w:val="center"/>
              <w:rPr>
                <w:rFonts w:ascii="Times New Roman" w:eastAsia="Times New Roman" w:hAnsi="Times New Roman"/>
                <w:color w:val="222222"/>
                <w:sz w:val="24"/>
                <w:szCs w:val="24"/>
              </w:rPr>
            </w:pPr>
            <w:r w:rsidRPr="00C036B2">
              <w:rPr>
                <w:rFonts w:ascii="Times New Roman" w:eastAsia="Times New Roman" w:hAnsi="Times New Roman"/>
                <w:color w:val="222222"/>
                <w:sz w:val="24"/>
                <w:szCs w:val="24"/>
              </w:rPr>
              <w:t>1.9</w:t>
            </w:r>
          </w:p>
        </w:tc>
        <w:tc>
          <w:tcPr>
            <w:tcW w:w="2220" w:type="dxa"/>
            <w:tcBorders>
              <w:top w:val="nil"/>
              <w:left w:val="nil"/>
              <w:bottom w:val="single" w:sz="4" w:space="0" w:color="auto"/>
              <w:right w:val="single" w:sz="4" w:space="0" w:color="auto"/>
            </w:tcBorders>
            <w:shd w:val="clear" w:color="000000" w:fill="FFFFFF"/>
            <w:vAlign w:val="center"/>
            <w:hideMark/>
          </w:tcPr>
          <w:p w14:paraId="6D40A53E" w14:textId="77777777" w:rsidR="00B212D0" w:rsidRPr="00C036B2" w:rsidRDefault="00B212D0" w:rsidP="00DC1E0B">
            <w:pPr>
              <w:spacing w:before="0" w:after="0" w:line="240" w:lineRule="auto"/>
              <w:jc w:val="both"/>
              <w:rPr>
                <w:rFonts w:ascii="Times New Roman" w:eastAsia="Times New Roman" w:hAnsi="Times New Roman"/>
                <w:color w:val="222222"/>
                <w:sz w:val="24"/>
                <w:szCs w:val="24"/>
              </w:rPr>
            </w:pPr>
            <w:r w:rsidRPr="00C036B2">
              <w:rPr>
                <w:rFonts w:ascii="Times New Roman" w:eastAsia="Times New Roman" w:hAnsi="Times New Roman"/>
                <w:color w:val="222222"/>
                <w:sz w:val="24"/>
                <w:szCs w:val="24"/>
              </w:rPr>
              <w:t>Đất nông nghiệp khác</w:t>
            </w:r>
          </w:p>
        </w:tc>
        <w:tc>
          <w:tcPr>
            <w:tcW w:w="1020" w:type="dxa"/>
            <w:tcBorders>
              <w:top w:val="nil"/>
              <w:left w:val="nil"/>
              <w:bottom w:val="single" w:sz="4" w:space="0" w:color="auto"/>
              <w:right w:val="single" w:sz="4" w:space="0" w:color="auto"/>
            </w:tcBorders>
            <w:shd w:val="clear" w:color="000000" w:fill="FFFFFF"/>
            <w:vAlign w:val="center"/>
            <w:hideMark/>
          </w:tcPr>
          <w:p w14:paraId="64102997" w14:textId="77777777" w:rsidR="00B212D0" w:rsidRPr="00C036B2" w:rsidRDefault="00B212D0" w:rsidP="00DC1E0B">
            <w:pPr>
              <w:spacing w:before="0" w:after="0" w:line="240" w:lineRule="auto"/>
              <w:jc w:val="center"/>
              <w:rPr>
                <w:rFonts w:ascii="Times New Roman" w:eastAsia="Times New Roman" w:hAnsi="Times New Roman"/>
                <w:color w:val="222222"/>
              </w:rPr>
            </w:pPr>
            <w:r w:rsidRPr="00C036B2">
              <w:rPr>
                <w:rFonts w:ascii="Times New Roman" w:eastAsia="Times New Roman" w:hAnsi="Times New Roman"/>
                <w:color w:val="222222"/>
              </w:rPr>
              <w:t>NKH</w:t>
            </w:r>
          </w:p>
        </w:tc>
        <w:tc>
          <w:tcPr>
            <w:tcW w:w="1220" w:type="dxa"/>
            <w:tcBorders>
              <w:top w:val="nil"/>
              <w:left w:val="nil"/>
              <w:bottom w:val="single" w:sz="4" w:space="0" w:color="auto"/>
              <w:right w:val="single" w:sz="4" w:space="0" w:color="auto"/>
            </w:tcBorders>
            <w:shd w:val="clear" w:color="auto" w:fill="auto"/>
            <w:noWrap/>
            <w:vAlign w:val="center"/>
            <w:hideMark/>
          </w:tcPr>
          <w:p w14:paraId="5B187F9D" w14:textId="77777777" w:rsidR="00B212D0" w:rsidRPr="00C036B2" w:rsidRDefault="00B212D0" w:rsidP="00DC1E0B">
            <w:pPr>
              <w:spacing w:before="0" w:after="0" w:line="240" w:lineRule="auto"/>
              <w:jc w:val="right"/>
              <w:rPr>
                <w:rFonts w:ascii="Times New Roman" w:eastAsia="Times New Roman" w:hAnsi="Times New Roman"/>
                <w:color w:val="000000"/>
                <w:sz w:val="20"/>
                <w:szCs w:val="20"/>
              </w:rPr>
            </w:pPr>
            <w:r w:rsidRPr="00C036B2">
              <w:rPr>
                <w:rFonts w:ascii="Times New Roman" w:eastAsia="Times New Roman" w:hAnsi="Times New Roman"/>
                <w:color w:val="000000"/>
                <w:sz w:val="20"/>
                <w:szCs w:val="20"/>
              </w:rPr>
              <w:t xml:space="preserve">            10,91 </w:t>
            </w:r>
          </w:p>
        </w:tc>
        <w:tc>
          <w:tcPr>
            <w:tcW w:w="860" w:type="dxa"/>
            <w:tcBorders>
              <w:top w:val="nil"/>
              <w:left w:val="nil"/>
              <w:bottom w:val="single" w:sz="4" w:space="0" w:color="auto"/>
              <w:right w:val="single" w:sz="4" w:space="0" w:color="auto"/>
            </w:tcBorders>
            <w:shd w:val="clear" w:color="auto" w:fill="auto"/>
            <w:noWrap/>
            <w:vAlign w:val="center"/>
            <w:hideMark/>
          </w:tcPr>
          <w:p w14:paraId="55E48A3E" w14:textId="77777777" w:rsidR="00B212D0" w:rsidRPr="00C036B2" w:rsidRDefault="00B212D0" w:rsidP="00DC1E0B">
            <w:pPr>
              <w:spacing w:before="0" w:after="0" w:line="240" w:lineRule="auto"/>
              <w:jc w:val="right"/>
              <w:rPr>
                <w:rFonts w:ascii="Times New Roman" w:eastAsia="Times New Roman" w:hAnsi="Times New Roman"/>
                <w:color w:val="000000"/>
                <w:sz w:val="20"/>
                <w:szCs w:val="20"/>
              </w:rPr>
            </w:pPr>
            <w:r w:rsidRPr="00C036B2">
              <w:rPr>
                <w:rFonts w:ascii="Times New Roman" w:eastAsia="Times New Roman" w:hAnsi="Times New Roman"/>
                <w:color w:val="000000"/>
                <w:sz w:val="20"/>
                <w:szCs w:val="20"/>
              </w:rPr>
              <w:t xml:space="preserve">       2,90 </w:t>
            </w:r>
          </w:p>
        </w:tc>
        <w:tc>
          <w:tcPr>
            <w:tcW w:w="1180" w:type="dxa"/>
            <w:tcBorders>
              <w:top w:val="nil"/>
              <w:left w:val="nil"/>
              <w:bottom w:val="single" w:sz="4" w:space="0" w:color="auto"/>
              <w:right w:val="single" w:sz="4" w:space="0" w:color="auto"/>
            </w:tcBorders>
            <w:shd w:val="clear" w:color="auto" w:fill="auto"/>
            <w:noWrap/>
            <w:vAlign w:val="center"/>
            <w:hideMark/>
          </w:tcPr>
          <w:p w14:paraId="3B984F0E" w14:textId="77777777" w:rsidR="00B212D0" w:rsidRPr="00C036B2" w:rsidRDefault="00B212D0" w:rsidP="00DC1E0B">
            <w:pPr>
              <w:spacing w:before="0" w:after="0" w:line="240" w:lineRule="auto"/>
              <w:jc w:val="right"/>
              <w:rPr>
                <w:rFonts w:ascii="Times New Roman" w:eastAsia="Times New Roman" w:hAnsi="Times New Roman"/>
                <w:color w:val="000000"/>
                <w:sz w:val="20"/>
                <w:szCs w:val="20"/>
              </w:rPr>
            </w:pPr>
            <w:r w:rsidRPr="00C036B2">
              <w:rPr>
                <w:rFonts w:ascii="Times New Roman" w:eastAsia="Times New Roman" w:hAnsi="Times New Roman"/>
                <w:color w:val="000000"/>
                <w:sz w:val="20"/>
                <w:szCs w:val="20"/>
              </w:rPr>
              <w:t xml:space="preserve">              6,80 </w:t>
            </w:r>
          </w:p>
        </w:tc>
        <w:tc>
          <w:tcPr>
            <w:tcW w:w="900" w:type="dxa"/>
            <w:tcBorders>
              <w:top w:val="nil"/>
              <w:left w:val="nil"/>
              <w:bottom w:val="single" w:sz="4" w:space="0" w:color="auto"/>
              <w:right w:val="single" w:sz="4" w:space="0" w:color="auto"/>
            </w:tcBorders>
            <w:shd w:val="clear" w:color="auto" w:fill="auto"/>
            <w:noWrap/>
            <w:vAlign w:val="center"/>
            <w:hideMark/>
          </w:tcPr>
          <w:p w14:paraId="5D1DA074" w14:textId="77777777" w:rsidR="00B212D0" w:rsidRPr="00C036B2" w:rsidRDefault="00B212D0" w:rsidP="00DC1E0B">
            <w:pPr>
              <w:spacing w:before="0" w:after="0" w:line="240" w:lineRule="auto"/>
              <w:jc w:val="right"/>
              <w:rPr>
                <w:rFonts w:ascii="Times New Roman" w:eastAsia="Times New Roman" w:hAnsi="Times New Roman"/>
                <w:color w:val="000000"/>
                <w:sz w:val="20"/>
                <w:szCs w:val="20"/>
              </w:rPr>
            </w:pPr>
            <w:r w:rsidRPr="00C036B2">
              <w:rPr>
                <w:rFonts w:ascii="Times New Roman" w:eastAsia="Times New Roman" w:hAnsi="Times New Roman"/>
                <w:color w:val="000000"/>
                <w:sz w:val="20"/>
                <w:szCs w:val="20"/>
              </w:rPr>
              <w:t xml:space="preserve">        2,29 </w:t>
            </w:r>
          </w:p>
        </w:tc>
        <w:tc>
          <w:tcPr>
            <w:tcW w:w="1700" w:type="dxa"/>
            <w:tcBorders>
              <w:top w:val="nil"/>
              <w:left w:val="nil"/>
              <w:bottom w:val="single" w:sz="4" w:space="0" w:color="auto"/>
              <w:right w:val="single" w:sz="4" w:space="0" w:color="auto"/>
            </w:tcBorders>
            <w:shd w:val="clear" w:color="auto" w:fill="auto"/>
            <w:vAlign w:val="center"/>
            <w:hideMark/>
          </w:tcPr>
          <w:p w14:paraId="54A17036" w14:textId="77777777" w:rsidR="00B212D0" w:rsidRPr="00C036B2" w:rsidRDefault="00B212D0" w:rsidP="00DC1E0B">
            <w:pPr>
              <w:spacing w:before="0" w:after="0" w:line="240" w:lineRule="auto"/>
              <w:jc w:val="center"/>
              <w:rPr>
                <w:rFonts w:ascii="Times New Roman" w:eastAsia="Times New Roman" w:hAnsi="Times New Roman"/>
                <w:color w:val="000000"/>
              </w:rPr>
            </w:pPr>
            <w:r w:rsidRPr="00C036B2">
              <w:rPr>
                <w:rFonts w:ascii="Times New Roman" w:eastAsia="Times New Roman" w:hAnsi="Times New Roman"/>
                <w:color w:val="000000"/>
              </w:rPr>
              <w:t>-4,11</w:t>
            </w:r>
          </w:p>
        </w:tc>
      </w:tr>
    </w:tbl>
    <w:p w14:paraId="3EF6C26D" w14:textId="77777777" w:rsidR="00B212D0" w:rsidRPr="00CA02AD" w:rsidRDefault="00B212D0" w:rsidP="00B212D0">
      <w:pPr>
        <w:spacing w:after="40" w:line="360" w:lineRule="exact"/>
        <w:rPr>
          <w:rFonts w:ascii="Times New Roman" w:hAnsi="Times New Roman"/>
          <w:i/>
          <w:sz w:val="26"/>
          <w:szCs w:val="26"/>
        </w:rPr>
      </w:pPr>
      <w:bookmarkStart w:id="587" w:name="_Toc495430204"/>
      <w:r w:rsidRPr="00CA02AD">
        <w:rPr>
          <w:rFonts w:ascii="Times New Roman" w:hAnsi="Times New Roman"/>
          <w:i/>
          <w:sz w:val="26"/>
          <w:szCs w:val="26"/>
        </w:rPr>
        <w:t>Nguồn: Tính toán quy hoạch</w:t>
      </w:r>
      <w:bookmarkEnd w:id="587"/>
    </w:p>
    <w:p w14:paraId="1B8DB641" w14:textId="77777777" w:rsidR="00B212D0" w:rsidRPr="0085769E" w:rsidRDefault="00B212D0" w:rsidP="00B212D0">
      <w:pPr>
        <w:widowControl w:val="0"/>
        <w:spacing w:before="60" w:after="60" w:line="360" w:lineRule="exact"/>
        <w:ind w:firstLine="720"/>
        <w:jc w:val="both"/>
        <w:rPr>
          <w:sz w:val="20"/>
          <w:szCs w:val="20"/>
          <w:highlight w:val="yellow"/>
        </w:rPr>
      </w:pPr>
      <w:r w:rsidRPr="004A1F2F">
        <w:rPr>
          <w:rFonts w:ascii="Times New Roman" w:hAnsi="Times New Roman"/>
          <w:color w:val="FF0000"/>
          <w:spacing w:val="-6"/>
          <w:sz w:val="28"/>
          <w:szCs w:val="28"/>
          <w:lang w:val="fr-FR"/>
        </w:rPr>
        <w:t xml:space="preserve">- </w:t>
      </w:r>
      <w:r w:rsidRPr="004A1F2F">
        <w:rPr>
          <w:rFonts w:ascii="Times New Roman" w:hAnsi="Times New Roman"/>
          <w:i/>
          <w:iCs/>
          <w:color w:val="FF0000"/>
          <w:spacing w:val="-6"/>
          <w:sz w:val="28"/>
          <w:szCs w:val="28"/>
          <w:lang w:val="fr-FR"/>
        </w:rPr>
        <w:t>Đất trồng cây hàng năm khác</w:t>
      </w:r>
      <w:r w:rsidRPr="004A1F2F">
        <w:rPr>
          <w:rFonts w:ascii="Times New Roman" w:hAnsi="Times New Roman"/>
          <w:color w:val="FF0000"/>
          <w:spacing w:val="-6"/>
          <w:sz w:val="28"/>
          <w:szCs w:val="28"/>
          <w:lang w:val="fr-FR"/>
        </w:rPr>
        <w:t xml:space="preserve">: Diện tích năm kế hoạch là </w:t>
      </w:r>
      <w:r>
        <w:rPr>
          <w:rFonts w:ascii="Times New Roman" w:hAnsi="Times New Roman"/>
          <w:color w:val="FF0000"/>
          <w:spacing w:val="-6"/>
          <w:sz w:val="28"/>
          <w:szCs w:val="28"/>
          <w:lang w:val="fr-FR"/>
        </w:rPr>
        <w:t>273,48</w:t>
      </w:r>
      <w:r w:rsidRPr="004A1F2F">
        <w:rPr>
          <w:rFonts w:ascii="Times New Roman" w:hAnsi="Times New Roman"/>
          <w:color w:val="FF0000"/>
          <w:spacing w:val="-6"/>
          <w:sz w:val="28"/>
          <w:szCs w:val="28"/>
          <w:lang w:val="fr-FR"/>
        </w:rPr>
        <w:t xml:space="preserve">  ha, giảm </w:t>
      </w:r>
      <w:r>
        <w:rPr>
          <w:rFonts w:ascii="Times New Roman" w:hAnsi="Times New Roman"/>
          <w:color w:val="FF0000"/>
          <w:spacing w:val="-6"/>
          <w:sz w:val="28"/>
          <w:szCs w:val="28"/>
          <w:lang w:val="fr-FR"/>
        </w:rPr>
        <w:t>68,29</w:t>
      </w:r>
      <w:r w:rsidRPr="004A1F2F">
        <w:rPr>
          <w:rFonts w:ascii="Times New Roman" w:hAnsi="Times New Roman"/>
          <w:color w:val="FF0000"/>
          <w:spacing w:val="-6"/>
          <w:sz w:val="28"/>
          <w:szCs w:val="28"/>
          <w:lang w:val="fr-FR"/>
        </w:rPr>
        <w:t xml:space="preserve"> ha, </w:t>
      </w:r>
      <w:r w:rsidRPr="004A1F2F">
        <w:rPr>
          <w:rFonts w:ascii="Times New Roman" w:hAnsi="Times New Roman"/>
          <w:color w:val="FF0000"/>
          <w:spacing w:val="-6"/>
          <w:sz w:val="28"/>
          <w:szCs w:val="28"/>
        </w:rPr>
        <w:t>do chuyển sang các loại đất</w:t>
      </w:r>
      <w:r w:rsidRPr="007B23C8">
        <w:rPr>
          <w:rFonts w:ascii="Times New Roman" w:hAnsi="Times New Roman"/>
          <w:color w:val="000000" w:themeColor="text1"/>
          <w:spacing w:val="-6"/>
          <w:sz w:val="28"/>
          <w:szCs w:val="28"/>
        </w:rPr>
        <w:t>:</w:t>
      </w:r>
    </w:p>
    <w:p w14:paraId="2695893F" w14:textId="77777777" w:rsidR="00B212D0" w:rsidRPr="000A3BC8" w:rsidRDefault="00B212D0" w:rsidP="00B212D0">
      <w:pPr>
        <w:widowControl w:val="0"/>
        <w:spacing w:before="60" w:after="60" w:line="360" w:lineRule="exact"/>
        <w:ind w:firstLine="720"/>
        <w:jc w:val="both"/>
        <w:rPr>
          <w:rFonts w:ascii="Times New Roman" w:hAnsi="Times New Roman"/>
          <w:color w:val="FF0000"/>
          <w:sz w:val="28"/>
          <w:szCs w:val="28"/>
        </w:rPr>
      </w:pPr>
      <w:r w:rsidRPr="000A3BC8">
        <w:rPr>
          <w:rFonts w:ascii="Times New Roman" w:hAnsi="Times New Roman"/>
          <w:color w:val="FF0000"/>
          <w:sz w:val="28"/>
          <w:szCs w:val="28"/>
        </w:rPr>
        <w:t>Đất thương mại, dịch vụ: 0,82 ha;</w:t>
      </w:r>
    </w:p>
    <w:p w14:paraId="51BF011D" w14:textId="77777777" w:rsidR="00B212D0" w:rsidRPr="000A3BC8" w:rsidRDefault="00B212D0" w:rsidP="00B212D0">
      <w:pPr>
        <w:widowControl w:val="0"/>
        <w:spacing w:before="60" w:after="60" w:line="360" w:lineRule="exact"/>
        <w:ind w:firstLine="720"/>
        <w:jc w:val="both"/>
        <w:rPr>
          <w:rFonts w:ascii="Times New Roman" w:hAnsi="Times New Roman"/>
          <w:color w:val="FF0000"/>
          <w:sz w:val="28"/>
          <w:szCs w:val="28"/>
        </w:rPr>
      </w:pPr>
      <w:r w:rsidRPr="000A3BC8">
        <w:rPr>
          <w:rFonts w:ascii="Times New Roman" w:hAnsi="Times New Roman"/>
          <w:color w:val="FF0000"/>
          <w:sz w:val="28"/>
          <w:szCs w:val="28"/>
        </w:rPr>
        <w:t xml:space="preserve">Đất giao thông </w:t>
      </w:r>
      <w:r>
        <w:rPr>
          <w:rFonts w:ascii="Times New Roman" w:hAnsi="Times New Roman"/>
          <w:color w:val="FF0000"/>
          <w:sz w:val="28"/>
          <w:szCs w:val="28"/>
        </w:rPr>
        <w:t>13,62</w:t>
      </w:r>
      <w:r w:rsidRPr="000A3BC8">
        <w:rPr>
          <w:rFonts w:ascii="Times New Roman" w:hAnsi="Times New Roman"/>
          <w:color w:val="FF0000"/>
          <w:sz w:val="28"/>
          <w:szCs w:val="28"/>
        </w:rPr>
        <w:t xml:space="preserve"> ha;</w:t>
      </w:r>
    </w:p>
    <w:p w14:paraId="279A9D76" w14:textId="77777777" w:rsidR="00B212D0" w:rsidRPr="000A3BC8" w:rsidRDefault="00B212D0" w:rsidP="00B212D0">
      <w:pPr>
        <w:widowControl w:val="0"/>
        <w:spacing w:before="60" w:after="60" w:line="360" w:lineRule="exact"/>
        <w:ind w:firstLine="720"/>
        <w:jc w:val="both"/>
        <w:rPr>
          <w:rFonts w:ascii="Times New Roman" w:hAnsi="Times New Roman"/>
          <w:color w:val="FF0000"/>
          <w:sz w:val="28"/>
          <w:szCs w:val="28"/>
        </w:rPr>
      </w:pPr>
      <w:r w:rsidRPr="000A3BC8">
        <w:rPr>
          <w:rFonts w:ascii="Times New Roman" w:hAnsi="Times New Roman"/>
          <w:color w:val="FF0000"/>
          <w:sz w:val="28"/>
          <w:szCs w:val="28"/>
        </w:rPr>
        <w:t>Đất cơ sở văn hóa 1</w:t>
      </w:r>
      <w:r>
        <w:rPr>
          <w:rFonts w:ascii="Times New Roman" w:hAnsi="Times New Roman"/>
          <w:color w:val="FF0000"/>
          <w:sz w:val="28"/>
          <w:szCs w:val="28"/>
        </w:rPr>
        <w:t>0</w:t>
      </w:r>
      <w:r w:rsidRPr="000A3BC8">
        <w:rPr>
          <w:rFonts w:ascii="Times New Roman" w:hAnsi="Times New Roman"/>
          <w:color w:val="FF0000"/>
          <w:sz w:val="28"/>
          <w:szCs w:val="28"/>
        </w:rPr>
        <w:t xml:space="preserve"> ha;</w:t>
      </w:r>
    </w:p>
    <w:p w14:paraId="71978F3B" w14:textId="77777777" w:rsidR="00B212D0" w:rsidRPr="000A3BC8" w:rsidRDefault="00B212D0" w:rsidP="00B212D0">
      <w:pPr>
        <w:widowControl w:val="0"/>
        <w:spacing w:before="60" w:after="60" w:line="360" w:lineRule="exact"/>
        <w:ind w:firstLine="720"/>
        <w:jc w:val="both"/>
        <w:rPr>
          <w:rFonts w:ascii="Times New Roman" w:hAnsi="Times New Roman"/>
          <w:color w:val="FF0000"/>
          <w:sz w:val="28"/>
          <w:szCs w:val="28"/>
        </w:rPr>
      </w:pPr>
      <w:r w:rsidRPr="000A3BC8">
        <w:rPr>
          <w:rFonts w:ascii="Times New Roman" w:hAnsi="Times New Roman"/>
          <w:color w:val="FF0000"/>
          <w:sz w:val="28"/>
          <w:szCs w:val="28"/>
        </w:rPr>
        <w:t>Đất thủy lợi: 0,1 ha;</w:t>
      </w:r>
    </w:p>
    <w:p w14:paraId="5E5EC2B1" w14:textId="77777777" w:rsidR="00B212D0" w:rsidRPr="000A3BC8" w:rsidRDefault="00B212D0" w:rsidP="00B212D0">
      <w:pPr>
        <w:widowControl w:val="0"/>
        <w:spacing w:before="60" w:after="60" w:line="360" w:lineRule="exact"/>
        <w:ind w:firstLine="720"/>
        <w:jc w:val="both"/>
        <w:rPr>
          <w:rFonts w:ascii="Times New Roman" w:hAnsi="Times New Roman"/>
          <w:color w:val="FF0000"/>
          <w:sz w:val="28"/>
          <w:szCs w:val="28"/>
        </w:rPr>
      </w:pPr>
      <w:r w:rsidRPr="000A3BC8">
        <w:rPr>
          <w:rFonts w:ascii="Times New Roman" w:hAnsi="Times New Roman"/>
          <w:color w:val="FF0000"/>
          <w:sz w:val="28"/>
          <w:szCs w:val="28"/>
        </w:rPr>
        <w:t>Đất cơ sở giáo dục - đào tạo: 2,6 ha;</w:t>
      </w:r>
    </w:p>
    <w:p w14:paraId="745FEEAB" w14:textId="77777777" w:rsidR="00B212D0" w:rsidRDefault="00B212D0" w:rsidP="00B212D0">
      <w:pPr>
        <w:widowControl w:val="0"/>
        <w:spacing w:before="60" w:after="60" w:line="360" w:lineRule="exact"/>
        <w:ind w:firstLine="720"/>
        <w:jc w:val="both"/>
        <w:rPr>
          <w:rFonts w:ascii="Times New Roman" w:hAnsi="Times New Roman"/>
          <w:color w:val="FF0000"/>
          <w:sz w:val="28"/>
          <w:szCs w:val="28"/>
        </w:rPr>
      </w:pPr>
      <w:r w:rsidRPr="000A3BC8">
        <w:rPr>
          <w:rFonts w:ascii="Times New Roman" w:hAnsi="Times New Roman"/>
          <w:color w:val="FF0000"/>
          <w:sz w:val="28"/>
          <w:szCs w:val="28"/>
        </w:rPr>
        <w:t xml:space="preserve">Đất ở tại đô thị </w:t>
      </w:r>
      <w:r>
        <w:rPr>
          <w:rFonts w:ascii="Times New Roman" w:hAnsi="Times New Roman"/>
          <w:color w:val="FF0000"/>
          <w:sz w:val="28"/>
          <w:szCs w:val="28"/>
        </w:rPr>
        <w:t>37,65</w:t>
      </w:r>
      <w:r w:rsidRPr="000A3BC8">
        <w:rPr>
          <w:rFonts w:ascii="Times New Roman" w:hAnsi="Times New Roman"/>
          <w:color w:val="FF0000"/>
          <w:sz w:val="28"/>
          <w:szCs w:val="28"/>
        </w:rPr>
        <w:t xml:space="preserve"> ha.</w:t>
      </w:r>
      <w:r w:rsidRPr="002E482E">
        <w:rPr>
          <w:rFonts w:ascii="Times New Roman" w:hAnsi="Times New Roman"/>
          <w:color w:val="FF0000"/>
          <w:sz w:val="28"/>
          <w:szCs w:val="28"/>
        </w:rPr>
        <w:t xml:space="preserve"> </w:t>
      </w:r>
    </w:p>
    <w:p w14:paraId="1F540551" w14:textId="77777777" w:rsidR="00B212D0" w:rsidRDefault="00B212D0" w:rsidP="00B212D0">
      <w:pPr>
        <w:widowControl w:val="0"/>
        <w:spacing w:before="60" w:after="60" w:line="360" w:lineRule="exact"/>
        <w:ind w:firstLine="720"/>
        <w:jc w:val="both"/>
        <w:rPr>
          <w:rFonts w:ascii="Times New Roman" w:hAnsi="Times New Roman"/>
          <w:color w:val="FF0000"/>
          <w:sz w:val="28"/>
          <w:szCs w:val="28"/>
        </w:rPr>
      </w:pPr>
      <w:r w:rsidRPr="002E482E">
        <w:rPr>
          <w:rFonts w:ascii="Times New Roman" w:hAnsi="Times New Roman"/>
          <w:color w:val="FF0000"/>
          <w:sz w:val="28"/>
          <w:szCs w:val="28"/>
        </w:rPr>
        <w:t>Đất khu vui chơi, giải trí công cộng</w:t>
      </w:r>
      <w:r>
        <w:rPr>
          <w:rFonts w:ascii="Times New Roman" w:hAnsi="Times New Roman"/>
          <w:color w:val="FF0000"/>
          <w:sz w:val="28"/>
          <w:szCs w:val="28"/>
        </w:rPr>
        <w:t xml:space="preserve"> 3,11</w:t>
      </w:r>
      <w:r w:rsidRPr="000A3BC8">
        <w:rPr>
          <w:rFonts w:ascii="Times New Roman" w:hAnsi="Times New Roman"/>
          <w:color w:val="FF0000"/>
          <w:sz w:val="28"/>
          <w:szCs w:val="28"/>
        </w:rPr>
        <w:t xml:space="preserve"> ha.</w:t>
      </w:r>
    </w:p>
    <w:p w14:paraId="755CBD2E" w14:textId="77777777" w:rsidR="00B212D0" w:rsidRPr="000A3BC8" w:rsidRDefault="00B212D0" w:rsidP="00B212D0">
      <w:pPr>
        <w:widowControl w:val="0"/>
        <w:spacing w:before="60" w:after="60" w:line="360" w:lineRule="exact"/>
        <w:ind w:firstLine="720"/>
        <w:jc w:val="both"/>
        <w:rPr>
          <w:rFonts w:ascii="Times New Roman" w:hAnsi="Times New Roman"/>
          <w:color w:val="FF0000"/>
          <w:sz w:val="28"/>
          <w:szCs w:val="28"/>
        </w:rPr>
      </w:pPr>
      <w:r w:rsidRPr="002E482E">
        <w:rPr>
          <w:rFonts w:ascii="Times New Roman" w:hAnsi="Times New Roman"/>
          <w:color w:val="FF0000"/>
          <w:sz w:val="28"/>
          <w:szCs w:val="28"/>
        </w:rPr>
        <w:t xml:space="preserve">Đất công trình công cộng khác </w:t>
      </w:r>
      <w:r>
        <w:rPr>
          <w:rFonts w:ascii="Times New Roman" w:hAnsi="Times New Roman"/>
          <w:color w:val="FF0000"/>
          <w:sz w:val="28"/>
          <w:szCs w:val="28"/>
        </w:rPr>
        <w:t>1,2</w:t>
      </w:r>
      <w:r w:rsidRPr="000A3BC8">
        <w:rPr>
          <w:rFonts w:ascii="Times New Roman" w:hAnsi="Times New Roman"/>
          <w:color w:val="FF0000"/>
          <w:sz w:val="28"/>
          <w:szCs w:val="28"/>
        </w:rPr>
        <w:t xml:space="preserve"> ha</w:t>
      </w:r>
    </w:p>
    <w:p w14:paraId="01D275DE" w14:textId="77777777" w:rsidR="00B212D0" w:rsidRPr="0085769E" w:rsidRDefault="00B212D0" w:rsidP="00B212D0">
      <w:pPr>
        <w:widowControl w:val="0"/>
        <w:spacing w:before="60" w:after="60" w:line="360" w:lineRule="exact"/>
        <w:ind w:firstLine="720"/>
        <w:jc w:val="both"/>
        <w:rPr>
          <w:sz w:val="20"/>
          <w:szCs w:val="20"/>
          <w:highlight w:val="yellow"/>
        </w:rPr>
      </w:pPr>
      <w:r w:rsidRPr="000A3BC8">
        <w:rPr>
          <w:rFonts w:ascii="Times New Roman" w:hAnsi="Times New Roman"/>
          <w:color w:val="FF0000"/>
          <w:sz w:val="28"/>
          <w:szCs w:val="28"/>
        </w:rPr>
        <w:t xml:space="preserve">- Đất trồng cây lâu năm: Diện tích năm kế hoạch là 9,16 ha, </w:t>
      </w:r>
      <w:r w:rsidRPr="000A3BC8">
        <w:rPr>
          <w:rFonts w:ascii="Times New Roman" w:hAnsi="Times New Roman"/>
          <w:color w:val="FF0000"/>
          <w:spacing w:val="-6"/>
          <w:sz w:val="28"/>
          <w:szCs w:val="28"/>
          <w:lang w:val="fr-FR"/>
        </w:rPr>
        <w:t>giảm 0,</w:t>
      </w:r>
      <w:r>
        <w:rPr>
          <w:rFonts w:ascii="Times New Roman" w:hAnsi="Times New Roman"/>
          <w:color w:val="FF0000"/>
          <w:spacing w:val="-6"/>
          <w:sz w:val="28"/>
          <w:szCs w:val="28"/>
          <w:lang w:val="fr-FR"/>
        </w:rPr>
        <w:t>13</w:t>
      </w:r>
      <w:r w:rsidRPr="000A3BC8">
        <w:rPr>
          <w:rFonts w:ascii="Times New Roman" w:hAnsi="Times New Roman"/>
          <w:color w:val="FF0000"/>
          <w:spacing w:val="-6"/>
          <w:sz w:val="28"/>
          <w:szCs w:val="28"/>
          <w:lang w:val="fr-FR"/>
        </w:rPr>
        <w:t xml:space="preserve">ha, </w:t>
      </w:r>
      <w:r w:rsidRPr="000A3BC8">
        <w:rPr>
          <w:rFonts w:ascii="Times New Roman" w:hAnsi="Times New Roman"/>
          <w:color w:val="FF0000"/>
          <w:spacing w:val="-6"/>
          <w:sz w:val="28"/>
          <w:szCs w:val="28"/>
        </w:rPr>
        <w:t>do chuyển mục đích sang đất ở</w:t>
      </w:r>
      <w:r>
        <w:rPr>
          <w:rFonts w:ascii="Times New Roman" w:hAnsi="Times New Roman"/>
          <w:color w:val="000000" w:themeColor="text1"/>
          <w:spacing w:val="-6"/>
          <w:sz w:val="28"/>
          <w:szCs w:val="28"/>
        </w:rPr>
        <w:t>.</w:t>
      </w:r>
    </w:p>
    <w:p w14:paraId="02006559" w14:textId="77777777" w:rsidR="00B212D0" w:rsidRPr="00EB4852" w:rsidRDefault="00B212D0" w:rsidP="00B212D0">
      <w:pPr>
        <w:widowControl w:val="0"/>
        <w:spacing w:before="60" w:after="60" w:line="360" w:lineRule="exact"/>
        <w:ind w:firstLine="720"/>
        <w:jc w:val="both"/>
        <w:rPr>
          <w:sz w:val="20"/>
          <w:szCs w:val="20"/>
          <w:highlight w:val="yellow"/>
        </w:rPr>
      </w:pPr>
      <w:r w:rsidRPr="00427059">
        <w:rPr>
          <w:rFonts w:ascii="Times New Roman" w:hAnsi="Times New Roman"/>
          <w:color w:val="FF0000"/>
          <w:sz w:val="28"/>
          <w:szCs w:val="28"/>
        </w:rPr>
        <w:t xml:space="preserve">- </w:t>
      </w:r>
      <w:r w:rsidRPr="00EB4852">
        <w:rPr>
          <w:rFonts w:ascii="Times New Roman" w:hAnsi="Times New Roman"/>
          <w:i/>
          <w:sz w:val="28"/>
          <w:szCs w:val="28"/>
        </w:rPr>
        <w:t>Đất nuôi trồng thủy sản</w:t>
      </w:r>
      <w:r w:rsidRPr="00EB4852">
        <w:rPr>
          <w:rFonts w:ascii="Times New Roman" w:hAnsi="Times New Roman"/>
          <w:sz w:val="28"/>
          <w:szCs w:val="28"/>
        </w:rPr>
        <w:t xml:space="preserve">: Diện tích đất năm kế hoạch là </w:t>
      </w:r>
      <w:r>
        <w:rPr>
          <w:rFonts w:ascii="Times New Roman" w:hAnsi="Times New Roman"/>
          <w:sz w:val="28"/>
          <w:szCs w:val="28"/>
        </w:rPr>
        <w:t>7,43</w:t>
      </w:r>
      <w:r w:rsidRPr="00EB4852">
        <w:rPr>
          <w:rFonts w:ascii="Times New Roman" w:hAnsi="Times New Roman"/>
          <w:sz w:val="28"/>
          <w:szCs w:val="28"/>
        </w:rPr>
        <w:t xml:space="preserve"> ha, giảm </w:t>
      </w:r>
      <w:r>
        <w:rPr>
          <w:rFonts w:ascii="Times New Roman" w:hAnsi="Times New Roman"/>
          <w:sz w:val="28"/>
          <w:szCs w:val="28"/>
        </w:rPr>
        <w:t>6,53</w:t>
      </w:r>
      <w:r w:rsidRPr="00EB4852">
        <w:rPr>
          <w:rFonts w:ascii="Times New Roman" w:hAnsi="Times New Roman"/>
          <w:sz w:val="28"/>
          <w:szCs w:val="28"/>
        </w:rPr>
        <w:t xml:space="preserve"> ha </w:t>
      </w:r>
      <w:r w:rsidRPr="00EB4852">
        <w:rPr>
          <w:rFonts w:ascii="Times New Roman" w:hAnsi="Times New Roman"/>
          <w:sz w:val="28"/>
          <w:szCs w:val="28"/>
        </w:rPr>
        <w:lastRenderedPageBreak/>
        <w:t>do chuyển sang các loại đất:</w:t>
      </w:r>
    </w:p>
    <w:p w14:paraId="643CB470" w14:textId="77777777" w:rsidR="00B212D0" w:rsidRPr="00EB4852" w:rsidRDefault="00B212D0" w:rsidP="00B212D0">
      <w:pPr>
        <w:widowControl w:val="0"/>
        <w:spacing w:before="60" w:after="60" w:line="360" w:lineRule="exact"/>
        <w:ind w:firstLine="720"/>
        <w:jc w:val="both"/>
        <w:rPr>
          <w:rFonts w:ascii="Times New Roman" w:hAnsi="Times New Roman"/>
          <w:sz w:val="28"/>
          <w:szCs w:val="28"/>
        </w:rPr>
      </w:pPr>
      <w:r w:rsidRPr="002E482E">
        <w:rPr>
          <w:rFonts w:ascii="Times New Roman" w:hAnsi="Times New Roman"/>
          <w:sz w:val="28"/>
          <w:szCs w:val="28"/>
        </w:rPr>
        <w:t>Đất cơ sở văn hóa</w:t>
      </w:r>
      <w:r w:rsidRPr="00EB4852">
        <w:rPr>
          <w:rFonts w:ascii="Times New Roman" w:hAnsi="Times New Roman"/>
          <w:sz w:val="28"/>
          <w:szCs w:val="28"/>
        </w:rPr>
        <w:t xml:space="preserve">: </w:t>
      </w:r>
      <w:r>
        <w:rPr>
          <w:rFonts w:ascii="Times New Roman" w:hAnsi="Times New Roman"/>
          <w:sz w:val="28"/>
          <w:szCs w:val="28"/>
        </w:rPr>
        <w:t>5,1</w:t>
      </w:r>
      <w:r w:rsidRPr="00EB4852">
        <w:rPr>
          <w:rFonts w:ascii="Times New Roman" w:hAnsi="Times New Roman"/>
          <w:sz w:val="28"/>
          <w:szCs w:val="28"/>
        </w:rPr>
        <w:t xml:space="preserve"> ha;</w:t>
      </w:r>
    </w:p>
    <w:p w14:paraId="07E32ADE" w14:textId="77777777" w:rsidR="00B212D0" w:rsidRPr="00EB4852" w:rsidRDefault="00B212D0" w:rsidP="00B212D0">
      <w:pPr>
        <w:widowControl w:val="0"/>
        <w:spacing w:before="60" w:after="60" w:line="360" w:lineRule="exact"/>
        <w:ind w:firstLine="720"/>
        <w:jc w:val="both"/>
        <w:rPr>
          <w:rFonts w:ascii="Times New Roman" w:hAnsi="Times New Roman"/>
          <w:sz w:val="28"/>
          <w:szCs w:val="28"/>
        </w:rPr>
      </w:pPr>
      <w:r w:rsidRPr="00EB4852">
        <w:rPr>
          <w:rFonts w:ascii="Times New Roman" w:hAnsi="Times New Roman"/>
          <w:sz w:val="28"/>
          <w:szCs w:val="28"/>
        </w:rPr>
        <w:t>Đất thủy lợi: 0,07 ha;</w:t>
      </w:r>
    </w:p>
    <w:p w14:paraId="30F02DFD" w14:textId="77777777" w:rsidR="00B212D0" w:rsidRPr="00EB4852" w:rsidRDefault="00B212D0" w:rsidP="00B212D0">
      <w:pPr>
        <w:widowControl w:val="0"/>
        <w:spacing w:before="60" w:after="60" w:line="360" w:lineRule="exact"/>
        <w:ind w:firstLine="720"/>
        <w:jc w:val="both"/>
        <w:rPr>
          <w:rFonts w:ascii="Times New Roman" w:hAnsi="Times New Roman"/>
          <w:sz w:val="28"/>
          <w:szCs w:val="28"/>
        </w:rPr>
      </w:pPr>
      <w:r w:rsidRPr="00EB4852">
        <w:rPr>
          <w:rFonts w:ascii="Times New Roman" w:hAnsi="Times New Roman"/>
          <w:sz w:val="28"/>
          <w:szCs w:val="28"/>
        </w:rPr>
        <w:t>Đất cơ sở giáo dục - đào tạo: 0,494 ha;</w:t>
      </w:r>
    </w:p>
    <w:p w14:paraId="09210440" w14:textId="77777777" w:rsidR="00B212D0" w:rsidRPr="00EB4852" w:rsidRDefault="00B212D0" w:rsidP="00B212D0">
      <w:pPr>
        <w:widowControl w:val="0"/>
        <w:spacing w:before="60" w:after="60" w:line="360" w:lineRule="exact"/>
        <w:ind w:firstLine="720"/>
        <w:jc w:val="both"/>
        <w:rPr>
          <w:rFonts w:ascii="Times New Roman" w:hAnsi="Times New Roman"/>
          <w:sz w:val="28"/>
          <w:szCs w:val="28"/>
        </w:rPr>
      </w:pPr>
      <w:r w:rsidRPr="00EB4852">
        <w:rPr>
          <w:rFonts w:ascii="Times New Roman" w:hAnsi="Times New Roman"/>
          <w:sz w:val="28"/>
          <w:szCs w:val="28"/>
        </w:rPr>
        <w:t>Đất ở tại đô thị: 0,17 ha.</w:t>
      </w:r>
    </w:p>
    <w:p w14:paraId="52ACCDB6" w14:textId="77777777" w:rsidR="00B212D0" w:rsidRPr="00EB4852" w:rsidRDefault="00B212D0" w:rsidP="00B212D0">
      <w:pPr>
        <w:widowControl w:val="0"/>
        <w:spacing w:before="60" w:after="60" w:line="360" w:lineRule="exact"/>
        <w:ind w:firstLine="720"/>
        <w:jc w:val="both"/>
        <w:rPr>
          <w:rFonts w:ascii="Times New Roman" w:hAnsi="Times New Roman"/>
          <w:sz w:val="28"/>
          <w:szCs w:val="28"/>
          <w:highlight w:val="yellow"/>
        </w:rPr>
      </w:pPr>
      <w:r w:rsidRPr="00EB4852">
        <w:rPr>
          <w:rFonts w:ascii="Times New Roman" w:hAnsi="Times New Roman"/>
          <w:sz w:val="28"/>
          <w:szCs w:val="28"/>
        </w:rPr>
        <w:t xml:space="preserve">Đất sinh hoạt cộng đồng: </w:t>
      </w:r>
      <w:r>
        <w:rPr>
          <w:rFonts w:ascii="Times New Roman" w:hAnsi="Times New Roman"/>
          <w:sz w:val="28"/>
          <w:szCs w:val="28"/>
        </w:rPr>
        <w:t>0,7</w:t>
      </w:r>
      <w:r w:rsidRPr="00EB4852">
        <w:rPr>
          <w:rFonts w:ascii="Times New Roman" w:hAnsi="Times New Roman"/>
          <w:sz w:val="28"/>
          <w:szCs w:val="28"/>
        </w:rPr>
        <w:t xml:space="preserve"> ha.</w:t>
      </w:r>
    </w:p>
    <w:p w14:paraId="4A5C9D60" w14:textId="77777777" w:rsidR="00B212D0" w:rsidRPr="00EB4852" w:rsidRDefault="00B212D0" w:rsidP="00B212D0">
      <w:pPr>
        <w:widowControl w:val="0"/>
        <w:spacing w:before="60" w:after="60" w:line="360" w:lineRule="exact"/>
        <w:ind w:firstLine="720"/>
        <w:jc w:val="both"/>
        <w:rPr>
          <w:sz w:val="20"/>
          <w:szCs w:val="20"/>
        </w:rPr>
      </w:pPr>
      <w:r w:rsidRPr="00EB4852">
        <w:rPr>
          <w:rFonts w:ascii="Times New Roman" w:hAnsi="Times New Roman"/>
          <w:spacing w:val="-8"/>
          <w:sz w:val="28"/>
          <w:szCs w:val="28"/>
        </w:rPr>
        <w:t xml:space="preserve">-  </w:t>
      </w:r>
      <w:r w:rsidRPr="00EB4852">
        <w:rPr>
          <w:rFonts w:ascii="Times New Roman" w:hAnsi="Times New Roman"/>
          <w:i/>
          <w:spacing w:val="-8"/>
          <w:sz w:val="28"/>
          <w:szCs w:val="28"/>
        </w:rPr>
        <w:t>Đất nông nghiệp khác</w:t>
      </w:r>
      <w:r w:rsidRPr="00EB4852">
        <w:rPr>
          <w:rFonts w:ascii="Times New Roman" w:hAnsi="Times New Roman"/>
          <w:spacing w:val="-8"/>
          <w:sz w:val="28"/>
          <w:szCs w:val="28"/>
        </w:rPr>
        <w:t xml:space="preserve">: Diện tích năm kế hoạch là 6,8 ha, </w:t>
      </w:r>
      <w:bookmarkStart w:id="588" w:name="_Toc428120302"/>
      <w:bookmarkStart w:id="589" w:name="_Toc428158781"/>
      <w:r w:rsidRPr="00EB4852">
        <w:rPr>
          <w:rFonts w:ascii="Times New Roman" w:hAnsi="Times New Roman"/>
          <w:sz w:val="28"/>
          <w:szCs w:val="28"/>
        </w:rPr>
        <w:t>giảm 4,11 ha do chuyển sang các loại đất:</w:t>
      </w:r>
    </w:p>
    <w:p w14:paraId="5E0E590B" w14:textId="77777777" w:rsidR="00B212D0" w:rsidRPr="00EB4852" w:rsidRDefault="00B212D0" w:rsidP="00B212D0">
      <w:pPr>
        <w:widowControl w:val="0"/>
        <w:spacing w:before="60" w:after="60" w:line="360" w:lineRule="exact"/>
        <w:ind w:firstLine="720"/>
        <w:jc w:val="both"/>
        <w:rPr>
          <w:rFonts w:ascii="Times New Roman" w:hAnsi="Times New Roman"/>
          <w:sz w:val="28"/>
          <w:szCs w:val="28"/>
        </w:rPr>
      </w:pPr>
      <w:bookmarkStart w:id="590" w:name="_Toc463266472"/>
      <w:bookmarkStart w:id="591" w:name="_Toc495430876"/>
      <w:r w:rsidRPr="00EB4852">
        <w:rPr>
          <w:rFonts w:ascii="Times New Roman" w:hAnsi="Times New Roman"/>
          <w:sz w:val="28"/>
          <w:szCs w:val="28"/>
        </w:rPr>
        <w:t>Đất giáo dục: 0,2 ha;</w:t>
      </w:r>
    </w:p>
    <w:p w14:paraId="677AEDC9" w14:textId="77777777" w:rsidR="00B212D0" w:rsidRPr="00EB4852" w:rsidRDefault="00B212D0" w:rsidP="00B212D0">
      <w:pPr>
        <w:widowControl w:val="0"/>
        <w:spacing w:before="60" w:after="60" w:line="360" w:lineRule="exact"/>
        <w:ind w:firstLine="720"/>
        <w:jc w:val="both"/>
        <w:rPr>
          <w:rFonts w:ascii="Times New Roman" w:hAnsi="Times New Roman"/>
          <w:sz w:val="28"/>
          <w:szCs w:val="28"/>
        </w:rPr>
      </w:pPr>
      <w:r w:rsidRPr="00EB4852">
        <w:rPr>
          <w:rFonts w:ascii="Times New Roman" w:hAnsi="Times New Roman"/>
          <w:sz w:val="28"/>
          <w:szCs w:val="28"/>
        </w:rPr>
        <w:t>Đất ở tại đô thị 3,91 ha.</w:t>
      </w:r>
    </w:p>
    <w:p w14:paraId="72011C59" w14:textId="77777777" w:rsidR="00B212D0" w:rsidRPr="00EB4852" w:rsidRDefault="00B212D0" w:rsidP="00B212D0">
      <w:pPr>
        <w:widowControl w:val="0"/>
        <w:spacing w:before="60" w:after="60" w:line="360" w:lineRule="exact"/>
        <w:ind w:firstLine="720"/>
        <w:jc w:val="both"/>
        <w:rPr>
          <w:rFonts w:ascii="Times New Roman" w:hAnsi="Times New Roman"/>
          <w:b/>
          <w:sz w:val="28"/>
          <w:szCs w:val="28"/>
        </w:rPr>
      </w:pPr>
      <w:r w:rsidRPr="00EB4852">
        <w:rPr>
          <w:rFonts w:ascii="Times New Roman" w:hAnsi="Times New Roman"/>
          <w:b/>
          <w:sz w:val="28"/>
          <w:szCs w:val="28"/>
        </w:rPr>
        <w:t>3.2.2. Đất phi nông nghiệp</w:t>
      </w:r>
      <w:bookmarkEnd w:id="588"/>
      <w:bookmarkEnd w:id="589"/>
      <w:bookmarkEnd w:id="590"/>
      <w:bookmarkEnd w:id="591"/>
    </w:p>
    <w:p w14:paraId="2FA9647D" w14:textId="77777777" w:rsidR="00B212D0" w:rsidRPr="00EB4852" w:rsidRDefault="00B212D0" w:rsidP="00B212D0">
      <w:pPr>
        <w:widowControl w:val="0"/>
        <w:spacing w:before="60" w:after="60" w:line="360" w:lineRule="exact"/>
        <w:ind w:firstLine="720"/>
        <w:jc w:val="both"/>
        <w:rPr>
          <w:rFonts w:ascii="Times New Roman" w:hAnsi="Times New Roman"/>
          <w:sz w:val="28"/>
          <w:szCs w:val="28"/>
        </w:rPr>
      </w:pPr>
      <w:r w:rsidRPr="00EB4852">
        <w:rPr>
          <w:rFonts w:ascii="Times New Roman" w:hAnsi="Times New Roman"/>
          <w:sz w:val="28"/>
          <w:szCs w:val="28"/>
          <w:lang w:val="vi-VN"/>
        </w:rPr>
        <w:t xml:space="preserve">Hiện trạng đất phi nông nghiệp </w:t>
      </w:r>
      <w:r w:rsidRPr="00EB4852">
        <w:rPr>
          <w:rFonts w:ascii="Times New Roman" w:hAnsi="Times New Roman"/>
          <w:sz w:val="28"/>
          <w:szCs w:val="28"/>
        </w:rPr>
        <w:t xml:space="preserve">ước tính năm 2021 </w:t>
      </w:r>
      <w:r w:rsidRPr="00EB4852">
        <w:rPr>
          <w:rFonts w:ascii="Times New Roman" w:hAnsi="Times New Roman"/>
          <w:sz w:val="28"/>
          <w:szCs w:val="28"/>
          <w:lang w:val="vi-VN"/>
        </w:rPr>
        <w:t xml:space="preserve">là </w:t>
      </w:r>
      <w:r w:rsidRPr="00EB4852">
        <w:rPr>
          <w:rFonts w:ascii="Times New Roman" w:hAnsi="Times New Roman"/>
          <w:sz w:val="28"/>
          <w:szCs w:val="28"/>
        </w:rPr>
        <w:t xml:space="preserve">1,948,55 </w:t>
      </w:r>
      <w:r w:rsidRPr="00EB4852">
        <w:rPr>
          <w:rFonts w:ascii="Times New Roman" w:hAnsi="Times New Roman"/>
          <w:sz w:val="28"/>
          <w:szCs w:val="28"/>
          <w:lang w:val="vi-VN"/>
        </w:rPr>
        <w:t>ha, đến năm 20</w:t>
      </w:r>
      <w:r w:rsidRPr="00EB4852">
        <w:rPr>
          <w:rFonts w:ascii="Times New Roman" w:hAnsi="Times New Roman"/>
          <w:sz w:val="28"/>
          <w:szCs w:val="28"/>
        </w:rPr>
        <w:t>22</w:t>
      </w:r>
      <w:r w:rsidRPr="00EB4852">
        <w:rPr>
          <w:rFonts w:ascii="Times New Roman" w:hAnsi="Times New Roman"/>
          <w:sz w:val="28"/>
          <w:szCs w:val="28"/>
          <w:lang w:val="vi-VN"/>
        </w:rPr>
        <w:t xml:space="preserve"> là</w:t>
      </w:r>
      <w:r w:rsidRPr="00EB4852">
        <w:rPr>
          <w:rFonts w:ascii="Times New Roman" w:hAnsi="Times New Roman"/>
          <w:sz w:val="28"/>
          <w:szCs w:val="28"/>
        </w:rPr>
        <w:t xml:space="preserve"> </w:t>
      </w:r>
      <w:r w:rsidRPr="002E482E">
        <w:rPr>
          <w:rFonts w:ascii="Times New Roman" w:hAnsi="Times New Roman"/>
          <w:sz w:val="28"/>
          <w:szCs w:val="28"/>
        </w:rPr>
        <w:t xml:space="preserve">2.027,67 </w:t>
      </w:r>
      <w:r w:rsidRPr="00EB4852">
        <w:rPr>
          <w:rFonts w:ascii="Times New Roman" w:hAnsi="Times New Roman"/>
          <w:sz w:val="28"/>
          <w:szCs w:val="28"/>
          <w:lang w:val="vi-VN"/>
        </w:rPr>
        <w:t>ha, tăng lên</w:t>
      </w:r>
      <w:r w:rsidRPr="00EB4852">
        <w:rPr>
          <w:rFonts w:ascii="Times New Roman" w:hAnsi="Times New Roman"/>
          <w:sz w:val="28"/>
          <w:szCs w:val="28"/>
        </w:rPr>
        <w:t xml:space="preserve"> </w:t>
      </w:r>
      <w:r>
        <w:rPr>
          <w:rFonts w:ascii="Times New Roman" w:hAnsi="Times New Roman"/>
          <w:sz w:val="28"/>
          <w:szCs w:val="28"/>
        </w:rPr>
        <w:t>79,13</w:t>
      </w:r>
      <w:r w:rsidRPr="00EB4852">
        <w:rPr>
          <w:rFonts w:ascii="Times New Roman" w:hAnsi="Times New Roman"/>
          <w:sz w:val="28"/>
          <w:szCs w:val="28"/>
        </w:rPr>
        <w:t xml:space="preserve"> ha.</w:t>
      </w:r>
    </w:p>
    <w:p w14:paraId="1080E774" w14:textId="77777777" w:rsidR="00B212D0" w:rsidRDefault="00B212D0" w:rsidP="00B212D0">
      <w:pPr>
        <w:pStyle w:val="Heading4"/>
        <w:spacing w:after="120"/>
      </w:pPr>
      <w:bookmarkStart w:id="592" w:name="_Toc440458205"/>
      <w:bookmarkStart w:id="593" w:name="_Toc495430206"/>
      <w:bookmarkStart w:id="594" w:name="_Toc495430877"/>
      <w:bookmarkStart w:id="595" w:name="_Toc533576205"/>
      <w:bookmarkStart w:id="596" w:name="_Toc28151399"/>
      <w:r w:rsidRPr="00B30A53">
        <w:t>Bảng 5: Kế hoạch sử dụng đất phi nông nghiệp đến năm 20</w:t>
      </w:r>
      <w:bookmarkEnd w:id="592"/>
      <w:bookmarkEnd w:id="593"/>
      <w:bookmarkEnd w:id="594"/>
      <w:bookmarkEnd w:id="595"/>
      <w:r w:rsidRPr="00B30A53">
        <w:t>2</w:t>
      </w:r>
      <w:bookmarkEnd w:id="596"/>
      <w:r>
        <w:t>2</w:t>
      </w:r>
    </w:p>
    <w:tbl>
      <w:tblPr>
        <w:tblW w:w="8880" w:type="dxa"/>
        <w:tblLook w:val="04A0" w:firstRow="1" w:lastRow="0" w:firstColumn="1" w:lastColumn="0" w:noHBand="0" w:noVBand="1"/>
      </w:tblPr>
      <w:tblGrid>
        <w:gridCol w:w="510"/>
        <w:gridCol w:w="1768"/>
        <w:gridCol w:w="898"/>
        <w:gridCol w:w="1196"/>
        <w:gridCol w:w="832"/>
        <w:gridCol w:w="1154"/>
        <w:gridCol w:w="875"/>
        <w:gridCol w:w="1647"/>
      </w:tblGrid>
      <w:tr w:rsidR="00B212D0" w:rsidRPr="002E482E" w14:paraId="2A3BCBCA" w14:textId="77777777" w:rsidTr="00DC1E0B">
        <w:trPr>
          <w:trHeight w:val="288"/>
          <w:tblHeader/>
        </w:trPr>
        <w:tc>
          <w:tcPr>
            <w:tcW w:w="4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3C1107" w14:textId="77777777" w:rsidR="00B212D0" w:rsidRPr="002E482E" w:rsidRDefault="00B212D0" w:rsidP="00DC1E0B">
            <w:pPr>
              <w:spacing w:before="0" w:after="0" w:line="240" w:lineRule="auto"/>
              <w:jc w:val="center"/>
              <w:rPr>
                <w:rFonts w:ascii="Times New Roman" w:eastAsia="Times New Roman" w:hAnsi="Times New Roman"/>
                <w:b/>
                <w:bCs/>
                <w:color w:val="000000"/>
              </w:rPr>
            </w:pPr>
            <w:r w:rsidRPr="002E482E">
              <w:rPr>
                <w:rFonts w:ascii="Times New Roman" w:eastAsia="Times New Roman" w:hAnsi="Times New Roman"/>
                <w:b/>
                <w:bCs/>
                <w:color w:val="000000"/>
              </w:rPr>
              <w:t>TT</w:t>
            </w:r>
          </w:p>
        </w:tc>
        <w:tc>
          <w:tcPr>
            <w:tcW w:w="19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6602BF" w14:textId="77777777" w:rsidR="00B212D0" w:rsidRPr="002E482E" w:rsidRDefault="00B212D0" w:rsidP="00DC1E0B">
            <w:pPr>
              <w:spacing w:before="0" w:after="0" w:line="240" w:lineRule="auto"/>
              <w:jc w:val="center"/>
              <w:rPr>
                <w:rFonts w:ascii="Times New Roman" w:eastAsia="Times New Roman" w:hAnsi="Times New Roman"/>
                <w:b/>
                <w:bCs/>
                <w:color w:val="000000"/>
              </w:rPr>
            </w:pPr>
            <w:r w:rsidRPr="002E482E">
              <w:rPr>
                <w:rFonts w:ascii="Times New Roman" w:eastAsia="Times New Roman" w:hAnsi="Times New Roman"/>
                <w:b/>
                <w:bCs/>
                <w:color w:val="000000"/>
              </w:rPr>
              <w:t>Đơn vị hành chính</w:t>
            </w:r>
          </w:p>
        </w:tc>
        <w:tc>
          <w:tcPr>
            <w:tcW w:w="9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8444FC" w14:textId="77777777" w:rsidR="00B212D0" w:rsidRPr="002E482E" w:rsidRDefault="00B212D0" w:rsidP="00DC1E0B">
            <w:pPr>
              <w:spacing w:before="0" w:after="0" w:line="240" w:lineRule="auto"/>
              <w:jc w:val="center"/>
              <w:rPr>
                <w:rFonts w:ascii="Times New Roman" w:eastAsia="Times New Roman" w:hAnsi="Times New Roman"/>
                <w:b/>
                <w:bCs/>
                <w:color w:val="000000"/>
              </w:rPr>
            </w:pPr>
            <w:r w:rsidRPr="002E482E">
              <w:rPr>
                <w:rFonts w:ascii="Times New Roman" w:eastAsia="Times New Roman" w:hAnsi="Times New Roman"/>
                <w:b/>
                <w:bCs/>
                <w:color w:val="000000"/>
              </w:rPr>
              <w:t>Mã loại đất</w:t>
            </w:r>
          </w:p>
        </w:tc>
        <w:tc>
          <w:tcPr>
            <w:tcW w:w="4057" w:type="dxa"/>
            <w:gridSpan w:val="4"/>
            <w:tcBorders>
              <w:top w:val="single" w:sz="4" w:space="0" w:color="auto"/>
              <w:left w:val="nil"/>
              <w:bottom w:val="single" w:sz="4" w:space="0" w:color="auto"/>
              <w:right w:val="single" w:sz="4" w:space="0" w:color="auto"/>
            </w:tcBorders>
            <w:shd w:val="clear" w:color="auto" w:fill="auto"/>
            <w:vAlign w:val="center"/>
            <w:hideMark/>
          </w:tcPr>
          <w:p w14:paraId="20574B18" w14:textId="77777777" w:rsidR="00B212D0" w:rsidRPr="002E482E" w:rsidRDefault="00B212D0" w:rsidP="00DC1E0B">
            <w:pPr>
              <w:spacing w:before="0" w:after="0" w:line="240" w:lineRule="auto"/>
              <w:jc w:val="center"/>
              <w:rPr>
                <w:rFonts w:ascii="Times New Roman" w:eastAsia="Times New Roman" w:hAnsi="Times New Roman"/>
                <w:b/>
                <w:bCs/>
                <w:color w:val="000000"/>
              </w:rPr>
            </w:pPr>
            <w:r w:rsidRPr="002E482E">
              <w:rPr>
                <w:rFonts w:ascii="Times New Roman" w:eastAsia="Times New Roman" w:hAnsi="Times New Roman"/>
                <w:b/>
                <w:bCs/>
                <w:color w:val="000000"/>
              </w:rPr>
              <w:t>Đất phi nông nghiệp (Ha)</w:t>
            </w:r>
          </w:p>
        </w:tc>
        <w:tc>
          <w:tcPr>
            <w:tcW w:w="1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E89F80" w14:textId="77777777" w:rsidR="00B212D0" w:rsidRPr="002E482E" w:rsidRDefault="00B212D0" w:rsidP="00DC1E0B">
            <w:pPr>
              <w:spacing w:before="0" w:after="0" w:line="240" w:lineRule="auto"/>
              <w:jc w:val="center"/>
              <w:rPr>
                <w:rFonts w:ascii="Times New Roman" w:eastAsia="Times New Roman" w:hAnsi="Times New Roman"/>
                <w:b/>
                <w:bCs/>
                <w:color w:val="000000"/>
              </w:rPr>
            </w:pPr>
            <w:r w:rsidRPr="002E482E">
              <w:rPr>
                <w:rFonts w:ascii="Times New Roman" w:eastAsia="Times New Roman" w:hAnsi="Times New Roman"/>
                <w:b/>
                <w:bCs/>
                <w:color w:val="000000"/>
              </w:rPr>
              <w:t>So sánh 2030/2020Tăng (+); giảm (-)</w:t>
            </w:r>
          </w:p>
        </w:tc>
      </w:tr>
      <w:tr w:rsidR="00B212D0" w:rsidRPr="002E482E" w14:paraId="42301102" w14:textId="77777777" w:rsidTr="00DC1E0B">
        <w:trPr>
          <w:trHeight w:val="585"/>
          <w:tblHeader/>
        </w:trPr>
        <w:tc>
          <w:tcPr>
            <w:tcW w:w="438" w:type="dxa"/>
            <w:vMerge/>
            <w:tcBorders>
              <w:top w:val="single" w:sz="4" w:space="0" w:color="auto"/>
              <w:left w:val="single" w:sz="4" w:space="0" w:color="auto"/>
              <w:bottom w:val="single" w:sz="4" w:space="0" w:color="000000"/>
              <w:right w:val="single" w:sz="4" w:space="0" w:color="auto"/>
            </w:tcBorders>
            <w:vAlign w:val="center"/>
            <w:hideMark/>
          </w:tcPr>
          <w:p w14:paraId="5305D980" w14:textId="77777777" w:rsidR="00B212D0" w:rsidRPr="002E482E" w:rsidRDefault="00B212D0" w:rsidP="00DC1E0B">
            <w:pPr>
              <w:spacing w:before="0" w:after="0" w:line="240" w:lineRule="auto"/>
              <w:rPr>
                <w:rFonts w:ascii="Times New Roman" w:eastAsia="Times New Roman" w:hAnsi="Times New Roman"/>
                <w:b/>
                <w:bCs/>
                <w:color w:val="000000"/>
              </w:rPr>
            </w:pPr>
          </w:p>
        </w:tc>
        <w:tc>
          <w:tcPr>
            <w:tcW w:w="1998" w:type="dxa"/>
            <w:vMerge/>
            <w:tcBorders>
              <w:top w:val="single" w:sz="4" w:space="0" w:color="auto"/>
              <w:left w:val="single" w:sz="4" w:space="0" w:color="auto"/>
              <w:bottom w:val="single" w:sz="4" w:space="0" w:color="000000"/>
              <w:right w:val="single" w:sz="4" w:space="0" w:color="auto"/>
            </w:tcBorders>
            <w:vAlign w:val="center"/>
            <w:hideMark/>
          </w:tcPr>
          <w:p w14:paraId="2275EA87" w14:textId="77777777" w:rsidR="00B212D0" w:rsidRPr="002E482E" w:rsidRDefault="00B212D0" w:rsidP="00DC1E0B">
            <w:pPr>
              <w:spacing w:before="0" w:after="0" w:line="240" w:lineRule="auto"/>
              <w:rPr>
                <w:rFonts w:ascii="Times New Roman" w:eastAsia="Times New Roman" w:hAnsi="Times New Roman"/>
                <w:b/>
                <w:bCs/>
                <w:color w:val="000000"/>
              </w:rPr>
            </w:pPr>
          </w:p>
        </w:tc>
        <w:tc>
          <w:tcPr>
            <w:tcW w:w="946" w:type="dxa"/>
            <w:vMerge/>
            <w:tcBorders>
              <w:top w:val="single" w:sz="4" w:space="0" w:color="auto"/>
              <w:left w:val="single" w:sz="4" w:space="0" w:color="auto"/>
              <w:bottom w:val="single" w:sz="4" w:space="0" w:color="000000"/>
              <w:right w:val="single" w:sz="4" w:space="0" w:color="auto"/>
            </w:tcBorders>
            <w:vAlign w:val="center"/>
            <w:hideMark/>
          </w:tcPr>
          <w:p w14:paraId="20B30D85" w14:textId="77777777" w:rsidR="00B212D0" w:rsidRPr="002E482E" w:rsidRDefault="00B212D0" w:rsidP="00DC1E0B">
            <w:pPr>
              <w:spacing w:before="0" w:after="0" w:line="240" w:lineRule="auto"/>
              <w:rPr>
                <w:rFonts w:ascii="Times New Roman" w:eastAsia="Times New Roman" w:hAnsi="Times New Roman"/>
                <w:b/>
                <w:bCs/>
                <w:color w:val="000000"/>
              </w:rPr>
            </w:pPr>
          </w:p>
        </w:tc>
        <w:tc>
          <w:tcPr>
            <w:tcW w:w="1196" w:type="dxa"/>
            <w:tcBorders>
              <w:top w:val="nil"/>
              <w:left w:val="nil"/>
              <w:bottom w:val="single" w:sz="4" w:space="0" w:color="auto"/>
              <w:right w:val="single" w:sz="4" w:space="0" w:color="auto"/>
            </w:tcBorders>
            <w:shd w:val="clear" w:color="auto" w:fill="auto"/>
            <w:vAlign w:val="center"/>
            <w:hideMark/>
          </w:tcPr>
          <w:p w14:paraId="101A5DF1" w14:textId="77777777" w:rsidR="00B212D0" w:rsidRPr="002E482E" w:rsidRDefault="00B212D0" w:rsidP="00DC1E0B">
            <w:pPr>
              <w:spacing w:before="0" w:after="0" w:line="240" w:lineRule="auto"/>
              <w:jc w:val="center"/>
              <w:rPr>
                <w:rFonts w:ascii="Times New Roman" w:eastAsia="Times New Roman" w:hAnsi="Times New Roman"/>
                <w:color w:val="000000"/>
              </w:rPr>
            </w:pPr>
            <w:r w:rsidRPr="002E482E">
              <w:rPr>
                <w:rFonts w:ascii="Times New Roman" w:eastAsia="Times New Roman" w:hAnsi="Times New Roman"/>
                <w:color w:val="000000"/>
              </w:rPr>
              <w:t>Hiện trạng 2021</w:t>
            </w:r>
          </w:p>
        </w:tc>
        <w:tc>
          <w:tcPr>
            <w:tcW w:w="832" w:type="dxa"/>
            <w:tcBorders>
              <w:top w:val="nil"/>
              <w:left w:val="nil"/>
              <w:bottom w:val="single" w:sz="4" w:space="0" w:color="auto"/>
              <w:right w:val="single" w:sz="4" w:space="0" w:color="auto"/>
            </w:tcBorders>
            <w:shd w:val="clear" w:color="auto" w:fill="auto"/>
            <w:vAlign w:val="center"/>
            <w:hideMark/>
          </w:tcPr>
          <w:p w14:paraId="5E92A9FC" w14:textId="77777777" w:rsidR="00B212D0" w:rsidRPr="002E482E" w:rsidRDefault="00B212D0" w:rsidP="00DC1E0B">
            <w:pPr>
              <w:spacing w:before="0" w:after="0" w:line="240" w:lineRule="auto"/>
              <w:jc w:val="center"/>
              <w:rPr>
                <w:rFonts w:ascii="Times New Roman" w:eastAsia="Times New Roman" w:hAnsi="Times New Roman"/>
                <w:color w:val="000000"/>
              </w:rPr>
            </w:pPr>
            <w:r w:rsidRPr="002E482E">
              <w:rPr>
                <w:rFonts w:ascii="Times New Roman" w:eastAsia="Times New Roman" w:hAnsi="Times New Roman"/>
                <w:color w:val="000000"/>
              </w:rPr>
              <w:t>Cơ cấu (%)</w:t>
            </w:r>
          </w:p>
        </w:tc>
        <w:tc>
          <w:tcPr>
            <w:tcW w:w="1154" w:type="dxa"/>
            <w:tcBorders>
              <w:top w:val="nil"/>
              <w:left w:val="nil"/>
              <w:bottom w:val="single" w:sz="4" w:space="0" w:color="auto"/>
              <w:right w:val="single" w:sz="4" w:space="0" w:color="auto"/>
            </w:tcBorders>
            <w:shd w:val="clear" w:color="auto" w:fill="auto"/>
            <w:vAlign w:val="center"/>
            <w:hideMark/>
          </w:tcPr>
          <w:p w14:paraId="3B9014AB" w14:textId="77777777" w:rsidR="00B212D0" w:rsidRPr="002E482E" w:rsidRDefault="00B212D0" w:rsidP="00DC1E0B">
            <w:pPr>
              <w:spacing w:before="0" w:after="0" w:line="240" w:lineRule="auto"/>
              <w:jc w:val="center"/>
              <w:rPr>
                <w:rFonts w:ascii="Times New Roman" w:eastAsia="Times New Roman" w:hAnsi="Times New Roman"/>
                <w:color w:val="000000"/>
              </w:rPr>
            </w:pPr>
            <w:r w:rsidRPr="002E482E">
              <w:rPr>
                <w:rFonts w:ascii="Times New Roman" w:eastAsia="Times New Roman" w:hAnsi="Times New Roman"/>
                <w:color w:val="000000"/>
              </w:rPr>
              <w:t>Đến năm 2022</w:t>
            </w:r>
          </w:p>
        </w:tc>
        <w:tc>
          <w:tcPr>
            <w:tcW w:w="875" w:type="dxa"/>
            <w:tcBorders>
              <w:top w:val="nil"/>
              <w:left w:val="nil"/>
              <w:bottom w:val="single" w:sz="4" w:space="0" w:color="auto"/>
              <w:right w:val="single" w:sz="4" w:space="0" w:color="auto"/>
            </w:tcBorders>
            <w:shd w:val="clear" w:color="auto" w:fill="auto"/>
            <w:vAlign w:val="center"/>
            <w:hideMark/>
          </w:tcPr>
          <w:p w14:paraId="2175C215" w14:textId="77777777" w:rsidR="00B212D0" w:rsidRPr="002E482E" w:rsidRDefault="00B212D0" w:rsidP="00DC1E0B">
            <w:pPr>
              <w:spacing w:before="0" w:after="0" w:line="240" w:lineRule="auto"/>
              <w:jc w:val="center"/>
              <w:rPr>
                <w:rFonts w:ascii="Times New Roman" w:eastAsia="Times New Roman" w:hAnsi="Times New Roman"/>
                <w:color w:val="000000"/>
              </w:rPr>
            </w:pPr>
            <w:r w:rsidRPr="002E482E">
              <w:rPr>
                <w:rFonts w:ascii="Times New Roman" w:eastAsia="Times New Roman" w:hAnsi="Times New Roman"/>
                <w:color w:val="000000"/>
              </w:rPr>
              <w:t>Cơ cấu (%)</w:t>
            </w: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3DA370ED" w14:textId="77777777" w:rsidR="00B212D0" w:rsidRPr="002E482E" w:rsidRDefault="00B212D0" w:rsidP="00DC1E0B">
            <w:pPr>
              <w:spacing w:before="0" w:after="0" w:line="240" w:lineRule="auto"/>
              <w:rPr>
                <w:rFonts w:ascii="Times New Roman" w:eastAsia="Times New Roman" w:hAnsi="Times New Roman"/>
                <w:b/>
                <w:bCs/>
                <w:color w:val="000000"/>
              </w:rPr>
            </w:pPr>
          </w:p>
        </w:tc>
      </w:tr>
      <w:tr w:rsidR="00B212D0" w:rsidRPr="002E482E" w14:paraId="1FEC3624" w14:textId="77777777" w:rsidTr="00DC1E0B">
        <w:trPr>
          <w:trHeight w:val="288"/>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49095C8F" w14:textId="77777777" w:rsidR="00B212D0" w:rsidRPr="002E482E" w:rsidRDefault="00B212D0" w:rsidP="00DC1E0B">
            <w:pPr>
              <w:spacing w:before="0" w:after="0" w:line="240" w:lineRule="auto"/>
              <w:jc w:val="center"/>
              <w:rPr>
                <w:rFonts w:ascii="Times New Roman" w:eastAsia="Times New Roman" w:hAnsi="Times New Roman"/>
                <w:b/>
                <w:bCs/>
                <w:i/>
                <w:iCs/>
                <w:color w:val="222222"/>
              </w:rPr>
            </w:pPr>
            <w:r w:rsidRPr="002E482E">
              <w:rPr>
                <w:rFonts w:ascii="Times New Roman" w:eastAsia="Times New Roman" w:hAnsi="Times New Roman"/>
                <w:b/>
                <w:bCs/>
                <w:i/>
                <w:iCs/>
                <w:color w:val="222222"/>
              </w:rPr>
              <w:t>2</w:t>
            </w:r>
          </w:p>
        </w:tc>
        <w:tc>
          <w:tcPr>
            <w:tcW w:w="1998" w:type="dxa"/>
            <w:tcBorders>
              <w:top w:val="nil"/>
              <w:left w:val="nil"/>
              <w:bottom w:val="single" w:sz="4" w:space="0" w:color="auto"/>
              <w:right w:val="single" w:sz="4" w:space="0" w:color="auto"/>
            </w:tcBorders>
            <w:shd w:val="clear" w:color="000000" w:fill="FFFFFF"/>
            <w:vAlign w:val="center"/>
            <w:hideMark/>
          </w:tcPr>
          <w:p w14:paraId="0730A3D5" w14:textId="77777777" w:rsidR="00B212D0" w:rsidRPr="002E482E" w:rsidRDefault="00B212D0" w:rsidP="00DC1E0B">
            <w:pPr>
              <w:spacing w:before="0" w:after="0" w:line="240" w:lineRule="auto"/>
              <w:jc w:val="both"/>
              <w:rPr>
                <w:rFonts w:ascii="Times New Roman" w:eastAsia="Times New Roman" w:hAnsi="Times New Roman"/>
                <w:b/>
                <w:bCs/>
                <w:i/>
                <w:iCs/>
                <w:color w:val="222222"/>
              </w:rPr>
            </w:pPr>
            <w:r w:rsidRPr="002E482E">
              <w:rPr>
                <w:rFonts w:ascii="Times New Roman" w:eastAsia="Times New Roman" w:hAnsi="Times New Roman"/>
                <w:b/>
                <w:bCs/>
                <w:i/>
                <w:iCs/>
                <w:color w:val="222222"/>
              </w:rPr>
              <w:t>Đất phi nông nghiệp</w:t>
            </w:r>
          </w:p>
        </w:tc>
        <w:tc>
          <w:tcPr>
            <w:tcW w:w="946" w:type="dxa"/>
            <w:tcBorders>
              <w:top w:val="nil"/>
              <w:left w:val="nil"/>
              <w:bottom w:val="single" w:sz="4" w:space="0" w:color="auto"/>
              <w:right w:val="single" w:sz="4" w:space="0" w:color="auto"/>
            </w:tcBorders>
            <w:shd w:val="clear" w:color="000000" w:fill="FFFFFF"/>
            <w:vAlign w:val="center"/>
            <w:hideMark/>
          </w:tcPr>
          <w:p w14:paraId="7009D999" w14:textId="77777777" w:rsidR="00B212D0" w:rsidRPr="002E482E" w:rsidRDefault="00B212D0" w:rsidP="00DC1E0B">
            <w:pPr>
              <w:spacing w:before="0" w:after="0" w:line="240" w:lineRule="auto"/>
              <w:jc w:val="center"/>
              <w:rPr>
                <w:rFonts w:ascii="Times New Roman" w:eastAsia="Times New Roman" w:hAnsi="Times New Roman"/>
                <w:b/>
                <w:bCs/>
                <w:i/>
                <w:iCs/>
                <w:color w:val="222222"/>
              </w:rPr>
            </w:pPr>
            <w:r w:rsidRPr="002E482E">
              <w:rPr>
                <w:rFonts w:ascii="Times New Roman" w:eastAsia="Times New Roman" w:hAnsi="Times New Roman"/>
                <w:b/>
                <w:bCs/>
                <w:i/>
                <w:iCs/>
                <w:color w:val="222222"/>
              </w:rPr>
              <w:t>PNN</w:t>
            </w:r>
          </w:p>
        </w:tc>
        <w:tc>
          <w:tcPr>
            <w:tcW w:w="1196" w:type="dxa"/>
            <w:tcBorders>
              <w:top w:val="nil"/>
              <w:left w:val="nil"/>
              <w:bottom w:val="single" w:sz="4" w:space="0" w:color="auto"/>
              <w:right w:val="single" w:sz="4" w:space="0" w:color="auto"/>
            </w:tcBorders>
            <w:shd w:val="clear" w:color="auto" w:fill="auto"/>
            <w:noWrap/>
            <w:vAlign w:val="center"/>
            <w:hideMark/>
          </w:tcPr>
          <w:p w14:paraId="44EDBDC4" w14:textId="77777777" w:rsidR="00B212D0" w:rsidRPr="002E482E" w:rsidRDefault="00B212D0" w:rsidP="00DC1E0B">
            <w:pPr>
              <w:spacing w:before="0" w:after="0" w:line="240" w:lineRule="auto"/>
              <w:jc w:val="right"/>
              <w:rPr>
                <w:rFonts w:ascii="Times New Roman" w:eastAsia="Times New Roman" w:hAnsi="Times New Roman"/>
                <w:b/>
                <w:bCs/>
                <w:color w:val="000000"/>
              </w:rPr>
            </w:pPr>
            <w:r w:rsidRPr="002E482E">
              <w:rPr>
                <w:rFonts w:ascii="Times New Roman" w:eastAsia="Times New Roman" w:hAnsi="Times New Roman"/>
                <w:b/>
                <w:bCs/>
                <w:color w:val="000000"/>
              </w:rPr>
              <w:t xml:space="preserve">     1.948,54 </w:t>
            </w:r>
          </w:p>
        </w:tc>
        <w:tc>
          <w:tcPr>
            <w:tcW w:w="832" w:type="dxa"/>
            <w:tcBorders>
              <w:top w:val="nil"/>
              <w:left w:val="nil"/>
              <w:bottom w:val="single" w:sz="4" w:space="0" w:color="auto"/>
              <w:right w:val="single" w:sz="4" w:space="0" w:color="auto"/>
            </w:tcBorders>
            <w:shd w:val="clear" w:color="auto" w:fill="auto"/>
            <w:noWrap/>
            <w:vAlign w:val="center"/>
            <w:hideMark/>
          </w:tcPr>
          <w:p w14:paraId="6F95D35B" w14:textId="77777777" w:rsidR="00B212D0" w:rsidRPr="002E482E" w:rsidRDefault="00B212D0" w:rsidP="00DC1E0B">
            <w:pPr>
              <w:spacing w:before="0" w:after="0" w:line="240" w:lineRule="auto"/>
              <w:jc w:val="right"/>
              <w:rPr>
                <w:rFonts w:ascii="Times New Roman" w:eastAsia="Times New Roman" w:hAnsi="Times New Roman"/>
                <w:b/>
                <w:bCs/>
                <w:color w:val="000000"/>
              </w:rPr>
            </w:pPr>
            <w:r w:rsidRPr="002E482E">
              <w:rPr>
                <w:rFonts w:ascii="Times New Roman" w:eastAsia="Times New Roman" w:hAnsi="Times New Roman"/>
                <w:b/>
                <w:bCs/>
                <w:color w:val="000000"/>
              </w:rPr>
              <w:t xml:space="preserve">      100 </w:t>
            </w:r>
          </w:p>
        </w:tc>
        <w:tc>
          <w:tcPr>
            <w:tcW w:w="1154" w:type="dxa"/>
            <w:tcBorders>
              <w:top w:val="nil"/>
              <w:left w:val="nil"/>
              <w:bottom w:val="single" w:sz="4" w:space="0" w:color="auto"/>
              <w:right w:val="single" w:sz="4" w:space="0" w:color="auto"/>
            </w:tcBorders>
            <w:shd w:val="clear" w:color="auto" w:fill="auto"/>
            <w:noWrap/>
            <w:vAlign w:val="center"/>
            <w:hideMark/>
          </w:tcPr>
          <w:p w14:paraId="61DA2B04" w14:textId="77777777" w:rsidR="00B212D0" w:rsidRPr="002E482E" w:rsidRDefault="00B212D0" w:rsidP="00DC1E0B">
            <w:pPr>
              <w:spacing w:before="0" w:after="0" w:line="240" w:lineRule="auto"/>
              <w:jc w:val="right"/>
              <w:rPr>
                <w:rFonts w:ascii="Times New Roman" w:eastAsia="Times New Roman" w:hAnsi="Times New Roman"/>
                <w:b/>
                <w:bCs/>
                <w:color w:val="000000"/>
              </w:rPr>
            </w:pPr>
            <w:r w:rsidRPr="002E482E">
              <w:rPr>
                <w:rFonts w:ascii="Times New Roman" w:eastAsia="Times New Roman" w:hAnsi="Times New Roman"/>
                <w:b/>
                <w:bCs/>
                <w:color w:val="000000"/>
              </w:rPr>
              <w:t xml:space="preserve">    2.027,67 </w:t>
            </w:r>
          </w:p>
        </w:tc>
        <w:tc>
          <w:tcPr>
            <w:tcW w:w="875" w:type="dxa"/>
            <w:tcBorders>
              <w:top w:val="nil"/>
              <w:left w:val="nil"/>
              <w:bottom w:val="single" w:sz="4" w:space="0" w:color="auto"/>
              <w:right w:val="single" w:sz="4" w:space="0" w:color="auto"/>
            </w:tcBorders>
            <w:shd w:val="clear" w:color="auto" w:fill="auto"/>
            <w:noWrap/>
            <w:vAlign w:val="center"/>
            <w:hideMark/>
          </w:tcPr>
          <w:p w14:paraId="09B11418" w14:textId="77777777" w:rsidR="00B212D0" w:rsidRPr="002E482E" w:rsidRDefault="00B212D0" w:rsidP="00DC1E0B">
            <w:pPr>
              <w:spacing w:before="0" w:after="0" w:line="240" w:lineRule="auto"/>
              <w:jc w:val="right"/>
              <w:rPr>
                <w:rFonts w:ascii="Times New Roman" w:eastAsia="Times New Roman" w:hAnsi="Times New Roman"/>
                <w:b/>
                <w:bCs/>
                <w:color w:val="000000"/>
              </w:rPr>
            </w:pPr>
            <w:r w:rsidRPr="002E482E">
              <w:rPr>
                <w:rFonts w:ascii="Times New Roman" w:eastAsia="Times New Roman" w:hAnsi="Times New Roman"/>
                <w:b/>
                <w:bCs/>
                <w:color w:val="000000"/>
              </w:rPr>
              <w:t xml:space="preserve">       100 </w:t>
            </w:r>
          </w:p>
        </w:tc>
        <w:tc>
          <w:tcPr>
            <w:tcW w:w="1441" w:type="dxa"/>
            <w:tcBorders>
              <w:top w:val="nil"/>
              <w:left w:val="nil"/>
              <w:bottom w:val="single" w:sz="4" w:space="0" w:color="auto"/>
              <w:right w:val="single" w:sz="4" w:space="0" w:color="auto"/>
            </w:tcBorders>
            <w:shd w:val="clear" w:color="auto" w:fill="auto"/>
            <w:noWrap/>
            <w:vAlign w:val="center"/>
            <w:hideMark/>
          </w:tcPr>
          <w:p w14:paraId="695C95D0" w14:textId="77777777" w:rsidR="00B212D0" w:rsidRPr="002E482E" w:rsidRDefault="00B212D0" w:rsidP="00DC1E0B">
            <w:pPr>
              <w:spacing w:before="0" w:after="0" w:line="240" w:lineRule="auto"/>
              <w:jc w:val="right"/>
              <w:rPr>
                <w:rFonts w:ascii="Times New Roman" w:eastAsia="Times New Roman" w:hAnsi="Times New Roman"/>
                <w:b/>
                <w:bCs/>
                <w:color w:val="000000"/>
              </w:rPr>
            </w:pPr>
            <w:r w:rsidRPr="002E482E">
              <w:rPr>
                <w:rFonts w:ascii="Times New Roman" w:eastAsia="Times New Roman" w:hAnsi="Times New Roman"/>
                <w:b/>
                <w:bCs/>
                <w:color w:val="000000"/>
              </w:rPr>
              <w:t>79,13</w:t>
            </w:r>
          </w:p>
        </w:tc>
      </w:tr>
      <w:tr w:rsidR="00B212D0" w:rsidRPr="002E482E" w14:paraId="367B62B2" w14:textId="77777777" w:rsidTr="00DC1E0B">
        <w:trPr>
          <w:trHeight w:val="288"/>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43E5B3EE"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 </w:t>
            </w:r>
          </w:p>
        </w:tc>
        <w:tc>
          <w:tcPr>
            <w:tcW w:w="1998" w:type="dxa"/>
            <w:tcBorders>
              <w:top w:val="nil"/>
              <w:left w:val="nil"/>
              <w:bottom w:val="single" w:sz="4" w:space="0" w:color="auto"/>
              <w:right w:val="single" w:sz="4" w:space="0" w:color="auto"/>
            </w:tcBorders>
            <w:shd w:val="clear" w:color="000000" w:fill="FFFFFF"/>
            <w:vAlign w:val="center"/>
            <w:hideMark/>
          </w:tcPr>
          <w:p w14:paraId="5E349BC8" w14:textId="77777777" w:rsidR="00B212D0" w:rsidRPr="002E482E" w:rsidRDefault="00B212D0" w:rsidP="00DC1E0B">
            <w:pPr>
              <w:spacing w:before="0" w:after="0" w:line="240" w:lineRule="auto"/>
              <w:jc w:val="both"/>
              <w:rPr>
                <w:rFonts w:eastAsia="Times New Roman" w:cs="Calibri"/>
                <w:color w:val="000000"/>
              </w:rPr>
            </w:pPr>
            <w:r w:rsidRPr="002E482E">
              <w:rPr>
                <w:rFonts w:eastAsia="Times New Roman" w:cs="Calibri"/>
                <w:color w:val="000000"/>
              </w:rPr>
              <w:t>Trong đó:</w:t>
            </w:r>
          </w:p>
        </w:tc>
        <w:tc>
          <w:tcPr>
            <w:tcW w:w="946" w:type="dxa"/>
            <w:tcBorders>
              <w:top w:val="nil"/>
              <w:left w:val="nil"/>
              <w:bottom w:val="single" w:sz="4" w:space="0" w:color="auto"/>
              <w:right w:val="single" w:sz="4" w:space="0" w:color="auto"/>
            </w:tcBorders>
            <w:shd w:val="clear" w:color="000000" w:fill="FFFFFF"/>
            <w:vAlign w:val="center"/>
            <w:hideMark/>
          </w:tcPr>
          <w:p w14:paraId="23493E32"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4BE3C547"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c>
          <w:tcPr>
            <w:tcW w:w="832" w:type="dxa"/>
            <w:tcBorders>
              <w:top w:val="nil"/>
              <w:left w:val="nil"/>
              <w:bottom w:val="single" w:sz="4" w:space="0" w:color="auto"/>
              <w:right w:val="single" w:sz="4" w:space="0" w:color="auto"/>
            </w:tcBorders>
            <w:shd w:val="clear" w:color="auto" w:fill="auto"/>
            <w:noWrap/>
            <w:vAlign w:val="center"/>
            <w:hideMark/>
          </w:tcPr>
          <w:p w14:paraId="7C1408B6"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c>
          <w:tcPr>
            <w:tcW w:w="1154" w:type="dxa"/>
            <w:tcBorders>
              <w:top w:val="nil"/>
              <w:left w:val="nil"/>
              <w:bottom w:val="single" w:sz="4" w:space="0" w:color="auto"/>
              <w:right w:val="single" w:sz="4" w:space="0" w:color="auto"/>
            </w:tcBorders>
            <w:shd w:val="clear" w:color="auto" w:fill="auto"/>
            <w:noWrap/>
            <w:vAlign w:val="center"/>
            <w:hideMark/>
          </w:tcPr>
          <w:p w14:paraId="279F18BE"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c>
          <w:tcPr>
            <w:tcW w:w="875" w:type="dxa"/>
            <w:tcBorders>
              <w:top w:val="nil"/>
              <w:left w:val="nil"/>
              <w:bottom w:val="single" w:sz="4" w:space="0" w:color="auto"/>
              <w:right w:val="single" w:sz="4" w:space="0" w:color="auto"/>
            </w:tcBorders>
            <w:shd w:val="clear" w:color="auto" w:fill="auto"/>
            <w:noWrap/>
            <w:vAlign w:val="center"/>
            <w:hideMark/>
          </w:tcPr>
          <w:p w14:paraId="1D84F6C9"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c>
          <w:tcPr>
            <w:tcW w:w="1441" w:type="dxa"/>
            <w:tcBorders>
              <w:top w:val="nil"/>
              <w:left w:val="nil"/>
              <w:bottom w:val="single" w:sz="4" w:space="0" w:color="auto"/>
              <w:right w:val="single" w:sz="4" w:space="0" w:color="auto"/>
            </w:tcBorders>
            <w:shd w:val="clear" w:color="auto" w:fill="auto"/>
            <w:noWrap/>
            <w:vAlign w:val="center"/>
            <w:hideMark/>
          </w:tcPr>
          <w:p w14:paraId="10FC349F"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r>
      <w:tr w:rsidR="00B212D0" w:rsidRPr="002E482E" w14:paraId="368BDB44" w14:textId="77777777" w:rsidTr="00DC1E0B">
        <w:trPr>
          <w:trHeight w:val="288"/>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36862393"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1</w:t>
            </w:r>
          </w:p>
        </w:tc>
        <w:tc>
          <w:tcPr>
            <w:tcW w:w="1998" w:type="dxa"/>
            <w:tcBorders>
              <w:top w:val="nil"/>
              <w:left w:val="nil"/>
              <w:bottom w:val="single" w:sz="4" w:space="0" w:color="auto"/>
              <w:right w:val="single" w:sz="4" w:space="0" w:color="auto"/>
            </w:tcBorders>
            <w:shd w:val="clear" w:color="000000" w:fill="FFFFFF"/>
            <w:vAlign w:val="center"/>
            <w:hideMark/>
          </w:tcPr>
          <w:p w14:paraId="530FA13B"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quốc phòng</w:t>
            </w:r>
          </w:p>
        </w:tc>
        <w:tc>
          <w:tcPr>
            <w:tcW w:w="946" w:type="dxa"/>
            <w:tcBorders>
              <w:top w:val="nil"/>
              <w:left w:val="nil"/>
              <w:bottom w:val="single" w:sz="4" w:space="0" w:color="auto"/>
              <w:right w:val="single" w:sz="4" w:space="0" w:color="auto"/>
            </w:tcBorders>
            <w:shd w:val="clear" w:color="000000" w:fill="FFFFFF"/>
            <w:vAlign w:val="center"/>
            <w:hideMark/>
          </w:tcPr>
          <w:p w14:paraId="19A944AE"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CQP</w:t>
            </w:r>
          </w:p>
        </w:tc>
        <w:tc>
          <w:tcPr>
            <w:tcW w:w="1196" w:type="dxa"/>
            <w:tcBorders>
              <w:top w:val="nil"/>
              <w:left w:val="nil"/>
              <w:bottom w:val="single" w:sz="4" w:space="0" w:color="auto"/>
              <w:right w:val="single" w:sz="4" w:space="0" w:color="auto"/>
            </w:tcBorders>
            <w:shd w:val="clear" w:color="auto" w:fill="auto"/>
            <w:noWrap/>
            <w:vAlign w:val="center"/>
            <w:hideMark/>
          </w:tcPr>
          <w:p w14:paraId="0DBC7E70"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7,12 </w:t>
            </w:r>
          </w:p>
        </w:tc>
        <w:tc>
          <w:tcPr>
            <w:tcW w:w="832" w:type="dxa"/>
            <w:tcBorders>
              <w:top w:val="nil"/>
              <w:left w:val="nil"/>
              <w:bottom w:val="single" w:sz="4" w:space="0" w:color="auto"/>
              <w:right w:val="single" w:sz="4" w:space="0" w:color="auto"/>
            </w:tcBorders>
            <w:shd w:val="clear" w:color="auto" w:fill="auto"/>
            <w:noWrap/>
            <w:vAlign w:val="center"/>
            <w:hideMark/>
          </w:tcPr>
          <w:p w14:paraId="134B3D25"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0,37 </w:t>
            </w:r>
          </w:p>
        </w:tc>
        <w:tc>
          <w:tcPr>
            <w:tcW w:w="1154" w:type="dxa"/>
            <w:tcBorders>
              <w:top w:val="nil"/>
              <w:left w:val="nil"/>
              <w:bottom w:val="single" w:sz="4" w:space="0" w:color="auto"/>
              <w:right w:val="single" w:sz="4" w:space="0" w:color="auto"/>
            </w:tcBorders>
            <w:shd w:val="clear" w:color="auto" w:fill="auto"/>
            <w:noWrap/>
            <w:vAlign w:val="center"/>
            <w:hideMark/>
          </w:tcPr>
          <w:p w14:paraId="48757F98"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7,12 </w:t>
            </w:r>
          </w:p>
        </w:tc>
        <w:tc>
          <w:tcPr>
            <w:tcW w:w="875" w:type="dxa"/>
            <w:tcBorders>
              <w:top w:val="nil"/>
              <w:left w:val="nil"/>
              <w:bottom w:val="single" w:sz="4" w:space="0" w:color="auto"/>
              <w:right w:val="single" w:sz="4" w:space="0" w:color="auto"/>
            </w:tcBorders>
            <w:shd w:val="clear" w:color="auto" w:fill="auto"/>
            <w:noWrap/>
            <w:vAlign w:val="center"/>
            <w:hideMark/>
          </w:tcPr>
          <w:p w14:paraId="5EACCB2D"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0,35 </w:t>
            </w:r>
          </w:p>
        </w:tc>
        <w:tc>
          <w:tcPr>
            <w:tcW w:w="1441" w:type="dxa"/>
            <w:tcBorders>
              <w:top w:val="nil"/>
              <w:left w:val="nil"/>
              <w:bottom w:val="single" w:sz="4" w:space="0" w:color="auto"/>
              <w:right w:val="single" w:sz="4" w:space="0" w:color="auto"/>
            </w:tcBorders>
            <w:shd w:val="clear" w:color="auto" w:fill="auto"/>
            <w:noWrap/>
            <w:vAlign w:val="center"/>
            <w:hideMark/>
          </w:tcPr>
          <w:p w14:paraId="25FB58D6"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r>
      <w:tr w:rsidR="00B212D0" w:rsidRPr="002E482E" w14:paraId="776643A8" w14:textId="77777777" w:rsidTr="00DC1E0B">
        <w:trPr>
          <w:trHeight w:val="288"/>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2E678B28"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2</w:t>
            </w:r>
          </w:p>
        </w:tc>
        <w:tc>
          <w:tcPr>
            <w:tcW w:w="1998" w:type="dxa"/>
            <w:tcBorders>
              <w:top w:val="nil"/>
              <w:left w:val="nil"/>
              <w:bottom w:val="single" w:sz="4" w:space="0" w:color="auto"/>
              <w:right w:val="single" w:sz="4" w:space="0" w:color="auto"/>
            </w:tcBorders>
            <w:shd w:val="clear" w:color="000000" w:fill="FFFFFF"/>
            <w:vAlign w:val="center"/>
            <w:hideMark/>
          </w:tcPr>
          <w:p w14:paraId="555253FF"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an ninh</w:t>
            </w:r>
          </w:p>
        </w:tc>
        <w:tc>
          <w:tcPr>
            <w:tcW w:w="946" w:type="dxa"/>
            <w:tcBorders>
              <w:top w:val="nil"/>
              <w:left w:val="nil"/>
              <w:bottom w:val="single" w:sz="4" w:space="0" w:color="auto"/>
              <w:right w:val="single" w:sz="4" w:space="0" w:color="auto"/>
            </w:tcBorders>
            <w:shd w:val="clear" w:color="000000" w:fill="FFFFFF"/>
            <w:vAlign w:val="center"/>
            <w:hideMark/>
          </w:tcPr>
          <w:p w14:paraId="526D4F01"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CAN</w:t>
            </w:r>
          </w:p>
        </w:tc>
        <w:tc>
          <w:tcPr>
            <w:tcW w:w="1196" w:type="dxa"/>
            <w:tcBorders>
              <w:top w:val="nil"/>
              <w:left w:val="nil"/>
              <w:bottom w:val="single" w:sz="4" w:space="0" w:color="auto"/>
              <w:right w:val="single" w:sz="4" w:space="0" w:color="auto"/>
            </w:tcBorders>
            <w:shd w:val="clear" w:color="auto" w:fill="auto"/>
            <w:noWrap/>
            <w:vAlign w:val="center"/>
            <w:hideMark/>
          </w:tcPr>
          <w:p w14:paraId="467CAC62"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4,30 </w:t>
            </w:r>
          </w:p>
        </w:tc>
        <w:tc>
          <w:tcPr>
            <w:tcW w:w="832" w:type="dxa"/>
            <w:tcBorders>
              <w:top w:val="nil"/>
              <w:left w:val="nil"/>
              <w:bottom w:val="single" w:sz="4" w:space="0" w:color="auto"/>
              <w:right w:val="single" w:sz="4" w:space="0" w:color="auto"/>
            </w:tcBorders>
            <w:shd w:val="clear" w:color="auto" w:fill="auto"/>
            <w:noWrap/>
            <w:vAlign w:val="center"/>
            <w:hideMark/>
          </w:tcPr>
          <w:p w14:paraId="37EE0F55"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0,22 </w:t>
            </w:r>
          </w:p>
        </w:tc>
        <w:tc>
          <w:tcPr>
            <w:tcW w:w="1154" w:type="dxa"/>
            <w:tcBorders>
              <w:top w:val="nil"/>
              <w:left w:val="nil"/>
              <w:bottom w:val="single" w:sz="4" w:space="0" w:color="auto"/>
              <w:right w:val="single" w:sz="4" w:space="0" w:color="auto"/>
            </w:tcBorders>
            <w:shd w:val="clear" w:color="auto" w:fill="auto"/>
            <w:noWrap/>
            <w:vAlign w:val="center"/>
            <w:hideMark/>
          </w:tcPr>
          <w:p w14:paraId="42CF00A7"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4,30 </w:t>
            </w:r>
          </w:p>
        </w:tc>
        <w:tc>
          <w:tcPr>
            <w:tcW w:w="875" w:type="dxa"/>
            <w:tcBorders>
              <w:top w:val="nil"/>
              <w:left w:val="nil"/>
              <w:bottom w:val="single" w:sz="4" w:space="0" w:color="auto"/>
              <w:right w:val="single" w:sz="4" w:space="0" w:color="auto"/>
            </w:tcBorders>
            <w:shd w:val="clear" w:color="auto" w:fill="auto"/>
            <w:noWrap/>
            <w:vAlign w:val="center"/>
            <w:hideMark/>
          </w:tcPr>
          <w:p w14:paraId="1A58D92B"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0,21 </w:t>
            </w:r>
          </w:p>
        </w:tc>
        <w:tc>
          <w:tcPr>
            <w:tcW w:w="1441" w:type="dxa"/>
            <w:tcBorders>
              <w:top w:val="nil"/>
              <w:left w:val="nil"/>
              <w:bottom w:val="single" w:sz="4" w:space="0" w:color="auto"/>
              <w:right w:val="single" w:sz="4" w:space="0" w:color="auto"/>
            </w:tcBorders>
            <w:shd w:val="clear" w:color="auto" w:fill="auto"/>
            <w:noWrap/>
            <w:vAlign w:val="center"/>
            <w:hideMark/>
          </w:tcPr>
          <w:p w14:paraId="5D8FF992"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r>
      <w:tr w:rsidR="00B212D0" w:rsidRPr="002E482E" w14:paraId="48A69BE5" w14:textId="77777777" w:rsidTr="00DC1E0B">
        <w:trPr>
          <w:trHeight w:val="288"/>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293E7A45"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3</w:t>
            </w:r>
          </w:p>
        </w:tc>
        <w:tc>
          <w:tcPr>
            <w:tcW w:w="1998" w:type="dxa"/>
            <w:tcBorders>
              <w:top w:val="nil"/>
              <w:left w:val="nil"/>
              <w:bottom w:val="single" w:sz="4" w:space="0" w:color="auto"/>
              <w:right w:val="single" w:sz="4" w:space="0" w:color="auto"/>
            </w:tcBorders>
            <w:shd w:val="clear" w:color="000000" w:fill="FFFFFF"/>
            <w:vAlign w:val="center"/>
            <w:hideMark/>
          </w:tcPr>
          <w:p w14:paraId="5CE574D1"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khu công nghiệp</w:t>
            </w:r>
          </w:p>
        </w:tc>
        <w:tc>
          <w:tcPr>
            <w:tcW w:w="946" w:type="dxa"/>
            <w:tcBorders>
              <w:top w:val="nil"/>
              <w:left w:val="nil"/>
              <w:bottom w:val="single" w:sz="4" w:space="0" w:color="auto"/>
              <w:right w:val="single" w:sz="4" w:space="0" w:color="auto"/>
            </w:tcBorders>
            <w:shd w:val="clear" w:color="000000" w:fill="FFFFFF"/>
            <w:vAlign w:val="center"/>
            <w:hideMark/>
          </w:tcPr>
          <w:p w14:paraId="69BF6844"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SKK</w:t>
            </w:r>
          </w:p>
        </w:tc>
        <w:tc>
          <w:tcPr>
            <w:tcW w:w="1196" w:type="dxa"/>
            <w:tcBorders>
              <w:top w:val="nil"/>
              <w:left w:val="nil"/>
              <w:bottom w:val="single" w:sz="4" w:space="0" w:color="auto"/>
              <w:right w:val="single" w:sz="4" w:space="0" w:color="auto"/>
            </w:tcBorders>
            <w:shd w:val="clear" w:color="auto" w:fill="auto"/>
            <w:noWrap/>
            <w:vAlign w:val="center"/>
            <w:hideMark/>
          </w:tcPr>
          <w:p w14:paraId="6F0FD995"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832" w:type="dxa"/>
            <w:tcBorders>
              <w:top w:val="nil"/>
              <w:left w:val="nil"/>
              <w:bottom w:val="single" w:sz="4" w:space="0" w:color="auto"/>
              <w:right w:val="single" w:sz="4" w:space="0" w:color="auto"/>
            </w:tcBorders>
            <w:shd w:val="clear" w:color="auto" w:fill="auto"/>
            <w:noWrap/>
            <w:vAlign w:val="center"/>
            <w:hideMark/>
          </w:tcPr>
          <w:p w14:paraId="4E1B2403"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1154" w:type="dxa"/>
            <w:tcBorders>
              <w:top w:val="nil"/>
              <w:left w:val="nil"/>
              <w:bottom w:val="single" w:sz="4" w:space="0" w:color="auto"/>
              <w:right w:val="single" w:sz="4" w:space="0" w:color="auto"/>
            </w:tcBorders>
            <w:shd w:val="clear" w:color="auto" w:fill="auto"/>
            <w:noWrap/>
            <w:vAlign w:val="center"/>
            <w:hideMark/>
          </w:tcPr>
          <w:p w14:paraId="02415CBD"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875" w:type="dxa"/>
            <w:tcBorders>
              <w:top w:val="nil"/>
              <w:left w:val="nil"/>
              <w:bottom w:val="single" w:sz="4" w:space="0" w:color="auto"/>
              <w:right w:val="single" w:sz="4" w:space="0" w:color="auto"/>
            </w:tcBorders>
            <w:shd w:val="clear" w:color="auto" w:fill="auto"/>
            <w:noWrap/>
            <w:vAlign w:val="center"/>
            <w:hideMark/>
          </w:tcPr>
          <w:p w14:paraId="208F6361"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1441" w:type="dxa"/>
            <w:tcBorders>
              <w:top w:val="nil"/>
              <w:left w:val="nil"/>
              <w:bottom w:val="single" w:sz="4" w:space="0" w:color="auto"/>
              <w:right w:val="single" w:sz="4" w:space="0" w:color="auto"/>
            </w:tcBorders>
            <w:shd w:val="clear" w:color="auto" w:fill="auto"/>
            <w:noWrap/>
            <w:vAlign w:val="center"/>
            <w:hideMark/>
          </w:tcPr>
          <w:p w14:paraId="37E433DE"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r>
      <w:tr w:rsidR="00B212D0" w:rsidRPr="002E482E" w14:paraId="3AF81DEF" w14:textId="77777777" w:rsidTr="00DC1E0B">
        <w:trPr>
          <w:trHeight w:val="288"/>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3AB78EA3"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4</w:t>
            </w:r>
          </w:p>
        </w:tc>
        <w:tc>
          <w:tcPr>
            <w:tcW w:w="1998" w:type="dxa"/>
            <w:tcBorders>
              <w:top w:val="nil"/>
              <w:left w:val="nil"/>
              <w:bottom w:val="single" w:sz="4" w:space="0" w:color="auto"/>
              <w:right w:val="single" w:sz="4" w:space="0" w:color="auto"/>
            </w:tcBorders>
            <w:shd w:val="clear" w:color="000000" w:fill="FFFFFF"/>
            <w:vAlign w:val="center"/>
            <w:hideMark/>
          </w:tcPr>
          <w:p w14:paraId="2EE7D304"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cụm công nghiệp</w:t>
            </w:r>
          </w:p>
        </w:tc>
        <w:tc>
          <w:tcPr>
            <w:tcW w:w="946" w:type="dxa"/>
            <w:tcBorders>
              <w:top w:val="nil"/>
              <w:left w:val="nil"/>
              <w:bottom w:val="single" w:sz="4" w:space="0" w:color="auto"/>
              <w:right w:val="single" w:sz="4" w:space="0" w:color="auto"/>
            </w:tcBorders>
            <w:shd w:val="clear" w:color="000000" w:fill="FFFFFF"/>
            <w:vAlign w:val="center"/>
            <w:hideMark/>
          </w:tcPr>
          <w:p w14:paraId="0E970517"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SKN</w:t>
            </w:r>
          </w:p>
        </w:tc>
        <w:tc>
          <w:tcPr>
            <w:tcW w:w="1196" w:type="dxa"/>
            <w:tcBorders>
              <w:top w:val="nil"/>
              <w:left w:val="nil"/>
              <w:bottom w:val="single" w:sz="4" w:space="0" w:color="auto"/>
              <w:right w:val="single" w:sz="4" w:space="0" w:color="auto"/>
            </w:tcBorders>
            <w:shd w:val="clear" w:color="auto" w:fill="auto"/>
            <w:noWrap/>
            <w:vAlign w:val="center"/>
            <w:hideMark/>
          </w:tcPr>
          <w:p w14:paraId="52AB0584"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832" w:type="dxa"/>
            <w:tcBorders>
              <w:top w:val="nil"/>
              <w:left w:val="nil"/>
              <w:bottom w:val="single" w:sz="4" w:space="0" w:color="auto"/>
              <w:right w:val="single" w:sz="4" w:space="0" w:color="auto"/>
            </w:tcBorders>
            <w:shd w:val="clear" w:color="auto" w:fill="auto"/>
            <w:noWrap/>
            <w:vAlign w:val="center"/>
            <w:hideMark/>
          </w:tcPr>
          <w:p w14:paraId="05FF81B5"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1154" w:type="dxa"/>
            <w:tcBorders>
              <w:top w:val="nil"/>
              <w:left w:val="nil"/>
              <w:bottom w:val="single" w:sz="4" w:space="0" w:color="auto"/>
              <w:right w:val="single" w:sz="4" w:space="0" w:color="auto"/>
            </w:tcBorders>
            <w:shd w:val="clear" w:color="auto" w:fill="auto"/>
            <w:noWrap/>
            <w:vAlign w:val="center"/>
            <w:hideMark/>
          </w:tcPr>
          <w:p w14:paraId="361FADAF"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875" w:type="dxa"/>
            <w:tcBorders>
              <w:top w:val="nil"/>
              <w:left w:val="nil"/>
              <w:bottom w:val="single" w:sz="4" w:space="0" w:color="auto"/>
              <w:right w:val="single" w:sz="4" w:space="0" w:color="auto"/>
            </w:tcBorders>
            <w:shd w:val="clear" w:color="auto" w:fill="auto"/>
            <w:noWrap/>
            <w:vAlign w:val="center"/>
            <w:hideMark/>
          </w:tcPr>
          <w:p w14:paraId="7856DD80"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1441" w:type="dxa"/>
            <w:tcBorders>
              <w:top w:val="nil"/>
              <w:left w:val="nil"/>
              <w:bottom w:val="single" w:sz="4" w:space="0" w:color="auto"/>
              <w:right w:val="single" w:sz="4" w:space="0" w:color="auto"/>
            </w:tcBorders>
            <w:shd w:val="clear" w:color="auto" w:fill="auto"/>
            <w:noWrap/>
            <w:vAlign w:val="center"/>
            <w:hideMark/>
          </w:tcPr>
          <w:p w14:paraId="377C69EB"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r>
      <w:tr w:rsidR="00B212D0" w:rsidRPr="002E482E" w14:paraId="00C4EA62" w14:textId="77777777" w:rsidTr="00DC1E0B">
        <w:trPr>
          <w:trHeight w:val="552"/>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5BA13130"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5</w:t>
            </w:r>
          </w:p>
        </w:tc>
        <w:tc>
          <w:tcPr>
            <w:tcW w:w="1998" w:type="dxa"/>
            <w:tcBorders>
              <w:top w:val="nil"/>
              <w:left w:val="nil"/>
              <w:bottom w:val="single" w:sz="4" w:space="0" w:color="auto"/>
              <w:right w:val="single" w:sz="4" w:space="0" w:color="auto"/>
            </w:tcBorders>
            <w:shd w:val="clear" w:color="000000" w:fill="FFFFFF"/>
            <w:vAlign w:val="center"/>
            <w:hideMark/>
          </w:tcPr>
          <w:p w14:paraId="51E8F6B2"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thương mại, dịch vụ</w:t>
            </w:r>
          </w:p>
        </w:tc>
        <w:tc>
          <w:tcPr>
            <w:tcW w:w="946" w:type="dxa"/>
            <w:tcBorders>
              <w:top w:val="nil"/>
              <w:left w:val="nil"/>
              <w:bottom w:val="single" w:sz="4" w:space="0" w:color="auto"/>
              <w:right w:val="single" w:sz="4" w:space="0" w:color="auto"/>
            </w:tcBorders>
            <w:shd w:val="clear" w:color="000000" w:fill="FFFFFF"/>
            <w:vAlign w:val="center"/>
            <w:hideMark/>
          </w:tcPr>
          <w:p w14:paraId="714CF8F5"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TMD</w:t>
            </w:r>
          </w:p>
        </w:tc>
        <w:tc>
          <w:tcPr>
            <w:tcW w:w="1196" w:type="dxa"/>
            <w:tcBorders>
              <w:top w:val="nil"/>
              <w:left w:val="nil"/>
              <w:bottom w:val="single" w:sz="4" w:space="0" w:color="auto"/>
              <w:right w:val="single" w:sz="4" w:space="0" w:color="auto"/>
            </w:tcBorders>
            <w:shd w:val="clear" w:color="auto" w:fill="auto"/>
            <w:noWrap/>
            <w:vAlign w:val="center"/>
            <w:hideMark/>
          </w:tcPr>
          <w:p w14:paraId="30F7B73B"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50,91 </w:t>
            </w:r>
          </w:p>
        </w:tc>
        <w:tc>
          <w:tcPr>
            <w:tcW w:w="832" w:type="dxa"/>
            <w:tcBorders>
              <w:top w:val="nil"/>
              <w:left w:val="nil"/>
              <w:bottom w:val="single" w:sz="4" w:space="0" w:color="auto"/>
              <w:right w:val="single" w:sz="4" w:space="0" w:color="auto"/>
            </w:tcBorders>
            <w:shd w:val="clear" w:color="auto" w:fill="auto"/>
            <w:noWrap/>
            <w:vAlign w:val="center"/>
            <w:hideMark/>
          </w:tcPr>
          <w:p w14:paraId="2A3D1F63"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2,61 </w:t>
            </w:r>
          </w:p>
        </w:tc>
        <w:tc>
          <w:tcPr>
            <w:tcW w:w="1154" w:type="dxa"/>
            <w:tcBorders>
              <w:top w:val="nil"/>
              <w:left w:val="nil"/>
              <w:bottom w:val="single" w:sz="4" w:space="0" w:color="auto"/>
              <w:right w:val="single" w:sz="4" w:space="0" w:color="auto"/>
            </w:tcBorders>
            <w:shd w:val="clear" w:color="auto" w:fill="auto"/>
            <w:noWrap/>
            <w:vAlign w:val="center"/>
            <w:hideMark/>
          </w:tcPr>
          <w:p w14:paraId="05E9E159"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52,73 </w:t>
            </w:r>
          </w:p>
        </w:tc>
        <w:tc>
          <w:tcPr>
            <w:tcW w:w="875" w:type="dxa"/>
            <w:tcBorders>
              <w:top w:val="nil"/>
              <w:left w:val="nil"/>
              <w:bottom w:val="single" w:sz="4" w:space="0" w:color="auto"/>
              <w:right w:val="single" w:sz="4" w:space="0" w:color="auto"/>
            </w:tcBorders>
            <w:shd w:val="clear" w:color="auto" w:fill="auto"/>
            <w:noWrap/>
            <w:vAlign w:val="center"/>
            <w:hideMark/>
          </w:tcPr>
          <w:p w14:paraId="7876D8A3"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2,60 </w:t>
            </w:r>
          </w:p>
        </w:tc>
        <w:tc>
          <w:tcPr>
            <w:tcW w:w="1441" w:type="dxa"/>
            <w:tcBorders>
              <w:top w:val="nil"/>
              <w:left w:val="nil"/>
              <w:bottom w:val="single" w:sz="4" w:space="0" w:color="auto"/>
              <w:right w:val="single" w:sz="4" w:space="0" w:color="auto"/>
            </w:tcBorders>
            <w:shd w:val="clear" w:color="auto" w:fill="auto"/>
            <w:noWrap/>
            <w:vAlign w:val="center"/>
            <w:hideMark/>
          </w:tcPr>
          <w:p w14:paraId="0261E618"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1,81</w:t>
            </w:r>
          </w:p>
        </w:tc>
      </w:tr>
      <w:tr w:rsidR="00B212D0" w:rsidRPr="002E482E" w14:paraId="1A553687" w14:textId="77777777" w:rsidTr="00DC1E0B">
        <w:trPr>
          <w:trHeight w:val="552"/>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1D6065E8"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6</w:t>
            </w:r>
          </w:p>
        </w:tc>
        <w:tc>
          <w:tcPr>
            <w:tcW w:w="1998" w:type="dxa"/>
            <w:tcBorders>
              <w:top w:val="nil"/>
              <w:left w:val="nil"/>
              <w:bottom w:val="single" w:sz="4" w:space="0" w:color="auto"/>
              <w:right w:val="single" w:sz="4" w:space="0" w:color="auto"/>
            </w:tcBorders>
            <w:shd w:val="clear" w:color="000000" w:fill="FFFFFF"/>
            <w:vAlign w:val="center"/>
            <w:hideMark/>
          </w:tcPr>
          <w:p w14:paraId="16323784"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cơ sở sản xuất phi nông nghiệp</w:t>
            </w:r>
          </w:p>
        </w:tc>
        <w:tc>
          <w:tcPr>
            <w:tcW w:w="946" w:type="dxa"/>
            <w:tcBorders>
              <w:top w:val="nil"/>
              <w:left w:val="nil"/>
              <w:bottom w:val="single" w:sz="4" w:space="0" w:color="auto"/>
              <w:right w:val="single" w:sz="4" w:space="0" w:color="auto"/>
            </w:tcBorders>
            <w:shd w:val="clear" w:color="000000" w:fill="FFFFFF"/>
            <w:vAlign w:val="center"/>
            <w:hideMark/>
          </w:tcPr>
          <w:p w14:paraId="1F88792B"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SKC</w:t>
            </w:r>
          </w:p>
        </w:tc>
        <w:tc>
          <w:tcPr>
            <w:tcW w:w="1196" w:type="dxa"/>
            <w:tcBorders>
              <w:top w:val="nil"/>
              <w:left w:val="nil"/>
              <w:bottom w:val="single" w:sz="4" w:space="0" w:color="auto"/>
              <w:right w:val="single" w:sz="4" w:space="0" w:color="auto"/>
            </w:tcBorders>
            <w:shd w:val="clear" w:color="auto" w:fill="auto"/>
            <w:noWrap/>
            <w:vAlign w:val="center"/>
            <w:hideMark/>
          </w:tcPr>
          <w:p w14:paraId="519D16E9"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20,17 </w:t>
            </w:r>
          </w:p>
        </w:tc>
        <w:tc>
          <w:tcPr>
            <w:tcW w:w="832" w:type="dxa"/>
            <w:tcBorders>
              <w:top w:val="nil"/>
              <w:left w:val="nil"/>
              <w:bottom w:val="single" w:sz="4" w:space="0" w:color="auto"/>
              <w:right w:val="single" w:sz="4" w:space="0" w:color="auto"/>
            </w:tcBorders>
            <w:shd w:val="clear" w:color="auto" w:fill="auto"/>
            <w:noWrap/>
            <w:vAlign w:val="center"/>
            <w:hideMark/>
          </w:tcPr>
          <w:p w14:paraId="1284D841"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1,03 </w:t>
            </w:r>
          </w:p>
        </w:tc>
        <w:tc>
          <w:tcPr>
            <w:tcW w:w="1154" w:type="dxa"/>
            <w:tcBorders>
              <w:top w:val="nil"/>
              <w:left w:val="nil"/>
              <w:bottom w:val="single" w:sz="4" w:space="0" w:color="auto"/>
              <w:right w:val="single" w:sz="4" w:space="0" w:color="auto"/>
            </w:tcBorders>
            <w:shd w:val="clear" w:color="auto" w:fill="auto"/>
            <w:noWrap/>
            <w:vAlign w:val="center"/>
            <w:hideMark/>
          </w:tcPr>
          <w:p w14:paraId="0D68EB1E"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20,02 </w:t>
            </w:r>
          </w:p>
        </w:tc>
        <w:tc>
          <w:tcPr>
            <w:tcW w:w="875" w:type="dxa"/>
            <w:tcBorders>
              <w:top w:val="nil"/>
              <w:left w:val="nil"/>
              <w:bottom w:val="single" w:sz="4" w:space="0" w:color="auto"/>
              <w:right w:val="single" w:sz="4" w:space="0" w:color="auto"/>
            </w:tcBorders>
            <w:shd w:val="clear" w:color="auto" w:fill="auto"/>
            <w:noWrap/>
            <w:vAlign w:val="center"/>
            <w:hideMark/>
          </w:tcPr>
          <w:p w14:paraId="0D10858A"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0,99 </w:t>
            </w:r>
          </w:p>
        </w:tc>
        <w:tc>
          <w:tcPr>
            <w:tcW w:w="1441" w:type="dxa"/>
            <w:tcBorders>
              <w:top w:val="nil"/>
              <w:left w:val="nil"/>
              <w:bottom w:val="single" w:sz="4" w:space="0" w:color="auto"/>
              <w:right w:val="single" w:sz="4" w:space="0" w:color="auto"/>
            </w:tcBorders>
            <w:shd w:val="clear" w:color="auto" w:fill="auto"/>
            <w:noWrap/>
            <w:vAlign w:val="center"/>
            <w:hideMark/>
          </w:tcPr>
          <w:p w14:paraId="4DDFB5FB"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-0,15</w:t>
            </w:r>
          </w:p>
        </w:tc>
      </w:tr>
      <w:tr w:rsidR="00B212D0" w:rsidRPr="002E482E" w14:paraId="1F2CE694" w14:textId="77777777" w:rsidTr="00DC1E0B">
        <w:trPr>
          <w:trHeight w:val="552"/>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52199270"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7</w:t>
            </w:r>
          </w:p>
        </w:tc>
        <w:tc>
          <w:tcPr>
            <w:tcW w:w="1998" w:type="dxa"/>
            <w:tcBorders>
              <w:top w:val="nil"/>
              <w:left w:val="nil"/>
              <w:bottom w:val="single" w:sz="4" w:space="0" w:color="auto"/>
              <w:right w:val="single" w:sz="4" w:space="0" w:color="auto"/>
            </w:tcBorders>
            <w:shd w:val="clear" w:color="000000" w:fill="FFFFFF"/>
            <w:vAlign w:val="center"/>
            <w:hideMark/>
          </w:tcPr>
          <w:p w14:paraId="3A13B1C6"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sử dụng cho hoạt động khoáng sản</w:t>
            </w:r>
          </w:p>
        </w:tc>
        <w:tc>
          <w:tcPr>
            <w:tcW w:w="946" w:type="dxa"/>
            <w:tcBorders>
              <w:top w:val="nil"/>
              <w:left w:val="nil"/>
              <w:bottom w:val="single" w:sz="4" w:space="0" w:color="auto"/>
              <w:right w:val="single" w:sz="4" w:space="0" w:color="auto"/>
            </w:tcBorders>
            <w:shd w:val="clear" w:color="000000" w:fill="FFFFFF"/>
            <w:vAlign w:val="center"/>
            <w:hideMark/>
          </w:tcPr>
          <w:p w14:paraId="2097BFAA"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SKS</w:t>
            </w:r>
          </w:p>
        </w:tc>
        <w:tc>
          <w:tcPr>
            <w:tcW w:w="1196" w:type="dxa"/>
            <w:tcBorders>
              <w:top w:val="nil"/>
              <w:left w:val="nil"/>
              <w:bottom w:val="single" w:sz="4" w:space="0" w:color="auto"/>
              <w:right w:val="single" w:sz="4" w:space="0" w:color="auto"/>
            </w:tcBorders>
            <w:shd w:val="clear" w:color="auto" w:fill="auto"/>
            <w:noWrap/>
            <w:vAlign w:val="center"/>
            <w:hideMark/>
          </w:tcPr>
          <w:p w14:paraId="78A0A237"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832" w:type="dxa"/>
            <w:tcBorders>
              <w:top w:val="nil"/>
              <w:left w:val="nil"/>
              <w:bottom w:val="single" w:sz="4" w:space="0" w:color="auto"/>
              <w:right w:val="single" w:sz="4" w:space="0" w:color="auto"/>
            </w:tcBorders>
            <w:shd w:val="clear" w:color="auto" w:fill="auto"/>
            <w:noWrap/>
            <w:vAlign w:val="center"/>
            <w:hideMark/>
          </w:tcPr>
          <w:p w14:paraId="457C006E"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1154" w:type="dxa"/>
            <w:tcBorders>
              <w:top w:val="nil"/>
              <w:left w:val="nil"/>
              <w:bottom w:val="single" w:sz="4" w:space="0" w:color="auto"/>
              <w:right w:val="single" w:sz="4" w:space="0" w:color="auto"/>
            </w:tcBorders>
            <w:shd w:val="clear" w:color="auto" w:fill="auto"/>
            <w:noWrap/>
            <w:vAlign w:val="center"/>
            <w:hideMark/>
          </w:tcPr>
          <w:p w14:paraId="41295DE4"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875" w:type="dxa"/>
            <w:tcBorders>
              <w:top w:val="nil"/>
              <w:left w:val="nil"/>
              <w:bottom w:val="single" w:sz="4" w:space="0" w:color="auto"/>
              <w:right w:val="single" w:sz="4" w:space="0" w:color="auto"/>
            </w:tcBorders>
            <w:shd w:val="clear" w:color="auto" w:fill="auto"/>
            <w:noWrap/>
            <w:vAlign w:val="center"/>
            <w:hideMark/>
          </w:tcPr>
          <w:p w14:paraId="6B03DD2D"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1441" w:type="dxa"/>
            <w:tcBorders>
              <w:top w:val="nil"/>
              <w:left w:val="nil"/>
              <w:bottom w:val="single" w:sz="4" w:space="0" w:color="auto"/>
              <w:right w:val="single" w:sz="4" w:space="0" w:color="auto"/>
            </w:tcBorders>
            <w:shd w:val="clear" w:color="auto" w:fill="auto"/>
            <w:noWrap/>
            <w:vAlign w:val="center"/>
            <w:hideMark/>
          </w:tcPr>
          <w:p w14:paraId="0E48F007"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r>
      <w:tr w:rsidR="00B212D0" w:rsidRPr="002E482E" w14:paraId="692399C0" w14:textId="77777777" w:rsidTr="00DC1E0B">
        <w:trPr>
          <w:trHeight w:val="552"/>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189691C9"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8</w:t>
            </w:r>
          </w:p>
        </w:tc>
        <w:tc>
          <w:tcPr>
            <w:tcW w:w="1998" w:type="dxa"/>
            <w:tcBorders>
              <w:top w:val="nil"/>
              <w:left w:val="nil"/>
              <w:bottom w:val="single" w:sz="4" w:space="0" w:color="auto"/>
              <w:right w:val="single" w:sz="4" w:space="0" w:color="auto"/>
            </w:tcBorders>
            <w:shd w:val="clear" w:color="000000" w:fill="FFFFFF"/>
            <w:vAlign w:val="center"/>
            <w:hideMark/>
          </w:tcPr>
          <w:p w14:paraId="63639393"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sản xuất vật liệu xây dựng, làm đồ gốm</w:t>
            </w:r>
          </w:p>
        </w:tc>
        <w:tc>
          <w:tcPr>
            <w:tcW w:w="946" w:type="dxa"/>
            <w:tcBorders>
              <w:top w:val="nil"/>
              <w:left w:val="nil"/>
              <w:bottom w:val="single" w:sz="4" w:space="0" w:color="auto"/>
              <w:right w:val="single" w:sz="4" w:space="0" w:color="auto"/>
            </w:tcBorders>
            <w:shd w:val="clear" w:color="000000" w:fill="FFFFFF"/>
            <w:vAlign w:val="center"/>
            <w:hideMark/>
          </w:tcPr>
          <w:p w14:paraId="7E215A25"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SKX</w:t>
            </w:r>
          </w:p>
        </w:tc>
        <w:tc>
          <w:tcPr>
            <w:tcW w:w="1196" w:type="dxa"/>
            <w:tcBorders>
              <w:top w:val="nil"/>
              <w:left w:val="nil"/>
              <w:bottom w:val="single" w:sz="4" w:space="0" w:color="auto"/>
              <w:right w:val="single" w:sz="4" w:space="0" w:color="auto"/>
            </w:tcBorders>
            <w:shd w:val="clear" w:color="auto" w:fill="auto"/>
            <w:noWrap/>
            <w:vAlign w:val="center"/>
            <w:hideMark/>
          </w:tcPr>
          <w:p w14:paraId="608C4549"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832" w:type="dxa"/>
            <w:tcBorders>
              <w:top w:val="nil"/>
              <w:left w:val="nil"/>
              <w:bottom w:val="single" w:sz="4" w:space="0" w:color="auto"/>
              <w:right w:val="single" w:sz="4" w:space="0" w:color="auto"/>
            </w:tcBorders>
            <w:shd w:val="clear" w:color="auto" w:fill="auto"/>
            <w:noWrap/>
            <w:vAlign w:val="center"/>
            <w:hideMark/>
          </w:tcPr>
          <w:p w14:paraId="004AE780"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1154" w:type="dxa"/>
            <w:tcBorders>
              <w:top w:val="nil"/>
              <w:left w:val="nil"/>
              <w:bottom w:val="single" w:sz="4" w:space="0" w:color="auto"/>
              <w:right w:val="single" w:sz="4" w:space="0" w:color="auto"/>
            </w:tcBorders>
            <w:shd w:val="clear" w:color="auto" w:fill="auto"/>
            <w:noWrap/>
            <w:vAlign w:val="center"/>
            <w:hideMark/>
          </w:tcPr>
          <w:p w14:paraId="549FD524"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875" w:type="dxa"/>
            <w:tcBorders>
              <w:top w:val="nil"/>
              <w:left w:val="nil"/>
              <w:bottom w:val="single" w:sz="4" w:space="0" w:color="auto"/>
              <w:right w:val="single" w:sz="4" w:space="0" w:color="auto"/>
            </w:tcBorders>
            <w:shd w:val="clear" w:color="auto" w:fill="auto"/>
            <w:noWrap/>
            <w:vAlign w:val="center"/>
            <w:hideMark/>
          </w:tcPr>
          <w:p w14:paraId="12C0B666"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1441" w:type="dxa"/>
            <w:tcBorders>
              <w:top w:val="nil"/>
              <w:left w:val="nil"/>
              <w:bottom w:val="single" w:sz="4" w:space="0" w:color="auto"/>
              <w:right w:val="single" w:sz="4" w:space="0" w:color="auto"/>
            </w:tcBorders>
            <w:shd w:val="clear" w:color="auto" w:fill="auto"/>
            <w:noWrap/>
            <w:vAlign w:val="center"/>
            <w:hideMark/>
          </w:tcPr>
          <w:p w14:paraId="062233A3"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r>
      <w:tr w:rsidR="00B212D0" w:rsidRPr="002E482E" w14:paraId="04C0BDAE" w14:textId="77777777" w:rsidTr="00DC1E0B">
        <w:trPr>
          <w:trHeight w:val="828"/>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15CE5B08"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9</w:t>
            </w:r>
          </w:p>
        </w:tc>
        <w:tc>
          <w:tcPr>
            <w:tcW w:w="1998" w:type="dxa"/>
            <w:tcBorders>
              <w:top w:val="nil"/>
              <w:left w:val="nil"/>
              <w:bottom w:val="single" w:sz="4" w:space="0" w:color="auto"/>
              <w:right w:val="single" w:sz="4" w:space="0" w:color="auto"/>
            </w:tcBorders>
            <w:shd w:val="clear" w:color="000000" w:fill="FFFFFF"/>
            <w:vAlign w:val="center"/>
            <w:hideMark/>
          </w:tcPr>
          <w:p w14:paraId="2886F42F"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phát triển hạ tầng cấp quốc gia, cấp tỉnh, cấp huyện, cấp xã</w:t>
            </w:r>
          </w:p>
        </w:tc>
        <w:tc>
          <w:tcPr>
            <w:tcW w:w="946" w:type="dxa"/>
            <w:tcBorders>
              <w:top w:val="nil"/>
              <w:left w:val="nil"/>
              <w:bottom w:val="single" w:sz="4" w:space="0" w:color="auto"/>
              <w:right w:val="single" w:sz="4" w:space="0" w:color="auto"/>
            </w:tcBorders>
            <w:shd w:val="clear" w:color="000000" w:fill="FFFFFF"/>
            <w:vAlign w:val="center"/>
            <w:hideMark/>
          </w:tcPr>
          <w:p w14:paraId="5C528457"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DHT</w:t>
            </w:r>
          </w:p>
        </w:tc>
        <w:tc>
          <w:tcPr>
            <w:tcW w:w="1196" w:type="dxa"/>
            <w:tcBorders>
              <w:top w:val="nil"/>
              <w:left w:val="nil"/>
              <w:bottom w:val="single" w:sz="4" w:space="0" w:color="auto"/>
              <w:right w:val="single" w:sz="4" w:space="0" w:color="auto"/>
            </w:tcBorders>
            <w:shd w:val="clear" w:color="auto" w:fill="auto"/>
            <w:noWrap/>
            <w:vAlign w:val="center"/>
            <w:hideMark/>
          </w:tcPr>
          <w:p w14:paraId="64ABF291"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341,39 </w:t>
            </w:r>
          </w:p>
        </w:tc>
        <w:tc>
          <w:tcPr>
            <w:tcW w:w="832" w:type="dxa"/>
            <w:tcBorders>
              <w:top w:val="nil"/>
              <w:left w:val="nil"/>
              <w:bottom w:val="single" w:sz="4" w:space="0" w:color="auto"/>
              <w:right w:val="single" w:sz="4" w:space="0" w:color="auto"/>
            </w:tcBorders>
            <w:shd w:val="clear" w:color="auto" w:fill="auto"/>
            <w:noWrap/>
            <w:vAlign w:val="center"/>
            <w:hideMark/>
          </w:tcPr>
          <w:p w14:paraId="33859345"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17,52 </w:t>
            </w:r>
          </w:p>
        </w:tc>
        <w:tc>
          <w:tcPr>
            <w:tcW w:w="1154" w:type="dxa"/>
            <w:tcBorders>
              <w:top w:val="nil"/>
              <w:left w:val="nil"/>
              <w:bottom w:val="single" w:sz="4" w:space="0" w:color="auto"/>
              <w:right w:val="single" w:sz="4" w:space="0" w:color="auto"/>
            </w:tcBorders>
            <w:shd w:val="clear" w:color="auto" w:fill="auto"/>
            <w:noWrap/>
            <w:vAlign w:val="center"/>
            <w:hideMark/>
          </w:tcPr>
          <w:p w14:paraId="266F9BCE"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401,84 </w:t>
            </w:r>
          </w:p>
        </w:tc>
        <w:tc>
          <w:tcPr>
            <w:tcW w:w="875" w:type="dxa"/>
            <w:tcBorders>
              <w:top w:val="nil"/>
              <w:left w:val="nil"/>
              <w:bottom w:val="single" w:sz="4" w:space="0" w:color="auto"/>
              <w:right w:val="single" w:sz="4" w:space="0" w:color="auto"/>
            </w:tcBorders>
            <w:shd w:val="clear" w:color="auto" w:fill="auto"/>
            <w:noWrap/>
            <w:vAlign w:val="center"/>
            <w:hideMark/>
          </w:tcPr>
          <w:p w14:paraId="22B8EA3B"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19,82 </w:t>
            </w:r>
          </w:p>
        </w:tc>
        <w:tc>
          <w:tcPr>
            <w:tcW w:w="1441" w:type="dxa"/>
            <w:tcBorders>
              <w:top w:val="nil"/>
              <w:left w:val="nil"/>
              <w:bottom w:val="single" w:sz="4" w:space="0" w:color="auto"/>
              <w:right w:val="single" w:sz="4" w:space="0" w:color="auto"/>
            </w:tcBorders>
            <w:shd w:val="clear" w:color="auto" w:fill="auto"/>
            <w:noWrap/>
            <w:vAlign w:val="center"/>
            <w:hideMark/>
          </w:tcPr>
          <w:p w14:paraId="2AFE9C59"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60,45</w:t>
            </w:r>
          </w:p>
        </w:tc>
      </w:tr>
      <w:tr w:rsidR="00B212D0" w:rsidRPr="002E482E" w14:paraId="599F60FA" w14:textId="77777777" w:rsidTr="00DC1E0B">
        <w:trPr>
          <w:trHeight w:val="552"/>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71396A4A"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10</w:t>
            </w:r>
          </w:p>
        </w:tc>
        <w:tc>
          <w:tcPr>
            <w:tcW w:w="1998" w:type="dxa"/>
            <w:tcBorders>
              <w:top w:val="nil"/>
              <w:left w:val="nil"/>
              <w:bottom w:val="single" w:sz="4" w:space="0" w:color="auto"/>
              <w:right w:val="single" w:sz="4" w:space="0" w:color="auto"/>
            </w:tcBorders>
            <w:shd w:val="clear" w:color="000000" w:fill="FFFFFF"/>
            <w:vAlign w:val="center"/>
            <w:hideMark/>
          </w:tcPr>
          <w:p w14:paraId="42AF8DEC"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sinh hoạt cộng đồng</w:t>
            </w:r>
          </w:p>
        </w:tc>
        <w:tc>
          <w:tcPr>
            <w:tcW w:w="946" w:type="dxa"/>
            <w:tcBorders>
              <w:top w:val="nil"/>
              <w:left w:val="nil"/>
              <w:bottom w:val="single" w:sz="4" w:space="0" w:color="auto"/>
              <w:right w:val="single" w:sz="4" w:space="0" w:color="auto"/>
            </w:tcBorders>
            <w:shd w:val="clear" w:color="000000" w:fill="FFFFFF"/>
            <w:vAlign w:val="center"/>
            <w:hideMark/>
          </w:tcPr>
          <w:p w14:paraId="63E46615"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DSH</w:t>
            </w:r>
          </w:p>
        </w:tc>
        <w:tc>
          <w:tcPr>
            <w:tcW w:w="1196" w:type="dxa"/>
            <w:tcBorders>
              <w:top w:val="nil"/>
              <w:left w:val="nil"/>
              <w:bottom w:val="single" w:sz="4" w:space="0" w:color="auto"/>
              <w:right w:val="single" w:sz="4" w:space="0" w:color="auto"/>
            </w:tcBorders>
            <w:shd w:val="clear" w:color="auto" w:fill="auto"/>
            <w:noWrap/>
            <w:vAlign w:val="center"/>
            <w:hideMark/>
          </w:tcPr>
          <w:p w14:paraId="4C2D1B2E"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0,19 </w:t>
            </w:r>
          </w:p>
        </w:tc>
        <w:tc>
          <w:tcPr>
            <w:tcW w:w="832" w:type="dxa"/>
            <w:tcBorders>
              <w:top w:val="nil"/>
              <w:left w:val="nil"/>
              <w:bottom w:val="single" w:sz="4" w:space="0" w:color="auto"/>
              <w:right w:val="single" w:sz="4" w:space="0" w:color="auto"/>
            </w:tcBorders>
            <w:shd w:val="clear" w:color="auto" w:fill="auto"/>
            <w:noWrap/>
            <w:vAlign w:val="center"/>
            <w:hideMark/>
          </w:tcPr>
          <w:p w14:paraId="79788E99"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0,01 </w:t>
            </w:r>
          </w:p>
        </w:tc>
        <w:tc>
          <w:tcPr>
            <w:tcW w:w="1154" w:type="dxa"/>
            <w:tcBorders>
              <w:top w:val="nil"/>
              <w:left w:val="nil"/>
              <w:bottom w:val="single" w:sz="4" w:space="0" w:color="auto"/>
              <w:right w:val="single" w:sz="4" w:space="0" w:color="auto"/>
            </w:tcBorders>
            <w:shd w:val="clear" w:color="auto" w:fill="auto"/>
            <w:noWrap/>
            <w:vAlign w:val="center"/>
            <w:hideMark/>
          </w:tcPr>
          <w:p w14:paraId="21036A16"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1,69 </w:t>
            </w:r>
          </w:p>
        </w:tc>
        <w:tc>
          <w:tcPr>
            <w:tcW w:w="875" w:type="dxa"/>
            <w:tcBorders>
              <w:top w:val="nil"/>
              <w:left w:val="nil"/>
              <w:bottom w:val="single" w:sz="4" w:space="0" w:color="auto"/>
              <w:right w:val="single" w:sz="4" w:space="0" w:color="auto"/>
            </w:tcBorders>
            <w:shd w:val="clear" w:color="auto" w:fill="auto"/>
            <w:noWrap/>
            <w:vAlign w:val="center"/>
            <w:hideMark/>
          </w:tcPr>
          <w:p w14:paraId="1B09940D"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0,08 </w:t>
            </w:r>
          </w:p>
        </w:tc>
        <w:tc>
          <w:tcPr>
            <w:tcW w:w="1441" w:type="dxa"/>
            <w:tcBorders>
              <w:top w:val="nil"/>
              <w:left w:val="nil"/>
              <w:bottom w:val="single" w:sz="4" w:space="0" w:color="auto"/>
              <w:right w:val="single" w:sz="4" w:space="0" w:color="auto"/>
            </w:tcBorders>
            <w:shd w:val="clear" w:color="auto" w:fill="auto"/>
            <w:noWrap/>
            <w:vAlign w:val="center"/>
            <w:hideMark/>
          </w:tcPr>
          <w:p w14:paraId="59818A31"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1,50</w:t>
            </w:r>
          </w:p>
        </w:tc>
      </w:tr>
      <w:tr w:rsidR="00B212D0" w:rsidRPr="002E482E" w14:paraId="57148FBF" w14:textId="77777777" w:rsidTr="00DC1E0B">
        <w:trPr>
          <w:trHeight w:val="552"/>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5258353B"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lastRenderedPageBreak/>
              <w:t>11</w:t>
            </w:r>
          </w:p>
        </w:tc>
        <w:tc>
          <w:tcPr>
            <w:tcW w:w="1998" w:type="dxa"/>
            <w:tcBorders>
              <w:top w:val="nil"/>
              <w:left w:val="nil"/>
              <w:bottom w:val="single" w:sz="4" w:space="0" w:color="auto"/>
              <w:right w:val="single" w:sz="4" w:space="0" w:color="auto"/>
            </w:tcBorders>
            <w:shd w:val="clear" w:color="000000" w:fill="FFFFFF"/>
            <w:vAlign w:val="center"/>
            <w:hideMark/>
          </w:tcPr>
          <w:p w14:paraId="1CFEED2E"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khu vui chơi, giải trí công cộng</w:t>
            </w:r>
          </w:p>
        </w:tc>
        <w:tc>
          <w:tcPr>
            <w:tcW w:w="946" w:type="dxa"/>
            <w:tcBorders>
              <w:top w:val="nil"/>
              <w:left w:val="nil"/>
              <w:bottom w:val="single" w:sz="4" w:space="0" w:color="auto"/>
              <w:right w:val="single" w:sz="4" w:space="0" w:color="auto"/>
            </w:tcBorders>
            <w:shd w:val="clear" w:color="000000" w:fill="FFFFFF"/>
            <w:vAlign w:val="center"/>
            <w:hideMark/>
          </w:tcPr>
          <w:p w14:paraId="7ADDC1E4"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DKV</w:t>
            </w:r>
          </w:p>
        </w:tc>
        <w:tc>
          <w:tcPr>
            <w:tcW w:w="1196" w:type="dxa"/>
            <w:tcBorders>
              <w:top w:val="nil"/>
              <w:left w:val="nil"/>
              <w:bottom w:val="single" w:sz="4" w:space="0" w:color="auto"/>
              <w:right w:val="single" w:sz="4" w:space="0" w:color="auto"/>
            </w:tcBorders>
            <w:shd w:val="clear" w:color="auto" w:fill="auto"/>
            <w:noWrap/>
            <w:vAlign w:val="center"/>
            <w:hideMark/>
          </w:tcPr>
          <w:p w14:paraId="28645345"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11,44 </w:t>
            </w:r>
          </w:p>
        </w:tc>
        <w:tc>
          <w:tcPr>
            <w:tcW w:w="832" w:type="dxa"/>
            <w:tcBorders>
              <w:top w:val="nil"/>
              <w:left w:val="nil"/>
              <w:bottom w:val="single" w:sz="4" w:space="0" w:color="auto"/>
              <w:right w:val="single" w:sz="4" w:space="0" w:color="auto"/>
            </w:tcBorders>
            <w:shd w:val="clear" w:color="auto" w:fill="auto"/>
            <w:noWrap/>
            <w:vAlign w:val="center"/>
            <w:hideMark/>
          </w:tcPr>
          <w:p w14:paraId="2BDB5941"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0,59 </w:t>
            </w:r>
          </w:p>
        </w:tc>
        <w:tc>
          <w:tcPr>
            <w:tcW w:w="1154" w:type="dxa"/>
            <w:tcBorders>
              <w:top w:val="nil"/>
              <w:left w:val="nil"/>
              <w:bottom w:val="single" w:sz="4" w:space="0" w:color="auto"/>
              <w:right w:val="single" w:sz="4" w:space="0" w:color="auto"/>
            </w:tcBorders>
            <w:shd w:val="clear" w:color="auto" w:fill="auto"/>
            <w:noWrap/>
            <w:vAlign w:val="center"/>
            <w:hideMark/>
          </w:tcPr>
          <w:p w14:paraId="18FBEEA1"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15,35 </w:t>
            </w:r>
          </w:p>
        </w:tc>
        <w:tc>
          <w:tcPr>
            <w:tcW w:w="875" w:type="dxa"/>
            <w:tcBorders>
              <w:top w:val="nil"/>
              <w:left w:val="nil"/>
              <w:bottom w:val="single" w:sz="4" w:space="0" w:color="auto"/>
              <w:right w:val="single" w:sz="4" w:space="0" w:color="auto"/>
            </w:tcBorders>
            <w:shd w:val="clear" w:color="auto" w:fill="auto"/>
            <w:noWrap/>
            <w:vAlign w:val="center"/>
            <w:hideMark/>
          </w:tcPr>
          <w:p w14:paraId="13FE4C11"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0,76 </w:t>
            </w:r>
          </w:p>
        </w:tc>
        <w:tc>
          <w:tcPr>
            <w:tcW w:w="1441" w:type="dxa"/>
            <w:tcBorders>
              <w:top w:val="nil"/>
              <w:left w:val="nil"/>
              <w:bottom w:val="single" w:sz="4" w:space="0" w:color="auto"/>
              <w:right w:val="single" w:sz="4" w:space="0" w:color="auto"/>
            </w:tcBorders>
            <w:shd w:val="clear" w:color="auto" w:fill="auto"/>
            <w:noWrap/>
            <w:vAlign w:val="center"/>
            <w:hideMark/>
          </w:tcPr>
          <w:p w14:paraId="1DB8D6C9"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3,91</w:t>
            </w:r>
          </w:p>
        </w:tc>
      </w:tr>
      <w:tr w:rsidR="00B212D0" w:rsidRPr="002E482E" w14:paraId="5E134E02" w14:textId="77777777" w:rsidTr="00DC1E0B">
        <w:trPr>
          <w:trHeight w:val="288"/>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4ADB6B1A"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12</w:t>
            </w:r>
          </w:p>
        </w:tc>
        <w:tc>
          <w:tcPr>
            <w:tcW w:w="1998" w:type="dxa"/>
            <w:tcBorders>
              <w:top w:val="nil"/>
              <w:left w:val="nil"/>
              <w:bottom w:val="single" w:sz="4" w:space="0" w:color="auto"/>
              <w:right w:val="single" w:sz="4" w:space="0" w:color="auto"/>
            </w:tcBorders>
            <w:shd w:val="clear" w:color="000000" w:fill="FFFFFF"/>
            <w:vAlign w:val="center"/>
            <w:hideMark/>
          </w:tcPr>
          <w:p w14:paraId="5EA8A0AE"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ở tại nông thôn</w:t>
            </w:r>
          </w:p>
        </w:tc>
        <w:tc>
          <w:tcPr>
            <w:tcW w:w="946" w:type="dxa"/>
            <w:tcBorders>
              <w:top w:val="nil"/>
              <w:left w:val="nil"/>
              <w:bottom w:val="single" w:sz="4" w:space="0" w:color="auto"/>
              <w:right w:val="single" w:sz="4" w:space="0" w:color="auto"/>
            </w:tcBorders>
            <w:shd w:val="clear" w:color="000000" w:fill="FFFFFF"/>
            <w:vAlign w:val="center"/>
            <w:hideMark/>
          </w:tcPr>
          <w:p w14:paraId="0629240F"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ONT</w:t>
            </w:r>
          </w:p>
        </w:tc>
        <w:tc>
          <w:tcPr>
            <w:tcW w:w="1196" w:type="dxa"/>
            <w:tcBorders>
              <w:top w:val="nil"/>
              <w:left w:val="nil"/>
              <w:bottom w:val="single" w:sz="4" w:space="0" w:color="auto"/>
              <w:right w:val="single" w:sz="4" w:space="0" w:color="auto"/>
            </w:tcBorders>
            <w:shd w:val="clear" w:color="auto" w:fill="auto"/>
            <w:noWrap/>
            <w:vAlign w:val="center"/>
            <w:hideMark/>
          </w:tcPr>
          <w:p w14:paraId="7358F5B0"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832" w:type="dxa"/>
            <w:tcBorders>
              <w:top w:val="nil"/>
              <w:left w:val="nil"/>
              <w:bottom w:val="single" w:sz="4" w:space="0" w:color="auto"/>
              <w:right w:val="single" w:sz="4" w:space="0" w:color="auto"/>
            </w:tcBorders>
            <w:shd w:val="clear" w:color="auto" w:fill="auto"/>
            <w:noWrap/>
            <w:vAlign w:val="center"/>
            <w:hideMark/>
          </w:tcPr>
          <w:p w14:paraId="36D66184"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1154" w:type="dxa"/>
            <w:tcBorders>
              <w:top w:val="nil"/>
              <w:left w:val="nil"/>
              <w:bottom w:val="single" w:sz="4" w:space="0" w:color="auto"/>
              <w:right w:val="single" w:sz="4" w:space="0" w:color="auto"/>
            </w:tcBorders>
            <w:shd w:val="clear" w:color="auto" w:fill="auto"/>
            <w:noWrap/>
            <w:vAlign w:val="center"/>
            <w:hideMark/>
          </w:tcPr>
          <w:p w14:paraId="5967D31A"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875" w:type="dxa"/>
            <w:tcBorders>
              <w:top w:val="nil"/>
              <w:left w:val="nil"/>
              <w:bottom w:val="single" w:sz="4" w:space="0" w:color="auto"/>
              <w:right w:val="single" w:sz="4" w:space="0" w:color="auto"/>
            </w:tcBorders>
            <w:shd w:val="clear" w:color="auto" w:fill="auto"/>
            <w:noWrap/>
            <w:vAlign w:val="center"/>
            <w:hideMark/>
          </w:tcPr>
          <w:p w14:paraId="7F1A7797"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1441" w:type="dxa"/>
            <w:tcBorders>
              <w:top w:val="nil"/>
              <w:left w:val="nil"/>
              <w:bottom w:val="single" w:sz="4" w:space="0" w:color="auto"/>
              <w:right w:val="single" w:sz="4" w:space="0" w:color="auto"/>
            </w:tcBorders>
            <w:shd w:val="clear" w:color="auto" w:fill="auto"/>
            <w:noWrap/>
            <w:vAlign w:val="center"/>
            <w:hideMark/>
          </w:tcPr>
          <w:p w14:paraId="356AD251"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r>
      <w:tr w:rsidR="00B212D0" w:rsidRPr="002E482E" w14:paraId="520A6F47" w14:textId="77777777" w:rsidTr="00DC1E0B">
        <w:trPr>
          <w:trHeight w:val="288"/>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25A481BD"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13</w:t>
            </w:r>
          </w:p>
        </w:tc>
        <w:tc>
          <w:tcPr>
            <w:tcW w:w="1998" w:type="dxa"/>
            <w:tcBorders>
              <w:top w:val="nil"/>
              <w:left w:val="nil"/>
              <w:bottom w:val="single" w:sz="4" w:space="0" w:color="auto"/>
              <w:right w:val="single" w:sz="4" w:space="0" w:color="auto"/>
            </w:tcBorders>
            <w:shd w:val="clear" w:color="000000" w:fill="FFFFFF"/>
            <w:vAlign w:val="center"/>
            <w:hideMark/>
          </w:tcPr>
          <w:p w14:paraId="3311EF6D"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ở tại đô thị</w:t>
            </w:r>
          </w:p>
        </w:tc>
        <w:tc>
          <w:tcPr>
            <w:tcW w:w="946" w:type="dxa"/>
            <w:tcBorders>
              <w:top w:val="nil"/>
              <w:left w:val="nil"/>
              <w:bottom w:val="single" w:sz="4" w:space="0" w:color="auto"/>
              <w:right w:val="single" w:sz="4" w:space="0" w:color="auto"/>
            </w:tcBorders>
            <w:shd w:val="clear" w:color="000000" w:fill="FFFFFF"/>
            <w:vAlign w:val="center"/>
            <w:hideMark/>
          </w:tcPr>
          <w:p w14:paraId="521AF22D"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ODT</w:t>
            </w:r>
          </w:p>
        </w:tc>
        <w:tc>
          <w:tcPr>
            <w:tcW w:w="1196" w:type="dxa"/>
            <w:tcBorders>
              <w:top w:val="nil"/>
              <w:left w:val="nil"/>
              <w:bottom w:val="single" w:sz="4" w:space="0" w:color="auto"/>
              <w:right w:val="single" w:sz="4" w:space="0" w:color="auto"/>
            </w:tcBorders>
            <w:shd w:val="clear" w:color="auto" w:fill="auto"/>
            <w:noWrap/>
            <w:vAlign w:val="center"/>
            <w:hideMark/>
          </w:tcPr>
          <w:p w14:paraId="6EC9906C"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551,73 </w:t>
            </w:r>
          </w:p>
        </w:tc>
        <w:tc>
          <w:tcPr>
            <w:tcW w:w="832" w:type="dxa"/>
            <w:tcBorders>
              <w:top w:val="nil"/>
              <w:left w:val="nil"/>
              <w:bottom w:val="single" w:sz="4" w:space="0" w:color="auto"/>
              <w:right w:val="single" w:sz="4" w:space="0" w:color="auto"/>
            </w:tcBorders>
            <w:shd w:val="clear" w:color="auto" w:fill="auto"/>
            <w:noWrap/>
            <w:vAlign w:val="center"/>
            <w:hideMark/>
          </w:tcPr>
          <w:p w14:paraId="45B6648A"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28,31 </w:t>
            </w:r>
          </w:p>
        </w:tc>
        <w:tc>
          <w:tcPr>
            <w:tcW w:w="1154" w:type="dxa"/>
            <w:tcBorders>
              <w:top w:val="nil"/>
              <w:left w:val="nil"/>
              <w:bottom w:val="single" w:sz="4" w:space="0" w:color="auto"/>
              <w:right w:val="single" w:sz="4" w:space="0" w:color="auto"/>
            </w:tcBorders>
            <w:shd w:val="clear" w:color="auto" w:fill="auto"/>
            <w:noWrap/>
            <w:vAlign w:val="center"/>
            <w:hideMark/>
          </w:tcPr>
          <w:p w14:paraId="013BCBCB"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582,12 </w:t>
            </w:r>
          </w:p>
        </w:tc>
        <w:tc>
          <w:tcPr>
            <w:tcW w:w="875" w:type="dxa"/>
            <w:tcBorders>
              <w:top w:val="nil"/>
              <w:left w:val="nil"/>
              <w:bottom w:val="single" w:sz="4" w:space="0" w:color="auto"/>
              <w:right w:val="single" w:sz="4" w:space="0" w:color="auto"/>
            </w:tcBorders>
            <w:shd w:val="clear" w:color="auto" w:fill="auto"/>
            <w:noWrap/>
            <w:vAlign w:val="center"/>
            <w:hideMark/>
          </w:tcPr>
          <w:p w14:paraId="6E05CD10"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28,71 </w:t>
            </w:r>
          </w:p>
        </w:tc>
        <w:tc>
          <w:tcPr>
            <w:tcW w:w="1441" w:type="dxa"/>
            <w:tcBorders>
              <w:top w:val="nil"/>
              <w:left w:val="nil"/>
              <w:bottom w:val="single" w:sz="4" w:space="0" w:color="auto"/>
              <w:right w:val="single" w:sz="4" w:space="0" w:color="auto"/>
            </w:tcBorders>
            <w:shd w:val="clear" w:color="auto" w:fill="auto"/>
            <w:noWrap/>
            <w:vAlign w:val="center"/>
            <w:hideMark/>
          </w:tcPr>
          <w:p w14:paraId="6F98BFFE"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30,40</w:t>
            </w:r>
          </w:p>
        </w:tc>
      </w:tr>
      <w:tr w:rsidR="00B212D0" w:rsidRPr="002E482E" w14:paraId="68FCEF25" w14:textId="77777777" w:rsidTr="00DC1E0B">
        <w:trPr>
          <w:trHeight w:val="552"/>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755BE84E"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14</w:t>
            </w:r>
          </w:p>
        </w:tc>
        <w:tc>
          <w:tcPr>
            <w:tcW w:w="1998" w:type="dxa"/>
            <w:tcBorders>
              <w:top w:val="nil"/>
              <w:left w:val="nil"/>
              <w:bottom w:val="single" w:sz="4" w:space="0" w:color="auto"/>
              <w:right w:val="single" w:sz="4" w:space="0" w:color="auto"/>
            </w:tcBorders>
            <w:shd w:val="clear" w:color="000000" w:fill="FFFFFF"/>
            <w:vAlign w:val="center"/>
            <w:hideMark/>
          </w:tcPr>
          <w:p w14:paraId="61EBFFA8"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xây dựng trụ sở cơ quan</w:t>
            </w:r>
          </w:p>
        </w:tc>
        <w:tc>
          <w:tcPr>
            <w:tcW w:w="946" w:type="dxa"/>
            <w:tcBorders>
              <w:top w:val="nil"/>
              <w:left w:val="nil"/>
              <w:bottom w:val="single" w:sz="4" w:space="0" w:color="auto"/>
              <w:right w:val="single" w:sz="4" w:space="0" w:color="auto"/>
            </w:tcBorders>
            <w:shd w:val="clear" w:color="000000" w:fill="FFFFFF"/>
            <w:vAlign w:val="center"/>
            <w:hideMark/>
          </w:tcPr>
          <w:p w14:paraId="35BBABAB"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TSC</w:t>
            </w:r>
          </w:p>
        </w:tc>
        <w:tc>
          <w:tcPr>
            <w:tcW w:w="1196" w:type="dxa"/>
            <w:tcBorders>
              <w:top w:val="nil"/>
              <w:left w:val="nil"/>
              <w:bottom w:val="single" w:sz="4" w:space="0" w:color="auto"/>
              <w:right w:val="single" w:sz="4" w:space="0" w:color="auto"/>
            </w:tcBorders>
            <w:shd w:val="clear" w:color="auto" w:fill="auto"/>
            <w:noWrap/>
            <w:vAlign w:val="center"/>
            <w:hideMark/>
          </w:tcPr>
          <w:p w14:paraId="7BB59E94"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19,08 </w:t>
            </w:r>
          </w:p>
        </w:tc>
        <w:tc>
          <w:tcPr>
            <w:tcW w:w="832" w:type="dxa"/>
            <w:tcBorders>
              <w:top w:val="nil"/>
              <w:left w:val="nil"/>
              <w:bottom w:val="single" w:sz="4" w:space="0" w:color="auto"/>
              <w:right w:val="single" w:sz="4" w:space="0" w:color="auto"/>
            </w:tcBorders>
            <w:shd w:val="clear" w:color="auto" w:fill="auto"/>
            <w:noWrap/>
            <w:vAlign w:val="center"/>
            <w:hideMark/>
          </w:tcPr>
          <w:p w14:paraId="01917D58"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0,98 </w:t>
            </w:r>
          </w:p>
        </w:tc>
        <w:tc>
          <w:tcPr>
            <w:tcW w:w="1154" w:type="dxa"/>
            <w:tcBorders>
              <w:top w:val="nil"/>
              <w:left w:val="nil"/>
              <w:bottom w:val="single" w:sz="4" w:space="0" w:color="auto"/>
              <w:right w:val="single" w:sz="4" w:space="0" w:color="auto"/>
            </w:tcBorders>
            <w:shd w:val="clear" w:color="auto" w:fill="auto"/>
            <w:noWrap/>
            <w:vAlign w:val="center"/>
            <w:hideMark/>
          </w:tcPr>
          <w:p w14:paraId="458249E6"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10,98 </w:t>
            </w:r>
          </w:p>
        </w:tc>
        <w:tc>
          <w:tcPr>
            <w:tcW w:w="875" w:type="dxa"/>
            <w:tcBorders>
              <w:top w:val="nil"/>
              <w:left w:val="nil"/>
              <w:bottom w:val="single" w:sz="4" w:space="0" w:color="auto"/>
              <w:right w:val="single" w:sz="4" w:space="0" w:color="auto"/>
            </w:tcBorders>
            <w:shd w:val="clear" w:color="auto" w:fill="auto"/>
            <w:noWrap/>
            <w:vAlign w:val="center"/>
            <w:hideMark/>
          </w:tcPr>
          <w:p w14:paraId="3259C77C"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0,54 </w:t>
            </w:r>
          </w:p>
        </w:tc>
        <w:tc>
          <w:tcPr>
            <w:tcW w:w="1441" w:type="dxa"/>
            <w:tcBorders>
              <w:top w:val="nil"/>
              <w:left w:val="nil"/>
              <w:bottom w:val="single" w:sz="4" w:space="0" w:color="auto"/>
              <w:right w:val="single" w:sz="4" w:space="0" w:color="auto"/>
            </w:tcBorders>
            <w:shd w:val="clear" w:color="auto" w:fill="auto"/>
            <w:noWrap/>
            <w:vAlign w:val="center"/>
            <w:hideMark/>
          </w:tcPr>
          <w:p w14:paraId="3946B790"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-8,10</w:t>
            </w:r>
          </w:p>
        </w:tc>
      </w:tr>
      <w:tr w:rsidR="00B212D0" w:rsidRPr="002E482E" w14:paraId="61206FF2" w14:textId="77777777" w:rsidTr="00DC1E0B">
        <w:trPr>
          <w:trHeight w:val="552"/>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4A6F447E"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15</w:t>
            </w:r>
          </w:p>
        </w:tc>
        <w:tc>
          <w:tcPr>
            <w:tcW w:w="1998" w:type="dxa"/>
            <w:tcBorders>
              <w:top w:val="nil"/>
              <w:left w:val="nil"/>
              <w:bottom w:val="single" w:sz="4" w:space="0" w:color="auto"/>
              <w:right w:val="single" w:sz="4" w:space="0" w:color="auto"/>
            </w:tcBorders>
            <w:shd w:val="clear" w:color="000000" w:fill="FFFFFF"/>
            <w:vAlign w:val="center"/>
            <w:hideMark/>
          </w:tcPr>
          <w:p w14:paraId="29A37EC0"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xây dựng trụ sở của tổ chức sự nghiệp</w:t>
            </w:r>
          </w:p>
        </w:tc>
        <w:tc>
          <w:tcPr>
            <w:tcW w:w="946" w:type="dxa"/>
            <w:tcBorders>
              <w:top w:val="nil"/>
              <w:left w:val="nil"/>
              <w:bottom w:val="single" w:sz="4" w:space="0" w:color="auto"/>
              <w:right w:val="single" w:sz="4" w:space="0" w:color="auto"/>
            </w:tcBorders>
            <w:shd w:val="clear" w:color="000000" w:fill="FFFFFF"/>
            <w:vAlign w:val="center"/>
            <w:hideMark/>
          </w:tcPr>
          <w:p w14:paraId="00425196"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DTS</w:t>
            </w:r>
          </w:p>
        </w:tc>
        <w:tc>
          <w:tcPr>
            <w:tcW w:w="1196" w:type="dxa"/>
            <w:tcBorders>
              <w:top w:val="nil"/>
              <w:left w:val="nil"/>
              <w:bottom w:val="single" w:sz="4" w:space="0" w:color="auto"/>
              <w:right w:val="single" w:sz="4" w:space="0" w:color="auto"/>
            </w:tcBorders>
            <w:shd w:val="clear" w:color="auto" w:fill="auto"/>
            <w:noWrap/>
            <w:vAlign w:val="center"/>
            <w:hideMark/>
          </w:tcPr>
          <w:p w14:paraId="0B40A610"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4,17 </w:t>
            </w:r>
          </w:p>
        </w:tc>
        <w:tc>
          <w:tcPr>
            <w:tcW w:w="832" w:type="dxa"/>
            <w:tcBorders>
              <w:top w:val="nil"/>
              <w:left w:val="nil"/>
              <w:bottom w:val="single" w:sz="4" w:space="0" w:color="auto"/>
              <w:right w:val="single" w:sz="4" w:space="0" w:color="auto"/>
            </w:tcBorders>
            <w:shd w:val="clear" w:color="auto" w:fill="auto"/>
            <w:noWrap/>
            <w:vAlign w:val="center"/>
            <w:hideMark/>
          </w:tcPr>
          <w:p w14:paraId="4A2F5AA0"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0,21 </w:t>
            </w:r>
          </w:p>
        </w:tc>
        <w:tc>
          <w:tcPr>
            <w:tcW w:w="1154" w:type="dxa"/>
            <w:tcBorders>
              <w:top w:val="nil"/>
              <w:left w:val="nil"/>
              <w:bottom w:val="single" w:sz="4" w:space="0" w:color="auto"/>
              <w:right w:val="single" w:sz="4" w:space="0" w:color="auto"/>
            </w:tcBorders>
            <w:shd w:val="clear" w:color="auto" w:fill="auto"/>
            <w:noWrap/>
            <w:vAlign w:val="center"/>
            <w:hideMark/>
          </w:tcPr>
          <w:p w14:paraId="15B497CA"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4,17 </w:t>
            </w:r>
          </w:p>
        </w:tc>
        <w:tc>
          <w:tcPr>
            <w:tcW w:w="875" w:type="dxa"/>
            <w:tcBorders>
              <w:top w:val="nil"/>
              <w:left w:val="nil"/>
              <w:bottom w:val="single" w:sz="4" w:space="0" w:color="auto"/>
              <w:right w:val="single" w:sz="4" w:space="0" w:color="auto"/>
            </w:tcBorders>
            <w:shd w:val="clear" w:color="auto" w:fill="auto"/>
            <w:noWrap/>
            <w:vAlign w:val="center"/>
            <w:hideMark/>
          </w:tcPr>
          <w:p w14:paraId="4C2FEB9C"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0,21 </w:t>
            </w:r>
          </w:p>
        </w:tc>
        <w:tc>
          <w:tcPr>
            <w:tcW w:w="1441" w:type="dxa"/>
            <w:tcBorders>
              <w:top w:val="nil"/>
              <w:left w:val="nil"/>
              <w:bottom w:val="single" w:sz="4" w:space="0" w:color="auto"/>
              <w:right w:val="single" w:sz="4" w:space="0" w:color="auto"/>
            </w:tcBorders>
            <w:shd w:val="clear" w:color="auto" w:fill="auto"/>
            <w:noWrap/>
            <w:vAlign w:val="center"/>
            <w:hideMark/>
          </w:tcPr>
          <w:p w14:paraId="656EA798"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r>
      <w:tr w:rsidR="00B212D0" w:rsidRPr="002E482E" w14:paraId="0734F7BA" w14:textId="77777777" w:rsidTr="00DC1E0B">
        <w:trPr>
          <w:trHeight w:val="552"/>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34738F2D"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16</w:t>
            </w:r>
          </w:p>
        </w:tc>
        <w:tc>
          <w:tcPr>
            <w:tcW w:w="1998" w:type="dxa"/>
            <w:tcBorders>
              <w:top w:val="nil"/>
              <w:left w:val="nil"/>
              <w:bottom w:val="single" w:sz="4" w:space="0" w:color="auto"/>
              <w:right w:val="single" w:sz="4" w:space="0" w:color="auto"/>
            </w:tcBorders>
            <w:shd w:val="clear" w:color="000000" w:fill="FFFFFF"/>
            <w:vAlign w:val="center"/>
            <w:hideMark/>
          </w:tcPr>
          <w:p w14:paraId="50487947"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xây dựng cơ sở ngoại giao</w:t>
            </w:r>
          </w:p>
        </w:tc>
        <w:tc>
          <w:tcPr>
            <w:tcW w:w="946" w:type="dxa"/>
            <w:tcBorders>
              <w:top w:val="nil"/>
              <w:left w:val="nil"/>
              <w:bottom w:val="single" w:sz="4" w:space="0" w:color="auto"/>
              <w:right w:val="single" w:sz="4" w:space="0" w:color="auto"/>
            </w:tcBorders>
            <w:shd w:val="clear" w:color="000000" w:fill="FFFFFF"/>
            <w:vAlign w:val="center"/>
            <w:hideMark/>
          </w:tcPr>
          <w:p w14:paraId="07618106"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DNG</w:t>
            </w:r>
          </w:p>
        </w:tc>
        <w:tc>
          <w:tcPr>
            <w:tcW w:w="1196" w:type="dxa"/>
            <w:tcBorders>
              <w:top w:val="nil"/>
              <w:left w:val="nil"/>
              <w:bottom w:val="single" w:sz="4" w:space="0" w:color="auto"/>
              <w:right w:val="single" w:sz="4" w:space="0" w:color="auto"/>
            </w:tcBorders>
            <w:shd w:val="clear" w:color="auto" w:fill="auto"/>
            <w:noWrap/>
            <w:vAlign w:val="center"/>
            <w:hideMark/>
          </w:tcPr>
          <w:p w14:paraId="429F69B1"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832" w:type="dxa"/>
            <w:tcBorders>
              <w:top w:val="nil"/>
              <w:left w:val="nil"/>
              <w:bottom w:val="single" w:sz="4" w:space="0" w:color="auto"/>
              <w:right w:val="single" w:sz="4" w:space="0" w:color="auto"/>
            </w:tcBorders>
            <w:shd w:val="clear" w:color="auto" w:fill="auto"/>
            <w:noWrap/>
            <w:vAlign w:val="center"/>
            <w:hideMark/>
          </w:tcPr>
          <w:p w14:paraId="78A69313"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1154" w:type="dxa"/>
            <w:tcBorders>
              <w:top w:val="nil"/>
              <w:left w:val="nil"/>
              <w:bottom w:val="single" w:sz="4" w:space="0" w:color="auto"/>
              <w:right w:val="single" w:sz="4" w:space="0" w:color="auto"/>
            </w:tcBorders>
            <w:shd w:val="clear" w:color="auto" w:fill="auto"/>
            <w:noWrap/>
            <w:vAlign w:val="center"/>
            <w:hideMark/>
          </w:tcPr>
          <w:p w14:paraId="29652FB2"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875" w:type="dxa"/>
            <w:tcBorders>
              <w:top w:val="nil"/>
              <w:left w:val="nil"/>
              <w:bottom w:val="single" w:sz="4" w:space="0" w:color="auto"/>
              <w:right w:val="single" w:sz="4" w:space="0" w:color="auto"/>
            </w:tcBorders>
            <w:shd w:val="clear" w:color="auto" w:fill="auto"/>
            <w:noWrap/>
            <w:vAlign w:val="center"/>
            <w:hideMark/>
          </w:tcPr>
          <w:p w14:paraId="29E399CE"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   </w:t>
            </w:r>
          </w:p>
        </w:tc>
        <w:tc>
          <w:tcPr>
            <w:tcW w:w="1441" w:type="dxa"/>
            <w:tcBorders>
              <w:top w:val="nil"/>
              <w:left w:val="nil"/>
              <w:bottom w:val="single" w:sz="4" w:space="0" w:color="auto"/>
              <w:right w:val="single" w:sz="4" w:space="0" w:color="auto"/>
            </w:tcBorders>
            <w:shd w:val="clear" w:color="auto" w:fill="auto"/>
            <w:noWrap/>
            <w:vAlign w:val="center"/>
            <w:hideMark/>
          </w:tcPr>
          <w:p w14:paraId="1B903B05"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r>
      <w:tr w:rsidR="00B212D0" w:rsidRPr="002E482E" w14:paraId="41D8F984" w14:textId="77777777" w:rsidTr="00DC1E0B">
        <w:trPr>
          <w:trHeight w:val="288"/>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161043EF"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17</w:t>
            </w:r>
          </w:p>
        </w:tc>
        <w:tc>
          <w:tcPr>
            <w:tcW w:w="1998" w:type="dxa"/>
            <w:tcBorders>
              <w:top w:val="nil"/>
              <w:left w:val="nil"/>
              <w:bottom w:val="single" w:sz="4" w:space="0" w:color="auto"/>
              <w:right w:val="single" w:sz="4" w:space="0" w:color="auto"/>
            </w:tcBorders>
            <w:shd w:val="clear" w:color="000000" w:fill="FFFFFF"/>
            <w:vAlign w:val="center"/>
            <w:hideMark/>
          </w:tcPr>
          <w:p w14:paraId="090AE57E"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tín ngưỡng</w:t>
            </w:r>
          </w:p>
        </w:tc>
        <w:tc>
          <w:tcPr>
            <w:tcW w:w="946" w:type="dxa"/>
            <w:tcBorders>
              <w:top w:val="nil"/>
              <w:left w:val="nil"/>
              <w:bottom w:val="single" w:sz="4" w:space="0" w:color="auto"/>
              <w:right w:val="single" w:sz="4" w:space="0" w:color="auto"/>
            </w:tcBorders>
            <w:shd w:val="clear" w:color="000000" w:fill="FFFFFF"/>
            <w:vAlign w:val="center"/>
            <w:hideMark/>
          </w:tcPr>
          <w:p w14:paraId="0212D90F"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TIN</w:t>
            </w:r>
          </w:p>
        </w:tc>
        <w:tc>
          <w:tcPr>
            <w:tcW w:w="1196" w:type="dxa"/>
            <w:tcBorders>
              <w:top w:val="nil"/>
              <w:left w:val="nil"/>
              <w:bottom w:val="single" w:sz="4" w:space="0" w:color="auto"/>
              <w:right w:val="single" w:sz="4" w:space="0" w:color="auto"/>
            </w:tcBorders>
            <w:shd w:val="clear" w:color="auto" w:fill="auto"/>
            <w:noWrap/>
            <w:vAlign w:val="center"/>
            <w:hideMark/>
          </w:tcPr>
          <w:p w14:paraId="281DD676"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7,35 </w:t>
            </w:r>
          </w:p>
        </w:tc>
        <w:tc>
          <w:tcPr>
            <w:tcW w:w="832" w:type="dxa"/>
            <w:tcBorders>
              <w:top w:val="nil"/>
              <w:left w:val="nil"/>
              <w:bottom w:val="single" w:sz="4" w:space="0" w:color="auto"/>
              <w:right w:val="single" w:sz="4" w:space="0" w:color="auto"/>
            </w:tcBorders>
            <w:shd w:val="clear" w:color="auto" w:fill="auto"/>
            <w:noWrap/>
            <w:vAlign w:val="center"/>
            <w:hideMark/>
          </w:tcPr>
          <w:p w14:paraId="1BB947AF"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0,38 </w:t>
            </w:r>
          </w:p>
        </w:tc>
        <w:tc>
          <w:tcPr>
            <w:tcW w:w="1154" w:type="dxa"/>
            <w:tcBorders>
              <w:top w:val="nil"/>
              <w:left w:val="nil"/>
              <w:bottom w:val="single" w:sz="4" w:space="0" w:color="auto"/>
              <w:right w:val="single" w:sz="4" w:space="0" w:color="auto"/>
            </w:tcBorders>
            <w:shd w:val="clear" w:color="auto" w:fill="auto"/>
            <w:noWrap/>
            <w:vAlign w:val="center"/>
            <w:hideMark/>
          </w:tcPr>
          <w:p w14:paraId="2DFFD4C0"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7,38 </w:t>
            </w:r>
          </w:p>
        </w:tc>
        <w:tc>
          <w:tcPr>
            <w:tcW w:w="875" w:type="dxa"/>
            <w:tcBorders>
              <w:top w:val="nil"/>
              <w:left w:val="nil"/>
              <w:bottom w:val="single" w:sz="4" w:space="0" w:color="auto"/>
              <w:right w:val="single" w:sz="4" w:space="0" w:color="auto"/>
            </w:tcBorders>
            <w:shd w:val="clear" w:color="auto" w:fill="auto"/>
            <w:noWrap/>
            <w:vAlign w:val="center"/>
            <w:hideMark/>
          </w:tcPr>
          <w:p w14:paraId="4A918ADD"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0,36 </w:t>
            </w:r>
          </w:p>
        </w:tc>
        <w:tc>
          <w:tcPr>
            <w:tcW w:w="1441" w:type="dxa"/>
            <w:tcBorders>
              <w:top w:val="nil"/>
              <w:left w:val="nil"/>
              <w:bottom w:val="single" w:sz="4" w:space="0" w:color="auto"/>
              <w:right w:val="single" w:sz="4" w:space="0" w:color="auto"/>
            </w:tcBorders>
            <w:shd w:val="clear" w:color="auto" w:fill="auto"/>
            <w:noWrap/>
            <w:vAlign w:val="center"/>
            <w:hideMark/>
          </w:tcPr>
          <w:p w14:paraId="4C891434"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0,03</w:t>
            </w:r>
          </w:p>
        </w:tc>
      </w:tr>
      <w:tr w:rsidR="00B212D0" w:rsidRPr="002E482E" w14:paraId="35714AA0" w14:textId="77777777" w:rsidTr="00DC1E0B">
        <w:trPr>
          <w:trHeight w:val="552"/>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3BE902A3"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18</w:t>
            </w:r>
          </w:p>
        </w:tc>
        <w:tc>
          <w:tcPr>
            <w:tcW w:w="1998" w:type="dxa"/>
            <w:tcBorders>
              <w:top w:val="nil"/>
              <w:left w:val="nil"/>
              <w:bottom w:val="single" w:sz="4" w:space="0" w:color="auto"/>
              <w:right w:val="single" w:sz="4" w:space="0" w:color="auto"/>
            </w:tcBorders>
            <w:shd w:val="clear" w:color="000000" w:fill="FFFFFF"/>
            <w:vAlign w:val="center"/>
            <w:hideMark/>
          </w:tcPr>
          <w:p w14:paraId="7516FE34"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sông, ngòi, kênh, rạch, suối</w:t>
            </w:r>
          </w:p>
        </w:tc>
        <w:tc>
          <w:tcPr>
            <w:tcW w:w="946" w:type="dxa"/>
            <w:tcBorders>
              <w:top w:val="nil"/>
              <w:left w:val="nil"/>
              <w:bottom w:val="single" w:sz="4" w:space="0" w:color="auto"/>
              <w:right w:val="single" w:sz="4" w:space="0" w:color="auto"/>
            </w:tcBorders>
            <w:shd w:val="clear" w:color="000000" w:fill="FFFFFF"/>
            <w:vAlign w:val="center"/>
            <w:hideMark/>
          </w:tcPr>
          <w:p w14:paraId="0E230CAD"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SON</w:t>
            </w:r>
          </w:p>
        </w:tc>
        <w:tc>
          <w:tcPr>
            <w:tcW w:w="1196" w:type="dxa"/>
            <w:tcBorders>
              <w:top w:val="nil"/>
              <w:left w:val="nil"/>
              <w:bottom w:val="single" w:sz="4" w:space="0" w:color="auto"/>
              <w:right w:val="single" w:sz="4" w:space="0" w:color="auto"/>
            </w:tcBorders>
            <w:shd w:val="clear" w:color="auto" w:fill="auto"/>
            <w:noWrap/>
            <w:vAlign w:val="center"/>
            <w:hideMark/>
          </w:tcPr>
          <w:p w14:paraId="71A9FF05"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322,04 </w:t>
            </w:r>
          </w:p>
        </w:tc>
        <w:tc>
          <w:tcPr>
            <w:tcW w:w="832" w:type="dxa"/>
            <w:tcBorders>
              <w:top w:val="nil"/>
              <w:left w:val="nil"/>
              <w:bottom w:val="single" w:sz="4" w:space="0" w:color="auto"/>
              <w:right w:val="single" w:sz="4" w:space="0" w:color="auto"/>
            </w:tcBorders>
            <w:shd w:val="clear" w:color="auto" w:fill="auto"/>
            <w:noWrap/>
            <w:vAlign w:val="center"/>
            <w:hideMark/>
          </w:tcPr>
          <w:p w14:paraId="21A9492C"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16,53 </w:t>
            </w:r>
          </w:p>
        </w:tc>
        <w:tc>
          <w:tcPr>
            <w:tcW w:w="1154" w:type="dxa"/>
            <w:tcBorders>
              <w:top w:val="nil"/>
              <w:left w:val="nil"/>
              <w:bottom w:val="single" w:sz="4" w:space="0" w:color="auto"/>
              <w:right w:val="single" w:sz="4" w:space="0" w:color="auto"/>
            </w:tcBorders>
            <w:shd w:val="clear" w:color="auto" w:fill="auto"/>
            <w:noWrap/>
            <w:vAlign w:val="center"/>
            <w:hideMark/>
          </w:tcPr>
          <w:p w14:paraId="7668D541"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322,04 </w:t>
            </w:r>
          </w:p>
        </w:tc>
        <w:tc>
          <w:tcPr>
            <w:tcW w:w="875" w:type="dxa"/>
            <w:tcBorders>
              <w:top w:val="nil"/>
              <w:left w:val="nil"/>
              <w:bottom w:val="single" w:sz="4" w:space="0" w:color="auto"/>
              <w:right w:val="single" w:sz="4" w:space="0" w:color="auto"/>
            </w:tcBorders>
            <w:shd w:val="clear" w:color="auto" w:fill="auto"/>
            <w:noWrap/>
            <w:vAlign w:val="center"/>
            <w:hideMark/>
          </w:tcPr>
          <w:p w14:paraId="2ECA0843"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15,88 </w:t>
            </w:r>
          </w:p>
        </w:tc>
        <w:tc>
          <w:tcPr>
            <w:tcW w:w="1441" w:type="dxa"/>
            <w:tcBorders>
              <w:top w:val="nil"/>
              <w:left w:val="nil"/>
              <w:bottom w:val="single" w:sz="4" w:space="0" w:color="auto"/>
              <w:right w:val="single" w:sz="4" w:space="0" w:color="auto"/>
            </w:tcBorders>
            <w:shd w:val="clear" w:color="auto" w:fill="auto"/>
            <w:noWrap/>
            <w:vAlign w:val="center"/>
            <w:hideMark/>
          </w:tcPr>
          <w:p w14:paraId="17ABD0AD"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r>
      <w:tr w:rsidR="00B212D0" w:rsidRPr="002E482E" w14:paraId="72429012" w14:textId="77777777" w:rsidTr="00DC1E0B">
        <w:trPr>
          <w:trHeight w:val="552"/>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5648A46E"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19</w:t>
            </w:r>
          </w:p>
        </w:tc>
        <w:tc>
          <w:tcPr>
            <w:tcW w:w="1998" w:type="dxa"/>
            <w:tcBorders>
              <w:top w:val="nil"/>
              <w:left w:val="nil"/>
              <w:bottom w:val="single" w:sz="4" w:space="0" w:color="auto"/>
              <w:right w:val="single" w:sz="4" w:space="0" w:color="auto"/>
            </w:tcBorders>
            <w:shd w:val="clear" w:color="000000" w:fill="FFFFFF"/>
            <w:vAlign w:val="center"/>
            <w:hideMark/>
          </w:tcPr>
          <w:p w14:paraId="3BD8F4AA"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có mặt nước chuyên dùng</w:t>
            </w:r>
          </w:p>
        </w:tc>
        <w:tc>
          <w:tcPr>
            <w:tcW w:w="946" w:type="dxa"/>
            <w:tcBorders>
              <w:top w:val="nil"/>
              <w:left w:val="nil"/>
              <w:bottom w:val="single" w:sz="4" w:space="0" w:color="auto"/>
              <w:right w:val="single" w:sz="4" w:space="0" w:color="auto"/>
            </w:tcBorders>
            <w:shd w:val="clear" w:color="000000" w:fill="FFFFFF"/>
            <w:vAlign w:val="center"/>
            <w:hideMark/>
          </w:tcPr>
          <w:p w14:paraId="0D2EFC65"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MNC</w:t>
            </w:r>
          </w:p>
        </w:tc>
        <w:tc>
          <w:tcPr>
            <w:tcW w:w="1196" w:type="dxa"/>
            <w:tcBorders>
              <w:top w:val="nil"/>
              <w:left w:val="nil"/>
              <w:bottom w:val="single" w:sz="4" w:space="0" w:color="auto"/>
              <w:right w:val="single" w:sz="4" w:space="0" w:color="auto"/>
            </w:tcBorders>
            <w:shd w:val="clear" w:color="auto" w:fill="auto"/>
            <w:noWrap/>
            <w:vAlign w:val="center"/>
            <w:hideMark/>
          </w:tcPr>
          <w:p w14:paraId="5E9571FA"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569,15 </w:t>
            </w:r>
          </w:p>
        </w:tc>
        <w:tc>
          <w:tcPr>
            <w:tcW w:w="832" w:type="dxa"/>
            <w:tcBorders>
              <w:top w:val="nil"/>
              <w:left w:val="nil"/>
              <w:bottom w:val="single" w:sz="4" w:space="0" w:color="auto"/>
              <w:right w:val="single" w:sz="4" w:space="0" w:color="auto"/>
            </w:tcBorders>
            <w:shd w:val="clear" w:color="auto" w:fill="auto"/>
            <w:noWrap/>
            <w:vAlign w:val="center"/>
            <w:hideMark/>
          </w:tcPr>
          <w:p w14:paraId="26426202"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29,21 </w:t>
            </w:r>
          </w:p>
        </w:tc>
        <w:tc>
          <w:tcPr>
            <w:tcW w:w="1154" w:type="dxa"/>
            <w:tcBorders>
              <w:top w:val="nil"/>
              <w:left w:val="nil"/>
              <w:bottom w:val="single" w:sz="4" w:space="0" w:color="auto"/>
              <w:right w:val="single" w:sz="4" w:space="0" w:color="auto"/>
            </w:tcBorders>
            <w:shd w:val="clear" w:color="auto" w:fill="auto"/>
            <w:noWrap/>
            <w:vAlign w:val="center"/>
            <w:hideMark/>
          </w:tcPr>
          <w:p w14:paraId="5BB6A690"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557,22 </w:t>
            </w:r>
          </w:p>
        </w:tc>
        <w:tc>
          <w:tcPr>
            <w:tcW w:w="875" w:type="dxa"/>
            <w:tcBorders>
              <w:top w:val="nil"/>
              <w:left w:val="nil"/>
              <w:bottom w:val="single" w:sz="4" w:space="0" w:color="auto"/>
              <w:right w:val="single" w:sz="4" w:space="0" w:color="auto"/>
            </w:tcBorders>
            <w:shd w:val="clear" w:color="auto" w:fill="auto"/>
            <w:noWrap/>
            <w:vAlign w:val="center"/>
            <w:hideMark/>
          </w:tcPr>
          <w:p w14:paraId="0920D93A"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27,48 </w:t>
            </w:r>
          </w:p>
        </w:tc>
        <w:tc>
          <w:tcPr>
            <w:tcW w:w="1441" w:type="dxa"/>
            <w:tcBorders>
              <w:top w:val="nil"/>
              <w:left w:val="nil"/>
              <w:bottom w:val="single" w:sz="4" w:space="0" w:color="auto"/>
              <w:right w:val="single" w:sz="4" w:space="0" w:color="auto"/>
            </w:tcBorders>
            <w:shd w:val="clear" w:color="auto" w:fill="auto"/>
            <w:noWrap/>
            <w:vAlign w:val="center"/>
            <w:hideMark/>
          </w:tcPr>
          <w:p w14:paraId="4C3A43A9"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-11,93</w:t>
            </w:r>
          </w:p>
        </w:tc>
      </w:tr>
      <w:tr w:rsidR="00B212D0" w:rsidRPr="002E482E" w14:paraId="4B6D793E" w14:textId="77777777" w:rsidTr="00DC1E0B">
        <w:trPr>
          <w:trHeight w:val="552"/>
        </w:trPr>
        <w:tc>
          <w:tcPr>
            <w:tcW w:w="438" w:type="dxa"/>
            <w:tcBorders>
              <w:top w:val="nil"/>
              <w:left w:val="single" w:sz="4" w:space="0" w:color="auto"/>
              <w:bottom w:val="single" w:sz="4" w:space="0" w:color="auto"/>
              <w:right w:val="single" w:sz="4" w:space="0" w:color="auto"/>
            </w:tcBorders>
            <w:shd w:val="clear" w:color="000000" w:fill="FFFFFF"/>
            <w:vAlign w:val="center"/>
            <w:hideMark/>
          </w:tcPr>
          <w:p w14:paraId="7E9DEF08"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20</w:t>
            </w:r>
          </w:p>
        </w:tc>
        <w:tc>
          <w:tcPr>
            <w:tcW w:w="1998" w:type="dxa"/>
            <w:tcBorders>
              <w:top w:val="nil"/>
              <w:left w:val="nil"/>
              <w:bottom w:val="single" w:sz="4" w:space="0" w:color="auto"/>
              <w:right w:val="single" w:sz="4" w:space="0" w:color="auto"/>
            </w:tcBorders>
            <w:shd w:val="clear" w:color="000000" w:fill="FFFFFF"/>
            <w:vAlign w:val="center"/>
            <w:hideMark/>
          </w:tcPr>
          <w:p w14:paraId="0BE806B6" w14:textId="77777777" w:rsidR="00B212D0" w:rsidRPr="002E482E" w:rsidRDefault="00B212D0" w:rsidP="00DC1E0B">
            <w:pPr>
              <w:spacing w:before="0" w:after="0" w:line="240" w:lineRule="auto"/>
              <w:jc w:val="both"/>
              <w:rPr>
                <w:rFonts w:ascii="Times New Roman" w:eastAsia="Times New Roman" w:hAnsi="Times New Roman"/>
                <w:color w:val="222222"/>
              </w:rPr>
            </w:pPr>
            <w:r w:rsidRPr="002E482E">
              <w:rPr>
                <w:rFonts w:ascii="Times New Roman" w:eastAsia="Times New Roman" w:hAnsi="Times New Roman"/>
                <w:color w:val="222222"/>
              </w:rPr>
              <w:t>Đất phi nông nghiệp khác</w:t>
            </w:r>
          </w:p>
        </w:tc>
        <w:tc>
          <w:tcPr>
            <w:tcW w:w="946" w:type="dxa"/>
            <w:tcBorders>
              <w:top w:val="nil"/>
              <w:left w:val="nil"/>
              <w:bottom w:val="single" w:sz="4" w:space="0" w:color="auto"/>
              <w:right w:val="single" w:sz="4" w:space="0" w:color="auto"/>
            </w:tcBorders>
            <w:shd w:val="clear" w:color="000000" w:fill="FFFFFF"/>
            <w:vAlign w:val="center"/>
            <w:hideMark/>
          </w:tcPr>
          <w:p w14:paraId="5F5630E2" w14:textId="77777777" w:rsidR="00B212D0" w:rsidRPr="002E482E" w:rsidRDefault="00B212D0" w:rsidP="00DC1E0B">
            <w:pPr>
              <w:spacing w:before="0" w:after="0" w:line="240" w:lineRule="auto"/>
              <w:jc w:val="center"/>
              <w:rPr>
                <w:rFonts w:ascii="Times New Roman" w:eastAsia="Times New Roman" w:hAnsi="Times New Roman"/>
                <w:color w:val="222222"/>
              </w:rPr>
            </w:pPr>
            <w:r w:rsidRPr="002E482E">
              <w:rPr>
                <w:rFonts w:ascii="Times New Roman" w:eastAsia="Times New Roman" w:hAnsi="Times New Roman"/>
                <w:color w:val="222222"/>
              </w:rPr>
              <w:t>PNK</w:t>
            </w:r>
          </w:p>
        </w:tc>
        <w:tc>
          <w:tcPr>
            <w:tcW w:w="1196" w:type="dxa"/>
            <w:tcBorders>
              <w:top w:val="nil"/>
              <w:left w:val="nil"/>
              <w:bottom w:val="single" w:sz="4" w:space="0" w:color="auto"/>
              <w:right w:val="single" w:sz="4" w:space="0" w:color="auto"/>
            </w:tcBorders>
            <w:shd w:val="clear" w:color="auto" w:fill="auto"/>
            <w:noWrap/>
            <w:vAlign w:val="center"/>
            <w:hideMark/>
          </w:tcPr>
          <w:p w14:paraId="089E33DC"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0,25 </w:t>
            </w:r>
          </w:p>
        </w:tc>
        <w:tc>
          <w:tcPr>
            <w:tcW w:w="832" w:type="dxa"/>
            <w:tcBorders>
              <w:top w:val="nil"/>
              <w:left w:val="nil"/>
              <w:bottom w:val="single" w:sz="4" w:space="0" w:color="auto"/>
              <w:right w:val="single" w:sz="4" w:space="0" w:color="auto"/>
            </w:tcBorders>
            <w:shd w:val="clear" w:color="auto" w:fill="auto"/>
            <w:noWrap/>
            <w:vAlign w:val="center"/>
            <w:hideMark/>
          </w:tcPr>
          <w:p w14:paraId="383825A9"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0,01 </w:t>
            </w:r>
          </w:p>
        </w:tc>
        <w:tc>
          <w:tcPr>
            <w:tcW w:w="1154" w:type="dxa"/>
            <w:tcBorders>
              <w:top w:val="nil"/>
              <w:left w:val="nil"/>
              <w:bottom w:val="single" w:sz="4" w:space="0" w:color="auto"/>
              <w:right w:val="single" w:sz="4" w:space="0" w:color="auto"/>
            </w:tcBorders>
            <w:shd w:val="clear" w:color="auto" w:fill="auto"/>
            <w:noWrap/>
            <w:vAlign w:val="center"/>
            <w:hideMark/>
          </w:tcPr>
          <w:p w14:paraId="5D099AB6"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0,25 </w:t>
            </w:r>
          </w:p>
        </w:tc>
        <w:tc>
          <w:tcPr>
            <w:tcW w:w="875" w:type="dxa"/>
            <w:tcBorders>
              <w:top w:val="nil"/>
              <w:left w:val="nil"/>
              <w:bottom w:val="single" w:sz="4" w:space="0" w:color="auto"/>
              <w:right w:val="single" w:sz="4" w:space="0" w:color="auto"/>
            </w:tcBorders>
            <w:shd w:val="clear" w:color="auto" w:fill="auto"/>
            <w:noWrap/>
            <w:vAlign w:val="center"/>
            <w:hideMark/>
          </w:tcPr>
          <w:p w14:paraId="54811B8C"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xml:space="preserve">      0,01 </w:t>
            </w:r>
          </w:p>
        </w:tc>
        <w:tc>
          <w:tcPr>
            <w:tcW w:w="1441" w:type="dxa"/>
            <w:tcBorders>
              <w:top w:val="nil"/>
              <w:left w:val="nil"/>
              <w:bottom w:val="single" w:sz="4" w:space="0" w:color="auto"/>
              <w:right w:val="single" w:sz="4" w:space="0" w:color="auto"/>
            </w:tcBorders>
            <w:shd w:val="clear" w:color="auto" w:fill="auto"/>
            <w:noWrap/>
            <w:vAlign w:val="center"/>
            <w:hideMark/>
          </w:tcPr>
          <w:p w14:paraId="780AA51E" w14:textId="77777777" w:rsidR="00B212D0" w:rsidRPr="002E482E" w:rsidRDefault="00B212D0" w:rsidP="00DC1E0B">
            <w:pPr>
              <w:spacing w:before="0" w:after="0" w:line="240" w:lineRule="auto"/>
              <w:jc w:val="right"/>
              <w:rPr>
                <w:rFonts w:ascii="Times New Roman" w:eastAsia="Times New Roman" w:hAnsi="Times New Roman"/>
                <w:color w:val="000000"/>
              </w:rPr>
            </w:pPr>
            <w:r w:rsidRPr="002E482E">
              <w:rPr>
                <w:rFonts w:ascii="Times New Roman" w:eastAsia="Times New Roman" w:hAnsi="Times New Roman"/>
                <w:color w:val="000000"/>
              </w:rPr>
              <w:t> </w:t>
            </w:r>
          </w:p>
        </w:tc>
      </w:tr>
    </w:tbl>
    <w:p w14:paraId="41D1176A" w14:textId="77777777" w:rsidR="00B212D0" w:rsidRPr="007809E2" w:rsidRDefault="00B212D0" w:rsidP="00B212D0">
      <w:pPr>
        <w:spacing w:after="40" w:line="360" w:lineRule="exact"/>
        <w:rPr>
          <w:rFonts w:ascii="Times New Roman" w:hAnsi="Times New Roman"/>
          <w:i/>
          <w:sz w:val="26"/>
          <w:szCs w:val="26"/>
        </w:rPr>
      </w:pPr>
      <w:bookmarkStart w:id="597" w:name="_Toc495430207"/>
      <w:r w:rsidRPr="007809E2">
        <w:rPr>
          <w:rFonts w:ascii="Times New Roman" w:hAnsi="Times New Roman"/>
          <w:i/>
          <w:sz w:val="26"/>
          <w:szCs w:val="26"/>
        </w:rPr>
        <w:t>Nguồn: Tính toán quy hoạch</w:t>
      </w:r>
      <w:bookmarkEnd w:id="597"/>
    </w:p>
    <w:p w14:paraId="0D7C19D3" w14:textId="77777777" w:rsidR="00B212D0" w:rsidRPr="00EB4852" w:rsidRDefault="00B212D0" w:rsidP="00B212D0">
      <w:pPr>
        <w:widowControl w:val="0"/>
        <w:spacing w:before="60" w:after="60" w:line="360" w:lineRule="exact"/>
        <w:ind w:firstLine="720"/>
        <w:jc w:val="both"/>
        <w:rPr>
          <w:rFonts w:ascii="Times New Roman" w:hAnsi="Times New Roman"/>
          <w:sz w:val="28"/>
          <w:szCs w:val="28"/>
        </w:rPr>
      </w:pPr>
      <w:r w:rsidRPr="00EB4852">
        <w:rPr>
          <w:rFonts w:ascii="Times New Roman" w:hAnsi="Times New Roman"/>
          <w:i/>
          <w:sz w:val="28"/>
          <w:szCs w:val="28"/>
          <w:lang w:val="vi-VN"/>
        </w:rPr>
        <w:t>- Đất quốc phòng:</w:t>
      </w:r>
      <w:r w:rsidRPr="00EB4852">
        <w:rPr>
          <w:rFonts w:ascii="Times New Roman" w:hAnsi="Times New Roman"/>
          <w:sz w:val="28"/>
          <w:szCs w:val="28"/>
          <w:lang w:val="vi-VN"/>
        </w:rPr>
        <w:t xml:space="preserve"> </w:t>
      </w:r>
      <w:r w:rsidRPr="00EB4852">
        <w:rPr>
          <w:rFonts w:ascii="Times New Roman" w:hAnsi="Times New Roman"/>
          <w:sz w:val="28"/>
          <w:szCs w:val="28"/>
        </w:rPr>
        <w:t>Diện tích năm kế hoạch là 7,12</w:t>
      </w:r>
      <w:r w:rsidRPr="00EB4852">
        <w:rPr>
          <w:rFonts w:ascii="Times New Roman" w:hAnsi="Times New Roman"/>
          <w:sz w:val="28"/>
          <w:szCs w:val="28"/>
          <w:lang w:val="vi-VN"/>
        </w:rPr>
        <w:t xml:space="preserve"> ha, </w:t>
      </w:r>
      <w:r w:rsidRPr="00EB4852">
        <w:rPr>
          <w:rFonts w:ascii="Times New Roman" w:hAnsi="Times New Roman"/>
          <w:sz w:val="28"/>
          <w:szCs w:val="28"/>
        </w:rPr>
        <w:t>không thay đổi so với hiện trạng năm 2021.</w:t>
      </w:r>
    </w:p>
    <w:p w14:paraId="6CF75EBC" w14:textId="77777777" w:rsidR="00B212D0" w:rsidRPr="00EB4852" w:rsidRDefault="00B212D0" w:rsidP="00B212D0">
      <w:pPr>
        <w:widowControl w:val="0"/>
        <w:spacing w:before="60" w:after="60" w:line="360" w:lineRule="exact"/>
        <w:ind w:firstLine="720"/>
        <w:jc w:val="both"/>
        <w:rPr>
          <w:rFonts w:ascii="Times New Roman" w:hAnsi="Times New Roman"/>
          <w:sz w:val="28"/>
          <w:szCs w:val="28"/>
        </w:rPr>
      </w:pPr>
      <w:r w:rsidRPr="00EB4852">
        <w:rPr>
          <w:rFonts w:ascii="Times New Roman" w:hAnsi="Times New Roman"/>
          <w:i/>
          <w:sz w:val="28"/>
          <w:szCs w:val="28"/>
        </w:rPr>
        <w:t>- Đất an ninh:</w:t>
      </w:r>
      <w:r w:rsidRPr="00EB4852">
        <w:rPr>
          <w:rFonts w:ascii="Times New Roman" w:hAnsi="Times New Roman"/>
          <w:sz w:val="28"/>
          <w:szCs w:val="28"/>
        </w:rPr>
        <w:t xml:space="preserve"> Diện tích năm kế hoạch là 4,30 ha, không thay đổi so với hiện trạng năm 2020.</w:t>
      </w:r>
    </w:p>
    <w:p w14:paraId="68FA3D24" w14:textId="77777777" w:rsidR="00B212D0" w:rsidRDefault="00B212D0" w:rsidP="00B212D0">
      <w:pPr>
        <w:widowControl w:val="0"/>
        <w:spacing w:before="60" w:after="60" w:line="360" w:lineRule="exact"/>
        <w:ind w:firstLine="709"/>
        <w:jc w:val="both"/>
        <w:rPr>
          <w:rFonts w:ascii="Times New Roman" w:hAnsi="Times New Roman"/>
          <w:sz w:val="28"/>
          <w:szCs w:val="28"/>
        </w:rPr>
      </w:pPr>
      <w:r w:rsidRPr="00EB4852">
        <w:rPr>
          <w:rFonts w:ascii="Times New Roman" w:hAnsi="Times New Roman"/>
          <w:i/>
          <w:sz w:val="28"/>
          <w:szCs w:val="28"/>
        </w:rPr>
        <w:t>- Đất thương mại, dịch vụ:</w:t>
      </w:r>
      <w:r w:rsidRPr="00EB4852">
        <w:rPr>
          <w:rFonts w:ascii="Times New Roman" w:hAnsi="Times New Roman"/>
          <w:sz w:val="28"/>
          <w:szCs w:val="28"/>
        </w:rPr>
        <w:t xml:space="preserve"> Diện tích năm kế hoạch là </w:t>
      </w:r>
      <w:r w:rsidRPr="00EE1940">
        <w:rPr>
          <w:rFonts w:ascii="Times New Roman" w:hAnsi="Times New Roman"/>
          <w:sz w:val="28"/>
          <w:szCs w:val="28"/>
        </w:rPr>
        <w:t xml:space="preserve">52,73 </w:t>
      </w:r>
      <w:r w:rsidRPr="00EB4852">
        <w:rPr>
          <w:rFonts w:ascii="Times New Roman" w:hAnsi="Times New Roman"/>
          <w:sz w:val="28"/>
          <w:szCs w:val="28"/>
        </w:rPr>
        <w:t xml:space="preserve">ha, tăng </w:t>
      </w:r>
      <w:r>
        <w:rPr>
          <w:rFonts w:ascii="Times New Roman" w:hAnsi="Times New Roman"/>
          <w:sz w:val="28"/>
          <w:szCs w:val="28"/>
        </w:rPr>
        <w:t>1,81</w:t>
      </w:r>
      <w:r w:rsidRPr="00EB4852">
        <w:rPr>
          <w:rFonts w:ascii="Times New Roman" w:hAnsi="Times New Roman"/>
          <w:sz w:val="28"/>
          <w:szCs w:val="28"/>
        </w:rPr>
        <w:t xml:space="preserve"> ha, do lấy từ các loại đất:</w:t>
      </w:r>
    </w:p>
    <w:p w14:paraId="63088F2E" w14:textId="77777777" w:rsidR="00B212D0" w:rsidRPr="00EE1940" w:rsidRDefault="00B212D0" w:rsidP="00B212D0">
      <w:pPr>
        <w:spacing w:before="60" w:after="60" w:line="360" w:lineRule="exact"/>
        <w:rPr>
          <w:rFonts w:ascii="Times New Roman" w:eastAsia="Times New Roman" w:hAnsi="Times New Roman"/>
          <w:sz w:val="28"/>
          <w:szCs w:val="28"/>
          <w:lang w:eastAsia="ko-KR"/>
        </w:rPr>
      </w:pPr>
      <w:r w:rsidRPr="00EE1940">
        <w:rPr>
          <w:rFonts w:ascii="Times New Roman" w:eastAsia="Times New Roman" w:hAnsi="Times New Roman"/>
          <w:sz w:val="28"/>
          <w:szCs w:val="28"/>
          <w:lang w:eastAsia="ko-KR"/>
        </w:rPr>
        <w:t>Trong đó tăng 2.31 ha do lấy các loại đất</w:t>
      </w:r>
    </w:p>
    <w:tbl>
      <w:tblPr>
        <w:tblW w:w="5640" w:type="dxa"/>
        <w:tblInd w:w="751" w:type="dxa"/>
        <w:tblLook w:val="04A0" w:firstRow="1" w:lastRow="0" w:firstColumn="1" w:lastColumn="0" w:noHBand="0" w:noVBand="1"/>
      </w:tblPr>
      <w:tblGrid>
        <w:gridCol w:w="5640"/>
      </w:tblGrid>
      <w:tr w:rsidR="00B212D0" w:rsidRPr="00EB4852" w14:paraId="239C6218" w14:textId="77777777" w:rsidTr="00DC1E0B">
        <w:trPr>
          <w:trHeight w:val="300"/>
        </w:trPr>
        <w:tc>
          <w:tcPr>
            <w:tcW w:w="5640" w:type="dxa"/>
            <w:tcBorders>
              <w:top w:val="nil"/>
              <w:left w:val="nil"/>
              <w:bottom w:val="nil"/>
              <w:right w:val="nil"/>
            </w:tcBorders>
            <w:shd w:val="clear" w:color="auto" w:fill="auto"/>
            <w:vAlign w:val="bottom"/>
            <w:hideMark/>
          </w:tcPr>
          <w:p w14:paraId="5A69B046"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nuôi trồng thủy sản 1,04 ha;</w:t>
            </w:r>
          </w:p>
        </w:tc>
      </w:tr>
      <w:tr w:rsidR="00B212D0" w:rsidRPr="00EB4852" w14:paraId="367FB08A" w14:textId="77777777" w:rsidTr="00DC1E0B">
        <w:trPr>
          <w:trHeight w:val="300"/>
        </w:trPr>
        <w:tc>
          <w:tcPr>
            <w:tcW w:w="5640" w:type="dxa"/>
            <w:tcBorders>
              <w:top w:val="nil"/>
              <w:left w:val="nil"/>
              <w:bottom w:val="nil"/>
              <w:right w:val="nil"/>
            </w:tcBorders>
            <w:shd w:val="clear" w:color="auto" w:fill="auto"/>
            <w:vAlign w:val="bottom"/>
            <w:hideMark/>
          </w:tcPr>
          <w:p w14:paraId="416C0571" w14:textId="77777777" w:rsidR="00B212D0"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ở tại đô thị 1,27 ha;</w:t>
            </w:r>
          </w:p>
          <w:p w14:paraId="681987E8"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Pr>
                <w:rFonts w:ascii="Times New Roman" w:eastAsia="Times New Roman" w:hAnsi="Times New Roman"/>
                <w:sz w:val="28"/>
                <w:szCs w:val="28"/>
                <w:lang w:eastAsia="ko-KR"/>
              </w:rPr>
              <w:t>Giảm 0,15 ha do chuyển sang đất giao thông</w:t>
            </w:r>
          </w:p>
        </w:tc>
      </w:tr>
    </w:tbl>
    <w:p w14:paraId="5BA46F21" w14:textId="77777777" w:rsidR="00B212D0" w:rsidRPr="00EB4852" w:rsidRDefault="00B212D0" w:rsidP="00B212D0">
      <w:pPr>
        <w:widowControl w:val="0"/>
        <w:spacing w:before="60" w:after="60" w:line="360" w:lineRule="exact"/>
        <w:ind w:firstLine="709"/>
        <w:jc w:val="both"/>
        <w:rPr>
          <w:rFonts w:ascii="Times New Roman" w:hAnsi="Times New Roman"/>
          <w:sz w:val="28"/>
          <w:szCs w:val="28"/>
          <w:lang w:val="fr-FR"/>
        </w:rPr>
      </w:pPr>
      <w:r w:rsidRPr="00EB4852">
        <w:rPr>
          <w:rFonts w:ascii="Times New Roman" w:hAnsi="Times New Roman"/>
          <w:i/>
          <w:sz w:val="28"/>
          <w:szCs w:val="28"/>
          <w:lang w:val="fr-FR"/>
        </w:rPr>
        <w:t xml:space="preserve">- Đất cơ sở sản xuất phi nông nghiệp: </w:t>
      </w:r>
      <w:r w:rsidRPr="00EB4852">
        <w:rPr>
          <w:rFonts w:ascii="Times New Roman" w:hAnsi="Times New Roman"/>
          <w:sz w:val="28"/>
          <w:szCs w:val="28"/>
          <w:lang w:val="fr-FR"/>
        </w:rPr>
        <w:t>Diện tích năm kế hoạch là 20,02 ha, giảm 0,15 ha, do chuyển sang đất giao thông.</w:t>
      </w:r>
    </w:p>
    <w:p w14:paraId="4E482C64" w14:textId="77777777" w:rsidR="00B212D0" w:rsidRPr="00EB4852" w:rsidRDefault="00B212D0" w:rsidP="00B212D0">
      <w:pPr>
        <w:widowControl w:val="0"/>
        <w:spacing w:after="40" w:line="360" w:lineRule="exact"/>
        <w:ind w:firstLine="720"/>
        <w:jc w:val="both"/>
        <w:rPr>
          <w:rFonts w:ascii="Times New Roman" w:hAnsi="Times New Roman"/>
          <w:sz w:val="28"/>
          <w:szCs w:val="28"/>
          <w:lang w:val="fr-FR"/>
        </w:rPr>
      </w:pPr>
      <w:r w:rsidRPr="00EB4852">
        <w:rPr>
          <w:rFonts w:ascii="Times New Roman" w:hAnsi="Times New Roman"/>
          <w:i/>
          <w:sz w:val="28"/>
          <w:szCs w:val="28"/>
          <w:lang w:val="fr-FR"/>
        </w:rPr>
        <w:t>- Đất phát triển hạ tầng cấp quốc gia, cấp tỉnh, cấp huyện, cấp phường:</w:t>
      </w:r>
      <w:r w:rsidRPr="00EB4852">
        <w:rPr>
          <w:rFonts w:ascii="Times New Roman" w:hAnsi="Times New Roman"/>
          <w:sz w:val="28"/>
          <w:szCs w:val="28"/>
          <w:lang w:val="fr-FR"/>
        </w:rPr>
        <w:t xml:space="preserve"> Diện tích năm kế hoạch là </w:t>
      </w:r>
      <w:r>
        <w:rPr>
          <w:rFonts w:ascii="Times New Roman" w:hAnsi="Times New Roman"/>
          <w:sz w:val="28"/>
          <w:szCs w:val="28"/>
          <w:lang w:val="fr-FR"/>
        </w:rPr>
        <w:t>401,84</w:t>
      </w:r>
      <w:r w:rsidRPr="00EB4852">
        <w:rPr>
          <w:rFonts w:ascii="Times New Roman" w:hAnsi="Times New Roman"/>
          <w:sz w:val="28"/>
          <w:szCs w:val="28"/>
          <w:lang w:val="fr-FR"/>
        </w:rPr>
        <w:t xml:space="preserve"> ha, tăng </w:t>
      </w:r>
      <w:r>
        <w:rPr>
          <w:rFonts w:ascii="Times New Roman" w:hAnsi="Times New Roman"/>
          <w:sz w:val="28"/>
          <w:szCs w:val="28"/>
          <w:lang w:val="fr-FR"/>
        </w:rPr>
        <w:t>60,45</w:t>
      </w:r>
      <w:r w:rsidRPr="00EB4852">
        <w:rPr>
          <w:rFonts w:ascii="Times New Roman" w:hAnsi="Times New Roman"/>
          <w:sz w:val="28"/>
          <w:szCs w:val="28"/>
          <w:lang w:val="fr-FR"/>
        </w:rPr>
        <w:t xml:space="preserve"> ha.</w:t>
      </w:r>
    </w:p>
    <w:p w14:paraId="41DBC548" w14:textId="77777777" w:rsidR="00B212D0" w:rsidRDefault="00B212D0" w:rsidP="00B212D0">
      <w:pPr>
        <w:pStyle w:val="Heading4"/>
        <w:spacing w:after="120"/>
        <w:rPr>
          <w:lang w:val="fr-FR"/>
        </w:rPr>
      </w:pPr>
      <w:bookmarkStart w:id="598" w:name="_Toc440458206"/>
      <w:bookmarkStart w:id="599" w:name="_Toc495430208"/>
      <w:bookmarkStart w:id="600" w:name="_Toc495430878"/>
      <w:bookmarkStart w:id="601" w:name="_Toc533576206"/>
      <w:bookmarkStart w:id="602" w:name="_Toc28151400"/>
      <w:r w:rsidRPr="00EB4852">
        <w:rPr>
          <w:lang w:val="fr-FR"/>
        </w:rPr>
        <w:t>Bảng 6: Kế hoạch sử</w:t>
      </w:r>
      <w:r w:rsidRPr="006814D8">
        <w:rPr>
          <w:lang w:val="fr-FR"/>
        </w:rPr>
        <w:t xml:space="preserve"> dụng đất phát triển hạ tầng</w:t>
      </w:r>
      <w:bookmarkEnd w:id="598"/>
      <w:bookmarkEnd w:id="599"/>
      <w:bookmarkEnd w:id="600"/>
      <w:bookmarkEnd w:id="601"/>
      <w:bookmarkEnd w:id="602"/>
    </w:p>
    <w:tbl>
      <w:tblPr>
        <w:tblW w:w="9100" w:type="dxa"/>
        <w:tblLook w:val="04A0" w:firstRow="1" w:lastRow="0" w:firstColumn="1" w:lastColumn="0" w:noHBand="0" w:noVBand="1"/>
      </w:tblPr>
      <w:tblGrid>
        <w:gridCol w:w="510"/>
        <w:gridCol w:w="1897"/>
        <w:gridCol w:w="934"/>
        <w:gridCol w:w="1209"/>
        <w:gridCol w:w="847"/>
        <w:gridCol w:w="1168"/>
        <w:gridCol w:w="888"/>
        <w:gridCol w:w="1647"/>
      </w:tblGrid>
      <w:tr w:rsidR="00B212D0" w:rsidRPr="00EE1940" w14:paraId="777363E0" w14:textId="77777777" w:rsidTr="00DC1E0B">
        <w:trPr>
          <w:trHeight w:val="675"/>
        </w:trPr>
        <w:tc>
          <w:tcPr>
            <w:tcW w:w="4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2C238A" w14:textId="77777777" w:rsidR="00B212D0" w:rsidRPr="00EE1940" w:rsidRDefault="00B212D0" w:rsidP="00DC1E0B">
            <w:pPr>
              <w:spacing w:before="0" w:after="0" w:line="240" w:lineRule="auto"/>
              <w:jc w:val="center"/>
              <w:rPr>
                <w:rFonts w:ascii="Times New Roman" w:eastAsia="Times New Roman" w:hAnsi="Times New Roman"/>
                <w:b/>
                <w:bCs/>
                <w:color w:val="000000"/>
              </w:rPr>
            </w:pPr>
            <w:r w:rsidRPr="00EE1940">
              <w:rPr>
                <w:rFonts w:ascii="Times New Roman" w:eastAsia="Times New Roman" w:hAnsi="Times New Roman"/>
                <w:b/>
                <w:bCs/>
                <w:color w:val="000000"/>
              </w:rPr>
              <w:t>TT</w:t>
            </w:r>
          </w:p>
        </w:tc>
        <w:tc>
          <w:tcPr>
            <w:tcW w:w="21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5C2A71" w14:textId="77777777" w:rsidR="00B212D0" w:rsidRPr="00EE1940" w:rsidRDefault="00B212D0" w:rsidP="00DC1E0B">
            <w:pPr>
              <w:spacing w:before="0" w:after="0" w:line="240" w:lineRule="auto"/>
              <w:jc w:val="center"/>
              <w:rPr>
                <w:rFonts w:ascii="Times New Roman" w:eastAsia="Times New Roman" w:hAnsi="Times New Roman"/>
                <w:b/>
                <w:bCs/>
                <w:color w:val="000000"/>
              </w:rPr>
            </w:pPr>
            <w:r w:rsidRPr="00EE1940">
              <w:rPr>
                <w:rFonts w:ascii="Times New Roman" w:eastAsia="Times New Roman" w:hAnsi="Times New Roman"/>
                <w:b/>
                <w:bCs/>
                <w:color w:val="000000"/>
              </w:rPr>
              <w:t>Đơn vị hành chính</w:t>
            </w:r>
          </w:p>
        </w:tc>
        <w:tc>
          <w:tcPr>
            <w:tcW w:w="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D50B90" w14:textId="77777777" w:rsidR="00B212D0" w:rsidRPr="00EE1940" w:rsidRDefault="00B212D0" w:rsidP="00DC1E0B">
            <w:pPr>
              <w:spacing w:before="0" w:after="0" w:line="240" w:lineRule="auto"/>
              <w:jc w:val="center"/>
              <w:rPr>
                <w:rFonts w:ascii="Times New Roman" w:eastAsia="Times New Roman" w:hAnsi="Times New Roman"/>
                <w:b/>
                <w:bCs/>
                <w:color w:val="000000"/>
              </w:rPr>
            </w:pPr>
            <w:r w:rsidRPr="00EE1940">
              <w:rPr>
                <w:rFonts w:ascii="Times New Roman" w:eastAsia="Times New Roman" w:hAnsi="Times New Roman"/>
                <w:b/>
                <w:bCs/>
                <w:color w:val="000000"/>
              </w:rPr>
              <w:t>Mã loại đất</w:t>
            </w:r>
          </w:p>
        </w:tc>
        <w:tc>
          <w:tcPr>
            <w:tcW w:w="4112" w:type="dxa"/>
            <w:gridSpan w:val="4"/>
            <w:tcBorders>
              <w:top w:val="single" w:sz="4" w:space="0" w:color="auto"/>
              <w:left w:val="nil"/>
              <w:bottom w:val="single" w:sz="4" w:space="0" w:color="auto"/>
              <w:right w:val="single" w:sz="4" w:space="0" w:color="auto"/>
            </w:tcBorders>
            <w:shd w:val="clear" w:color="auto" w:fill="auto"/>
            <w:vAlign w:val="center"/>
            <w:hideMark/>
          </w:tcPr>
          <w:p w14:paraId="45297D56" w14:textId="77777777" w:rsidR="00B212D0" w:rsidRPr="00EE1940" w:rsidRDefault="00B212D0" w:rsidP="00DC1E0B">
            <w:pPr>
              <w:spacing w:before="0" w:after="0" w:line="240" w:lineRule="auto"/>
              <w:jc w:val="center"/>
              <w:rPr>
                <w:rFonts w:ascii="Times New Roman" w:eastAsia="Times New Roman" w:hAnsi="Times New Roman"/>
                <w:b/>
                <w:bCs/>
                <w:color w:val="000000"/>
              </w:rPr>
            </w:pPr>
            <w:r w:rsidRPr="00EE1940">
              <w:rPr>
                <w:rFonts w:ascii="Times New Roman" w:eastAsia="Times New Roman" w:hAnsi="Times New Roman"/>
                <w:b/>
                <w:bCs/>
                <w:color w:val="000000"/>
              </w:rPr>
              <w:t>Đất phát triển hạ tầng cấp quốc gia, cấp tỉnh, cấp huyện, cấp xã</w:t>
            </w:r>
          </w:p>
        </w:tc>
        <w:tc>
          <w:tcPr>
            <w:tcW w:w="1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A26E7" w14:textId="77777777" w:rsidR="00B212D0" w:rsidRPr="00EE1940" w:rsidRDefault="00B212D0" w:rsidP="00DC1E0B">
            <w:pPr>
              <w:spacing w:before="0" w:after="0" w:line="240" w:lineRule="auto"/>
              <w:jc w:val="center"/>
              <w:rPr>
                <w:rFonts w:ascii="Times New Roman" w:eastAsia="Times New Roman" w:hAnsi="Times New Roman"/>
                <w:b/>
                <w:bCs/>
                <w:color w:val="000000"/>
              </w:rPr>
            </w:pPr>
            <w:r w:rsidRPr="00EE1940">
              <w:rPr>
                <w:rFonts w:ascii="Times New Roman" w:eastAsia="Times New Roman" w:hAnsi="Times New Roman"/>
                <w:b/>
                <w:bCs/>
                <w:color w:val="000000"/>
              </w:rPr>
              <w:t>So sánh 20</w:t>
            </w:r>
            <w:r>
              <w:rPr>
                <w:rFonts w:ascii="Times New Roman" w:eastAsia="Times New Roman" w:hAnsi="Times New Roman"/>
                <w:b/>
                <w:bCs/>
                <w:color w:val="000000"/>
              </w:rPr>
              <w:t>22</w:t>
            </w:r>
            <w:r w:rsidRPr="00EE1940">
              <w:rPr>
                <w:rFonts w:ascii="Times New Roman" w:eastAsia="Times New Roman" w:hAnsi="Times New Roman"/>
                <w:b/>
                <w:bCs/>
                <w:color w:val="000000"/>
              </w:rPr>
              <w:t>/20</w:t>
            </w:r>
            <w:r>
              <w:rPr>
                <w:rFonts w:ascii="Times New Roman" w:eastAsia="Times New Roman" w:hAnsi="Times New Roman"/>
                <w:b/>
                <w:bCs/>
                <w:color w:val="000000"/>
              </w:rPr>
              <w:t>21</w:t>
            </w:r>
            <w:r w:rsidRPr="00EE1940">
              <w:rPr>
                <w:rFonts w:ascii="Times New Roman" w:eastAsia="Times New Roman" w:hAnsi="Times New Roman"/>
                <w:b/>
                <w:bCs/>
                <w:color w:val="000000"/>
              </w:rPr>
              <w:t>Tăng (+); giảm (-)</w:t>
            </w:r>
          </w:p>
        </w:tc>
      </w:tr>
      <w:tr w:rsidR="00B212D0" w:rsidRPr="00EE1940" w14:paraId="4B708309" w14:textId="77777777" w:rsidTr="00DC1E0B">
        <w:trPr>
          <w:trHeight w:val="870"/>
        </w:trPr>
        <w:tc>
          <w:tcPr>
            <w:tcW w:w="450" w:type="dxa"/>
            <w:vMerge/>
            <w:tcBorders>
              <w:top w:val="single" w:sz="4" w:space="0" w:color="auto"/>
              <w:left w:val="single" w:sz="4" w:space="0" w:color="auto"/>
              <w:bottom w:val="single" w:sz="4" w:space="0" w:color="000000"/>
              <w:right w:val="single" w:sz="4" w:space="0" w:color="auto"/>
            </w:tcBorders>
            <w:vAlign w:val="center"/>
            <w:hideMark/>
          </w:tcPr>
          <w:p w14:paraId="20CB8129" w14:textId="77777777" w:rsidR="00B212D0" w:rsidRPr="00EE1940" w:rsidRDefault="00B212D0" w:rsidP="00DC1E0B">
            <w:pPr>
              <w:spacing w:before="0" w:after="0" w:line="240" w:lineRule="auto"/>
              <w:rPr>
                <w:rFonts w:ascii="Times New Roman" w:eastAsia="Times New Roman" w:hAnsi="Times New Roman"/>
                <w:b/>
                <w:bCs/>
                <w:color w:val="000000"/>
              </w:rPr>
            </w:pPr>
          </w:p>
        </w:tc>
        <w:tc>
          <w:tcPr>
            <w:tcW w:w="2113" w:type="dxa"/>
            <w:vMerge/>
            <w:tcBorders>
              <w:top w:val="single" w:sz="4" w:space="0" w:color="auto"/>
              <w:left w:val="single" w:sz="4" w:space="0" w:color="auto"/>
              <w:bottom w:val="single" w:sz="4" w:space="0" w:color="000000"/>
              <w:right w:val="single" w:sz="4" w:space="0" w:color="auto"/>
            </w:tcBorders>
            <w:vAlign w:val="center"/>
            <w:hideMark/>
          </w:tcPr>
          <w:p w14:paraId="3A26D43E" w14:textId="77777777" w:rsidR="00B212D0" w:rsidRPr="00EE1940" w:rsidRDefault="00B212D0" w:rsidP="00DC1E0B">
            <w:pPr>
              <w:spacing w:before="0" w:after="0" w:line="240" w:lineRule="auto"/>
              <w:rPr>
                <w:rFonts w:ascii="Times New Roman" w:eastAsia="Times New Roman" w:hAnsi="Times New Roman"/>
                <w:b/>
                <w:bCs/>
                <w:color w:val="000000"/>
              </w:rPr>
            </w:pPr>
          </w:p>
        </w:tc>
        <w:tc>
          <w:tcPr>
            <w:tcW w:w="984" w:type="dxa"/>
            <w:vMerge/>
            <w:tcBorders>
              <w:top w:val="single" w:sz="4" w:space="0" w:color="auto"/>
              <w:left w:val="single" w:sz="4" w:space="0" w:color="auto"/>
              <w:bottom w:val="single" w:sz="4" w:space="0" w:color="000000"/>
              <w:right w:val="single" w:sz="4" w:space="0" w:color="auto"/>
            </w:tcBorders>
            <w:vAlign w:val="center"/>
            <w:hideMark/>
          </w:tcPr>
          <w:p w14:paraId="7EA919E6" w14:textId="77777777" w:rsidR="00B212D0" w:rsidRPr="00EE1940" w:rsidRDefault="00B212D0" w:rsidP="00DC1E0B">
            <w:pPr>
              <w:spacing w:before="0" w:after="0" w:line="240" w:lineRule="auto"/>
              <w:rPr>
                <w:rFonts w:ascii="Times New Roman" w:eastAsia="Times New Roman" w:hAnsi="Times New Roman"/>
                <w:b/>
                <w:bCs/>
                <w:color w:val="000000"/>
              </w:rPr>
            </w:pPr>
          </w:p>
        </w:tc>
        <w:tc>
          <w:tcPr>
            <w:tcW w:w="1209" w:type="dxa"/>
            <w:tcBorders>
              <w:top w:val="nil"/>
              <w:left w:val="nil"/>
              <w:bottom w:val="single" w:sz="4" w:space="0" w:color="auto"/>
              <w:right w:val="single" w:sz="4" w:space="0" w:color="auto"/>
            </w:tcBorders>
            <w:shd w:val="clear" w:color="auto" w:fill="auto"/>
            <w:vAlign w:val="center"/>
            <w:hideMark/>
          </w:tcPr>
          <w:p w14:paraId="3853826B" w14:textId="77777777" w:rsidR="00B212D0" w:rsidRPr="00EE1940" w:rsidRDefault="00B212D0" w:rsidP="00DC1E0B">
            <w:pPr>
              <w:spacing w:before="0" w:after="0" w:line="240" w:lineRule="auto"/>
              <w:jc w:val="center"/>
              <w:rPr>
                <w:rFonts w:ascii="Times New Roman" w:eastAsia="Times New Roman" w:hAnsi="Times New Roman"/>
                <w:color w:val="000000"/>
              </w:rPr>
            </w:pPr>
            <w:r w:rsidRPr="00EE1940">
              <w:rPr>
                <w:rFonts w:ascii="Times New Roman" w:eastAsia="Times New Roman" w:hAnsi="Times New Roman"/>
                <w:color w:val="000000"/>
              </w:rPr>
              <w:t>Hiện trạng 202</w:t>
            </w:r>
            <w:r>
              <w:rPr>
                <w:rFonts w:ascii="Times New Roman" w:eastAsia="Times New Roman" w:hAnsi="Times New Roman"/>
                <w:color w:val="000000"/>
              </w:rPr>
              <w:t>1</w:t>
            </w:r>
          </w:p>
        </w:tc>
        <w:tc>
          <w:tcPr>
            <w:tcW w:w="847" w:type="dxa"/>
            <w:tcBorders>
              <w:top w:val="nil"/>
              <w:left w:val="nil"/>
              <w:bottom w:val="single" w:sz="4" w:space="0" w:color="auto"/>
              <w:right w:val="single" w:sz="4" w:space="0" w:color="auto"/>
            </w:tcBorders>
            <w:shd w:val="clear" w:color="auto" w:fill="auto"/>
            <w:vAlign w:val="center"/>
            <w:hideMark/>
          </w:tcPr>
          <w:p w14:paraId="76BF1211" w14:textId="77777777" w:rsidR="00B212D0" w:rsidRPr="00EE1940" w:rsidRDefault="00B212D0" w:rsidP="00DC1E0B">
            <w:pPr>
              <w:spacing w:before="0" w:after="0" w:line="240" w:lineRule="auto"/>
              <w:jc w:val="center"/>
              <w:rPr>
                <w:rFonts w:ascii="Times New Roman" w:eastAsia="Times New Roman" w:hAnsi="Times New Roman"/>
                <w:color w:val="000000"/>
              </w:rPr>
            </w:pPr>
            <w:r w:rsidRPr="00EE1940">
              <w:rPr>
                <w:rFonts w:ascii="Times New Roman" w:eastAsia="Times New Roman" w:hAnsi="Times New Roman"/>
                <w:color w:val="000000"/>
              </w:rPr>
              <w:t>Cơ cấu (%)</w:t>
            </w:r>
          </w:p>
        </w:tc>
        <w:tc>
          <w:tcPr>
            <w:tcW w:w="1168" w:type="dxa"/>
            <w:tcBorders>
              <w:top w:val="nil"/>
              <w:left w:val="nil"/>
              <w:bottom w:val="single" w:sz="4" w:space="0" w:color="auto"/>
              <w:right w:val="single" w:sz="4" w:space="0" w:color="auto"/>
            </w:tcBorders>
            <w:shd w:val="clear" w:color="auto" w:fill="auto"/>
            <w:vAlign w:val="center"/>
            <w:hideMark/>
          </w:tcPr>
          <w:p w14:paraId="1B251628" w14:textId="77777777" w:rsidR="00B212D0" w:rsidRPr="00EE1940" w:rsidRDefault="00B212D0" w:rsidP="00DC1E0B">
            <w:pPr>
              <w:spacing w:before="0" w:after="0" w:line="240" w:lineRule="auto"/>
              <w:jc w:val="center"/>
              <w:rPr>
                <w:rFonts w:ascii="Times New Roman" w:eastAsia="Times New Roman" w:hAnsi="Times New Roman"/>
                <w:color w:val="000000"/>
              </w:rPr>
            </w:pPr>
            <w:r w:rsidRPr="00EE1940">
              <w:rPr>
                <w:rFonts w:ascii="Times New Roman" w:eastAsia="Times New Roman" w:hAnsi="Times New Roman"/>
                <w:color w:val="000000"/>
              </w:rPr>
              <w:t>Đến năm 20</w:t>
            </w:r>
            <w:r>
              <w:rPr>
                <w:rFonts w:ascii="Times New Roman" w:eastAsia="Times New Roman" w:hAnsi="Times New Roman"/>
                <w:color w:val="000000"/>
              </w:rPr>
              <w:t>22</w:t>
            </w:r>
          </w:p>
        </w:tc>
        <w:tc>
          <w:tcPr>
            <w:tcW w:w="888" w:type="dxa"/>
            <w:tcBorders>
              <w:top w:val="nil"/>
              <w:left w:val="nil"/>
              <w:bottom w:val="single" w:sz="4" w:space="0" w:color="auto"/>
              <w:right w:val="single" w:sz="4" w:space="0" w:color="auto"/>
            </w:tcBorders>
            <w:shd w:val="clear" w:color="auto" w:fill="auto"/>
            <w:vAlign w:val="center"/>
            <w:hideMark/>
          </w:tcPr>
          <w:p w14:paraId="78CFB94C" w14:textId="77777777" w:rsidR="00B212D0" w:rsidRPr="00EE1940" w:rsidRDefault="00B212D0" w:rsidP="00DC1E0B">
            <w:pPr>
              <w:spacing w:before="0" w:after="0" w:line="240" w:lineRule="auto"/>
              <w:jc w:val="center"/>
              <w:rPr>
                <w:rFonts w:ascii="Times New Roman" w:eastAsia="Times New Roman" w:hAnsi="Times New Roman"/>
                <w:color w:val="000000"/>
              </w:rPr>
            </w:pPr>
            <w:r w:rsidRPr="00EE1940">
              <w:rPr>
                <w:rFonts w:ascii="Times New Roman" w:eastAsia="Times New Roman" w:hAnsi="Times New Roman"/>
                <w:color w:val="000000"/>
              </w:rPr>
              <w:t>Cơ cấu (%)</w:t>
            </w: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54047E5C" w14:textId="77777777" w:rsidR="00B212D0" w:rsidRPr="00EE1940" w:rsidRDefault="00B212D0" w:rsidP="00DC1E0B">
            <w:pPr>
              <w:spacing w:before="0" w:after="0" w:line="240" w:lineRule="auto"/>
              <w:rPr>
                <w:rFonts w:ascii="Times New Roman" w:eastAsia="Times New Roman" w:hAnsi="Times New Roman"/>
                <w:b/>
                <w:bCs/>
                <w:color w:val="000000"/>
              </w:rPr>
            </w:pPr>
          </w:p>
        </w:tc>
      </w:tr>
      <w:tr w:rsidR="00B212D0" w:rsidRPr="00EE1940" w14:paraId="5EEA6D81" w14:textId="77777777" w:rsidTr="00DC1E0B">
        <w:trPr>
          <w:trHeight w:val="1104"/>
        </w:trPr>
        <w:tc>
          <w:tcPr>
            <w:tcW w:w="4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5FD486" w14:textId="77777777" w:rsidR="00B212D0" w:rsidRPr="00EE1940" w:rsidRDefault="00B212D0" w:rsidP="00DC1E0B">
            <w:pPr>
              <w:spacing w:before="0" w:after="0" w:line="240" w:lineRule="auto"/>
              <w:jc w:val="center"/>
              <w:rPr>
                <w:rFonts w:ascii="Times New Roman" w:eastAsia="Times New Roman" w:hAnsi="Times New Roman"/>
                <w:b/>
                <w:bCs/>
                <w:color w:val="222222"/>
              </w:rPr>
            </w:pPr>
            <w:r w:rsidRPr="00EE1940">
              <w:rPr>
                <w:rFonts w:ascii="Times New Roman" w:eastAsia="Times New Roman" w:hAnsi="Times New Roman"/>
                <w:b/>
                <w:bCs/>
                <w:color w:val="222222"/>
              </w:rPr>
              <w:t> </w:t>
            </w:r>
          </w:p>
        </w:tc>
        <w:tc>
          <w:tcPr>
            <w:tcW w:w="2113" w:type="dxa"/>
            <w:tcBorders>
              <w:top w:val="single" w:sz="4" w:space="0" w:color="auto"/>
              <w:left w:val="nil"/>
              <w:bottom w:val="single" w:sz="4" w:space="0" w:color="auto"/>
              <w:right w:val="single" w:sz="4" w:space="0" w:color="auto"/>
            </w:tcBorders>
            <w:shd w:val="clear" w:color="000000" w:fill="FFFFFF"/>
            <w:vAlign w:val="center"/>
            <w:hideMark/>
          </w:tcPr>
          <w:p w14:paraId="1568F3DF" w14:textId="77777777" w:rsidR="00B212D0" w:rsidRPr="00EE1940" w:rsidRDefault="00B212D0" w:rsidP="00DC1E0B">
            <w:pPr>
              <w:spacing w:before="0" w:after="0" w:line="240" w:lineRule="auto"/>
              <w:jc w:val="both"/>
              <w:rPr>
                <w:rFonts w:ascii="Times New Roman" w:eastAsia="Times New Roman" w:hAnsi="Times New Roman"/>
                <w:b/>
                <w:bCs/>
                <w:color w:val="222222"/>
              </w:rPr>
            </w:pPr>
            <w:r w:rsidRPr="00EE1940">
              <w:rPr>
                <w:rFonts w:ascii="Times New Roman" w:eastAsia="Times New Roman" w:hAnsi="Times New Roman"/>
                <w:b/>
                <w:bCs/>
                <w:color w:val="222222"/>
              </w:rPr>
              <w:t>Đất phát triển hạ tầng cấp quốc gia, cấp tỉnh, cấp huyện, cấp xã</w:t>
            </w:r>
          </w:p>
        </w:tc>
        <w:tc>
          <w:tcPr>
            <w:tcW w:w="984" w:type="dxa"/>
            <w:tcBorders>
              <w:top w:val="single" w:sz="4" w:space="0" w:color="auto"/>
              <w:left w:val="nil"/>
              <w:bottom w:val="single" w:sz="4" w:space="0" w:color="auto"/>
              <w:right w:val="single" w:sz="4" w:space="0" w:color="auto"/>
            </w:tcBorders>
            <w:shd w:val="clear" w:color="000000" w:fill="FFFFFF"/>
            <w:vAlign w:val="center"/>
            <w:hideMark/>
          </w:tcPr>
          <w:p w14:paraId="766067A8"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DHT</w:t>
            </w:r>
          </w:p>
        </w:tc>
        <w:tc>
          <w:tcPr>
            <w:tcW w:w="1209" w:type="dxa"/>
            <w:tcBorders>
              <w:top w:val="single" w:sz="4" w:space="0" w:color="auto"/>
              <w:left w:val="nil"/>
              <w:bottom w:val="single" w:sz="4" w:space="0" w:color="auto"/>
              <w:right w:val="single" w:sz="4" w:space="0" w:color="auto"/>
            </w:tcBorders>
            <w:shd w:val="clear" w:color="auto" w:fill="auto"/>
            <w:noWrap/>
            <w:vAlign w:val="center"/>
            <w:hideMark/>
          </w:tcPr>
          <w:p w14:paraId="6B759A54" w14:textId="77777777" w:rsidR="00B212D0" w:rsidRPr="00EE1940" w:rsidRDefault="00B212D0" w:rsidP="00DC1E0B">
            <w:pPr>
              <w:spacing w:before="0" w:after="0" w:line="240" w:lineRule="auto"/>
              <w:jc w:val="right"/>
              <w:rPr>
                <w:rFonts w:ascii="Times New Roman" w:eastAsia="Times New Roman" w:hAnsi="Times New Roman"/>
                <w:b/>
                <w:bCs/>
                <w:color w:val="000000"/>
              </w:rPr>
            </w:pPr>
            <w:r w:rsidRPr="00EE1940">
              <w:rPr>
                <w:rFonts w:ascii="Times New Roman" w:eastAsia="Times New Roman" w:hAnsi="Times New Roman"/>
                <w:b/>
                <w:bCs/>
                <w:color w:val="000000"/>
              </w:rPr>
              <w:t xml:space="preserve">        341,39 </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19AE83ED" w14:textId="77777777" w:rsidR="00B212D0" w:rsidRPr="00EE1940" w:rsidRDefault="00B212D0" w:rsidP="00DC1E0B">
            <w:pPr>
              <w:spacing w:before="0" w:after="0" w:line="240" w:lineRule="auto"/>
              <w:jc w:val="right"/>
              <w:rPr>
                <w:rFonts w:ascii="Times New Roman" w:eastAsia="Times New Roman" w:hAnsi="Times New Roman"/>
                <w:b/>
                <w:bCs/>
                <w:color w:val="000000"/>
              </w:rPr>
            </w:pPr>
            <w:r w:rsidRPr="00EE1940">
              <w:rPr>
                <w:rFonts w:ascii="Times New Roman" w:eastAsia="Times New Roman" w:hAnsi="Times New Roman"/>
                <w:b/>
                <w:bCs/>
                <w:color w:val="000000"/>
              </w:rPr>
              <w:t xml:space="preserve">      100 </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5707D4DE" w14:textId="77777777" w:rsidR="00B212D0" w:rsidRPr="00EE1940" w:rsidRDefault="00B212D0" w:rsidP="00DC1E0B">
            <w:pPr>
              <w:spacing w:before="0" w:after="0" w:line="240" w:lineRule="auto"/>
              <w:jc w:val="right"/>
              <w:rPr>
                <w:rFonts w:ascii="Times New Roman" w:eastAsia="Times New Roman" w:hAnsi="Times New Roman"/>
                <w:b/>
                <w:bCs/>
                <w:color w:val="000000"/>
              </w:rPr>
            </w:pPr>
            <w:r w:rsidRPr="00EE1940">
              <w:rPr>
                <w:rFonts w:ascii="Times New Roman" w:eastAsia="Times New Roman" w:hAnsi="Times New Roman"/>
                <w:b/>
                <w:bCs/>
                <w:color w:val="000000"/>
              </w:rPr>
              <w:t xml:space="preserve">       401,84 </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14:paraId="627E2436" w14:textId="77777777" w:rsidR="00B212D0" w:rsidRPr="00EE1940" w:rsidRDefault="00B212D0" w:rsidP="00DC1E0B">
            <w:pPr>
              <w:spacing w:before="0" w:after="0" w:line="240" w:lineRule="auto"/>
              <w:jc w:val="right"/>
              <w:rPr>
                <w:rFonts w:ascii="Times New Roman" w:eastAsia="Times New Roman" w:hAnsi="Times New Roman"/>
                <w:b/>
                <w:bCs/>
                <w:color w:val="000000"/>
              </w:rPr>
            </w:pPr>
            <w:r w:rsidRPr="00EE1940">
              <w:rPr>
                <w:rFonts w:ascii="Times New Roman" w:eastAsia="Times New Roman" w:hAnsi="Times New Roman"/>
                <w:b/>
                <w:bCs/>
                <w:color w:val="000000"/>
              </w:rPr>
              <w:t xml:space="preserve">       100 </w:t>
            </w:r>
          </w:p>
        </w:tc>
        <w:tc>
          <w:tcPr>
            <w:tcW w:w="1441" w:type="dxa"/>
            <w:tcBorders>
              <w:top w:val="single" w:sz="4" w:space="0" w:color="auto"/>
              <w:left w:val="nil"/>
              <w:bottom w:val="single" w:sz="4" w:space="0" w:color="auto"/>
              <w:right w:val="single" w:sz="4" w:space="0" w:color="auto"/>
            </w:tcBorders>
            <w:shd w:val="clear" w:color="auto" w:fill="auto"/>
            <w:noWrap/>
            <w:vAlign w:val="center"/>
            <w:hideMark/>
          </w:tcPr>
          <w:p w14:paraId="1C40041C"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60,45</w:t>
            </w:r>
          </w:p>
        </w:tc>
      </w:tr>
      <w:tr w:rsidR="00B212D0" w:rsidRPr="00EE1940" w14:paraId="56EF54B7" w14:textId="77777777" w:rsidTr="00DC1E0B">
        <w:trPr>
          <w:trHeight w:val="288"/>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6277C4B4"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1</w:t>
            </w:r>
          </w:p>
        </w:tc>
        <w:tc>
          <w:tcPr>
            <w:tcW w:w="2113" w:type="dxa"/>
            <w:tcBorders>
              <w:top w:val="nil"/>
              <w:left w:val="nil"/>
              <w:bottom w:val="single" w:sz="4" w:space="0" w:color="auto"/>
              <w:right w:val="single" w:sz="4" w:space="0" w:color="auto"/>
            </w:tcBorders>
            <w:shd w:val="clear" w:color="000000" w:fill="FFFFFF"/>
            <w:vAlign w:val="center"/>
            <w:hideMark/>
          </w:tcPr>
          <w:p w14:paraId="27C21B3D"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giao thông</w:t>
            </w:r>
          </w:p>
        </w:tc>
        <w:tc>
          <w:tcPr>
            <w:tcW w:w="984" w:type="dxa"/>
            <w:tcBorders>
              <w:top w:val="nil"/>
              <w:left w:val="nil"/>
              <w:bottom w:val="single" w:sz="4" w:space="0" w:color="auto"/>
              <w:right w:val="single" w:sz="4" w:space="0" w:color="auto"/>
            </w:tcBorders>
            <w:shd w:val="clear" w:color="000000" w:fill="FFFFFF"/>
            <w:vAlign w:val="center"/>
            <w:hideMark/>
          </w:tcPr>
          <w:p w14:paraId="5C9BB193"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DGT</w:t>
            </w:r>
          </w:p>
        </w:tc>
        <w:tc>
          <w:tcPr>
            <w:tcW w:w="1209" w:type="dxa"/>
            <w:tcBorders>
              <w:top w:val="nil"/>
              <w:left w:val="nil"/>
              <w:bottom w:val="single" w:sz="4" w:space="0" w:color="auto"/>
              <w:right w:val="single" w:sz="4" w:space="0" w:color="auto"/>
            </w:tcBorders>
            <w:shd w:val="clear" w:color="auto" w:fill="auto"/>
            <w:noWrap/>
            <w:vAlign w:val="center"/>
            <w:hideMark/>
          </w:tcPr>
          <w:p w14:paraId="5BF83A01"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255,86 </w:t>
            </w:r>
          </w:p>
        </w:tc>
        <w:tc>
          <w:tcPr>
            <w:tcW w:w="847" w:type="dxa"/>
            <w:tcBorders>
              <w:top w:val="nil"/>
              <w:left w:val="nil"/>
              <w:bottom w:val="single" w:sz="4" w:space="0" w:color="auto"/>
              <w:right w:val="single" w:sz="4" w:space="0" w:color="auto"/>
            </w:tcBorders>
            <w:shd w:val="clear" w:color="auto" w:fill="auto"/>
            <w:noWrap/>
            <w:vAlign w:val="center"/>
            <w:hideMark/>
          </w:tcPr>
          <w:p w14:paraId="5CD61DE4"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74,95 </w:t>
            </w:r>
          </w:p>
        </w:tc>
        <w:tc>
          <w:tcPr>
            <w:tcW w:w="1168" w:type="dxa"/>
            <w:tcBorders>
              <w:top w:val="nil"/>
              <w:left w:val="nil"/>
              <w:bottom w:val="single" w:sz="4" w:space="0" w:color="auto"/>
              <w:right w:val="single" w:sz="4" w:space="0" w:color="auto"/>
            </w:tcBorders>
            <w:shd w:val="clear" w:color="auto" w:fill="auto"/>
            <w:noWrap/>
            <w:vAlign w:val="center"/>
            <w:hideMark/>
          </w:tcPr>
          <w:p w14:paraId="1D459264"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291,11 </w:t>
            </w:r>
          </w:p>
        </w:tc>
        <w:tc>
          <w:tcPr>
            <w:tcW w:w="888" w:type="dxa"/>
            <w:tcBorders>
              <w:top w:val="nil"/>
              <w:left w:val="nil"/>
              <w:bottom w:val="single" w:sz="4" w:space="0" w:color="auto"/>
              <w:right w:val="single" w:sz="4" w:space="0" w:color="auto"/>
            </w:tcBorders>
            <w:shd w:val="clear" w:color="auto" w:fill="auto"/>
            <w:noWrap/>
            <w:vAlign w:val="center"/>
            <w:hideMark/>
          </w:tcPr>
          <w:p w14:paraId="110DC2A6"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72,44 </w:t>
            </w:r>
          </w:p>
        </w:tc>
        <w:tc>
          <w:tcPr>
            <w:tcW w:w="1441" w:type="dxa"/>
            <w:tcBorders>
              <w:top w:val="nil"/>
              <w:left w:val="nil"/>
              <w:bottom w:val="single" w:sz="4" w:space="0" w:color="auto"/>
              <w:right w:val="single" w:sz="4" w:space="0" w:color="auto"/>
            </w:tcBorders>
            <w:shd w:val="clear" w:color="auto" w:fill="auto"/>
            <w:noWrap/>
            <w:vAlign w:val="center"/>
            <w:hideMark/>
          </w:tcPr>
          <w:p w14:paraId="57F1163F"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35,25</w:t>
            </w:r>
          </w:p>
        </w:tc>
      </w:tr>
      <w:tr w:rsidR="00B212D0" w:rsidRPr="00EE1940" w14:paraId="21479475" w14:textId="77777777" w:rsidTr="00DC1E0B">
        <w:trPr>
          <w:trHeight w:val="288"/>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3691C48D"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2</w:t>
            </w:r>
          </w:p>
        </w:tc>
        <w:tc>
          <w:tcPr>
            <w:tcW w:w="2113" w:type="dxa"/>
            <w:tcBorders>
              <w:top w:val="nil"/>
              <w:left w:val="nil"/>
              <w:bottom w:val="single" w:sz="4" w:space="0" w:color="auto"/>
              <w:right w:val="single" w:sz="4" w:space="0" w:color="auto"/>
            </w:tcBorders>
            <w:shd w:val="clear" w:color="000000" w:fill="FFFFFF"/>
            <w:vAlign w:val="center"/>
            <w:hideMark/>
          </w:tcPr>
          <w:p w14:paraId="112E276C"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thủy lợi</w:t>
            </w:r>
          </w:p>
        </w:tc>
        <w:tc>
          <w:tcPr>
            <w:tcW w:w="984" w:type="dxa"/>
            <w:tcBorders>
              <w:top w:val="nil"/>
              <w:left w:val="nil"/>
              <w:bottom w:val="single" w:sz="4" w:space="0" w:color="auto"/>
              <w:right w:val="single" w:sz="4" w:space="0" w:color="auto"/>
            </w:tcBorders>
            <w:shd w:val="clear" w:color="000000" w:fill="FFFFFF"/>
            <w:vAlign w:val="center"/>
            <w:hideMark/>
          </w:tcPr>
          <w:p w14:paraId="32AB17AD"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DTL</w:t>
            </w:r>
          </w:p>
        </w:tc>
        <w:tc>
          <w:tcPr>
            <w:tcW w:w="1209" w:type="dxa"/>
            <w:tcBorders>
              <w:top w:val="nil"/>
              <w:left w:val="nil"/>
              <w:bottom w:val="single" w:sz="4" w:space="0" w:color="auto"/>
              <w:right w:val="single" w:sz="4" w:space="0" w:color="auto"/>
            </w:tcBorders>
            <w:shd w:val="clear" w:color="auto" w:fill="auto"/>
            <w:noWrap/>
            <w:vAlign w:val="center"/>
            <w:hideMark/>
          </w:tcPr>
          <w:p w14:paraId="68B81F96"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3,33 </w:t>
            </w:r>
          </w:p>
        </w:tc>
        <w:tc>
          <w:tcPr>
            <w:tcW w:w="847" w:type="dxa"/>
            <w:tcBorders>
              <w:top w:val="nil"/>
              <w:left w:val="nil"/>
              <w:bottom w:val="single" w:sz="4" w:space="0" w:color="auto"/>
              <w:right w:val="single" w:sz="4" w:space="0" w:color="auto"/>
            </w:tcBorders>
            <w:shd w:val="clear" w:color="auto" w:fill="auto"/>
            <w:noWrap/>
            <w:vAlign w:val="center"/>
            <w:hideMark/>
          </w:tcPr>
          <w:p w14:paraId="7AA0B23A"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0,98 </w:t>
            </w:r>
          </w:p>
        </w:tc>
        <w:tc>
          <w:tcPr>
            <w:tcW w:w="1168" w:type="dxa"/>
            <w:tcBorders>
              <w:top w:val="nil"/>
              <w:left w:val="nil"/>
              <w:bottom w:val="single" w:sz="4" w:space="0" w:color="auto"/>
              <w:right w:val="single" w:sz="4" w:space="0" w:color="auto"/>
            </w:tcBorders>
            <w:shd w:val="clear" w:color="auto" w:fill="auto"/>
            <w:noWrap/>
            <w:vAlign w:val="center"/>
            <w:hideMark/>
          </w:tcPr>
          <w:p w14:paraId="01E25B20"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5,90 </w:t>
            </w:r>
          </w:p>
        </w:tc>
        <w:tc>
          <w:tcPr>
            <w:tcW w:w="888" w:type="dxa"/>
            <w:tcBorders>
              <w:top w:val="nil"/>
              <w:left w:val="nil"/>
              <w:bottom w:val="single" w:sz="4" w:space="0" w:color="auto"/>
              <w:right w:val="single" w:sz="4" w:space="0" w:color="auto"/>
            </w:tcBorders>
            <w:shd w:val="clear" w:color="auto" w:fill="auto"/>
            <w:noWrap/>
            <w:vAlign w:val="center"/>
            <w:hideMark/>
          </w:tcPr>
          <w:p w14:paraId="63CE9E6F"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1,47 </w:t>
            </w:r>
          </w:p>
        </w:tc>
        <w:tc>
          <w:tcPr>
            <w:tcW w:w="1441" w:type="dxa"/>
            <w:tcBorders>
              <w:top w:val="nil"/>
              <w:left w:val="nil"/>
              <w:bottom w:val="single" w:sz="4" w:space="0" w:color="auto"/>
              <w:right w:val="single" w:sz="4" w:space="0" w:color="auto"/>
            </w:tcBorders>
            <w:shd w:val="clear" w:color="auto" w:fill="auto"/>
            <w:noWrap/>
            <w:vAlign w:val="center"/>
            <w:hideMark/>
          </w:tcPr>
          <w:p w14:paraId="08A0F0EE"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2,57</w:t>
            </w:r>
          </w:p>
        </w:tc>
      </w:tr>
      <w:tr w:rsidR="00B212D0" w:rsidRPr="00EE1940" w14:paraId="1757A03A" w14:textId="77777777" w:rsidTr="00DC1E0B">
        <w:trPr>
          <w:trHeight w:val="552"/>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5217169B"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3</w:t>
            </w:r>
          </w:p>
        </w:tc>
        <w:tc>
          <w:tcPr>
            <w:tcW w:w="2113" w:type="dxa"/>
            <w:tcBorders>
              <w:top w:val="nil"/>
              <w:left w:val="nil"/>
              <w:bottom w:val="single" w:sz="4" w:space="0" w:color="auto"/>
              <w:right w:val="single" w:sz="4" w:space="0" w:color="auto"/>
            </w:tcBorders>
            <w:shd w:val="clear" w:color="000000" w:fill="FFFFFF"/>
            <w:vAlign w:val="center"/>
            <w:hideMark/>
          </w:tcPr>
          <w:p w14:paraId="5ACB2ACC"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xây dựng cơ sở văn hóa</w:t>
            </w:r>
          </w:p>
        </w:tc>
        <w:tc>
          <w:tcPr>
            <w:tcW w:w="984" w:type="dxa"/>
            <w:tcBorders>
              <w:top w:val="nil"/>
              <w:left w:val="nil"/>
              <w:bottom w:val="single" w:sz="4" w:space="0" w:color="auto"/>
              <w:right w:val="single" w:sz="4" w:space="0" w:color="auto"/>
            </w:tcBorders>
            <w:shd w:val="clear" w:color="000000" w:fill="FFFFFF"/>
            <w:vAlign w:val="center"/>
            <w:hideMark/>
          </w:tcPr>
          <w:p w14:paraId="3F35C2EE"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DVH</w:t>
            </w:r>
          </w:p>
        </w:tc>
        <w:tc>
          <w:tcPr>
            <w:tcW w:w="1209" w:type="dxa"/>
            <w:tcBorders>
              <w:top w:val="nil"/>
              <w:left w:val="nil"/>
              <w:bottom w:val="single" w:sz="4" w:space="0" w:color="auto"/>
              <w:right w:val="single" w:sz="4" w:space="0" w:color="auto"/>
            </w:tcBorders>
            <w:shd w:val="clear" w:color="auto" w:fill="auto"/>
            <w:noWrap/>
            <w:vAlign w:val="center"/>
            <w:hideMark/>
          </w:tcPr>
          <w:p w14:paraId="0C83F0BE"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7,66 </w:t>
            </w:r>
          </w:p>
        </w:tc>
        <w:tc>
          <w:tcPr>
            <w:tcW w:w="847" w:type="dxa"/>
            <w:tcBorders>
              <w:top w:val="nil"/>
              <w:left w:val="nil"/>
              <w:bottom w:val="single" w:sz="4" w:space="0" w:color="auto"/>
              <w:right w:val="single" w:sz="4" w:space="0" w:color="auto"/>
            </w:tcBorders>
            <w:shd w:val="clear" w:color="auto" w:fill="auto"/>
            <w:noWrap/>
            <w:vAlign w:val="center"/>
            <w:hideMark/>
          </w:tcPr>
          <w:p w14:paraId="3CB7590E"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2,24 </w:t>
            </w:r>
          </w:p>
        </w:tc>
        <w:tc>
          <w:tcPr>
            <w:tcW w:w="1168" w:type="dxa"/>
            <w:tcBorders>
              <w:top w:val="nil"/>
              <w:left w:val="nil"/>
              <w:bottom w:val="single" w:sz="4" w:space="0" w:color="auto"/>
              <w:right w:val="single" w:sz="4" w:space="0" w:color="auto"/>
            </w:tcBorders>
            <w:shd w:val="clear" w:color="auto" w:fill="auto"/>
            <w:noWrap/>
            <w:vAlign w:val="center"/>
            <w:hideMark/>
          </w:tcPr>
          <w:p w14:paraId="60E0321F"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26,06 </w:t>
            </w:r>
          </w:p>
        </w:tc>
        <w:tc>
          <w:tcPr>
            <w:tcW w:w="888" w:type="dxa"/>
            <w:tcBorders>
              <w:top w:val="nil"/>
              <w:left w:val="nil"/>
              <w:bottom w:val="single" w:sz="4" w:space="0" w:color="auto"/>
              <w:right w:val="single" w:sz="4" w:space="0" w:color="auto"/>
            </w:tcBorders>
            <w:shd w:val="clear" w:color="auto" w:fill="auto"/>
            <w:noWrap/>
            <w:vAlign w:val="center"/>
            <w:hideMark/>
          </w:tcPr>
          <w:p w14:paraId="13EFA668"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6,49 </w:t>
            </w:r>
          </w:p>
        </w:tc>
        <w:tc>
          <w:tcPr>
            <w:tcW w:w="1441" w:type="dxa"/>
            <w:tcBorders>
              <w:top w:val="nil"/>
              <w:left w:val="nil"/>
              <w:bottom w:val="single" w:sz="4" w:space="0" w:color="auto"/>
              <w:right w:val="single" w:sz="4" w:space="0" w:color="auto"/>
            </w:tcBorders>
            <w:shd w:val="clear" w:color="auto" w:fill="auto"/>
            <w:noWrap/>
            <w:vAlign w:val="center"/>
            <w:hideMark/>
          </w:tcPr>
          <w:p w14:paraId="6BCFA0C5"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18,40</w:t>
            </w:r>
          </w:p>
        </w:tc>
      </w:tr>
      <w:tr w:rsidR="00B212D0" w:rsidRPr="00EE1940" w14:paraId="2964E85B" w14:textId="77777777" w:rsidTr="00DC1E0B">
        <w:trPr>
          <w:trHeight w:val="288"/>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17AA91E3"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4</w:t>
            </w:r>
          </w:p>
        </w:tc>
        <w:tc>
          <w:tcPr>
            <w:tcW w:w="2113" w:type="dxa"/>
            <w:tcBorders>
              <w:top w:val="nil"/>
              <w:left w:val="nil"/>
              <w:bottom w:val="single" w:sz="4" w:space="0" w:color="auto"/>
              <w:right w:val="single" w:sz="4" w:space="0" w:color="auto"/>
            </w:tcBorders>
            <w:shd w:val="clear" w:color="000000" w:fill="FFFFFF"/>
            <w:vAlign w:val="center"/>
            <w:hideMark/>
          </w:tcPr>
          <w:p w14:paraId="05AB6984"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xây dựng cơ sở y tế</w:t>
            </w:r>
          </w:p>
        </w:tc>
        <w:tc>
          <w:tcPr>
            <w:tcW w:w="984" w:type="dxa"/>
            <w:tcBorders>
              <w:top w:val="nil"/>
              <w:left w:val="nil"/>
              <w:bottom w:val="single" w:sz="4" w:space="0" w:color="auto"/>
              <w:right w:val="single" w:sz="4" w:space="0" w:color="auto"/>
            </w:tcBorders>
            <w:shd w:val="clear" w:color="000000" w:fill="FFFFFF"/>
            <w:vAlign w:val="center"/>
            <w:hideMark/>
          </w:tcPr>
          <w:p w14:paraId="1BFB9B56"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DYT</w:t>
            </w:r>
          </w:p>
        </w:tc>
        <w:tc>
          <w:tcPr>
            <w:tcW w:w="1209" w:type="dxa"/>
            <w:tcBorders>
              <w:top w:val="nil"/>
              <w:left w:val="nil"/>
              <w:bottom w:val="single" w:sz="4" w:space="0" w:color="auto"/>
              <w:right w:val="single" w:sz="4" w:space="0" w:color="auto"/>
            </w:tcBorders>
            <w:shd w:val="clear" w:color="auto" w:fill="auto"/>
            <w:noWrap/>
            <w:vAlign w:val="center"/>
            <w:hideMark/>
          </w:tcPr>
          <w:p w14:paraId="1E82F66E"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1,86 </w:t>
            </w:r>
          </w:p>
        </w:tc>
        <w:tc>
          <w:tcPr>
            <w:tcW w:w="847" w:type="dxa"/>
            <w:tcBorders>
              <w:top w:val="nil"/>
              <w:left w:val="nil"/>
              <w:bottom w:val="single" w:sz="4" w:space="0" w:color="auto"/>
              <w:right w:val="single" w:sz="4" w:space="0" w:color="auto"/>
            </w:tcBorders>
            <w:shd w:val="clear" w:color="auto" w:fill="auto"/>
            <w:noWrap/>
            <w:vAlign w:val="center"/>
            <w:hideMark/>
          </w:tcPr>
          <w:p w14:paraId="213498AE"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0,54 </w:t>
            </w:r>
          </w:p>
        </w:tc>
        <w:tc>
          <w:tcPr>
            <w:tcW w:w="1168" w:type="dxa"/>
            <w:tcBorders>
              <w:top w:val="nil"/>
              <w:left w:val="nil"/>
              <w:bottom w:val="single" w:sz="4" w:space="0" w:color="auto"/>
              <w:right w:val="single" w:sz="4" w:space="0" w:color="auto"/>
            </w:tcBorders>
            <w:shd w:val="clear" w:color="auto" w:fill="auto"/>
            <w:noWrap/>
            <w:vAlign w:val="center"/>
            <w:hideMark/>
          </w:tcPr>
          <w:p w14:paraId="79D1FFF5"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1,86 </w:t>
            </w:r>
          </w:p>
        </w:tc>
        <w:tc>
          <w:tcPr>
            <w:tcW w:w="888" w:type="dxa"/>
            <w:tcBorders>
              <w:top w:val="nil"/>
              <w:left w:val="nil"/>
              <w:bottom w:val="single" w:sz="4" w:space="0" w:color="auto"/>
              <w:right w:val="single" w:sz="4" w:space="0" w:color="auto"/>
            </w:tcBorders>
            <w:shd w:val="clear" w:color="auto" w:fill="auto"/>
            <w:noWrap/>
            <w:vAlign w:val="center"/>
            <w:hideMark/>
          </w:tcPr>
          <w:p w14:paraId="0855556A"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0,46 </w:t>
            </w:r>
          </w:p>
        </w:tc>
        <w:tc>
          <w:tcPr>
            <w:tcW w:w="1441" w:type="dxa"/>
            <w:tcBorders>
              <w:top w:val="nil"/>
              <w:left w:val="nil"/>
              <w:bottom w:val="single" w:sz="4" w:space="0" w:color="auto"/>
              <w:right w:val="single" w:sz="4" w:space="0" w:color="auto"/>
            </w:tcBorders>
            <w:shd w:val="clear" w:color="auto" w:fill="auto"/>
            <w:noWrap/>
            <w:vAlign w:val="center"/>
            <w:hideMark/>
          </w:tcPr>
          <w:p w14:paraId="4CBA7D47"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0,00</w:t>
            </w:r>
          </w:p>
        </w:tc>
      </w:tr>
      <w:tr w:rsidR="00B212D0" w:rsidRPr="00EE1940" w14:paraId="4CDBEB31" w14:textId="77777777" w:rsidTr="00DC1E0B">
        <w:trPr>
          <w:trHeight w:val="552"/>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1F32C38D"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5</w:t>
            </w:r>
          </w:p>
        </w:tc>
        <w:tc>
          <w:tcPr>
            <w:tcW w:w="2113" w:type="dxa"/>
            <w:tcBorders>
              <w:top w:val="nil"/>
              <w:left w:val="nil"/>
              <w:bottom w:val="single" w:sz="4" w:space="0" w:color="auto"/>
              <w:right w:val="single" w:sz="4" w:space="0" w:color="auto"/>
            </w:tcBorders>
            <w:shd w:val="clear" w:color="000000" w:fill="FFFFFF"/>
            <w:vAlign w:val="center"/>
            <w:hideMark/>
          </w:tcPr>
          <w:p w14:paraId="7984BF8D"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xây dựng cơ sở giáo dục và đào tạo</w:t>
            </w:r>
          </w:p>
        </w:tc>
        <w:tc>
          <w:tcPr>
            <w:tcW w:w="984" w:type="dxa"/>
            <w:tcBorders>
              <w:top w:val="nil"/>
              <w:left w:val="nil"/>
              <w:bottom w:val="single" w:sz="4" w:space="0" w:color="auto"/>
              <w:right w:val="single" w:sz="4" w:space="0" w:color="auto"/>
            </w:tcBorders>
            <w:shd w:val="clear" w:color="000000" w:fill="FFFFFF"/>
            <w:vAlign w:val="center"/>
            <w:hideMark/>
          </w:tcPr>
          <w:p w14:paraId="74B5816D"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DGD</w:t>
            </w:r>
          </w:p>
        </w:tc>
        <w:tc>
          <w:tcPr>
            <w:tcW w:w="1209" w:type="dxa"/>
            <w:tcBorders>
              <w:top w:val="nil"/>
              <w:left w:val="nil"/>
              <w:bottom w:val="single" w:sz="4" w:space="0" w:color="auto"/>
              <w:right w:val="single" w:sz="4" w:space="0" w:color="auto"/>
            </w:tcBorders>
            <w:shd w:val="clear" w:color="auto" w:fill="auto"/>
            <w:noWrap/>
            <w:vAlign w:val="center"/>
            <w:hideMark/>
          </w:tcPr>
          <w:p w14:paraId="72332084"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35,54 </w:t>
            </w:r>
          </w:p>
        </w:tc>
        <w:tc>
          <w:tcPr>
            <w:tcW w:w="847" w:type="dxa"/>
            <w:tcBorders>
              <w:top w:val="nil"/>
              <w:left w:val="nil"/>
              <w:bottom w:val="single" w:sz="4" w:space="0" w:color="auto"/>
              <w:right w:val="single" w:sz="4" w:space="0" w:color="auto"/>
            </w:tcBorders>
            <w:shd w:val="clear" w:color="auto" w:fill="auto"/>
            <w:noWrap/>
            <w:vAlign w:val="center"/>
            <w:hideMark/>
          </w:tcPr>
          <w:p w14:paraId="2E7353C7"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10,41 </w:t>
            </w:r>
          </w:p>
        </w:tc>
        <w:tc>
          <w:tcPr>
            <w:tcW w:w="1168" w:type="dxa"/>
            <w:tcBorders>
              <w:top w:val="nil"/>
              <w:left w:val="nil"/>
              <w:bottom w:val="single" w:sz="4" w:space="0" w:color="auto"/>
              <w:right w:val="single" w:sz="4" w:space="0" w:color="auto"/>
            </w:tcBorders>
            <w:shd w:val="clear" w:color="auto" w:fill="auto"/>
            <w:noWrap/>
            <w:vAlign w:val="center"/>
            <w:hideMark/>
          </w:tcPr>
          <w:p w14:paraId="1961BB75"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39,75 </w:t>
            </w:r>
          </w:p>
        </w:tc>
        <w:tc>
          <w:tcPr>
            <w:tcW w:w="888" w:type="dxa"/>
            <w:tcBorders>
              <w:top w:val="nil"/>
              <w:left w:val="nil"/>
              <w:bottom w:val="single" w:sz="4" w:space="0" w:color="auto"/>
              <w:right w:val="single" w:sz="4" w:space="0" w:color="auto"/>
            </w:tcBorders>
            <w:shd w:val="clear" w:color="auto" w:fill="auto"/>
            <w:noWrap/>
            <w:vAlign w:val="center"/>
            <w:hideMark/>
          </w:tcPr>
          <w:p w14:paraId="556139E4"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9,89 </w:t>
            </w:r>
          </w:p>
        </w:tc>
        <w:tc>
          <w:tcPr>
            <w:tcW w:w="1441" w:type="dxa"/>
            <w:tcBorders>
              <w:top w:val="nil"/>
              <w:left w:val="nil"/>
              <w:bottom w:val="single" w:sz="4" w:space="0" w:color="auto"/>
              <w:right w:val="single" w:sz="4" w:space="0" w:color="auto"/>
            </w:tcBorders>
            <w:shd w:val="clear" w:color="auto" w:fill="auto"/>
            <w:noWrap/>
            <w:vAlign w:val="center"/>
            <w:hideMark/>
          </w:tcPr>
          <w:p w14:paraId="0DF6B71F"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4,21</w:t>
            </w:r>
          </w:p>
        </w:tc>
      </w:tr>
      <w:tr w:rsidR="00B212D0" w:rsidRPr="00EE1940" w14:paraId="611C5B3E" w14:textId="77777777" w:rsidTr="00DC1E0B">
        <w:trPr>
          <w:trHeight w:val="552"/>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2BDA82DB"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6</w:t>
            </w:r>
          </w:p>
        </w:tc>
        <w:tc>
          <w:tcPr>
            <w:tcW w:w="2113" w:type="dxa"/>
            <w:tcBorders>
              <w:top w:val="nil"/>
              <w:left w:val="nil"/>
              <w:bottom w:val="single" w:sz="4" w:space="0" w:color="auto"/>
              <w:right w:val="single" w:sz="4" w:space="0" w:color="auto"/>
            </w:tcBorders>
            <w:shd w:val="clear" w:color="000000" w:fill="FFFFFF"/>
            <w:vAlign w:val="center"/>
            <w:hideMark/>
          </w:tcPr>
          <w:p w14:paraId="78DACD0B"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xây dựng cơ sở thể dục thể thao</w:t>
            </w:r>
          </w:p>
        </w:tc>
        <w:tc>
          <w:tcPr>
            <w:tcW w:w="984" w:type="dxa"/>
            <w:tcBorders>
              <w:top w:val="nil"/>
              <w:left w:val="nil"/>
              <w:bottom w:val="single" w:sz="4" w:space="0" w:color="auto"/>
              <w:right w:val="single" w:sz="4" w:space="0" w:color="auto"/>
            </w:tcBorders>
            <w:shd w:val="clear" w:color="000000" w:fill="FFFFFF"/>
            <w:vAlign w:val="center"/>
            <w:hideMark/>
          </w:tcPr>
          <w:p w14:paraId="7CF915C1"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DTT</w:t>
            </w:r>
          </w:p>
        </w:tc>
        <w:tc>
          <w:tcPr>
            <w:tcW w:w="1209" w:type="dxa"/>
            <w:tcBorders>
              <w:top w:val="nil"/>
              <w:left w:val="nil"/>
              <w:bottom w:val="single" w:sz="4" w:space="0" w:color="auto"/>
              <w:right w:val="single" w:sz="4" w:space="0" w:color="auto"/>
            </w:tcBorders>
            <w:shd w:val="clear" w:color="auto" w:fill="auto"/>
            <w:noWrap/>
            <w:vAlign w:val="center"/>
            <w:hideMark/>
          </w:tcPr>
          <w:p w14:paraId="7AC48991"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9,29 </w:t>
            </w:r>
          </w:p>
        </w:tc>
        <w:tc>
          <w:tcPr>
            <w:tcW w:w="847" w:type="dxa"/>
            <w:tcBorders>
              <w:top w:val="nil"/>
              <w:left w:val="nil"/>
              <w:bottom w:val="single" w:sz="4" w:space="0" w:color="auto"/>
              <w:right w:val="single" w:sz="4" w:space="0" w:color="auto"/>
            </w:tcBorders>
            <w:shd w:val="clear" w:color="auto" w:fill="auto"/>
            <w:noWrap/>
            <w:vAlign w:val="center"/>
            <w:hideMark/>
          </w:tcPr>
          <w:p w14:paraId="60DE74A3"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2,72 </w:t>
            </w:r>
          </w:p>
        </w:tc>
        <w:tc>
          <w:tcPr>
            <w:tcW w:w="1168" w:type="dxa"/>
            <w:tcBorders>
              <w:top w:val="nil"/>
              <w:left w:val="nil"/>
              <w:bottom w:val="single" w:sz="4" w:space="0" w:color="auto"/>
              <w:right w:val="single" w:sz="4" w:space="0" w:color="auto"/>
            </w:tcBorders>
            <w:shd w:val="clear" w:color="auto" w:fill="auto"/>
            <w:noWrap/>
            <w:vAlign w:val="center"/>
            <w:hideMark/>
          </w:tcPr>
          <w:p w14:paraId="512D7FE2"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9,29 </w:t>
            </w:r>
          </w:p>
        </w:tc>
        <w:tc>
          <w:tcPr>
            <w:tcW w:w="888" w:type="dxa"/>
            <w:tcBorders>
              <w:top w:val="nil"/>
              <w:left w:val="nil"/>
              <w:bottom w:val="single" w:sz="4" w:space="0" w:color="auto"/>
              <w:right w:val="single" w:sz="4" w:space="0" w:color="auto"/>
            </w:tcBorders>
            <w:shd w:val="clear" w:color="auto" w:fill="auto"/>
            <w:noWrap/>
            <w:vAlign w:val="center"/>
            <w:hideMark/>
          </w:tcPr>
          <w:p w14:paraId="598FE5CE"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2,31 </w:t>
            </w:r>
          </w:p>
        </w:tc>
        <w:tc>
          <w:tcPr>
            <w:tcW w:w="1441" w:type="dxa"/>
            <w:tcBorders>
              <w:top w:val="nil"/>
              <w:left w:val="nil"/>
              <w:bottom w:val="single" w:sz="4" w:space="0" w:color="auto"/>
              <w:right w:val="single" w:sz="4" w:space="0" w:color="auto"/>
            </w:tcBorders>
            <w:shd w:val="clear" w:color="auto" w:fill="auto"/>
            <w:noWrap/>
            <w:vAlign w:val="center"/>
            <w:hideMark/>
          </w:tcPr>
          <w:p w14:paraId="006FEE79"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0,00</w:t>
            </w:r>
          </w:p>
        </w:tc>
      </w:tr>
      <w:tr w:rsidR="00B212D0" w:rsidRPr="00EE1940" w14:paraId="5EE6CACA" w14:textId="77777777" w:rsidTr="00DC1E0B">
        <w:trPr>
          <w:trHeight w:val="552"/>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17E537B6"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7</w:t>
            </w:r>
          </w:p>
        </w:tc>
        <w:tc>
          <w:tcPr>
            <w:tcW w:w="2113" w:type="dxa"/>
            <w:tcBorders>
              <w:top w:val="nil"/>
              <w:left w:val="nil"/>
              <w:bottom w:val="single" w:sz="4" w:space="0" w:color="auto"/>
              <w:right w:val="single" w:sz="4" w:space="0" w:color="auto"/>
            </w:tcBorders>
            <w:shd w:val="clear" w:color="000000" w:fill="FFFFFF"/>
            <w:vAlign w:val="center"/>
            <w:hideMark/>
          </w:tcPr>
          <w:p w14:paraId="4F970C6B"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công trình năng lượng</w:t>
            </w:r>
          </w:p>
        </w:tc>
        <w:tc>
          <w:tcPr>
            <w:tcW w:w="984" w:type="dxa"/>
            <w:tcBorders>
              <w:top w:val="nil"/>
              <w:left w:val="nil"/>
              <w:bottom w:val="single" w:sz="4" w:space="0" w:color="auto"/>
              <w:right w:val="single" w:sz="4" w:space="0" w:color="auto"/>
            </w:tcBorders>
            <w:shd w:val="clear" w:color="000000" w:fill="FFFFFF"/>
            <w:vAlign w:val="center"/>
            <w:hideMark/>
          </w:tcPr>
          <w:p w14:paraId="70C453C3"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DNL</w:t>
            </w:r>
          </w:p>
        </w:tc>
        <w:tc>
          <w:tcPr>
            <w:tcW w:w="1209" w:type="dxa"/>
            <w:tcBorders>
              <w:top w:val="nil"/>
              <w:left w:val="nil"/>
              <w:bottom w:val="single" w:sz="4" w:space="0" w:color="auto"/>
              <w:right w:val="single" w:sz="4" w:space="0" w:color="auto"/>
            </w:tcBorders>
            <w:shd w:val="clear" w:color="auto" w:fill="auto"/>
            <w:noWrap/>
            <w:vAlign w:val="center"/>
            <w:hideMark/>
          </w:tcPr>
          <w:p w14:paraId="36CE5973"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1,63 </w:t>
            </w:r>
          </w:p>
        </w:tc>
        <w:tc>
          <w:tcPr>
            <w:tcW w:w="847" w:type="dxa"/>
            <w:tcBorders>
              <w:top w:val="nil"/>
              <w:left w:val="nil"/>
              <w:bottom w:val="single" w:sz="4" w:space="0" w:color="auto"/>
              <w:right w:val="single" w:sz="4" w:space="0" w:color="auto"/>
            </w:tcBorders>
            <w:shd w:val="clear" w:color="auto" w:fill="auto"/>
            <w:noWrap/>
            <w:vAlign w:val="center"/>
            <w:hideMark/>
          </w:tcPr>
          <w:p w14:paraId="254A6320"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0,48 </w:t>
            </w:r>
          </w:p>
        </w:tc>
        <w:tc>
          <w:tcPr>
            <w:tcW w:w="1168" w:type="dxa"/>
            <w:tcBorders>
              <w:top w:val="nil"/>
              <w:left w:val="nil"/>
              <w:bottom w:val="single" w:sz="4" w:space="0" w:color="auto"/>
              <w:right w:val="single" w:sz="4" w:space="0" w:color="auto"/>
            </w:tcBorders>
            <w:shd w:val="clear" w:color="auto" w:fill="auto"/>
            <w:noWrap/>
            <w:vAlign w:val="center"/>
            <w:hideMark/>
          </w:tcPr>
          <w:p w14:paraId="31C98E01"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1,63 </w:t>
            </w:r>
          </w:p>
        </w:tc>
        <w:tc>
          <w:tcPr>
            <w:tcW w:w="888" w:type="dxa"/>
            <w:tcBorders>
              <w:top w:val="nil"/>
              <w:left w:val="nil"/>
              <w:bottom w:val="single" w:sz="4" w:space="0" w:color="auto"/>
              <w:right w:val="single" w:sz="4" w:space="0" w:color="auto"/>
            </w:tcBorders>
            <w:shd w:val="clear" w:color="auto" w:fill="auto"/>
            <w:noWrap/>
            <w:vAlign w:val="center"/>
            <w:hideMark/>
          </w:tcPr>
          <w:p w14:paraId="1C598BDD"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0,40 </w:t>
            </w:r>
          </w:p>
        </w:tc>
        <w:tc>
          <w:tcPr>
            <w:tcW w:w="1441" w:type="dxa"/>
            <w:tcBorders>
              <w:top w:val="nil"/>
              <w:left w:val="nil"/>
              <w:bottom w:val="single" w:sz="4" w:space="0" w:color="auto"/>
              <w:right w:val="single" w:sz="4" w:space="0" w:color="auto"/>
            </w:tcBorders>
            <w:shd w:val="clear" w:color="auto" w:fill="auto"/>
            <w:noWrap/>
            <w:vAlign w:val="center"/>
            <w:hideMark/>
          </w:tcPr>
          <w:p w14:paraId="32576C69"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0,00</w:t>
            </w:r>
          </w:p>
        </w:tc>
      </w:tr>
      <w:tr w:rsidR="00B212D0" w:rsidRPr="00EE1940" w14:paraId="3DE7CF15" w14:textId="77777777" w:rsidTr="00DC1E0B">
        <w:trPr>
          <w:trHeight w:val="552"/>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56FE8EA2"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8</w:t>
            </w:r>
          </w:p>
        </w:tc>
        <w:tc>
          <w:tcPr>
            <w:tcW w:w="2113" w:type="dxa"/>
            <w:tcBorders>
              <w:top w:val="nil"/>
              <w:left w:val="nil"/>
              <w:bottom w:val="single" w:sz="4" w:space="0" w:color="auto"/>
              <w:right w:val="single" w:sz="4" w:space="0" w:color="auto"/>
            </w:tcBorders>
            <w:shd w:val="clear" w:color="000000" w:fill="FFFFFF"/>
            <w:vAlign w:val="center"/>
            <w:hideMark/>
          </w:tcPr>
          <w:p w14:paraId="7EB2C23A"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công trình bưu chính, viễn thông</w:t>
            </w:r>
          </w:p>
        </w:tc>
        <w:tc>
          <w:tcPr>
            <w:tcW w:w="984" w:type="dxa"/>
            <w:tcBorders>
              <w:top w:val="nil"/>
              <w:left w:val="nil"/>
              <w:bottom w:val="single" w:sz="4" w:space="0" w:color="auto"/>
              <w:right w:val="single" w:sz="4" w:space="0" w:color="auto"/>
            </w:tcBorders>
            <w:shd w:val="clear" w:color="000000" w:fill="FFFFFF"/>
            <w:vAlign w:val="center"/>
            <w:hideMark/>
          </w:tcPr>
          <w:p w14:paraId="2AD2220F"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DBV</w:t>
            </w:r>
          </w:p>
        </w:tc>
        <w:tc>
          <w:tcPr>
            <w:tcW w:w="1209" w:type="dxa"/>
            <w:tcBorders>
              <w:top w:val="nil"/>
              <w:left w:val="nil"/>
              <w:bottom w:val="single" w:sz="4" w:space="0" w:color="auto"/>
              <w:right w:val="single" w:sz="4" w:space="0" w:color="auto"/>
            </w:tcBorders>
            <w:shd w:val="clear" w:color="auto" w:fill="auto"/>
            <w:noWrap/>
            <w:vAlign w:val="center"/>
            <w:hideMark/>
          </w:tcPr>
          <w:p w14:paraId="5A715E02"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1,90 </w:t>
            </w:r>
          </w:p>
        </w:tc>
        <w:tc>
          <w:tcPr>
            <w:tcW w:w="847" w:type="dxa"/>
            <w:tcBorders>
              <w:top w:val="nil"/>
              <w:left w:val="nil"/>
              <w:bottom w:val="single" w:sz="4" w:space="0" w:color="auto"/>
              <w:right w:val="single" w:sz="4" w:space="0" w:color="auto"/>
            </w:tcBorders>
            <w:shd w:val="clear" w:color="auto" w:fill="auto"/>
            <w:noWrap/>
            <w:vAlign w:val="center"/>
            <w:hideMark/>
          </w:tcPr>
          <w:p w14:paraId="4A305448"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0,56 </w:t>
            </w:r>
          </w:p>
        </w:tc>
        <w:tc>
          <w:tcPr>
            <w:tcW w:w="1168" w:type="dxa"/>
            <w:tcBorders>
              <w:top w:val="nil"/>
              <w:left w:val="nil"/>
              <w:bottom w:val="single" w:sz="4" w:space="0" w:color="auto"/>
              <w:right w:val="single" w:sz="4" w:space="0" w:color="auto"/>
            </w:tcBorders>
            <w:shd w:val="clear" w:color="auto" w:fill="auto"/>
            <w:noWrap/>
            <w:vAlign w:val="center"/>
            <w:hideMark/>
          </w:tcPr>
          <w:p w14:paraId="3B1E3B07"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1,90 </w:t>
            </w:r>
          </w:p>
        </w:tc>
        <w:tc>
          <w:tcPr>
            <w:tcW w:w="888" w:type="dxa"/>
            <w:tcBorders>
              <w:top w:val="nil"/>
              <w:left w:val="nil"/>
              <w:bottom w:val="single" w:sz="4" w:space="0" w:color="auto"/>
              <w:right w:val="single" w:sz="4" w:space="0" w:color="auto"/>
            </w:tcBorders>
            <w:shd w:val="clear" w:color="auto" w:fill="auto"/>
            <w:noWrap/>
            <w:vAlign w:val="center"/>
            <w:hideMark/>
          </w:tcPr>
          <w:p w14:paraId="11CB5277"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0,47 </w:t>
            </w:r>
          </w:p>
        </w:tc>
        <w:tc>
          <w:tcPr>
            <w:tcW w:w="1441" w:type="dxa"/>
            <w:tcBorders>
              <w:top w:val="nil"/>
              <w:left w:val="nil"/>
              <w:bottom w:val="single" w:sz="4" w:space="0" w:color="auto"/>
              <w:right w:val="single" w:sz="4" w:space="0" w:color="auto"/>
            </w:tcBorders>
            <w:shd w:val="clear" w:color="auto" w:fill="auto"/>
            <w:noWrap/>
            <w:vAlign w:val="center"/>
            <w:hideMark/>
          </w:tcPr>
          <w:p w14:paraId="40274751"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0,00</w:t>
            </w:r>
          </w:p>
        </w:tc>
      </w:tr>
      <w:tr w:rsidR="00B212D0" w:rsidRPr="00EE1940" w14:paraId="3F1A95E5" w14:textId="77777777" w:rsidTr="00DC1E0B">
        <w:trPr>
          <w:trHeight w:val="552"/>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01003E9C"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10</w:t>
            </w:r>
          </w:p>
        </w:tc>
        <w:tc>
          <w:tcPr>
            <w:tcW w:w="2113" w:type="dxa"/>
            <w:tcBorders>
              <w:top w:val="nil"/>
              <w:left w:val="nil"/>
              <w:bottom w:val="single" w:sz="4" w:space="0" w:color="auto"/>
              <w:right w:val="single" w:sz="4" w:space="0" w:color="auto"/>
            </w:tcBorders>
            <w:shd w:val="clear" w:color="000000" w:fill="FFFFFF"/>
            <w:vAlign w:val="center"/>
            <w:hideMark/>
          </w:tcPr>
          <w:p w14:paraId="016EA252"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có di tích lịch sử - văn hóa</w:t>
            </w:r>
          </w:p>
        </w:tc>
        <w:tc>
          <w:tcPr>
            <w:tcW w:w="984" w:type="dxa"/>
            <w:tcBorders>
              <w:top w:val="nil"/>
              <w:left w:val="nil"/>
              <w:bottom w:val="single" w:sz="4" w:space="0" w:color="auto"/>
              <w:right w:val="single" w:sz="4" w:space="0" w:color="auto"/>
            </w:tcBorders>
            <w:shd w:val="clear" w:color="000000" w:fill="FFFFFF"/>
            <w:vAlign w:val="center"/>
            <w:hideMark/>
          </w:tcPr>
          <w:p w14:paraId="0C55C762"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DDT</w:t>
            </w:r>
          </w:p>
        </w:tc>
        <w:tc>
          <w:tcPr>
            <w:tcW w:w="1209" w:type="dxa"/>
            <w:tcBorders>
              <w:top w:val="nil"/>
              <w:left w:val="nil"/>
              <w:bottom w:val="single" w:sz="4" w:space="0" w:color="auto"/>
              <w:right w:val="single" w:sz="4" w:space="0" w:color="auto"/>
            </w:tcBorders>
            <w:shd w:val="clear" w:color="auto" w:fill="auto"/>
            <w:noWrap/>
            <w:vAlign w:val="center"/>
            <w:hideMark/>
          </w:tcPr>
          <w:p w14:paraId="51CEC44A"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0,63 </w:t>
            </w:r>
          </w:p>
        </w:tc>
        <w:tc>
          <w:tcPr>
            <w:tcW w:w="847" w:type="dxa"/>
            <w:tcBorders>
              <w:top w:val="nil"/>
              <w:left w:val="nil"/>
              <w:bottom w:val="single" w:sz="4" w:space="0" w:color="auto"/>
              <w:right w:val="single" w:sz="4" w:space="0" w:color="auto"/>
            </w:tcBorders>
            <w:shd w:val="clear" w:color="auto" w:fill="auto"/>
            <w:noWrap/>
            <w:vAlign w:val="center"/>
            <w:hideMark/>
          </w:tcPr>
          <w:p w14:paraId="044D399A"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0,19 </w:t>
            </w:r>
          </w:p>
        </w:tc>
        <w:tc>
          <w:tcPr>
            <w:tcW w:w="1168" w:type="dxa"/>
            <w:tcBorders>
              <w:top w:val="nil"/>
              <w:left w:val="nil"/>
              <w:bottom w:val="single" w:sz="4" w:space="0" w:color="auto"/>
              <w:right w:val="single" w:sz="4" w:space="0" w:color="auto"/>
            </w:tcBorders>
            <w:shd w:val="clear" w:color="auto" w:fill="auto"/>
            <w:noWrap/>
            <w:vAlign w:val="center"/>
            <w:hideMark/>
          </w:tcPr>
          <w:p w14:paraId="21A786D7"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0,63 </w:t>
            </w:r>
          </w:p>
        </w:tc>
        <w:tc>
          <w:tcPr>
            <w:tcW w:w="888" w:type="dxa"/>
            <w:tcBorders>
              <w:top w:val="nil"/>
              <w:left w:val="nil"/>
              <w:bottom w:val="single" w:sz="4" w:space="0" w:color="auto"/>
              <w:right w:val="single" w:sz="4" w:space="0" w:color="auto"/>
            </w:tcBorders>
            <w:shd w:val="clear" w:color="auto" w:fill="auto"/>
            <w:noWrap/>
            <w:vAlign w:val="center"/>
            <w:hideMark/>
          </w:tcPr>
          <w:p w14:paraId="32EC9AEE"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0,16 </w:t>
            </w:r>
          </w:p>
        </w:tc>
        <w:tc>
          <w:tcPr>
            <w:tcW w:w="1441" w:type="dxa"/>
            <w:tcBorders>
              <w:top w:val="nil"/>
              <w:left w:val="nil"/>
              <w:bottom w:val="single" w:sz="4" w:space="0" w:color="auto"/>
              <w:right w:val="single" w:sz="4" w:space="0" w:color="auto"/>
            </w:tcBorders>
            <w:shd w:val="clear" w:color="auto" w:fill="auto"/>
            <w:noWrap/>
            <w:vAlign w:val="center"/>
            <w:hideMark/>
          </w:tcPr>
          <w:p w14:paraId="3A007879"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0,00</w:t>
            </w:r>
          </w:p>
        </w:tc>
      </w:tr>
      <w:tr w:rsidR="00B212D0" w:rsidRPr="00EE1940" w14:paraId="4BBCBCC0" w14:textId="77777777" w:rsidTr="00DC1E0B">
        <w:trPr>
          <w:trHeight w:val="552"/>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79F54728"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11</w:t>
            </w:r>
          </w:p>
        </w:tc>
        <w:tc>
          <w:tcPr>
            <w:tcW w:w="2113" w:type="dxa"/>
            <w:tcBorders>
              <w:top w:val="nil"/>
              <w:left w:val="nil"/>
              <w:bottom w:val="single" w:sz="4" w:space="0" w:color="auto"/>
              <w:right w:val="single" w:sz="4" w:space="0" w:color="auto"/>
            </w:tcBorders>
            <w:shd w:val="clear" w:color="000000" w:fill="FFFFFF"/>
            <w:vAlign w:val="center"/>
            <w:hideMark/>
          </w:tcPr>
          <w:p w14:paraId="51B7C8FC"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bãi thải, xử lý chất thải</w:t>
            </w:r>
          </w:p>
        </w:tc>
        <w:tc>
          <w:tcPr>
            <w:tcW w:w="984" w:type="dxa"/>
            <w:tcBorders>
              <w:top w:val="nil"/>
              <w:left w:val="nil"/>
              <w:bottom w:val="single" w:sz="4" w:space="0" w:color="auto"/>
              <w:right w:val="single" w:sz="4" w:space="0" w:color="auto"/>
            </w:tcBorders>
            <w:shd w:val="clear" w:color="000000" w:fill="FFFFFF"/>
            <w:vAlign w:val="center"/>
            <w:hideMark/>
          </w:tcPr>
          <w:p w14:paraId="12A64457"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DRA</w:t>
            </w:r>
          </w:p>
        </w:tc>
        <w:tc>
          <w:tcPr>
            <w:tcW w:w="1209" w:type="dxa"/>
            <w:tcBorders>
              <w:top w:val="nil"/>
              <w:left w:val="nil"/>
              <w:bottom w:val="single" w:sz="4" w:space="0" w:color="auto"/>
              <w:right w:val="single" w:sz="4" w:space="0" w:color="auto"/>
            </w:tcBorders>
            <w:shd w:val="clear" w:color="auto" w:fill="auto"/>
            <w:noWrap/>
            <w:vAlign w:val="center"/>
            <w:hideMark/>
          </w:tcPr>
          <w:p w14:paraId="0F987A73"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   </w:t>
            </w:r>
          </w:p>
        </w:tc>
        <w:tc>
          <w:tcPr>
            <w:tcW w:w="847" w:type="dxa"/>
            <w:tcBorders>
              <w:top w:val="nil"/>
              <w:left w:val="nil"/>
              <w:bottom w:val="single" w:sz="4" w:space="0" w:color="auto"/>
              <w:right w:val="single" w:sz="4" w:space="0" w:color="auto"/>
            </w:tcBorders>
            <w:shd w:val="clear" w:color="auto" w:fill="auto"/>
            <w:noWrap/>
            <w:vAlign w:val="center"/>
            <w:hideMark/>
          </w:tcPr>
          <w:p w14:paraId="679E5422"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   </w:t>
            </w:r>
          </w:p>
        </w:tc>
        <w:tc>
          <w:tcPr>
            <w:tcW w:w="1168" w:type="dxa"/>
            <w:tcBorders>
              <w:top w:val="nil"/>
              <w:left w:val="nil"/>
              <w:bottom w:val="single" w:sz="4" w:space="0" w:color="auto"/>
              <w:right w:val="single" w:sz="4" w:space="0" w:color="auto"/>
            </w:tcBorders>
            <w:shd w:val="clear" w:color="auto" w:fill="auto"/>
            <w:noWrap/>
            <w:vAlign w:val="center"/>
            <w:hideMark/>
          </w:tcPr>
          <w:p w14:paraId="400E8BB2"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   </w:t>
            </w:r>
          </w:p>
        </w:tc>
        <w:tc>
          <w:tcPr>
            <w:tcW w:w="888" w:type="dxa"/>
            <w:tcBorders>
              <w:top w:val="nil"/>
              <w:left w:val="nil"/>
              <w:bottom w:val="single" w:sz="4" w:space="0" w:color="auto"/>
              <w:right w:val="single" w:sz="4" w:space="0" w:color="auto"/>
            </w:tcBorders>
            <w:shd w:val="clear" w:color="auto" w:fill="auto"/>
            <w:noWrap/>
            <w:vAlign w:val="center"/>
            <w:hideMark/>
          </w:tcPr>
          <w:p w14:paraId="0912025C"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   </w:t>
            </w:r>
          </w:p>
        </w:tc>
        <w:tc>
          <w:tcPr>
            <w:tcW w:w="1441" w:type="dxa"/>
            <w:tcBorders>
              <w:top w:val="nil"/>
              <w:left w:val="nil"/>
              <w:bottom w:val="single" w:sz="4" w:space="0" w:color="auto"/>
              <w:right w:val="single" w:sz="4" w:space="0" w:color="auto"/>
            </w:tcBorders>
            <w:shd w:val="clear" w:color="auto" w:fill="auto"/>
            <w:noWrap/>
            <w:vAlign w:val="center"/>
            <w:hideMark/>
          </w:tcPr>
          <w:p w14:paraId="12F13CF8"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0,00</w:t>
            </w:r>
          </w:p>
        </w:tc>
      </w:tr>
      <w:tr w:rsidR="00B212D0" w:rsidRPr="00EE1940" w14:paraId="027E4AAD" w14:textId="77777777" w:rsidTr="00DC1E0B">
        <w:trPr>
          <w:trHeight w:val="288"/>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22A1F69B"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12</w:t>
            </w:r>
          </w:p>
        </w:tc>
        <w:tc>
          <w:tcPr>
            <w:tcW w:w="2113" w:type="dxa"/>
            <w:tcBorders>
              <w:top w:val="nil"/>
              <w:left w:val="nil"/>
              <w:bottom w:val="single" w:sz="4" w:space="0" w:color="auto"/>
              <w:right w:val="single" w:sz="4" w:space="0" w:color="auto"/>
            </w:tcBorders>
            <w:shd w:val="clear" w:color="000000" w:fill="FFFFFF"/>
            <w:vAlign w:val="center"/>
            <w:hideMark/>
          </w:tcPr>
          <w:p w14:paraId="3A7E5E84"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cơ sở tôn giáo</w:t>
            </w:r>
          </w:p>
        </w:tc>
        <w:tc>
          <w:tcPr>
            <w:tcW w:w="984" w:type="dxa"/>
            <w:tcBorders>
              <w:top w:val="nil"/>
              <w:left w:val="nil"/>
              <w:bottom w:val="single" w:sz="4" w:space="0" w:color="auto"/>
              <w:right w:val="single" w:sz="4" w:space="0" w:color="auto"/>
            </w:tcBorders>
            <w:shd w:val="clear" w:color="000000" w:fill="FFFFFF"/>
            <w:vAlign w:val="center"/>
            <w:hideMark/>
          </w:tcPr>
          <w:p w14:paraId="1CFCCF5D"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TON</w:t>
            </w:r>
          </w:p>
        </w:tc>
        <w:tc>
          <w:tcPr>
            <w:tcW w:w="1209" w:type="dxa"/>
            <w:tcBorders>
              <w:top w:val="nil"/>
              <w:left w:val="nil"/>
              <w:bottom w:val="single" w:sz="4" w:space="0" w:color="auto"/>
              <w:right w:val="single" w:sz="4" w:space="0" w:color="auto"/>
            </w:tcBorders>
            <w:shd w:val="clear" w:color="auto" w:fill="auto"/>
            <w:noWrap/>
            <w:vAlign w:val="center"/>
            <w:hideMark/>
          </w:tcPr>
          <w:p w14:paraId="29ABDB5C"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8,36 </w:t>
            </w:r>
          </w:p>
        </w:tc>
        <w:tc>
          <w:tcPr>
            <w:tcW w:w="847" w:type="dxa"/>
            <w:tcBorders>
              <w:top w:val="nil"/>
              <w:left w:val="nil"/>
              <w:bottom w:val="single" w:sz="4" w:space="0" w:color="auto"/>
              <w:right w:val="single" w:sz="4" w:space="0" w:color="auto"/>
            </w:tcBorders>
            <w:shd w:val="clear" w:color="auto" w:fill="auto"/>
            <w:noWrap/>
            <w:vAlign w:val="center"/>
            <w:hideMark/>
          </w:tcPr>
          <w:p w14:paraId="410B1138"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2,45 </w:t>
            </w:r>
          </w:p>
        </w:tc>
        <w:tc>
          <w:tcPr>
            <w:tcW w:w="1168" w:type="dxa"/>
            <w:tcBorders>
              <w:top w:val="nil"/>
              <w:left w:val="nil"/>
              <w:bottom w:val="single" w:sz="4" w:space="0" w:color="auto"/>
              <w:right w:val="single" w:sz="4" w:space="0" w:color="auto"/>
            </w:tcBorders>
            <w:shd w:val="clear" w:color="auto" w:fill="auto"/>
            <w:noWrap/>
            <w:vAlign w:val="center"/>
            <w:hideMark/>
          </w:tcPr>
          <w:p w14:paraId="60A05F0B"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8,38 </w:t>
            </w:r>
          </w:p>
        </w:tc>
        <w:tc>
          <w:tcPr>
            <w:tcW w:w="888" w:type="dxa"/>
            <w:tcBorders>
              <w:top w:val="nil"/>
              <w:left w:val="nil"/>
              <w:bottom w:val="single" w:sz="4" w:space="0" w:color="auto"/>
              <w:right w:val="single" w:sz="4" w:space="0" w:color="auto"/>
            </w:tcBorders>
            <w:shd w:val="clear" w:color="auto" w:fill="auto"/>
            <w:noWrap/>
            <w:vAlign w:val="center"/>
            <w:hideMark/>
          </w:tcPr>
          <w:p w14:paraId="036B10B3"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2,08 </w:t>
            </w:r>
          </w:p>
        </w:tc>
        <w:tc>
          <w:tcPr>
            <w:tcW w:w="1441" w:type="dxa"/>
            <w:tcBorders>
              <w:top w:val="nil"/>
              <w:left w:val="nil"/>
              <w:bottom w:val="single" w:sz="4" w:space="0" w:color="auto"/>
              <w:right w:val="single" w:sz="4" w:space="0" w:color="auto"/>
            </w:tcBorders>
            <w:shd w:val="clear" w:color="auto" w:fill="auto"/>
            <w:noWrap/>
            <w:vAlign w:val="center"/>
            <w:hideMark/>
          </w:tcPr>
          <w:p w14:paraId="3D6C657D"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0,02</w:t>
            </w:r>
          </w:p>
        </w:tc>
      </w:tr>
      <w:tr w:rsidR="00B212D0" w:rsidRPr="00EE1940" w14:paraId="31C73165" w14:textId="77777777" w:rsidTr="00DC1E0B">
        <w:trPr>
          <w:trHeight w:val="828"/>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42036F4B"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13</w:t>
            </w:r>
          </w:p>
        </w:tc>
        <w:tc>
          <w:tcPr>
            <w:tcW w:w="2113" w:type="dxa"/>
            <w:tcBorders>
              <w:top w:val="nil"/>
              <w:left w:val="nil"/>
              <w:bottom w:val="single" w:sz="4" w:space="0" w:color="auto"/>
              <w:right w:val="single" w:sz="4" w:space="0" w:color="auto"/>
            </w:tcBorders>
            <w:shd w:val="clear" w:color="000000" w:fill="FFFFFF"/>
            <w:vAlign w:val="center"/>
            <w:hideMark/>
          </w:tcPr>
          <w:p w14:paraId="18D15CAE"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làm nghĩa trang, nhà tang lễ, nhà hỏa táng</w:t>
            </w:r>
          </w:p>
        </w:tc>
        <w:tc>
          <w:tcPr>
            <w:tcW w:w="984" w:type="dxa"/>
            <w:tcBorders>
              <w:top w:val="nil"/>
              <w:left w:val="nil"/>
              <w:bottom w:val="single" w:sz="4" w:space="0" w:color="auto"/>
              <w:right w:val="single" w:sz="4" w:space="0" w:color="auto"/>
            </w:tcBorders>
            <w:shd w:val="clear" w:color="000000" w:fill="FFFFFF"/>
            <w:vAlign w:val="center"/>
            <w:hideMark/>
          </w:tcPr>
          <w:p w14:paraId="32DD2DD1"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NTD</w:t>
            </w:r>
          </w:p>
        </w:tc>
        <w:tc>
          <w:tcPr>
            <w:tcW w:w="1209" w:type="dxa"/>
            <w:tcBorders>
              <w:top w:val="nil"/>
              <w:left w:val="nil"/>
              <w:bottom w:val="single" w:sz="4" w:space="0" w:color="auto"/>
              <w:right w:val="single" w:sz="4" w:space="0" w:color="auto"/>
            </w:tcBorders>
            <w:shd w:val="clear" w:color="auto" w:fill="auto"/>
            <w:noWrap/>
            <w:vAlign w:val="center"/>
            <w:hideMark/>
          </w:tcPr>
          <w:p w14:paraId="6A338403"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10,67 </w:t>
            </w:r>
          </w:p>
        </w:tc>
        <w:tc>
          <w:tcPr>
            <w:tcW w:w="847" w:type="dxa"/>
            <w:tcBorders>
              <w:top w:val="nil"/>
              <w:left w:val="nil"/>
              <w:bottom w:val="single" w:sz="4" w:space="0" w:color="auto"/>
              <w:right w:val="single" w:sz="4" w:space="0" w:color="auto"/>
            </w:tcBorders>
            <w:shd w:val="clear" w:color="auto" w:fill="auto"/>
            <w:noWrap/>
            <w:vAlign w:val="center"/>
            <w:hideMark/>
          </w:tcPr>
          <w:p w14:paraId="555C662B"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3,12 </w:t>
            </w:r>
          </w:p>
        </w:tc>
        <w:tc>
          <w:tcPr>
            <w:tcW w:w="1168" w:type="dxa"/>
            <w:tcBorders>
              <w:top w:val="nil"/>
              <w:left w:val="nil"/>
              <w:bottom w:val="single" w:sz="4" w:space="0" w:color="auto"/>
              <w:right w:val="single" w:sz="4" w:space="0" w:color="auto"/>
            </w:tcBorders>
            <w:shd w:val="clear" w:color="auto" w:fill="auto"/>
            <w:noWrap/>
            <w:vAlign w:val="center"/>
            <w:hideMark/>
          </w:tcPr>
          <w:p w14:paraId="54C85BDB"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10,67 </w:t>
            </w:r>
          </w:p>
        </w:tc>
        <w:tc>
          <w:tcPr>
            <w:tcW w:w="888" w:type="dxa"/>
            <w:tcBorders>
              <w:top w:val="nil"/>
              <w:left w:val="nil"/>
              <w:bottom w:val="single" w:sz="4" w:space="0" w:color="auto"/>
              <w:right w:val="single" w:sz="4" w:space="0" w:color="auto"/>
            </w:tcBorders>
            <w:shd w:val="clear" w:color="auto" w:fill="auto"/>
            <w:noWrap/>
            <w:vAlign w:val="center"/>
            <w:hideMark/>
          </w:tcPr>
          <w:p w14:paraId="2578D167"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2,65 </w:t>
            </w:r>
          </w:p>
        </w:tc>
        <w:tc>
          <w:tcPr>
            <w:tcW w:w="1441" w:type="dxa"/>
            <w:tcBorders>
              <w:top w:val="nil"/>
              <w:left w:val="nil"/>
              <w:bottom w:val="single" w:sz="4" w:space="0" w:color="auto"/>
              <w:right w:val="single" w:sz="4" w:space="0" w:color="auto"/>
            </w:tcBorders>
            <w:shd w:val="clear" w:color="auto" w:fill="auto"/>
            <w:noWrap/>
            <w:vAlign w:val="center"/>
            <w:hideMark/>
          </w:tcPr>
          <w:p w14:paraId="27062506"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0,00</w:t>
            </w:r>
          </w:p>
        </w:tc>
      </w:tr>
      <w:tr w:rsidR="00B212D0" w:rsidRPr="00EE1940" w14:paraId="70BE3A7E" w14:textId="77777777" w:rsidTr="00DC1E0B">
        <w:trPr>
          <w:trHeight w:val="552"/>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41BEBDD8"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15</w:t>
            </w:r>
          </w:p>
        </w:tc>
        <w:tc>
          <w:tcPr>
            <w:tcW w:w="2113" w:type="dxa"/>
            <w:tcBorders>
              <w:top w:val="nil"/>
              <w:left w:val="nil"/>
              <w:bottom w:val="single" w:sz="4" w:space="0" w:color="auto"/>
              <w:right w:val="single" w:sz="4" w:space="0" w:color="auto"/>
            </w:tcBorders>
            <w:shd w:val="clear" w:color="000000" w:fill="FFFFFF"/>
            <w:vAlign w:val="center"/>
            <w:hideMark/>
          </w:tcPr>
          <w:p w14:paraId="4D85CC41"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xây dựng cơ sở dịch vụ xã hội</w:t>
            </w:r>
          </w:p>
        </w:tc>
        <w:tc>
          <w:tcPr>
            <w:tcW w:w="984" w:type="dxa"/>
            <w:tcBorders>
              <w:top w:val="nil"/>
              <w:left w:val="nil"/>
              <w:bottom w:val="single" w:sz="4" w:space="0" w:color="auto"/>
              <w:right w:val="single" w:sz="4" w:space="0" w:color="auto"/>
            </w:tcBorders>
            <w:shd w:val="clear" w:color="000000" w:fill="FFFFFF"/>
            <w:vAlign w:val="center"/>
            <w:hideMark/>
          </w:tcPr>
          <w:p w14:paraId="20F9A9B7"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DXH</w:t>
            </w:r>
          </w:p>
        </w:tc>
        <w:tc>
          <w:tcPr>
            <w:tcW w:w="1209" w:type="dxa"/>
            <w:tcBorders>
              <w:top w:val="nil"/>
              <w:left w:val="nil"/>
              <w:bottom w:val="single" w:sz="4" w:space="0" w:color="auto"/>
              <w:right w:val="single" w:sz="4" w:space="0" w:color="auto"/>
            </w:tcBorders>
            <w:shd w:val="clear" w:color="auto" w:fill="auto"/>
            <w:noWrap/>
            <w:vAlign w:val="center"/>
            <w:hideMark/>
          </w:tcPr>
          <w:p w14:paraId="24F08BA0"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   </w:t>
            </w:r>
          </w:p>
        </w:tc>
        <w:tc>
          <w:tcPr>
            <w:tcW w:w="847" w:type="dxa"/>
            <w:tcBorders>
              <w:top w:val="nil"/>
              <w:left w:val="nil"/>
              <w:bottom w:val="single" w:sz="4" w:space="0" w:color="auto"/>
              <w:right w:val="single" w:sz="4" w:space="0" w:color="auto"/>
            </w:tcBorders>
            <w:shd w:val="clear" w:color="auto" w:fill="auto"/>
            <w:noWrap/>
            <w:vAlign w:val="center"/>
            <w:hideMark/>
          </w:tcPr>
          <w:p w14:paraId="3B29512B"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   </w:t>
            </w:r>
          </w:p>
        </w:tc>
        <w:tc>
          <w:tcPr>
            <w:tcW w:w="1168" w:type="dxa"/>
            <w:tcBorders>
              <w:top w:val="nil"/>
              <w:left w:val="nil"/>
              <w:bottom w:val="single" w:sz="4" w:space="0" w:color="auto"/>
              <w:right w:val="single" w:sz="4" w:space="0" w:color="auto"/>
            </w:tcBorders>
            <w:shd w:val="clear" w:color="auto" w:fill="auto"/>
            <w:noWrap/>
            <w:vAlign w:val="center"/>
            <w:hideMark/>
          </w:tcPr>
          <w:p w14:paraId="3B1BA282"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   </w:t>
            </w:r>
          </w:p>
        </w:tc>
        <w:tc>
          <w:tcPr>
            <w:tcW w:w="888" w:type="dxa"/>
            <w:tcBorders>
              <w:top w:val="nil"/>
              <w:left w:val="nil"/>
              <w:bottom w:val="single" w:sz="4" w:space="0" w:color="auto"/>
              <w:right w:val="single" w:sz="4" w:space="0" w:color="auto"/>
            </w:tcBorders>
            <w:shd w:val="clear" w:color="auto" w:fill="auto"/>
            <w:noWrap/>
            <w:vAlign w:val="center"/>
            <w:hideMark/>
          </w:tcPr>
          <w:p w14:paraId="2E361E6F"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   </w:t>
            </w:r>
          </w:p>
        </w:tc>
        <w:tc>
          <w:tcPr>
            <w:tcW w:w="1441" w:type="dxa"/>
            <w:tcBorders>
              <w:top w:val="nil"/>
              <w:left w:val="nil"/>
              <w:bottom w:val="single" w:sz="4" w:space="0" w:color="auto"/>
              <w:right w:val="single" w:sz="4" w:space="0" w:color="auto"/>
            </w:tcBorders>
            <w:shd w:val="clear" w:color="auto" w:fill="auto"/>
            <w:noWrap/>
            <w:vAlign w:val="center"/>
            <w:hideMark/>
          </w:tcPr>
          <w:p w14:paraId="6D3A4D8E"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0,00</w:t>
            </w:r>
          </w:p>
        </w:tc>
      </w:tr>
      <w:tr w:rsidR="00B212D0" w:rsidRPr="00EE1940" w14:paraId="2AF76219" w14:textId="77777777" w:rsidTr="00DC1E0B">
        <w:trPr>
          <w:trHeight w:val="288"/>
        </w:trPr>
        <w:tc>
          <w:tcPr>
            <w:tcW w:w="450" w:type="dxa"/>
            <w:tcBorders>
              <w:top w:val="nil"/>
              <w:left w:val="single" w:sz="4" w:space="0" w:color="auto"/>
              <w:bottom w:val="single" w:sz="4" w:space="0" w:color="auto"/>
              <w:right w:val="single" w:sz="4" w:space="0" w:color="auto"/>
            </w:tcBorders>
            <w:shd w:val="clear" w:color="000000" w:fill="FFFFFF"/>
            <w:vAlign w:val="center"/>
            <w:hideMark/>
          </w:tcPr>
          <w:p w14:paraId="4CD6E1FE"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16</w:t>
            </w:r>
          </w:p>
        </w:tc>
        <w:tc>
          <w:tcPr>
            <w:tcW w:w="2113" w:type="dxa"/>
            <w:tcBorders>
              <w:top w:val="nil"/>
              <w:left w:val="nil"/>
              <w:bottom w:val="single" w:sz="4" w:space="0" w:color="auto"/>
              <w:right w:val="single" w:sz="4" w:space="0" w:color="auto"/>
            </w:tcBorders>
            <w:shd w:val="clear" w:color="000000" w:fill="FFFFFF"/>
            <w:vAlign w:val="center"/>
            <w:hideMark/>
          </w:tcPr>
          <w:p w14:paraId="6AA8AE9A" w14:textId="77777777" w:rsidR="00B212D0" w:rsidRPr="00EE1940" w:rsidRDefault="00B212D0" w:rsidP="00DC1E0B">
            <w:pPr>
              <w:spacing w:before="0" w:after="0" w:line="240" w:lineRule="auto"/>
              <w:jc w:val="both"/>
              <w:rPr>
                <w:rFonts w:ascii="Times New Roman" w:eastAsia="Times New Roman" w:hAnsi="Times New Roman"/>
                <w:color w:val="222222"/>
              </w:rPr>
            </w:pPr>
            <w:r w:rsidRPr="00EE1940">
              <w:rPr>
                <w:rFonts w:ascii="Times New Roman" w:eastAsia="Times New Roman" w:hAnsi="Times New Roman"/>
                <w:color w:val="222222"/>
              </w:rPr>
              <w:t>Đất chợ</w:t>
            </w:r>
          </w:p>
        </w:tc>
        <w:tc>
          <w:tcPr>
            <w:tcW w:w="984" w:type="dxa"/>
            <w:tcBorders>
              <w:top w:val="nil"/>
              <w:left w:val="nil"/>
              <w:bottom w:val="single" w:sz="4" w:space="0" w:color="auto"/>
              <w:right w:val="single" w:sz="4" w:space="0" w:color="auto"/>
            </w:tcBorders>
            <w:shd w:val="clear" w:color="000000" w:fill="FFFFFF"/>
            <w:vAlign w:val="center"/>
            <w:hideMark/>
          </w:tcPr>
          <w:p w14:paraId="643F4846" w14:textId="77777777" w:rsidR="00B212D0" w:rsidRPr="00EE1940" w:rsidRDefault="00B212D0" w:rsidP="00DC1E0B">
            <w:pPr>
              <w:spacing w:before="0" w:after="0" w:line="240" w:lineRule="auto"/>
              <w:jc w:val="center"/>
              <w:rPr>
                <w:rFonts w:ascii="Times New Roman" w:eastAsia="Times New Roman" w:hAnsi="Times New Roman"/>
                <w:color w:val="222222"/>
              </w:rPr>
            </w:pPr>
            <w:r w:rsidRPr="00EE1940">
              <w:rPr>
                <w:rFonts w:ascii="Times New Roman" w:eastAsia="Times New Roman" w:hAnsi="Times New Roman"/>
                <w:color w:val="222222"/>
              </w:rPr>
              <w:t>DCH</w:t>
            </w:r>
          </w:p>
        </w:tc>
        <w:tc>
          <w:tcPr>
            <w:tcW w:w="1209" w:type="dxa"/>
            <w:tcBorders>
              <w:top w:val="nil"/>
              <w:left w:val="nil"/>
              <w:bottom w:val="single" w:sz="4" w:space="0" w:color="auto"/>
              <w:right w:val="single" w:sz="4" w:space="0" w:color="auto"/>
            </w:tcBorders>
            <w:shd w:val="clear" w:color="auto" w:fill="auto"/>
            <w:noWrap/>
            <w:vAlign w:val="center"/>
            <w:hideMark/>
          </w:tcPr>
          <w:p w14:paraId="6AC488B5"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4,68 </w:t>
            </w:r>
          </w:p>
        </w:tc>
        <w:tc>
          <w:tcPr>
            <w:tcW w:w="847" w:type="dxa"/>
            <w:tcBorders>
              <w:top w:val="nil"/>
              <w:left w:val="nil"/>
              <w:bottom w:val="single" w:sz="4" w:space="0" w:color="auto"/>
              <w:right w:val="single" w:sz="4" w:space="0" w:color="auto"/>
            </w:tcBorders>
            <w:shd w:val="clear" w:color="auto" w:fill="auto"/>
            <w:noWrap/>
            <w:vAlign w:val="center"/>
            <w:hideMark/>
          </w:tcPr>
          <w:p w14:paraId="10BD7B72"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1,37 </w:t>
            </w:r>
          </w:p>
        </w:tc>
        <w:tc>
          <w:tcPr>
            <w:tcW w:w="1168" w:type="dxa"/>
            <w:tcBorders>
              <w:top w:val="nil"/>
              <w:left w:val="nil"/>
              <w:bottom w:val="single" w:sz="4" w:space="0" w:color="auto"/>
              <w:right w:val="single" w:sz="4" w:space="0" w:color="auto"/>
            </w:tcBorders>
            <w:shd w:val="clear" w:color="auto" w:fill="auto"/>
            <w:noWrap/>
            <w:vAlign w:val="center"/>
            <w:hideMark/>
          </w:tcPr>
          <w:p w14:paraId="50358946"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4,68 </w:t>
            </w:r>
          </w:p>
        </w:tc>
        <w:tc>
          <w:tcPr>
            <w:tcW w:w="888" w:type="dxa"/>
            <w:tcBorders>
              <w:top w:val="nil"/>
              <w:left w:val="nil"/>
              <w:bottom w:val="single" w:sz="4" w:space="0" w:color="auto"/>
              <w:right w:val="single" w:sz="4" w:space="0" w:color="auto"/>
            </w:tcBorders>
            <w:shd w:val="clear" w:color="auto" w:fill="auto"/>
            <w:noWrap/>
            <w:vAlign w:val="center"/>
            <w:hideMark/>
          </w:tcPr>
          <w:p w14:paraId="30E0197F"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 xml:space="preserve">      1,17 </w:t>
            </w:r>
          </w:p>
        </w:tc>
        <w:tc>
          <w:tcPr>
            <w:tcW w:w="1441" w:type="dxa"/>
            <w:tcBorders>
              <w:top w:val="nil"/>
              <w:left w:val="nil"/>
              <w:bottom w:val="single" w:sz="4" w:space="0" w:color="auto"/>
              <w:right w:val="single" w:sz="4" w:space="0" w:color="auto"/>
            </w:tcBorders>
            <w:shd w:val="clear" w:color="auto" w:fill="auto"/>
            <w:noWrap/>
            <w:vAlign w:val="center"/>
            <w:hideMark/>
          </w:tcPr>
          <w:p w14:paraId="203EF987" w14:textId="77777777" w:rsidR="00B212D0" w:rsidRPr="00EE1940" w:rsidRDefault="00B212D0" w:rsidP="00DC1E0B">
            <w:pPr>
              <w:spacing w:before="0" w:after="0" w:line="240" w:lineRule="auto"/>
              <w:jc w:val="right"/>
              <w:rPr>
                <w:rFonts w:ascii="Times New Roman" w:eastAsia="Times New Roman" w:hAnsi="Times New Roman"/>
                <w:color w:val="000000"/>
              </w:rPr>
            </w:pPr>
            <w:r w:rsidRPr="00EE1940">
              <w:rPr>
                <w:rFonts w:ascii="Times New Roman" w:eastAsia="Times New Roman" w:hAnsi="Times New Roman"/>
                <w:color w:val="000000"/>
              </w:rPr>
              <w:t>0,00</w:t>
            </w:r>
          </w:p>
        </w:tc>
      </w:tr>
    </w:tbl>
    <w:p w14:paraId="6F7B1971" w14:textId="77777777" w:rsidR="00B212D0" w:rsidRPr="00CF75AD" w:rsidRDefault="00B212D0" w:rsidP="00B212D0">
      <w:pPr>
        <w:spacing w:after="40" w:line="360" w:lineRule="exact"/>
        <w:rPr>
          <w:rFonts w:ascii="Times New Roman" w:hAnsi="Times New Roman"/>
          <w:i/>
          <w:sz w:val="26"/>
          <w:szCs w:val="26"/>
          <w:lang w:val="fr-FR"/>
        </w:rPr>
      </w:pPr>
      <w:bookmarkStart w:id="603" w:name="_Toc495430209"/>
      <w:r w:rsidRPr="00CF75AD">
        <w:rPr>
          <w:rFonts w:ascii="Times New Roman" w:hAnsi="Times New Roman"/>
          <w:i/>
          <w:sz w:val="26"/>
          <w:szCs w:val="26"/>
          <w:lang w:val="fr-FR"/>
        </w:rPr>
        <w:t>Nguồn: Tính toán quy hoạch</w:t>
      </w:r>
      <w:bookmarkEnd w:id="603"/>
    </w:p>
    <w:p w14:paraId="608C0560" w14:textId="77777777" w:rsidR="00B212D0" w:rsidRPr="00EB4852" w:rsidRDefault="00B212D0" w:rsidP="00B212D0">
      <w:pPr>
        <w:spacing w:before="60" w:after="60" w:line="360" w:lineRule="exact"/>
        <w:ind w:firstLine="709"/>
        <w:jc w:val="both"/>
        <w:rPr>
          <w:rFonts w:ascii="Times New Roman" w:hAnsi="Times New Roman"/>
          <w:sz w:val="28"/>
          <w:szCs w:val="28"/>
          <w:lang w:val="fr-FR"/>
        </w:rPr>
      </w:pPr>
      <w:r w:rsidRPr="00EB4852">
        <w:rPr>
          <w:rFonts w:ascii="Times New Roman" w:hAnsi="Times New Roman"/>
          <w:i/>
          <w:sz w:val="28"/>
          <w:szCs w:val="28"/>
          <w:lang w:val="fr-FR"/>
        </w:rPr>
        <w:t>- Đất giao thông:</w:t>
      </w:r>
      <w:r w:rsidRPr="00EB4852">
        <w:rPr>
          <w:rFonts w:ascii="Times New Roman" w:hAnsi="Times New Roman"/>
          <w:sz w:val="28"/>
          <w:szCs w:val="28"/>
          <w:lang w:val="fr-FR"/>
        </w:rPr>
        <w:t xml:space="preserve"> Diện tích năm kế hoạch là </w:t>
      </w:r>
      <w:r w:rsidRPr="00F32966">
        <w:rPr>
          <w:rFonts w:ascii="Times New Roman" w:hAnsi="Times New Roman"/>
          <w:sz w:val="28"/>
          <w:szCs w:val="28"/>
          <w:lang w:val="fr-FR"/>
        </w:rPr>
        <w:t xml:space="preserve">291,11 </w:t>
      </w:r>
      <w:r w:rsidRPr="00EB4852">
        <w:rPr>
          <w:rFonts w:ascii="Times New Roman" w:hAnsi="Times New Roman"/>
          <w:sz w:val="28"/>
          <w:szCs w:val="28"/>
          <w:lang w:val="fr-FR"/>
        </w:rPr>
        <w:t xml:space="preserve">ha, tăng </w:t>
      </w:r>
      <w:r>
        <w:rPr>
          <w:rFonts w:ascii="Times New Roman" w:hAnsi="Times New Roman"/>
          <w:sz w:val="28"/>
          <w:szCs w:val="28"/>
          <w:lang w:val="fr-FR"/>
        </w:rPr>
        <w:t>35,25</w:t>
      </w:r>
      <w:r w:rsidRPr="00EB4852">
        <w:rPr>
          <w:rFonts w:ascii="Times New Roman" w:hAnsi="Times New Roman"/>
          <w:sz w:val="28"/>
          <w:szCs w:val="28"/>
          <w:lang w:val="fr-FR"/>
        </w:rPr>
        <w:t xml:space="preserve"> ha, trong đó:</w:t>
      </w:r>
    </w:p>
    <w:p w14:paraId="76B7217E" w14:textId="77777777" w:rsidR="00B212D0" w:rsidRPr="00EB4852" w:rsidRDefault="00B212D0" w:rsidP="00B212D0">
      <w:pPr>
        <w:spacing w:before="60" w:after="60" w:line="360" w:lineRule="exact"/>
        <w:ind w:firstLine="720"/>
        <w:jc w:val="both"/>
        <w:rPr>
          <w:lang w:val="fr-FR"/>
        </w:rPr>
      </w:pPr>
      <w:r w:rsidRPr="00EB4852">
        <w:rPr>
          <w:rFonts w:ascii="Times New Roman" w:hAnsi="Times New Roman"/>
          <w:sz w:val="28"/>
          <w:szCs w:val="28"/>
          <w:lang w:val="fr-FR"/>
        </w:rPr>
        <w:t xml:space="preserve">+ Diện tích đất thực tăng là </w:t>
      </w:r>
      <w:r>
        <w:rPr>
          <w:rFonts w:ascii="Times New Roman" w:hAnsi="Times New Roman"/>
          <w:sz w:val="28"/>
          <w:szCs w:val="28"/>
          <w:lang w:val="fr-FR"/>
        </w:rPr>
        <w:t>35,25</w:t>
      </w:r>
      <w:r w:rsidRPr="00EB4852">
        <w:rPr>
          <w:rFonts w:ascii="Times New Roman" w:hAnsi="Times New Roman"/>
          <w:sz w:val="28"/>
          <w:szCs w:val="28"/>
          <w:lang w:val="fr-FR"/>
        </w:rPr>
        <w:t xml:space="preserve"> ha, do lấy từ các loại đất:</w:t>
      </w:r>
      <w:r w:rsidRPr="00EB4852">
        <w:fldChar w:fldCharType="begin"/>
      </w:r>
      <w:r w:rsidRPr="00EB4852">
        <w:rPr>
          <w:lang w:val="fr-FR"/>
        </w:rPr>
        <w:instrText xml:space="preserve"> LINK Excel.Sheet.8 "D:\\1.HA NOI\\TAY HO\\Gui Tuan KHSDD 2020 va KH2021\\Gui Tuan KHSDD 2020 va KH2021\\KH2021\\1 Bao cao va Da ngoai KH 2021\\Bao cao, Bieu DMDA\\CCTay Ho\\0KH2019.THo.xls.xls" Word!R9C3:R18C3 \a \f 4 \h  \* MERGEFORMAT </w:instrText>
      </w:r>
      <w:r w:rsidRPr="00EB4852">
        <w:fldChar w:fldCharType="separate"/>
      </w:r>
    </w:p>
    <w:tbl>
      <w:tblPr>
        <w:tblW w:w="5640" w:type="dxa"/>
        <w:tblInd w:w="695" w:type="dxa"/>
        <w:tblLook w:val="04A0" w:firstRow="1" w:lastRow="0" w:firstColumn="1" w:lastColumn="0" w:noHBand="0" w:noVBand="1"/>
      </w:tblPr>
      <w:tblGrid>
        <w:gridCol w:w="5640"/>
      </w:tblGrid>
      <w:tr w:rsidR="00B212D0" w:rsidRPr="00EB4852" w14:paraId="37D49FD8" w14:textId="77777777" w:rsidTr="00DC1E0B">
        <w:trPr>
          <w:trHeight w:val="300"/>
        </w:trPr>
        <w:tc>
          <w:tcPr>
            <w:tcW w:w="5640" w:type="dxa"/>
            <w:tcBorders>
              <w:top w:val="nil"/>
              <w:left w:val="nil"/>
              <w:bottom w:val="nil"/>
              <w:right w:val="nil"/>
            </w:tcBorders>
            <w:shd w:val="clear" w:color="auto" w:fill="auto"/>
            <w:vAlign w:val="bottom"/>
            <w:hideMark/>
          </w:tcPr>
          <w:p w14:paraId="6A8CD502"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 xml:space="preserve">Đất trồng cây hàng năm khác </w:t>
            </w:r>
            <w:r>
              <w:rPr>
                <w:rFonts w:ascii="Times New Roman" w:eastAsia="Times New Roman" w:hAnsi="Times New Roman"/>
                <w:sz w:val="28"/>
                <w:szCs w:val="28"/>
                <w:lang w:val="fr-FR" w:eastAsia="ko-KR"/>
              </w:rPr>
              <w:t>13,62</w:t>
            </w:r>
            <w:r w:rsidRPr="00EB4852">
              <w:rPr>
                <w:rFonts w:ascii="Times New Roman" w:eastAsia="Times New Roman" w:hAnsi="Times New Roman"/>
                <w:sz w:val="28"/>
                <w:szCs w:val="28"/>
                <w:lang w:val="fr-FR" w:eastAsia="ko-KR"/>
              </w:rPr>
              <w:t xml:space="preserve"> ha;</w:t>
            </w:r>
          </w:p>
        </w:tc>
      </w:tr>
      <w:tr w:rsidR="00B212D0" w:rsidRPr="00EB4852" w14:paraId="1F160F4C" w14:textId="77777777" w:rsidTr="00DC1E0B">
        <w:trPr>
          <w:trHeight w:val="300"/>
        </w:trPr>
        <w:tc>
          <w:tcPr>
            <w:tcW w:w="5640" w:type="dxa"/>
            <w:tcBorders>
              <w:top w:val="nil"/>
              <w:left w:val="nil"/>
              <w:bottom w:val="nil"/>
              <w:right w:val="nil"/>
            </w:tcBorders>
            <w:shd w:val="clear" w:color="auto" w:fill="auto"/>
            <w:vAlign w:val="bottom"/>
            <w:hideMark/>
          </w:tcPr>
          <w:p w14:paraId="7304ED71"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cơ sở sản xuất phi nông nghiệp 0,146 ha;</w:t>
            </w:r>
          </w:p>
        </w:tc>
      </w:tr>
      <w:tr w:rsidR="00B212D0" w:rsidRPr="00EB4852" w14:paraId="6D95C680" w14:textId="77777777" w:rsidTr="00DC1E0B">
        <w:trPr>
          <w:trHeight w:val="300"/>
        </w:trPr>
        <w:tc>
          <w:tcPr>
            <w:tcW w:w="5640" w:type="dxa"/>
            <w:tcBorders>
              <w:top w:val="nil"/>
              <w:left w:val="nil"/>
              <w:bottom w:val="nil"/>
              <w:right w:val="nil"/>
            </w:tcBorders>
            <w:shd w:val="clear" w:color="auto" w:fill="auto"/>
            <w:vAlign w:val="bottom"/>
            <w:hideMark/>
          </w:tcPr>
          <w:p w14:paraId="2C55AB34"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thuỷ lợi 0,04 ha;</w:t>
            </w:r>
          </w:p>
        </w:tc>
      </w:tr>
      <w:tr w:rsidR="00B212D0" w:rsidRPr="00EB4852" w14:paraId="119E97BB" w14:textId="77777777" w:rsidTr="00DC1E0B">
        <w:trPr>
          <w:trHeight w:val="300"/>
        </w:trPr>
        <w:tc>
          <w:tcPr>
            <w:tcW w:w="5640" w:type="dxa"/>
            <w:tcBorders>
              <w:top w:val="nil"/>
              <w:left w:val="nil"/>
              <w:bottom w:val="nil"/>
              <w:right w:val="nil"/>
            </w:tcBorders>
            <w:shd w:val="clear" w:color="auto" w:fill="auto"/>
            <w:vAlign w:val="bottom"/>
            <w:hideMark/>
          </w:tcPr>
          <w:p w14:paraId="25ED09D3"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 xml:space="preserve">Đất ở tại đô thị </w:t>
            </w:r>
            <w:r>
              <w:rPr>
                <w:rFonts w:ascii="Times New Roman" w:eastAsia="Times New Roman" w:hAnsi="Times New Roman"/>
                <w:sz w:val="28"/>
                <w:szCs w:val="28"/>
                <w:lang w:eastAsia="ko-KR"/>
              </w:rPr>
              <w:t>12,39</w:t>
            </w:r>
            <w:r w:rsidRPr="00EB4852">
              <w:rPr>
                <w:rFonts w:ascii="Times New Roman" w:eastAsia="Times New Roman" w:hAnsi="Times New Roman"/>
                <w:sz w:val="28"/>
                <w:szCs w:val="28"/>
                <w:lang w:eastAsia="ko-KR"/>
              </w:rPr>
              <w:t xml:space="preserve"> ha;</w:t>
            </w:r>
          </w:p>
        </w:tc>
      </w:tr>
      <w:tr w:rsidR="00B212D0" w:rsidRPr="00EB4852" w14:paraId="19BEE1E9" w14:textId="77777777" w:rsidTr="00DC1E0B">
        <w:trPr>
          <w:trHeight w:val="300"/>
        </w:trPr>
        <w:tc>
          <w:tcPr>
            <w:tcW w:w="5640" w:type="dxa"/>
            <w:tcBorders>
              <w:top w:val="nil"/>
              <w:left w:val="nil"/>
              <w:bottom w:val="nil"/>
              <w:right w:val="nil"/>
            </w:tcBorders>
            <w:shd w:val="clear" w:color="auto" w:fill="auto"/>
            <w:vAlign w:val="bottom"/>
            <w:hideMark/>
          </w:tcPr>
          <w:p w14:paraId="0C2F9DA1"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xây dựng trụ sở cơ quan 6,5 ha;</w:t>
            </w:r>
          </w:p>
        </w:tc>
      </w:tr>
      <w:tr w:rsidR="00B212D0" w:rsidRPr="00EB4852" w14:paraId="1342B298" w14:textId="77777777" w:rsidTr="00DC1E0B">
        <w:trPr>
          <w:trHeight w:val="300"/>
        </w:trPr>
        <w:tc>
          <w:tcPr>
            <w:tcW w:w="5640" w:type="dxa"/>
            <w:tcBorders>
              <w:top w:val="nil"/>
              <w:left w:val="nil"/>
              <w:bottom w:val="nil"/>
              <w:right w:val="nil"/>
            </w:tcBorders>
            <w:shd w:val="clear" w:color="auto" w:fill="auto"/>
            <w:vAlign w:val="bottom"/>
            <w:hideMark/>
          </w:tcPr>
          <w:p w14:paraId="4AED78DE"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có mặt nước chuyên dùng 1,</w:t>
            </w:r>
            <w:r>
              <w:rPr>
                <w:rFonts w:ascii="Times New Roman" w:eastAsia="Times New Roman" w:hAnsi="Times New Roman"/>
                <w:sz w:val="28"/>
                <w:szCs w:val="28"/>
                <w:lang w:eastAsia="ko-KR"/>
              </w:rPr>
              <w:t>9</w:t>
            </w:r>
            <w:r w:rsidRPr="00EB4852">
              <w:rPr>
                <w:rFonts w:ascii="Times New Roman" w:eastAsia="Times New Roman" w:hAnsi="Times New Roman"/>
                <w:sz w:val="28"/>
                <w:szCs w:val="28"/>
                <w:lang w:eastAsia="ko-KR"/>
              </w:rPr>
              <w:t>4 ha;</w:t>
            </w:r>
          </w:p>
        </w:tc>
      </w:tr>
      <w:tr w:rsidR="00B212D0" w:rsidRPr="00EB4852" w14:paraId="67E59BB4" w14:textId="77777777" w:rsidTr="00DC1E0B">
        <w:trPr>
          <w:trHeight w:val="300"/>
        </w:trPr>
        <w:tc>
          <w:tcPr>
            <w:tcW w:w="5640" w:type="dxa"/>
            <w:tcBorders>
              <w:top w:val="nil"/>
              <w:left w:val="nil"/>
              <w:bottom w:val="nil"/>
              <w:right w:val="nil"/>
            </w:tcBorders>
            <w:shd w:val="clear" w:color="auto" w:fill="auto"/>
            <w:vAlign w:val="bottom"/>
            <w:hideMark/>
          </w:tcPr>
          <w:p w14:paraId="00CA31D0"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lastRenderedPageBreak/>
              <w:t>Đất bằng chưa sử dụng 0,07 ha;</w:t>
            </w:r>
          </w:p>
        </w:tc>
      </w:tr>
    </w:tbl>
    <w:p w14:paraId="6E93297F" w14:textId="77777777" w:rsidR="00B212D0" w:rsidRPr="00EB4852" w:rsidRDefault="00B212D0" w:rsidP="00B212D0">
      <w:pPr>
        <w:spacing w:before="60" w:after="60" w:line="360" w:lineRule="exact"/>
        <w:jc w:val="both"/>
        <w:rPr>
          <w:lang w:val="fr-FR"/>
        </w:rPr>
      </w:pPr>
      <w:r w:rsidRPr="00EB4852">
        <w:rPr>
          <w:rFonts w:ascii="Times New Roman" w:hAnsi="Times New Roman"/>
          <w:sz w:val="28"/>
          <w:szCs w:val="28"/>
        </w:rPr>
        <w:fldChar w:fldCharType="end"/>
      </w:r>
      <w:r w:rsidRPr="003717E3">
        <w:rPr>
          <w:rFonts w:ascii="Times New Roman" w:eastAsia="Times New Roman" w:hAnsi="Times New Roman"/>
          <w:sz w:val="28"/>
          <w:szCs w:val="28"/>
          <w:lang w:eastAsia="ko-KR"/>
        </w:rPr>
        <w:t xml:space="preserve"> </w:t>
      </w:r>
      <w:r>
        <w:rPr>
          <w:rFonts w:ascii="Times New Roman" w:eastAsia="Times New Roman" w:hAnsi="Times New Roman"/>
          <w:sz w:val="28"/>
          <w:szCs w:val="28"/>
          <w:lang w:eastAsia="ko-KR"/>
        </w:rPr>
        <w:tab/>
      </w:r>
      <w:r w:rsidRPr="003717E3">
        <w:rPr>
          <w:rFonts w:ascii="Times New Roman" w:eastAsia="Times New Roman" w:hAnsi="Times New Roman"/>
          <w:sz w:val="28"/>
          <w:szCs w:val="28"/>
          <w:lang w:eastAsia="ko-KR"/>
        </w:rPr>
        <w:t>Đất thương mại, dịch vụ</w:t>
      </w:r>
      <w:r>
        <w:rPr>
          <w:rFonts w:ascii="Times New Roman" w:eastAsia="Times New Roman" w:hAnsi="Times New Roman"/>
          <w:sz w:val="28"/>
          <w:szCs w:val="28"/>
          <w:lang w:eastAsia="ko-KR"/>
        </w:rPr>
        <w:t xml:space="preserve"> </w:t>
      </w:r>
      <w:r w:rsidRPr="00EB4852">
        <w:rPr>
          <w:rFonts w:ascii="Times New Roman" w:eastAsia="Times New Roman" w:hAnsi="Times New Roman"/>
          <w:sz w:val="28"/>
          <w:szCs w:val="28"/>
          <w:lang w:eastAsia="ko-KR"/>
        </w:rPr>
        <w:t>0,</w:t>
      </w:r>
      <w:r>
        <w:rPr>
          <w:rFonts w:ascii="Times New Roman" w:eastAsia="Times New Roman" w:hAnsi="Times New Roman"/>
          <w:sz w:val="28"/>
          <w:szCs w:val="28"/>
          <w:lang w:eastAsia="ko-KR"/>
        </w:rPr>
        <w:t>5</w:t>
      </w:r>
      <w:r w:rsidRPr="00EB4852">
        <w:rPr>
          <w:rFonts w:ascii="Times New Roman" w:eastAsia="Times New Roman" w:hAnsi="Times New Roman"/>
          <w:sz w:val="28"/>
          <w:szCs w:val="28"/>
          <w:lang w:eastAsia="ko-KR"/>
        </w:rPr>
        <w:t xml:space="preserve"> ha;</w:t>
      </w:r>
    </w:p>
    <w:p w14:paraId="1EABE207" w14:textId="77777777" w:rsidR="00B212D0" w:rsidRPr="00EB4852" w:rsidRDefault="00B212D0" w:rsidP="00B212D0">
      <w:pPr>
        <w:spacing w:before="60" w:after="60" w:line="360" w:lineRule="exact"/>
        <w:jc w:val="both"/>
      </w:pPr>
      <w:r w:rsidRPr="00EB4852">
        <w:rPr>
          <w:lang w:val="fr-FR"/>
        </w:rPr>
        <w:fldChar w:fldCharType="begin"/>
      </w:r>
      <w:r w:rsidRPr="00EB4852">
        <w:rPr>
          <w:lang w:val="fr-FR"/>
        </w:rPr>
        <w:instrText xml:space="preserve"> LINK Excel.Sheet.8 "D:\\1.HA NOI\\TAY HO\\Gui Tuan KHSDD 2020 va KH2021\\Gui Tuan KHSDD 2020 va KH2021\\KH2021\\1 Bao cao va Da ngoai KH 2021\\Bao cao, Bieu DMDA\\CCTay Ho\\0KH2019.THo.xls.xls" Word!R71C3:R72C3 \a \f 4 \h  \* MERGEFORMAT </w:instrText>
      </w:r>
      <w:r w:rsidRPr="00EB4852">
        <w:rPr>
          <w:lang w:val="fr-FR"/>
        </w:rPr>
        <w:fldChar w:fldCharType="separate"/>
      </w:r>
    </w:p>
    <w:tbl>
      <w:tblPr>
        <w:tblW w:w="5640" w:type="dxa"/>
        <w:tblInd w:w="733" w:type="dxa"/>
        <w:tblLook w:val="04A0" w:firstRow="1" w:lastRow="0" w:firstColumn="1" w:lastColumn="0" w:noHBand="0" w:noVBand="1"/>
      </w:tblPr>
      <w:tblGrid>
        <w:gridCol w:w="5640"/>
      </w:tblGrid>
      <w:tr w:rsidR="00B212D0" w:rsidRPr="00EB4852" w14:paraId="146BABB2" w14:textId="77777777" w:rsidTr="00DC1E0B">
        <w:trPr>
          <w:trHeight w:val="300"/>
        </w:trPr>
        <w:tc>
          <w:tcPr>
            <w:tcW w:w="5640" w:type="dxa"/>
            <w:tcBorders>
              <w:top w:val="nil"/>
              <w:left w:val="nil"/>
              <w:bottom w:val="nil"/>
              <w:right w:val="nil"/>
            </w:tcBorders>
            <w:shd w:val="clear" w:color="auto" w:fill="auto"/>
            <w:vAlign w:val="bottom"/>
            <w:hideMark/>
          </w:tcPr>
          <w:p w14:paraId="430AE7CE"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cơ sở tôn giáo 0,0</w:t>
            </w:r>
            <w:r>
              <w:rPr>
                <w:rFonts w:ascii="Times New Roman" w:eastAsia="Times New Roman" w:hAnsi="Times New Roman"/>
                <w:sz w:val="28"/>
                <w:szCs w:val="28"/>
                <w:lang w:eastAsia="ko-KR"/>
              </w:rPr>
              <w:t xml:space="preserve">4 </w:t>
            </w:r>
            <w:r w:rsidRPr="00EB4852">
              <w:rPr>
                <w:rFonts w:ascii="Times New Roman" w:eastAsia="Times New Roman" w:hAnsi="Times New Roman"/>
                <w:sz w:val="28"/>
                <w:szCs w:val="28"/>
                <w:lang w:eastAsia="ko-KR"/>
              </w:rPr>
              <w:t>ha;</w:t>
            </w:r>
          </w:p>
        </w:tc>
      </w:tr>
    </w:tbl>
    <w:p w14:paraId="01A687B0" w14:textId="77777777" w:rsidR="00B212D0" w:rsidRPr="00EB4852" w:rsidRDefault="00B212D0" w:rsidP="00B212D0">
      <w:pPr>
        <w:widowControl w:val="0"/>
        <w:spacing w:before="60" w:after="60" w:line="360" w:lineRule="exact"/>
        <w:ind w:left="720"/>
        <w:jc w:val="both"/>
        <w:rPr>
          <w:rFonts w:ascii="Times New Roman" w:hAnsi="Times New Roman"/>
          <w:sz w:val="28"/>
          <w:szCs w:val="28"/>
          <w:lang w:val="fr-FR"/>
        </w:rPr>
      </w:pPr>
      <w:r w:rsidRPr="00EB4852">
        <w:rPr>
          <w:rFonts w:ascii="Times New Roman" w:hAnsi="Times New Roman"/>
          <w:sz w:val="28"/>
          <w:szCs w:val="28"/>
          <w:lang w:val="fr-FR"/>
        </w:rPr>
        <w:fldChar w:fldCharType="end"/>
      </w:r>
      <w:r w:rsidRPr="00EB4852">
        <w:rPr>
          <w:rFonts w:ascii="Times New Roman" w:hAnsi="Times New Roman"/>
          <w:i/>
          <w:sz w:val="28"/>
          <w:szCs w:val="28"/>
          <w:lang w:val="fr-FR"/>
        </w:rPr>
        <w:t>- Đất thủy lợi:</w:t>
      </w:r>
      <w:r w:rsidRPr="00EB4852">
        <w:rPr>
          <w:rFonts w:ascii="Times New Roman" w:hAnsi="Times New Roman"/>
          <w:sz w:val="28"/>
          <w:szCs w:val="28"/>
          <w:lang w:val="fr-FR"/>
        </w:rPr>
        <w:t xml:space="preserve"> Diện tích năm kế hoạch là 5,</w:t>
      </w:r>
      <w:r>
        <w:rPr>
          <w:rFonts w:ascii="Times New Roman" w:hAnsi="Times New Roman"/>
          <w:sz w:val="28"/>
          <w:szCs w:val="28"/>
          <w:lang w:val="fr-FR"/>
        </w:rPr>
        <w:t>9</w:t>
      </w:r>
      <w:r w:rsidRPr="00EB4852">
        <w:rPr>
          <w:rFonts w:ascii="Times New Roman" w:hAnsi="Times New Roman"/>
          <w:sz w:val="28"/>
          <w:szCs w:val="28"/>
          <w:lang w:val="fr-FR"/>
        </w:rPr>
        <w:t xml:space="preserve"> ha, tăng </w:t>
      </w:r>
      <w:r>
        <w:rPr>
          <w:rFonts w:ascii="Times New Roman" w:hAnsi="Times New Roman"/>
          <w:sz w:val="28"/>
          <w:szCs w:val="28"/>
          <w:lang w:val="fr-FR"/>
        </w:rPr>
        <w:t>2,57</w:t>
      </w:r>
      <w:r w:rsidRPr="00EB4852">
        <w:rPr>
          <w:rFonts w:ascii="Times New Roman" w:hAnsi="Times New Roman"/>
          <w:sz w:val="28"/>
          <w:szCs w:val="28"/>
          <w:lang w:val="fr-FR"/>
        </w:rPr>
        <w:t xml:space="preserve"> ha, trong đó: </w:t>
      </w:r>
    </w:p>
    <w:p w14:paraId="6CB00B01" w14:textId="77777777" w:rsidR="00B212D0" w:rsidRPr="00EB4852" w:rsidRDefault="00B212D0" w:rsidP="00B212D0">
      <w:pPr>
        <w:widowControl w:val="0"/>
        <w:spacing w:before="60" w:after="60" w:line="360" w:lineRule="exact"/>
        <w:ind w:firstLine="720"/>
        <w:jc w:val="both"/>
        <w:rPr>
          <w:sz w:val="20"/>
          <w:szCs w:val="20"/>
          <w:lang w:val="fr-FR"/>
        </w:rPr>
      </w:pPr>
      <w:r w:rsidRPr="00EB4852">
        <w:rPr>
          <w:rFonts w:ascii="Times New Roman" w:hAnsi="Times New Roman"/>
          <w:sz w:val="28"/>
          <w:szCs w:val="28"/>
          <w:lang w:val="fr-FR"/>
        </w:rPr>
        <w:t xml:space="preserve">+ Diện tích đất thực tăng là </w:t>
      </w:r>
      <w:r>
        <w:rPr>
          <w:rFonts w:ascii="Times New Roman" w:hAnsi="Times New Roman"/>
          <w:sz w:val="28"/>
          <w:szCs w:val="28"/>
          <w:lang w:val="fr-FR"/>
        </w:rPr>
        <w:t>4,24</w:t>
      </w:r>
      <w:r w:rsidRPr="00EB4852">
        <w:rPr>
          <w:rFonts w:ascii="Times New Roman" w:hAnsi="Times New Roman"/>
          <w:sz w:val="28"/>
          <w:szCs w:val="28"/>
          <w:lang w:val="fr-FR"/>
        </w:rPr>
        <w:t xml:space="preserve"> ha, do lấy từ các loại đất:</w:t>
      </w:r>
    </w:p>
    <w:tbl>
      <w:tblPr>
        <w:tblW w:w="5640" w:type="dxa"/>
        <w:tblInd w:w="696" w:type="dxa"/>
        <w:tblLook w:val="04A0" w:firstRow="1" w:lastRow="0" w:firstColumn="1" w:lastColumn="0" w:noHBand="0" w:noVBand="1"/>
      </w:tblPr>
      <w:tblGrid>
        <w:gridCol w:w="5640"/>
      </w:tblGrid>
      <w:tr w:rsidR="00B212D0" w:rsidRPr="00EB4852" w14:paraId="64699A08" w14:textId="77777777" w:rsidTr="00DC1E0B">
        <w:trPr>
          <w:trHeight w:val="300"/>
        </w:trPr>
        <w:tc>
          <w:tcPr>
            <w:tcW w:w="5640" w:type="dxa"/>
            <w:tcBorders>
              <w:top w:val="nil"/>
              <w:left w:val="nil"/>
              <w:bottom w:val="nil"/>
              <w:right w:val="nil"/>
            </w:tcBorders>
            <w:shd w:val="clear" w:color="auto" w:fill="auto"/>
            <w:vAlign w:val="bottom"/>
            <w:hideMark/>
          </w:tcPr>
          <w:p w14:paraId="38A31BAD"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trồng cây hàng năm khác 0,1 ha;</w:t>
            </w:r>
          </w:p>
        </w:tc>
      </w:tr>
      <w:tr w:rsidR="00B212D0" w:rsidRPr="00EB4852" w14:paraId="2888D3CD" w14:textId="77777777" w:rsidTr="00DC1E0B">
        <w:trPr>
          <w:trHeight w:val="300"/>
        </w:trPr>
        <w:tc>
          <w:tcPr>
            <w:tcW w:w="5640" w:type="dxa"/>
            <w:tcBorders>
              <w:top w:val="nil"/>
              <w:left w:val="nil"/>
              <w:bottom w:val="nil"/>
              <w:right w:val="nil"/>
            </w:tcBorders>
            <w:shd w:val="clear" w:color="auto" w:fill="auto"/>
            <w:vAlign w:val="bottom"/>
            <w:hideMark/>
          </w:tcPr>
          <w:p w14:paraId="42470B1C"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nuôi trồng thủy sản 0,069 ha;</w:t>
            </w:r>
          </w:p>
          <w:p w14:paraId="3A8201B8"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ở đô thị 0,</w:t>
            </w:r>
            <w:r>
              <w:rPr>
                <w:rFonts w:ascii="Times New Roman" w:eastAsia="Times New Roman" w:hAnsi="Times New Roman"/>
                <w:sz w:val="28"/>
                <w:szCs w:val="28"/>
                <w:lang w:val="fr-FR" w:eastAsia="ko-KR"/>
              </w:rPr>
              <w:t>2</w:t>
            </w:r>
            <w:r w:rsidRPr="00EB4852">
              <w:rPr>
                <w:rFonts w:ascii="Times New Roman" w:eastAsia="Times New Roman" w:hAnsi="Times New Roman"/>
                <w:sz w:val="28"/>
                <w:szCs w:val="28"/>
                <w:lang w:val="fr-FR" w:eastAsia="ko-KR"/>
              </w:rPr>
              <w:t xml:space="preserve"> ha</w:t>
            </w:r>
          </w:p>
        </w:tc>
      </w:tr>
      <w:tr w:rsidR="00B212D0" w:rsidRPr="00EB4852" w14:paraId="31D3F184" w14:textId="77777777" w:rsidTr="00DC1E0B">
        <w:trPr>
          <w:trHeight w:val="300"/>
        </w:trPr>
        <w:tc>
          <w:tcPr>
            <w:tcW w:w="5640" w:type="dxa"/>
            <w:tcBorders>
              <w:top w:val="nil"/>
              <w:left w:val="nil"/>
              <w:bottom w:val="nil"/>
              <w:right w:val="nil"/>
            </w:tcBorders>
            <w:shd w:val="clear" w:color="auto" w:fill="auto"/>
            <w:vAlign w:val="bottom"/>
            <w:hideMark/>
          </w:tcPr>
          <w:p w14:paraId="24321ECA"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có mặt nước chuyên dùng 3,</w:t>
            </w:r>
            <w:r>
              <w:rPr>
                <w:rFonts w:ascii="Times New Roman" w:eastAsia="Times New Roman" w:hAnsi="Times New Roman"/>
                <w:sz w:val="28"/>
                <w:szCs w:val="28"/>
                <w:lang w:val="fr-FR" w:eastAsia="ko-KR"/>
              </w:rPr>
              <w:t>87</w:t>
            </w:r>
            <w:r w:rsidRPr="00EB4852">
              <w:rPr>
                <w:rFonts w:ascii="Times New Roman" w:eastAsia="Times New Roman" w:hAnsi="Times New Roman"/>
                <w:sz w:val="28"/>
                <w:szCs w:val="28"/>
                <w:lang w:val="fr-FR" w:eastAsia="ko-KR"/>
              </w:rPr>
              <w:t xml:space="preserve"> ha;</w:t>
            </w:r>
          </w:p>
        </w:tc>
      </w:tr>
    </w:tbl>
    <w:p w14:paraId="2AE52F65" w14:textId="77777777" w:rsidR="00B212D0" w:rsidRPr="00EB4852" w:rsidRDefault="00B212D0" w:rsidP="00B212D0">
      <w:pPr>
        <w:widowControl w:val="0"/>
        <w:spacing w:before="60" w:after="60" w:line="360" w:lineRule="exact"/>
        <w:ind w:firstLine="720"/>
        <w:jc w:val="both"/>
        <w:rPr>
          <w:rFonts w:ascii="Times New Roman" w:hAnsi="Times New Roman"/>
          <w:sz w:val="28"/>
          <w:szCs w:val="28"/>
          <w:lang w:val="fr-FR"/>
        </w:rPr>
      </w:pPr>
      <w:r w:rsidRPr="00EB4852">
        <w:rPr>
          <w:rFonts w:ascii="Times New Roman" w:hAnsi="Times New Roman"/>
          <w:sz w:val="28"/>
          <w:szCs w:val="28"/>
          <w:lang w:val="fr-FR"/>
        </w:rPr>
        <w:t xml:space="preserve">+ Diện tích đất thực giảm </w:t>
      </w:r>
      <w:r>
        <w:rPr>
          <w:rFonts w:ascii="Times New Roman" w:hAnsi="Times New Roman"/>
          <w:sz w:val="28"/>
          <w:szCs w:val="28"/>
          <w:lang w:val="fr-FR"/>
        </w:rPr>
        <w:t>1,66</w:t>
      </w:r>
      <w:r w:rsidRPr="00EB4852">
        <w:rPr>
          <w:rFonts w:ascii="Times New Roman" w:hAnsi="Times New Roman"/>
          <w:sz w:val="28"/>
          <w:szCs w:val="28"/>
          <w:lang w:val="fr-FR"/>
        </w:rPr>
        <w:t xml:space="preserve"> ha do chuyển sang các loại đất:</w:t>
      </w:r>
      <w:r w:rsidRPr="00EB4852">
        <w:fldChar w:fldCharType="begin"/>
      </w:r>
      <w:r w:rsidRPr="00EB4852">
        <w:rPr>
          <w:lang w:val="fr-FR"/>
        </w:rPr>
        <w:instrText xml:space="preserve"> LINK Excel.Sheet.8 "D:\\1.HA NOI\\TAY HO\\Gui Tuan KHSDD 2020 va KH2021\\Gui Tuan KHSDD 2020 va KH2021\\KH2021\\1 Bao cao va Da ngoai KH 2021\\Bao cao, Bieu DMDA\\CCTay Ho\\0KH2019.THo.xls.xls" Word!R75C3:R76C3 \a \f 4 \h  \* MERGEFORMAT </w:instrText>
      </w:r>
      <w:r w:rsidRPr="00EB4852">
        <w:fldChar w:fldCharType="separate"/>
      </w:r>
    </w:p>
    <w:tbl>
      <w:tblPr>
        <w:tblW w:w="5640" w:type="dxa"/>
        <w:tblInd w:w="733" w:type="dxa"/>
        <w:tblLook w:val="04A0" w:firstRow="1" w:lastRow="0" w:firstColumn="1" w:lastColumn="0" w:noHBand="0" w:noVBand="1"/>
      </w:tblPr>
      <w:tblGrid>
        <w:gridCol w:w="5640"/>
      </w:tblGrid>
      <w:tr w:rsidR="00B212D0" w:rsidRPr="00EB4852" w14:paraId="09FA7864" w14:textId="77777777" w:rsidTr="00DC1E0B">
        <w:trPr>
          <w:trHeight w:val="300"/>
        </w:trPr>
        <w:tc>
          <w:tcPr>
            <w:tcW w:w="5640" w:type="dxa"/>
            <w:tcBorders>
              <w:top w:val="nil"/>
              <w:left w:val="nil"/>
              <w:bottom w:val="nil"/>
              <w:right w:val="nil"/>
            </w:tcBorders>
            <w:shd w:val="clear" w:color="auto" w:fill="auto"/>
            <w:vAlign w:val="bottom"/>
            <w:hideMark/>
          </w:tcPr>
          <w:p w14:paraId="3557F262" w14:textId="77777777" w:rsidR="00B212D0" w:rsidRPr="00EB4852" w:rsidRDefault="00B212D0" w:rsidP="00DC1E0B">
            <w:pPr>
              <w:spacing w:before="60" w:after="60" w:line="360" w:lineRule="exact"/>
              <w:rPr>
                <w:rFonts w:ascii="Times New Roman" w:eastAsia="Times New Roman" w:hAnsi="Times New Roman"/>
                <w:sz w:val="20"/>
                <w:szCs w:val="20"/>
              </w:rPr>
            </w:pPr>
            <w:r w:rsidRPr="00EB4852">
              <w:rPr>
                <w:rFonts w:ascii="Times New Roman" w:eastAsia="Times New Roman" w:hAnsi="Times New Roman"/>
                <w:sz w:val="28"/>
                <w:szCs w:val="28"/>
                <w:lang w:eastAsia="ko-KR"/>
              </w:rPr>
              <w:t>Đất giao thông 0,04</w:t>
            </w:r>
            <w:r w:rsidRPr="00EB4852">
              <w:rPr>
                <w:rFonts w:ascii="Times New Roman" w:eastAsia="Times New Roman" w:hAnsi="Times New Roman"/>
                <w:sz w:val="20"/>
                <w:szCs w:val="20"/>
              </w:rPr>
              <w:t xml:space="preserve"> </w:t>
            </w:r>
            <w:r w:rsidRPr="00EB4852">
              <w:rPr>
                <w:rFonts w:ascii="Times New Roman" w:eastAsia="Times New Roman" w:hAnsi="Times New Roman"/>
                <w:sz w:val="28"/>
                <w:szCs w:val="28"/>
              </w:rPr>
              <w:t>ha</w:t>
            </w:r>
            <w:r w:rsidRPr="00EB4852">
              <w:rPr>
                <w:rFonts w:ascii="Times New Roman" w:eastAsia="Times New Roman" w:hAnsi="Times New Roman"/>
                <w:sz w:val="20"/>
                <w:szCs w:val="20"/>
              </w:rPr>
              <w:t>;</w:t>
            </w:r>
          </w:p>
        </w:tc>
      </w:tr>
      <w:tr w:rsidR="00B212D0" w:rsidRPr="00EB4852" w14:paraId="5729EA61" w14:textId="77777777" w:rsidTr="00DC1E0B">
        <w:trPr>
          <w:trHeight w:val="300"/>
        </w:trPr>
        <w:tc>
          <w:tcPr>
            <w:tcW w:w="5640" w:type="dxa"/>
            <w:tcBorders>
              <w:top w:val="nil"/>
              <w:left w:val="nil"/>
              <w:bottom w:val="nil"/>
              <w:right w:val="nil"/>
            </w:tcBorders>
            <w:shd w:val="clear" w:color="auto" w:fill="auto"/>
            <w:vAlign w:val="bottom"/>
            <w:hideMark/>
          </w:tcPr>
          <w:p w14:paraId="68E93F2F"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ở đô thị 1,62</w:t>
            </w:r>
            <w:r w:rsidRPr="00EB4852">
              <w:rPr>
                <w:rFonts w:ascii="Times New Roman" w:eastAsia="Times New Roman" w:hAnsi="Times New Roman"/>
                <w:sz w:val="20"/>
                <w:szCs w:val="20"/>
              </w:rPr>
              <w:t xml:space="preserve"> </w:t>
            </w:r>
            <w:r w:rsidRPr="00EB4852">
              <w:rPr>
                <w:rFonts w:ascii="Times New Roman" w:eastAsia="Times New Roman" w:hAnsi="Times New Roman"/>
                <w:sz w:val="28"/>
                <w:szCs w:val="28"/>
              </w:rPr>
              <w:t>ha</w:t>
            </w:r>
            <w:r w:rsidRPr="00EB4852">
              <w:rPr>
                <w:rFonts w:ascii="Times New Roman" w:eastAsia="Times New Roman" w:hAnsi="Times New Roman"/>
                <w:sz w:val="20"/>
                <w:szCs w:val="20"/>
              </w:rPr>
              <w:t>;</w:t>
            </w:r>
          </w:p>
        </w:tc>
      </w:tr>
    </w:tbl>
    <w:p w14:paraId="7E117230" w14:textId="77777777" w:rsidR="00B212D0" w:rsidRPr="00EB4852" w:rsidRDefault="00B212D0" w:rsidP="00B212D0">
      <w:pPr>
        <w:widowControl w:val="0"/>
        <w:spacing w:before="60" w:after="60" w:line="360" w:lineRule="exact"/>
        <w:ind w:firstLine="720"/>
        <w:jc w:val="both"/>
        <w:rPr>
          <w:rFonts w:ascii="Times New Roman" w:hAnsi="Times New Roman"/>
          <w:sz w:val="28"/>
          <w:szCs w:val="28"/>
        </w:rPr>
      </w:pPr>
      <w:r w:rsidRPr="00EB4852">
        <w:rPr>
          <w:rFonts w:ascii="Times New Roman" w:hAnsi="Times New Roman"/>
          <w:sz w:val="28"/>
          <w:szCs w:val="28"/>
        </w:rPr>
        <w:fldChar w:fldCharType="end"/>
      </w:r>
      <w:r w:rsidRPr="00EB4852">
        <w:rPr>
          <w:rFonts w:ascii="Times New Roman" w:hAnsi="Times New Roman"/>
          <w:i/>
          <w:sz w:val="28"/>
          <w:szCs w:val="28"/>
          <w:lang w:val="fr-FR"/>
        </w:rPr>
        <w:t xml:space="preserve">- Đất công trình năng lượng: </w:t>
      </w:r>
      <w:r w:rsidRPr="00EB4852">
        <w:rPr>
          <w:rFonts w:ascii="Times New Roman" w:hAnsi="Times New Roman"/>
          <w:sz w:val="28"/>
          <w:szCs w:val="28"/>
          <w:lang w:val="fr-FR"/>
        </w:rPr>
        <w:t xml:space="preserve">Diện tích năm kế hoạch là 1,63 ha, </w:t>
      </w:r>
      <w:r w:rsidRPr="00EB4852">
        <w:rPr>
          <w:rFonts w:ascii="Times New Roman" w:hAnsi="Times New Roman"/>
          <w:sz w:val="28"/>
          <w:szCs w:val="28"/>
        </w:rPr>
        <w:t>không thay đổi so vơi năm hiện trạng</w:t>
      </w:r>
      <w:r w:rsidRPr="00EB4852">
        <w:rPr>
          <w:rFonts w:ascii="Times New Roman" w:hAnsi="Times New Roman"/>
          <w:sz w:val="28"/>
          <w:szCs w:val="28"/>
          <w:lang w:val="fr-FR"/>
        </w:rPr>
        <w:t>.</w:t>
      </w:r>
    </w:p>
    <w:p w14:paraId="7E568B4D" w14:textId="77777777" w:rsidR="00B212D0" w:rsidRPr="00EB4852" w:rsidRDefault="00B212D0" w:rsidP="00B212D0">
      <w:pPr>
        <w:widowControl w:val="0"/>
        <w:spacing w:before="60" w:after="60" w:line="360" w:lineRule="exact"/>
        <w:ind w:left="720"/>
        <w:jc w:val="both"/>
        <w:rPr>
          <w:rFonts w:ascii="Times New Roman" w:hAnsi="Times New Roman"/>
          <w:sz w:val="28"/>
          <w:szCs w:val="28"/>
          <w:lang w:val="fr-FR"/>
        </w:rPr>
      </w:pPr>
      <w:r w:rsidRPr="00EB4852">
        <w:rPr>
          <w:rFonts w:ascii="Times New Roman" w:hAnsi="Times New Roman"/>
          <w:i/>
          <w:sz w:val="28"/>
          <w:szCs w:val="28"/>
          <w:lang w:val="fr-FR"/>
        </w:rPr>
        <w:t>- Đất cơ sở văn hóa:</w:t>
      </w:r>
      <w:r w:rsidRPr="00EB4852">
        <w:rPr>
          <w:rFonts w:ascii="Times New Roman" w:hAnsi="Times New Roman"/>
          <w:sz w:val="28"/>
          <w:szCs w:val="28"/>
          <w:lang w:val="fr-FR"/>
        </w:rPr>
        <w:t xml:space="preserve"> Diện tích năm kế hoạch là 20,06 ha, tăng 18,4 ha, trong đó: </w:t>
      </w:r>
    </w:p>
    <w:p w14:paraId="592B1084" w14:textId="77777777" w:rsidR="00B212D0" w:rsidRPr="00EB4852" w:rsidRDefault="00B212D0" w:rsidP="00B212D0">
      <w:pPr>
        <w:widowControl w:val="0"/>
        <w:spacing w:before="60" w:after="60" w:line="360" w:lineRule="exact"/>
        <w:ind w:firstLine="720"/>
        <w:jc w:val="both"/>
        <w:rPr>
          <w:sz w:val="20"/>
          <w:szCs w:val="20"/>
          <w:lang w:val="fr-FR"/>
        </w:rPr>
      </w:pPr>
      <w:r w:rsidRPr="00EB4852">
        <w:rPr>
          <w:rFonts w:ascii="Times New Roman" w:hAnsi="Times New Roman"/>
          <w:sz w:val="28"/>
          <w:szCs w:val="28"/>
          <w:lang w:val="fr-FR"/>
        </w:rPr>
        <w:t>+ Diện tích đất thực tăng là 18,4 ha, do lấy từ các loại đất:</w:t>
      </w:r>
    </w:p>
    <w:tbl>
      <w:tblPr>
        <w:tblW w:w="5640" w:type="dxa"/>
        <w:tblInd w:w="696" w:type="dxa"/>
        <w:tblLook w:val="04A0" w:firstRow="1" w:lastRow="0" w:firstColumn="1" w:lastColumn="0" w:noHBand="0" w:noVBand="1"/>
      </w:tblPr>
      <w:tblGrid>
        <w:gridCol w:w="5640"/>
      </w:tblGrid>
      <w:tr w:rsidR="00B212D0" w:rsidRPr="00EB4852" w14:paraId="10C3AF3E" w14:textId="77777777" w:rsidTr="00DC1E0B">
        <w:trPr>
          <w:trHeight w:val="300"/>
        </w:trPr>
        <w:tc>
          <w:tcPr>
            <w:tcW w:w="5640" w:type="dxa"/>
            <w:tcBorders>
              <w:top w:val="nil"/>
              <w:left w:val="nil"/>
              <w:bottom w:val="nil"/>
              <w:right w:val="nil"/>
            </w:tcBorders>
            <w:shd w:val="clear" w:color="auto" w:fill="auto"/>
            <w:vAlign w:val="bottom"/>
            <w:hideMark/>
          </w:tcPr>
          <w:p w14:paraId="6425886B" w14:textId="77777777" w:rsidR="00B212D0"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trồng cây hàng năm khác 1</w:t>
            </w:r>
            <w:r>
              <w:rPr>
                <w:rFonts w:ascii="Times New Roman" w:eastAsia="Times New Roman" w:hAnsi="Times New Roman"/>
                <w:sz w:val="28"/>
                <w:szCs w:val="28"/>
                <w:lang w:val="fr-FR" w:eastAsia="ko-KR"/>
              </w:rPr>
              <w:t>0</w:t>
            </w:r>
            <w:r w:rsidRPr="00EB4852">
              <w:rPr>
                <w:rFonts w:ascii="Times New Roman" w:eastAsia="Times New Roman" w:hAnsi="Times New Roman"/>
                <w:sz w:val="28"/>
                <w:szCs w:val="28"/>
                <w:lang w:val="fr-FR" w:eastAsia="ko-KR"/>
              </w:rPr>
              <w:t xml:space="preserve"> ha;</w:t>
            </w:r>
          </w:p>
          <w:p w14:paraId="0EEF635D"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C009AA">
              <w:rPr>
                <w:rFonts w:ascii="Times New Roman" w:eastAsia="Times New Roman" w:hAnsi="Times New Roman"/>
                <w:sz w:val="28"/>
                <w:szCs w:val="28"/>
                <w:lang w:val="fr-FR" w:eastAsia="ko-KR"/>
              </w:rPr>
              <w:t xml:space="preserve">Đất nuôi trồng thủy sản </w:t>
            </w:r>
            <w:r>
              <w:rPr>
                <w:rFonts w:ascii="Times New Roman" w:eastAsia="Times New Roman" w:hAnsi="Times New Roman"/>
                <w:sz w:val="28"/>
                <w:szCs w:val="28"/>
                <w:lang w:val="fr-FR" w:eastAsia="ko-KR"/>
              </w:rPr>
              <w:t>5,1</w:t>
            </w:r>
            <w:r w:rsidRPr="00EB4852">
              <w:rPr>
                <w:rFonts w:ascii="Times New Roman" w:eastAsia="Times New Roman" w:hAnsi="Times New Roman"/>
                <w:sz w:val="28"/>
                <w:szCs w:val="28"/>
                <w:lang w:val="fr-FR" w:eastAsia="ko-KR"/>
              </w:rPr>
              <w:t xml:space="preserve"> ha</w:t>
            </w:r>
          </w:p>
        </w:tc>
      </w:tr>
      <w:tr w:rsidR="00B212D0" w:rsidRPr="00EB4852" w14:paraId="5F344FAF" w14:textId="77777777" w:rsidTr="00DC1E0B">
        <w:trPr>
          <w:trHeight w:val="300"/>
        </w:trPr>
        <w:tc>
          <w:tcPr>
            <w:tcW w:w="5640" w:type="dxa"/>
            <w:tcBorders>
              <w:top w:val="nil"/>
              <w:left w:val="nil"/>
              <w:bottom w:val="nil"/>
              <w:right w:val="nil"/>
            </w:tcBorders>
            <w:shd w:val="clear" w:color="auto" w:fill="auto"/>
            <w:vAlign w:val="bottom"/>
            <w:hideMark/>
          </w:tcPr>
          <w:p w14:paraId="3E26A9CD"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có mặt nước chuyên dùng 2,8 ha;</w:t>
            </w:r>
          </w:p>
          <w:p w14:paraId="6C4CF3DD"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ở đô thị 0,</w:t>
            </w:r>
            <w:r>
              <w:rPr>
                <w:rFonts w:ascii="Times New Roman" w:eastAsia="Times New Roman" w:hAnsi="Times New Roman"/>
                <w:sz w:val="28"/>
                <w:szCs w:val="28"/>
                <w:lang w:val="fr-FR" w:eastAsia="ko-KR"/>
              </w:rPr>
              <w:t>5</w:t>
            </w:r>
            <w:r w:rsidRPr="00EB4852">
              <w:rPr>
                <w:rFonts w:ascii="Times New Roman" w:eastAsia="Times New Roman" w:hAnsi="Times New Roman"/>
                <w:sz w:val="28"/>
                <w:szCs w:val="28"/>
                <w:lang w:val="fr-FR" w:eastAsia="ko-KR"/>
              </w:rPr>
              <w:t xml:space="preserve"> ha</w:t>
            </w:r>
          </w:p>
        </w:tc>
      </w:tr>
    </w:tbl>
    <w:p w14:paraId="74E1C3B7" w14:textId="77777777" w:rsidR="00B212D0" w:rsidRPr="00EB4852" w:rsidRDefault="00B212D0" w:rsidP="00B212D0">
      <w:pPr>
        <w:widowControl w:val="0"/>
        <w:spacing w:before="60" w:after="60" w:line="360" w:lineRule="exact"/>
        <w:ind w:firstLine="720"/>
        <w:jc w:val="both"/>
        <w:rPr>
          <w:rFonts w:ascii="Times New Roman" w:hAnsi="Times New Roman"/>
          <w:sz w:val="28"/>
          <w:szCs w:val="28"/>
          <w:lang w:val="fr-FR"/>
        </w:rPr>
      </w:pPr>
      <w:r w:rsidRPr="00EB4852">
        <w:rPr>
          <w:rFonts w:ascii="Times New Roman" w:hAnsi="Times New Roman"/>
          <w:i/>
          <w:sz w:val="28"/>
          <w:szCs w:val="28"/>
          <w:lang w:val="fr-FR"/>
        </w:rPr>
        <w:t>- Đất cơ sở y tế:</w:t>
      </w:r>
      <w:r w:rsidRPr="00EB4852">
        <w:rPr>
          <w:rFonts w:ascii="Times New Roman" w:hAnsi="Times New Roman"/>
          <w:sz w:val="28"/>
          <w:szCs w:val="28"/>
          <w:lang w:val="fr-FR"/>
        </w:rPr>
        <w:t xml:space="preserve"> Diện tích năm kế hoạch là 1,86 ha, không thay đổi chỉ tiêu trong năm kế hoạch sử dụng đất.</w:t>
      </w:r>
    </w:p>
    <w:p w14:paraId="141E26D7" w14:textId="77777777" w:rsidR="00B212D0" w:rsidRPr="00EB4852" w:rsidRDefault="00B212D0" w:rsidP="00B212D0">
      <w:pPr>
        <w:widowControl w:val="0"/>
        <w:spacing w:before="60" w:after="60" w:line="360" w:lineRule="exact"/>
        <w:ind w:firstLine="720"/>
        <w:jc w:val="both"/>
        <w:rPr>
          <w:rFonts w:ascii="Times New Roman" w:hAnsi="Times New Roman"/>
          <w:sz w:val="28"/>
          <w:szCs w:val="28"/>
          <w:lang w:val="fr-FR"/>
        </w:rPr>
      </w:pPr>
      <w:r w:rsidRPr="00EB4852">
        <w:rPr>
          <w:rFonts w:ascii="Times New Roman" w:hAnsi="Times New Roman"/>
          <w:i/>
          <w:sz w:val="28"/>
          <w:szCs w:val="28"/>
          <w:lang w:val="fr-FR"/>
        </w:rPr>
        <w:t>- Đất cơ sở giáo dục - đào tạo:</w:t>
      </w:r>
      <w:r w:rsidRPr="00EB4852">
        <w:rPr>
          <w:rFonts w:ascii="Times New Roman" w:hAnsi="Times New Roman"/>
          <w:sz w:val="28"/>
          <w:szCs w:val="28"/>
          <w:lang w:val="fr-FR"/>
        </w:rPr>
        <w:t xml:space="preserve"> Diện tích năm kế hoạch là </w:t>
      </w:r>
      <w:r w:rsidRPr="00CF74EB">
        <w:rPr>
          <w:rFonts w:ascii="Times New Roman" w:hAnsi="Times New Roman"/>
          <w:sz w:val="28"/>
          <w:szCs w:val="28"/>
          <w:lang w:val="fr-FR"/>
        </w:rPr>
        <w:t xml:space="preserve">39,75 </w:t>
      </w:r>
      <w:r w:rsidRPr="00EB4852">
        <w:rPr>
          <w:rFonts w:ascii="Times New Roman" w:hAnsi="Times New Roman"/>
          <w:sz w:val="28"/>
          <w:szCs w:val="28"/>
          <w:lang w:val="fr-FR"/>
        </w:rPr>
        <w:t>ha, tăng 4,</w:t>
      </w:r>
      <w:r>
        <w:rPr>
          <w:rFonts w:ascii="Times New Roman" w:hAnsi="Times New Roman"/>
          <w:sz w:val="28"/>
          <w:szCs w:val="28"/>
          <w:lang w:val="fr-FR"/>
        </w:rPr>
        <w:t>21</w:t>
      </w:r>
      <w:r w:rsidRPr="00EB4852">
        <w:rPr>
          <w:rFonts w:ascii="Times New Roman" w:hAnsi="Times New Roman"/>
          <w:sz w:val="28"/>
          <w:szCs w:val="28"/>
          <w:lang w:val="fr-FR"/>
        </w:rPr>
        <w:t xml:space="preserve"> ha, do lấy từ các loại đất:</w:t>
      </w:r>
      <w:r w:rsidRPr="00EB4852">
        <w:rPr>
          <w:lang w:val="fr-FR"/>
        </w:rPr>
        <w:fldChar w:fldCharType="begin"/>
      </w:r>
      <w:r w:rsidRPr="00EB4852">
        <w:rPr>
          <w:lang w:val="fr-FR"/>
        </w:rPr>
        <w:instrText xml:space="preserve"> LINK Excel.Sheet.8 "D:\\1.HA NOI\\TAY HO\\Gui Tuan KHSDD 2020 va KH2021\\Gui Tuan KHSDD 2020 va KH2021\\KH2021\\1 Bao cao va Da ngoai KH 2021\\Bao cao, Bieu DMDA\\CCTay Ho\\0KH2019.THo.xls.xls" Word!R27C3:R31C3 \a \f 4 \h  \* MERGEFORMAT </w:instrText>
      </w:r>
      <w:r w:rsidRPr="00EB4852">
        <w:rPr>
          <w:lang w:val="fr-FR"/>
        </w:rPr>
        <w:fldChar w:fldCharType="separate"/>
      </w:r>
    </w:p>
    <w:tbl>
      <w:tblPr>
        <w:tblW w:w="5640" w:type="dxa"/>
        <w:tblInd w:w="695" w:type="dxa"/>
        <w:tblLook w:val="04A0" w:firstRow="1" w:lastRow="0" w:firstColumn="1" w:lastColumn="0" w:noHBand="0" w:noVBand="1"/>
      </w:tblPr>
      <w:tblGrid>
        <w:gridCol w:w="5640"/>
      </w:tblGrid>
      <w:tr w:rsidR="00B212D0" w:rsidRPr="00EB4852" w14:paraId="0C41641E" w14:textId="77777777" w:rsidTr="00DC1E0B">
        <w:trPr>
          <w:trHeight w:val="300"/>
        </w:trPr>
        <w:tc>
          <w:tcPr>
            <w:tcW w:w="5640" w:type="dxa"/>
            <w:tcBorders>
              <w:top w:val="nil"/>
              <w:left w:val="nil"/>
              <w:bottom w:val="nil"/>
              <w:right w:val="nil"/>
            </w:tcBorders>
            <w:shd w:val="clear" w:color="auto" w:fill="auto"/>
            <w:vAlign w:val="bottom"/>
            <w:hideMark/>
          </w:tcPr>
          <w:p w14:paraId="63C4B42F"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trồng cây hàng năm khác 2,6 ha;</w:t>
            </w:r>
          </w:p>
        </w:tc>
      </w:tr>
      <w:tr w:rsidR="00B212D0" w:rsidRPr="00EB4852" w14:paraId="527E31C6" w14:textId="77777777" w:rsidTr="00DC1E0B">
        <w:trPr>
          <w:trHeight w:val="300"/>
        </w:trPr>
        <w:tc>
          <w:tcPr>
            <w:tcW w:w="5640" w:type="dxa"/>
            <w:tcBorders>
              <w:top w:val="nil"/>
              <w:left w:val="nil"/>
              <w:bottom w:val="nil"/>
              <w:right w:val="nil"/>
            </w:tcBorders>
            <w:shd w:val="clear" w:color="auto" w:fill="auto"/>
            <w:vAlign w:val="bottom"/>
            <w:hideMark/>
          </w:tcPr>
          <w:p w14:paraId="43AA7BBC"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nuôi trồng thủy sản 0,494 ha;</w:t>
            </w:r>
          </w:p>
          <w:p w14:paraId="7E59B4E8"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nông nghiệp khác 0,2 ha</w:t>
            </w:r>
          </w:p>
        </w:tc>
      </w:tr>
      <w:tr w:rsidR="00B212D0" w:rsidRPr="00EB4852" w14:paraId="49680C8C" w14:textId="77777777" w:rsidTr="00DC1E0B">
        <w:trPr>
          <w:trHeight w:val="300"/>
        </w:trPr>
        <w:tc>
          <w:tcPr>
            <w:tcW w:w="5640" w:type="dxa"/>
            <w:tcBorders>
              <w:top w:val="nil"/>
              <w:left w:val="nil"/>
              <w:bottom w:val="nil"/>
              <w:right w:val="nil"/>
            </w:tcBorders>
            <w:shd w:val="clear" w:color="auto" w:fill="auto"/>
            <w:vAlign w:val="bottom"/>
            <w:hideMark/>
          </w:tcPr>
          <w:p w14:paraId="4E485EC2"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giao thông 0,15 ha;</w:t>
            </w:r>
          </w:p>
        </w:tc>
      </w:tr>
      <w:tr w:rsidR="00B212D0" w:rsidRPr="00EB4852" w14:paraId="6251E1E3" w14:textId="77777777" w:rsidTr="00DC1E0B">
        <w:trPr>
          <w:trHeight w:val="300"/>
        </w:trPr>
        <w:tc>
          <w:tcPr>
            <w:tcW w:w="5640" w:type="dxa"/>
            <w:tcBorders>
              <w:top w:val="nil"/>
              <w:left w:val="nil"/>
              <w:bottom w:val="nil"/>
              <w:right w:val="nil"/>
            </w:tcBorders>
            <w:shd w:val="clear" w:color="auto" w:fill="auto"/>
            <w:vAlign w:val="bottom"/>
            <w:hideMark/>
          </w:tcPr>
          <w:p w14:paraId="37B6290E"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ở tại đô thị 0,615 ha;</w:t>
            </w:r>
          </w:p>
        </w:tc>
      </w:tr>
      <w:tr w:rsidR="00B212D0" w:rsidRPr="00EB4852" w14:paraId="79E91269" w14:textId="77777777" w:rsidTr="00DC1E0B">
        <w:trPr>
          <w:trHeight w:val="300"/>
        </w:trPr>
        <w:tc>
          <w:tcPr>
            <w:tcW w:w="5640" w:type="dxa"/>
            <w:tcBorders>
              <w:top w:val="nil"/>
              <w:left w:val="nil"/>
              <w:bottom w:val="nil"/>
              <w:right w:val="nil"/>
            </w:tcBorders>
            <w:shd w:val="clear" w:color="auto" w:fill="auto"/>
            <w:vAlign w:val="bottom"/>
            <w:hideMark/>
          </w:tcPr>
          <w:p w14:paraId="7A53BF91"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có mặt nước chuyên dùng 0,3 ha;</w:t>
            </w:r>
          </w:p>
        </w:tc>
      </w:tr>
    </w:tbl>
    <w:p w14:paraId="7D744658" w14:textId="77777777" w:rsidR="00B212D0" w:rsidRPr="00EB4852" w:rsidRDefault="00B212D0" w:rsidP="00B212D0">
      <w:pPr>
        <w:widowControl w:val="0"/>
        <w:spacing w:before="60" w:after="60" w:line="360" w:lineRule="exact"/>
        <w:ind w:firstLine="720"/>
        <w:jc w:val="both"/>
        <w:rPr>
          <w:rFonts w:ascii="Times New Roman" w:hAnsi="Times New Roman"/>
          <w:sz w:val="28"/>
          <w:szCs w:val="28"/>
          <w:highlight w:val="yellow"/>
          <w:lang w:val="fr-FR"/>
        </w:rPr>
      </w:pPr>
      <w:r w:rsidRPr="00EB4852">
        <w:rPr>
          <w:rFonts w:ascii="Times New Roman" w:hAnsi="Times New Roman"/>
          <w:sz w:val="28"/>
          <w:szCs w:val="28"/>
          <w:lang w:val="fr-FR"/>
        </w:rPr>
        <w:lastRenderedPageBreak/>
        <w:fldChar w:fldCharType="end"/>
      </w:r>
      <w:r w:rsidRPr="00EB4852">
        <w:rPr>
          <w:rFonts w:ascii="Times New Roman" w:hAnsi="Times New Roman"/>
          <w:i/>
          <w:sz w:val="28"/>
          <w:szCs w:val="28"/>
          <w:lang w:val="fr-FR"/>
        </w:rPr>
        <w:t>- Đất cơ sở thể dục, thể thao:</w:t>
      </w:r>
      <w:r w:rsidRPr="00EB4852">
        <w:rPr>
          <w:rFonts w:ascii="Times New Roman" w:hAnsi="Times New Roman"/>
          <w:sz w:val="28"/>
          <w:szCs w:val="28"/>
          <w:lang w:val="fr-FR"/>
        </w:rPr>
        <w:t xml:space="preserve"> Diện tích năm kế hoạch là 9,47 ha, không thay đổi chỉ tiêu trong năm kế hoạch sử dụng đất.</w:t>
      </w:r>
    </w:p>
    <w:p w14:paraId="70BB9613" w14:textId="77777777" w:rsidR="00B212D0" w:rsidRPr="00EB4852" w:rsidRDefault="00B212D0" w:rsidP="00B212D0">
      <w:pPr>
        <w:widowControl w:val="0"/>
        <w:spacing w:before="60" w:after="60" w:line="360" w:lineRule="exact"/>
        <w:ind w:firstLine="720"/>
        <w:jc w:val="both"/>
        <w:rPr>
          <w:rFonts w:ascii="Times New Roman" w:hAnsi="Times New Roman"/>
          <w:sz w:val="28"/>
          <w:szCs w:val="28"/>
          <w:highlight w:val="yellow"/>
          <w:lang w:val="fr-FR"/>
        </w:rPr>
      </w:pPr>
      <w:r w:rsidRPr="00EB4852">
        <w:rPr>
          <w:rFonts w:ascii="Times New Roman" w:hAnsi="Times New Roman"/>
          <w:i/>
          <w:sz w:val="28"/>
          <w:szCs w:val="28"/>
          <w:lang w:val="fr-FR"/>
        </w:rPr>
        <w:t>- Đất chợ:</w:t>
      </w:r>
      <w:r w:rsidRPr="00EB4852">
        <w:rPr>
          <w:rFonts w:ascii="Times New Roman" w:hAnsi="Times New Roman"/>
          <w:sz w:val="28"/>
          <w:szCs w:val="28"/>
          <w:lang w:val="fr-FR"/>
        </w:rPr>
        <w:t xml:space="preserve"> Diện tích đất năm kế hoạch là 4,68 ha, không thay đổi chỉ tiêu trong năm kế hoạch sử dụng đất.</w:t>
      </w:r>
    </w:p>
    <w:p w14:paraId="67795DB2" w14:textId="77777777" w:rsidR="00B212D0" w:rsidRPr="00EB4852" w:rsidRDefault="00B212D0" w:rsidP="00B212D0">
      <w:pPr>
        <w:widowControl w:val="0"/>
        <w:spacing w:before="60" w:after="60" w:line="360" w:lineRule="exact"/>
        <w:ind w:firstLine="720"/>
        <w:jc w:val="both"/>
        <w:rPr>
          <w:rFonts w:ascii="Times New Roman" w:hAnsi="Times New Roman"/>
          <w:sz w:val="28"/>
          <w:szCs w:val="28"/>
          <w:lang w:val="fr-FR"/>
        </w:rPr>
      </w:pPr>
      <w:r w:rsidRPr="00EB4852">
        <w:rPr>
          <w:rFonts w:ascii="Times New Roman" w:hAnsi="Times New Roman"/>
          <w:i/>
          <w:sz w:val="28"/>
          <w:szCs w:val="28"/>
          <w:lang w:val="fr-FR"/>
        </w:rPr>
        <w:t>- Đất có di tích lịch sử văn hóa:</w:t>
      </w:r>
      <w:r w:rsidRPr="00EB4852">
        <w:rPr>
          <w:rFonts w:ascii="Times New Roman" w:hAnsi="Times New Roman"/>
          <w:sz w:val="28"/>
          <w:szCs w:val="28"/>
          <w:lang w:val="fr-FR"/>
        </w:rPr>
        <w:t xml:space="preserve"> Diện tích đất năm kế hoạch là 0,78 ha, tăng 0,147 ha, lấy vào đất có mặt nước chuyên dùng.</w:t>
      </w:r>
    </w:p>
    <w:p w14:paraId="360C6D2D" w14:textId="77777777" w:rsidR="00B212D0" w:rsidRPr="00EB4852" w:rsidRDefault="00B212D0" w:rsidP="00B212D0">
      <w:pPr>
        <w:widowControl w:val="0"/>
        <w:spacing w:before="60" w:after="60" w:line="360" w:lineRule="exact"/>
        <w:ind w:firstLine="720"/>
        <w:jc w:val="both"/>
        <w:rPr>
          <w:rFonts w:ascii="Times New Roman" w:hAnsi="Times New Roman"/>
          <w:sz w:val="28"/>
          <w:szCs w:val="28"/>
          <w:lang w:val="fr-FR"/>
        </w:rPr>
      </w:pPr>
      <w:r w:rsidRPr="00EB4852">
        <w:rPr>
          <w:rFonts w:ascii="Times New Roman" w:hAnsi="Times New Roman"/>
          <w:i/>
          <w:sz w:val="28"/>
          <w:szCs w:val="28"/>
          <w:lang w:val="fr-FR"/>
        </w:rPr>
        <w:t>- Đất cơ sở tôn giáo:</w:t>
      </w:r>
      <w:r w:rsidRPr="00EB4852">
        <w:rPr>
          <w:rFonts w:ascii="Times New Roman" w:hAnsi="Times New Roman"/>
          <w:sz w:val="28"/>
          <w:szCs w:val="28"/>
          <w:lang w:val="fr-FR"/>
        </w:rPr>
        <w:t xml:space="preserve"> Diện tích năm kế hoạch là 8,47 ha, tăng 0,11 ha, trong đó: </w:t>
      </w:r>
    </w:p>
    <w:p w14:paraId="15C52653" w14:textId="77777777" w:rsidR="00B212D0" w:rsidRPr="00EB4852" w:rsidRDefault="00B212D0" w:rsidP="00B212D0">
      <w:pPr>
        <w:widowControl w:val="0"/>
        <w:spacing w:before="60" w:after="60" w:line="360" w:lineRule="exact"/>
        <w:ind w:firstLine="720"/>
        <w:jc w:val="both"/>
        <w:rPr>
          <w:rFonts w:ascii="Times New Roman" w:hAnsi="Times New Roman"/>
          <w:sz w:val="28"/>
          <w:szCs w:val="28"/>
          <w:lang w:val="fr-FR"/>
        </w:rPr>
      </w:pPr>
      <w:r w:rsidRPr="00EB4852">
        <w:rPr>
          <w:rFonts w:ascii="Times New Roman" w:hAnsi="Times New Roman"/>
          <w:sz w:val="28"/>
          <w:szCs w:val="28"/>
          <w:lang w:val="fr-FR"/>
        </w:rPr>
        <w:t xml:space="preserve">+ Thực tăng 0,114 ha do lấy từ các loại đất : </w:t>
      </w:r>
    </w:p>
    <w:tbl>
      <w:tblPr>
        <w:tblW w:w="5640" w:type="dxa"/>
        <w:tblInd w:w="676" w:type="dxa"/>
        <w:tblLook w:val="04A0" w:firstRow="1" w:lastRow="0" w:firstColumn="1" w:lastColumn="0" w:noHBand="0" w:noVBand="1"/>
      </w:tblPr>
      <w:tblGrid>
        <w:gridCol w:w="5640"/>
      </w:tblGrid>
      <w:tr w:rsidR="00B212D0" w:rsidRPr="00EB4852" w14:paraId="2FE6A16B" w14:textId="77777777" w:rsidTr="00DC1E0B">
        <w:trPr>
          <w:trHeight w:val="300"/>
        </w:trPr>
        <w:tc>
          <w:tcPr>
            <w:tcW w:w="5640" w:type="dxa"/>
            <w:tcBorders>
              <w:top w:val="nil"/>
              <w:left w:val="nil"/>
              <w:bottom w:val="nil"/>
              <w:right w:val="nil"/>
            </w:tcBorders>
            <w:shd w:val="clear" w:color="auto" w:fill="auto"/>
            <w:vAlign w:val="bottom"/>
            <w:hideMark/>
          </w:tcPr>
          <w:p w14:paraId="475C02DD"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giao thông 0,05 ha;</w:t>
            </w:r>
          </w:p>
        </w:tc>
      </w:tr>
      <w:tr w:rsidR="00B212D0" w:rsidRPr="00EB4852" w14:paraId="3A01CA62" w14:textId="77777777" w:rsidTr="00DC1E0B">
        <w:trPr>
          <w:trHeight w:val="300"/>
        </w:trPr>
        <w:tc>
          <w:tcPr>
            <w:tcW w:w="5640" w:type="dxa"/>
            <w:tcBorders>
              <w:top w:val="nil"/>
              <w:left w:val="nil"/>
              <w:bottom w:val="nil"/>
              <w:right w:val="nil"/>
            </w:tcBorders>
            <w:shd w:val="clear" w:color="auto" w:fill="auto"/>
            <w:vAlign w:val="bottom"/>
            <w:hideMark/>
          </w:tcPr>
          <w:p w14:paraId="3DCB4423"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ở tại đô thị 0,064 ha;</w:t>
            </w:r>
          </w:p>
        </w:tc>
      </w:tr>
    </w:tbl>
    <w:p w14:paraId="71BDD901" w14:textId="77777777" w:rsidR="00B212D0" w:rsidRPr="00EB4852" w:rsidRDefault="00B212D0" w:rsidP="00B212D0">
      <w:pPr>
        <w:widowControl w:val="0"/>
        <w:spacing w:before="60" w:after="60" w:line="360" w:lineRule="exact"/>
        <w:ind w:firstLine="720"/>
        <w:jc w:val="both"/>
        <w:rPr>
          <w:rFonts w:ascii="Times New Roman" w:hAnsi="Times New Roman"/>
          <w:sz w:val="28"/>
          <w:szCs w:val="28"/>
          <w:lang w:val="fr-FR"/>
        </w:rPr>
      </w:pPr>
      <w:r w:rsidRPr="00EB4852">
        <w:rPr>
          <w:rFonts w:ascii="Times New Roman" w:hAnsi="Times New Roman"/>
          <w:i/>
          <w:sz w:val="28"/>
          <w:szCs w:val="28"/>
          <w:lang w:val="fr-FR"/>
        </w:rPr>
        <w:t>- Đất ở đô thị:</w:t>
      </w:r>
      <w:r w:rsidRPr="00EB4852">
        <w:rPr>
          <w:rFonts w:ascii="Times New Roman" w:hAnsi="Times New Roman"/>
          <w:sz w:val="28"/>
          <w:szCs w:val="28"/>
          <w:lang w:val="fr-FR"/>
        </w:rPr>
        <w:t xml:space="preserve"> Diện tích đất năm kế hoạch là </w:t>
      </w:r>
      <w:r w:rsidRPr="00DF4916">
        <w:rPr>
          <w:rFonts w:ascii="Times New Roman" w:hAnsi="Times New Roman"/>
          <w:sz w:val="28"/>
          <w:szCs w:val="28"/>
          <w:lang w:val="fr-FR"/>
        </w:rPr>
        <w:t xml:space="preserve">582,12 </w:t>
      </w:r>
      <w:r w:rsidRPr="00EB4852">
        <w:rPr>
          <w:rFonts w:ascii="Times New Roman" w:hAnsi="Times New Roman"/>
          <w:sz w:val="28"/>
          <w:szCs w:val="28"/>
          <w:lang w:val="fr-FR"/>
        </w:rPr>
        <w:t xml:space="preserve">ha, tăng </w:t>
      </w:r>
      <w:r>
        <w:rPr>
          <w:rFonts w:ascii="Times New Roman" w:hAnsi="Times New Roman"/>
          <w:sz w:val="28"/>
          <w:szCs w:val="28"/>
          <w:lang w:val="fr-FR"/>
        </w:rPr>
        <w:t>30,4</w:t>
      </w:r>
      <w:r w:rsidRPr="00EB4852">
        <w:rPr>
          <w:rFonts w:ascii="Times New Roman" w:hAnsi="Times New Roman"/>
          <w:sz w:val="28"/>
          <w:szCs w:val="28"/>
          <w:lang w:val="fr-FR"/>
        </w:rPr>
        <w:t xml:space="preserve"> ha, trong đó :</w:t>
      </w:r>
    </w:p>
    <w:p w14:paraId="1B3AFF8A" w14:textId="77777777" w:rsidR="00B212D0" w:rsidRPr="00EB4852" w:rsidRDefault="00B212D0" w:rsidP="00B212D0">
      <w:pPr>
        <w:widowControl w:val="0"/>
        <w:spacing w:before="60" w:after="60" w:line="360" w:lineRule="exact"/>
        <w:ind w:firstLine="720"/>
        <w:jc w:val="both"/>
        <w:rPr>
          <w:rFonts w:ascii="Times New Roman" w:hAnsi="Times New Roman"/>
          <w:sz w:val="28"/>
          <w:szCs w:val="28"/>
          <w:lang w:val="fr-FR"/>
        </w:rPr>
      </w:pPr>
      <w:r w:rsidRPr="00EB4852">
        <w:rPr>
          <w:rFonts w:ascii="Times New Roman" w:hAnsi="Times New Roman"/>
          <w:sz w:val="28"/>
          <w:szCs w:val="28"/>
          <w:lang w:val="fr-FR"/>
        </w:rPr>
        <w:t>+ Diện tích đất thực tăng 4</w:t>
      </w:r>
      <w:r>
        <w:rPr>
          <w:rFonts w:ascii="Times New Roman" w:hAnsi="Times New Roman"/>
          <w:sz w:val="28"/>
          <w:szCs w:val="28"/>
          <w:lang w:val="fr-FR"/>
        </w:rPr>
        <w:t>6,26</w:t>
      </w:r>
      <w:r w:rsidRPr="00EB4852">
        <w:rPr>
          <w:rFonts w:ascii="Times New Roman" w:hAnsi="Times New Roman"/>
          <w:sz w:val="28"/>
          <w:szCs w:val="28"/>
          <w:lang w:val="fr-FR"/>
        </w:rPr>
        <w:t xml:space="preserve"> ha do lấy từ các loại đất:</w:t>
      </w:r>
      <w:r w:rsidRPr="00EB4852">
        <w:rPr>
          <w:highlight w:val="yellow"/>
          <w:lang w:val="fr-FR"/>
        </w:rPr>
        <w:fldChar w:fldCharType="begin"/>
      </w:r>
      <w:r w:rsidRPr="00EB4852">
        <w:rPr>
          <w:highlight w:val="yellow"/>
          <w:lang w:val="fr-FR"/>
        </w:rPr>
        <w:instrText xml:space="preserve"> LINK Excel.Sheet.8 "D:\\1.HA NOI\\TAY HO\\Gui Tuan KHSDD 2020 va KH2021\\Gui Tuan KHSDD 2020 va KH2021\\KH2021\\1 Bao cao va Da ngoai KH 2021\\Bao cao, Bieu DMDA\\CCTay Ho\\0KH2019.THo.xls.xls" Word!R37C3:R41C3 \a \f 4 \h  \* MERGEFORMAT </w:instrText>
      </w:r>
      <w:r w:rsidRPr="00EB4852">
        <w:rPr>
          <w:highlight w:val="yellow"/>
          <w:lang w:val="fr-FR"/>
        </w:rPr>
        <w:fldChar w:fldCharType="separate"/>
      </w:r>
    </w:p>
    <w:tbl>
      <w:tblPr>
        <w:tblW w:w="5640" w:type="dxa"/>
        <w:tblInd w:w="677" w:type="dxa"/>
        <w:tblLook w:val="04A0" w:firstRow="1" w:lastRow="0" w:firstColumn="1" w:lastColumn="0" w:noHBand="0" w:noVBand="1"/>
      </w:tblPr>
      <w:tblGrid>
        <w:gridCol w:w="5640"/>
      </w:tblGrid>
      <w:tr w:rsidR="00B212D0" w:rsidRPr="00EB4852" w14:paraId="489F9DA2" w14:textId="77777777" w:rsidTr="00DC1E0B">
        <w:trPr>
          <w:trHeight w:val="300"/>
        </w:trPr>
        <w:tc>
          <w:tcPr>
            <w:tcW w:w="5640" w:type="dxa"/>
            <w:tcBorders>
              <w:top w:val="nil"/>
              <w:left w:val="nil"/>
              <w:bottom w:val="nil"/>
              <w:right w:val="nil"/>
            </w:tcBorders>
            <w:shd w:val="clear" w:color="auto" w:fill="auto"/>
            <w:vAlign w:val="bottom"/>
            <w:hideMark/>
          </w:tcPr>
          <w:p w14:paraId="416A147E"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trồng cây hàng năm khác 3</w:t>
            </w:r>
            <w:r>
              <w:rPr>
                <w:rFonts w:ascii="Times New Roman" w:eastAsia="Times New Roman" w:hAnsi="Times New Roman"/>
                <w:sz w:val="28"/>
                <w:szCs w:val="28"/>
                <w:lang w:val="fr-FR" w:eastAsia="ko-KR"/>
              </w:rPr>
              <w:t>7,65</w:t>
            </w:r>
            <w:r w:rsidRPr="00EB4852">
              <w:rPr>
                <w:rFonts w:ascii="Times New Roman" w:eastAsia="Times New Roman" w:hAnsi="Times New Roman"/>
                <w:sz w:val="28"/>
                <w:szCs w:val="28"/>
                <w:lang w:val="fr-FR" w:eastAsia="ko-KR"/>
              </w:rPr>
              <w:t xml:space="preserve"> ha;</w:t>
            </w:r>
          </w:p>
          <w:p w14:paraId="1DA10AEE"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trồng cây lâu năm 0,</w:t>
            </w:r>
            <w:r>
              <w:rPr>
                <w:rFonts w:ascii="Times New Roman" w:eastAsia="Times New Roman" w:hAnsi="Times New Roman"/>
                <w:sz w:val="28"/>
                <w:szCs w:val="28"/>
                <w:lang w:val="fr-FR" w:eastAsia="ko-KR"/>
              </w:rPr>
              <w:t>13</w:t>
            </w:r>
            <w:r w:rsidRPr="00EB4852">
              <w:rPr>
                <w:rFonts w:ascii="Times New Roman" w:eastAsia="Times New Roman" w:hAnsi="Times New Roman"/>
                <w:sz w:val="28"/>
                <w:szCs w:val="28"/>
                <w:lang w:val="fr-FR" w:eastAsia="ko-KR"/>
              </w:rPr>
              <w:t xml:space="preserve"> ha;</w:t>
            </w:r>
          </w:p>
          <w:p w14:paraId="462D082E"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trồng cây lâu năm 0,17 ha</w:t>
            </w:r>
          </w:p>
        </w:tc>
      </w:tr>
      <w:tr w:rsidR="00B212D0" w:rsidRPr="00EB4852" w14:paraId="7A9C3197" w14:textId="77777777" w:rsidTr="00DC1E0B">
        <w:trPr>
          <w:trHeight w:val="300"/>
        </w:trPr>
        <w:tc>
          <w:tcPr>
            <w:tcW w:w="5640" w:type="dxa"/>
            <w:tcBorders>
              <w:top w:val="nil"/>
              <w:left w:val="nil"/>
              <w:bottom w:val="nil"/>
              <w:right w:val="nil"/>
            </w:tcBorders>
            <w:shd w:val="clear" w:color="auto" w:fill="auto"/>
            <w:vAlign w:val="bottom"/>
            <w:hideMark/>
          </w:tcPr>
          <w:p w14:paraId="2E6F3049" w14:textId="77777777" w:rsidR="00B212D0" w:rsidRPr="00EB4852" w:rsidRDefault="00B212D0" w:rsidP="00DC1E0B">
            <w:pPr>
              <w:spacing w:before="60" w:after="60" w:line="360" w:lineRule="exact"/>
              <w:rPr>
                <w:rFonts w:ascii="Times New Roman" w:eastAsia="Times New Roman" w:hAnsi="Times New Roman"/>
                <w:sz w:val="28"/>
                <w:szCs w:val="28"/>
                <w:lang w:val="fr-FR" w:eastAsia="ko-KR"/>
              </w:rPr>
            </w:pPr>
            <w:r w:rsidRPr="00EB4852">
              <w:rPr>
                <w:rFonts w:ascii="Times New Roman" w:eastAsia="Times New Roman" w:hAnsi="Times New Roman"/>
                <w:sz w:val="28"/>
                <w:szCs w:val="28"/>
                <w:lang w:val="fr-FR" w:eastAsia="ko-KR"/>
              </w:rPr>
              <w:t>Đất nông nghiệp khác 3,91 ha;</w:t>
            </w:r>
          </w:p>
        </w:tc>
      </w:tr>
      <w:tr w:rsidR="00B212D0" w:rsidRPr="00EB4852" w14:paraId="6209E5F9" w14:textId="77777777" w:rsidTr="00DC1E0B">
        <w:trPr>
          <w:trHeight w:val="300"/>
        </w:trPr>
        <w:tc>
          <w:tcPr>
            <w:tcW w:w="5640" w:type="dxa"/>
            <w:tcBorders>
              <w:top w:val="nil"/>
              <w:left w:val="nil"/>
              <w:bottom w:val="nil"/>
              <w:right w:val="nil"/>
            </w:tcBorders>
            <w:shd w:val="clear" w:color="auto" w:fill="auto"/>
            <w:vAlign w:val="bottom"/>
            <w:hideMark/>
          </w:tcPr>
          <w:p w14:paraId="55275C39"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thuỷ lợi 1,623 ha;</w:t>
            </w:r>
          </w:p>
        </w:tc>
      </w:tr>
      <w:tr w:rsidR="00B212D0" w:rsidRPr="00EB4852" w14:paraId="159EF387" w14:textId="77777777" w:rsidTr="00DC1E0B">
        <w:trPr>
          <w:trHeight w:val="300"/>
        </w:trPr>
        <w:tc>
          <w:tcPr>
            <w:tcW w:w="5640" w:type="dxa"/>
            <w:tcBorders>
              <w:top w:val="nil"/>
              <w:left w:val="nil"/>
              <w:bottom w:val="nil"/>
              <w:right w:val="nil"/>
            </w:tcBorders>
            <w:shd w:val="clear" w:color="auto" w:fill="auto"/>
            <w:vAlign w:val="bottom"/>
            <w:hideMark/>
          </w:tcPr>
          <w:p w14:paraId="30C8778C"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xây dựng trụ sở cơ quan 1,6 ha;</w:t>
            </w:r>
          </w:p>
        </w:tc>
      </w:tr>
      <w:tr w:rsidR="00B212D0" w:rsidRPr="00EB4852" w14:paraId="7C708086" w14:textId="77777777" w:rsidTr="00DC1E0B">
        <w:trPr>
          <w:trHeight w:val="300"/>
        </w:trPr>
        <w:tc>
          <w:tcPr>
            <w:tcW w:w="5640" w:type="dxa"/>
            <w:tcBorders>
              <w:top w:val="nil"/>
              <w:left w:val="nil"/>
              <w:bottom w:val="nil"/>
              <w:right w:val="nil"/>
            </w:tcBorders>
            <w:shd w:val="clear" w:color="auto" w:fill="auto"/>
            <w:vAlign w:val="bottom"/>
            <w:hideMark/>
          </w:tcPr>
          <w:p w14:paraId="0DF14854"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có mặt nước chuyên dùng 1,18 ha;</w:t>
            </w:r>
          </w:p>
        </w:tc>
      </w:tr>
    </w:tbl>
    <w:p w14:paraId="02FF95DC" w14:textId="77777777" w:rsidR="00B212D0" w:rsidRPr="00EB4852" w:rsidRDefault="00B212D0" w:rsidP="00B212D0">
      <w:pPr>
        <w:widowControl w:val="0"/>
        <w:spacing w:before="60" w:after="60" w:line="360" w:lineRule="exact"/>
        <w:ind w:firstLine="720"/>
        <w:jc w:val="both"/>
        <w:rPr>
          <w:rFonts w:ascii="Times New Roman" w:hAnsi="Times New Roman"/>
          <w:sz w:val="28"/>
          <w:szCs w:val="28"/>
          <w:highlight w:val="yellow"/>
          <w:lang w:val="fr-FR"/>
        </w:rPr>
      </w:pPr>
      <w:r w:rsidRPr="00EB4852">
        <w:rPr>
          <w:rFonts w:ascii="Times New Roman" w:hAnsi="Times New Roman"/>
          <w:sz w:val="28"/>
          <w:szCs w:val="28"/>
          <w:highlight w:val="yellow"/>
          <w:lang w:val="fr-FR"/>
        </w:rPr>
        <w:fldChar w:fldCharType="end"/>
      </w:r>
      <w:r w:rsidRPr="00EB4852">
        <w:rPr>
          <w:rFonts w:ascii="Times New Roman" w:hAnsi="Times New Roman"/>
          <w:sz w:val="28"/>
          <w:szCs w:val="28"/>
          <w:lang w:val="fr-FR"/>
        </w:rPr>
        <w:t xml:space="preserve">+ Diện tích đất thực giảm </w:t>
      </w:r>
      <w:r>
        <w:rPr>
          <w:rFonts w:ascii="Times New Roman" w:hAnsi="Times New Roman"/>
          <w:sz w:val="28"/>
          <w:szCs w:val="28"/>
          <w:lang w:val="fr-FR"/>
        </w:rPr>
        <w:t>15,86</w:t>
      </w:r>
      <w:r w:rsidRPr="00EB4852">
        <w:rPr>
          <w:rFonts w:ascii="Times New Roman" w:hAnsi="Times New Roman"/>
          <w:sz w:val="28"/>
          <w:szCs w:val="28"/>
          <w:lang w:val="fr-FR"/>
        </w:rPr>
        <w:t xml:space="preserve"> ha do chuyển sang các loại đất:</w:t>
      </w:r>
      <w:r w:rsidRPr="00EB4852">
        <w:rPr>
          <w:highlight w:val="yellow"/>
          <w:lang w:val="fr-FR"/>
        </w:rPr>
        <w:fldChar w:fldCharType="begin"/>
      </w:r>
      <w:r w:rsidRPr="00EB4852">
        <w:rPr>
          <w:highlight w:val="yellow"/>
          <w:lang w:val="fr-FR"/>
        </w:rPr>
        <w:instrText xml:space="preserve"> LINK Excel.Sheet.8 "D:\\1.HA NOI\\TAY HO\\Gui Tuan KHSDD 2020 va KH2021\\Gui Tuan KHSDD 2020 va KH2021\\KH2021\\1 Bao cao va Da ngoai KH 2021\\Bao cao, Bieu DMDA\\CCTay Ho\\0KH2019.THo.xls.xls" Word!R79C3:R83C3 \a \f 4 \h  \* MERGEFORMAT </w:instrText>
      </w:r>
      <w:r w:rsidRPr="00EB4852">
        <w:rPr>
          <w:highlight w:val="yellow"/>
          <w:lang w:val="fr-FR"/>
        </w:rPr>
        <w:fldChar w:fldCharType="separate"/>
      </w:r>
    </w:p>
    <w:tbl>
      <w:tblPr>
        <w:tblW w:w="5640" w:type="dxa"/>
        <w:tblInd w:w="714" w:type="dxa"/>
        <w:tblLook w:val="04A0" w:firstRow="1" w:lastRow="0" w:firstColumn="1" w:lastColumn="0" w:noHBand="0" w:noVBand="1"/>
      </w:tblPr>
      <w:tblGrid>
        <w:gridCol w:w="5640"/>
      </w:tblGrid>
      <w:tr w:rsidR="00B212D0" w:rsidRPr="00EB4852" w14:paraId="799CACE6" w14:textId="77777777" w:rsidTr="00DC1E0B">
        <w:trPr>
          <w:trHeight w:val="300"/>
        </w:trPr>
        <w:tc>
          <w:tcPr>
            <w:tcW w:w="5640" w:type="dxa"/>
            <w:tcBorders>
              <w:top w:val="nil"/>
              <w:left w:val="nil"/>
              <w:bottom w:val="nil"/>
              <w:right w:val="nil"/>
            </w:tcBorders>
            <w:shd w:val="clear" w:color="auto" w:fill="auto"/>
            <w:vAlign w:val="bottom"/>
            <w:hideMark/>
          </w:tcPr>
          <w:p w14:paraId="2224D218"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thương mại, dịch vụ 1,27 ha;</w:t>
            </w:r>
          </w:p>
        </w:tc>
      </w:tr>
      <w:tr w:rsidR="00B212D0" w:rsidRPr="00EB4852" w14:paraId="7DC28FE3" w14:textId="77777777" w:rsidTr="00DC1E0B">
        <w:trPr>
          <w:trHeight w:val="300"/>
        </w:trPr>
        <w:tc>
          <w:tcPr>
            <w:tcW w:w="5640" w:type="dxa"/>
            <w:tcBorders>
              <w:top w:val="nil"/>
              <w:left w:val="nil"/>
              <w:bottom w:val="nil"/>
              <w:right w:val="nil"/>
            </w:tcBorders>
            <w:shd w:val="clear" w:color="auto" w:fill="auto"/>
            <w:vAlign w:val="bottom"/>
            <w:hideMark/>
          </w:tcPr>
          <w:p w14:paraId="0AA1DDA8"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 xml:space="preserve">Đất giao thông </w:t>
            </w:r>
            <w:r>
              <w:rPr>
                <w:rFonts w:ascii="Times New Roman" w:eastAsia="Times New Roman" w:hAnsi="Times New Roman"/>
                <w:sz w:val="28"/>
                <w:szCs w:val="28"/>
                <w:lang w:eastAsia="ko-KR"/>
              </w:rPr>
              <w:t>12,39</w:t>
            </w:r>
            <w:r w:rsidRPr="00EB4852">
              <w:rPr>
                <w:rFonts w:ascii="Times New Roman" w:eastAsia="Times New Roman" w:hAnsi="Times New Roman"/>
                <w:sz w:val="28"/>
                <w:szCs w:val="28"/>
                <w:lang w:eastAsia="ko-KR"/>
              </w:rPr>
              <w:t xml:space="preserve"> ha;</w:t>
            </w:r>
          </w:p>
          <w:p w14:paraId="7EC1314C"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thủy lợi  0,</w:t>
            </w:r>
            <w:r>
              <w:rPr>
                <w:rFonts w:ascii="Times New Roman" w:eastAsia="Times New Roman" w:hAnsi="Times New Roman"/>
                <w:sz w:val="28"/>
                <w:szCs w:val="28"/>
                <w:lang w:eastAsia="ko-KR"/>
              </w:rPr>
              <w:t>2</w:t>
            </w:r>
            <w:r w:rsidRPr="00EB4852">
              <w:rPr>
                <w:rFonts w:ascii="Times New Roman" w:eastAsia="Times New Roman" w:hAnsi="Times New Roman"/>
                <w:sz w:val="28"/>
                <w:szCs w:val="28"/>
                <w:lang w:eastAsia="ko-KR"/>
              </w:rPr>
              <w:t xml:space="preserve"> ha;</w:t>
            </w:r>
          </w:p>
          <w:p w14:paraId="548D2473"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cơ sở văn hóa 0,</w:t>
            </w:r>
            <w:r>
              <w:rPr>
                <w:rFonts w:ascii="Times New Roman" w:eastAsia="Times New Roman" w:hAnsi="Times New Roman"/>
                <w:sz w:val="28"/>
                <w:szCs w:val="28"/>
                <w:lang w:eastAsia="ko-KR"/>
              </w:rPr>
              <w:t>5</w:t>
            </w:r>
            <w:r w:rsidRPr="00EB4852">
              <w:rPr>
                <w:rFonts w:ascii="Times New Roman" w:eastAsia="Times New Roman" w:hAnsi="Times New Roman"/>
                <w:sz w:val="28"/>
                <w:szCs w:val="28"/>
                <w:lang w:eastAsia="ko-KR"/>
              </w:rPr>
              <w:t xml:space="preserve"> ha;</w:t>
            </w:r>
          </w:p>
          <w:p w14:paraId="45BC22B9"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giáo dục và đào tạo  0,62 ha;</w:t>
            </w:r>
          </w:p>
          <w:p w14:paraId="5D8CEFF7"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di tích lịch sử văn hóa  0,15ha;</w:t>
            </w:r>
          </w:p>
          <w:p w14:paraId="02DED1FE"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cơ sở tôn giáo 0,0</w:t>
            </w:r>
            <w:r>
              <w:rPr>
                <w:rFonts w:ascii="Times New Roman" w:eastAsia="Times New Roman" w:hAnsi="Times New Roman"/>
                <w:sz w:val="28"/>
                <w:szCs w:val="28"/>
                <w:lang w:eastAsia="ko-KR"/>
              </w:rPr>
              <w:t>5</w:t>
            </w:r>
            <w:r w:rsidRPr="00EB4852">
              <w:rPr>
                <w:rFonts w:ascii="Times New Roman" w:eastAsia="Times New Roman" w:hAnsi="Times New Roman"/>
                <w:sz w:val="28"/>
                <w:szCs w:val="28"/>
                <w:lang w:eastAsia="ko-KR"/>
              </w:rPr>
              <w:t xml:space="preserve"> ha;</w:t>
            </w:r>
          </w:p>
          <w:p w14:paraId="392AA908"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sinh hoạt cộng đồng 0,</w:t>
            </w:r>
            <w:r>
              <w:rPr>
                <w:rFonts w:ascii="Times New Roman" w:eastAsia="Times New Roman" w:hAnsi="Times New Roman"/>
                <w:sz w:val="28"/>
                <w:szCs w:val="28"/>
                <w:lang w:eastAsia="ko-KR"/>
              </w:rPr>
              <w:t>8</w:t>
            </w:r>
            <w:r w:rsidRPr="00EB4852">
              <w:rPr>
                <w:rFonts w:ascii="Times New Roman" w:eastAsia="Times New Roman" w:hAnsi="Times New Roman"/>
                <w:sz w:val="28"/>
                <w:szCs w:val="28"/>
                <w:lang w:eastAsia="ko-KR"/>
              </w:rPr>
              <w:t xml:space="preserve"> ha;</w:t>
            </w:r>
          </w:p>
          <w:p w14:paraId="34A374BF"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cơ sở tín ngưỡng 0,03 ha;</w:t>
            </w:r>
          </w:p>
        </w:tc>
      </w:tr>
    </w:tbl>
    <w:p w14:paraId="2C16E2C4" w14:textId="77777777" w:rsidR="00B212D0" w:rsidRPr="00EB4852" w:rsidRDefault="00B212D0" w:rsidP="00B212D0">
      <w:pPr>
        <w:widowControl w:val="0"/>
        <w:spacing w:before="60" w:after="60" w:line="360" w:lineRule="exact"/>
        <w:ind w:firstLine="720"/>
        <w:jc w:val="both"/>
        <w:rPr>
          <w:rFonts w:ascii="Times New Roman" w:hAnsi="Times New Roman"/>
          <w:sz w:val="28"/>
          <w:szCs w:val="28"/>
          <w:lang w:val="fr-FR"/>
        </w:rPr>
      </w:pPr>
      <w:r w:rsidRPr="00EB4852">
        <w:rPr>
          <w:rFonts w:ascii="Times New Roman" w:hAnsi="Times New Roman"/>
          <w:sz w:val="28"/>
          <w:szCs w:val="28"/>
          <w:highlight w:val="yellow"/>
          <w:lang w:val="fr-FR"/>
        </w:rPr>
        <w:fldChar w:fldCharType="end"/>
      </w:r>
      <w:r w:rsidRPr="00EB4852">
        <w:rPr>
          <w:rFonts w:ascii="Times New Roman" w:hAnsi="Times New Roman"/>
          <w:i/>
          <w:sz w:val="28"/>
          <w:szCs w:val="28"/>
          <w:lang w:val="fr-FR"/>
        </w:rPr>
        <w:t>- Đất xây dựng trụ sở cơ quan:</w:t>
      </w:r>
      <w:r w:rsidRPr="00EB4852">
        <w:rPr>
          <w:rFonts w:ascii="Times New Roman" w:hAnsi="Times New Roman"/>
          <w:sz w:val="28"/>
          <w:szCs w:val="28"/>
          <w:lang w:val="fr-FR"/>
        </w:rPr>
        <w:t xml:space="preserve"> Diện tích đất năm kế hoạch là 10,98 ha, giảm  8,10 ha, do chuyển sang các loại đất:</w:t>
      </w:r>
      <w:r w:rsidRPr="00EB4852">
        <w:rPr>
          <w:lang w:val="fr-FR"/>
        </w:rPr>
        <w:fldChar w:fldCharType="begin"/>
      </w:r>
      <w:r w:rsidRPr="00EB4852">
        <w:rPr>
          <w:lang w:val="fr-FR"/>
        </w:rPr>
        <w:instrText xml:space="preserve"> LINK Excel.Sheet.8 "D:\\1.HA NOI\\TAY HO\\Gui Tuan KHSDD 2020 va KH2021\\Gui Tuan KHSDD 2020 va KH2021\\KH2021\\1 Bao cao va Da ngoai KH 2021\\Bao cao, Bieu DMDA\\CCTay Ho\\0KH2019.THo.xls.xls" Word!R86C3:R87C3 \a \f 4 \h  \* MERGEFORMAT </w:instrText>
      </w:r>
      <w:r w:rsidRPr="00EB4852">
        <w:rPr>
          <w:lang w:val="fr-FR"/>
        </w:rPr>
        <w:fldChar w:fldCharType="separate"/>
      </w:r>
    </w:p>
    <w:tbl>
      <w:tblPr>
        <w:tblW w:w="5640" w:type="dxa"/>
        <w:tblInd w:w="713" w:type="dxa"/>
        <w:tblLook w:val="04A0" w:firstRow="1" w:lastRow="0" w:firstColumn="1" w:lastColumn="0" w:noHBand="0" w:noVBand="1"/>
      </w:tblPr>
      <w:tblGrid>
        <w:gridCol w:w="5640"/>
      </w:tblGrid>
      <w:tr w:rsidR="00B212D0" w:rsidRPr="00EB4852" w14:paraId="764F965A" w14:textId="77777777" w:rsidTr="00DC1E0B">
        <w:trPr>
          <w:trHeight w:val="300"/>
        </w:trPr>
        <w:tc>
          <w:tcPr>
            <w:tcW w:w="5640" w:type="dxa"/>
            <w:tcBorders>
              <w:top w:val="nil"/>
              <w:left w:val="nil"/>
              <w:bottom w:val="nil"/>
              <w:right w:val="nil"/>
            </w:tcBorders>
            <w:shd w:val="clear" w:color="auto" w:fill="auto"/>
            <w:vAlign w:val="bottom"/>
            <w:hideMark/>
          </w:tcPr>
          <w:p w14:paraId="050630E1" w14:textId="77777777" w:rsidR="00B212D0" w:rsidRPr="00EB4852" w:rsidRDefault="00B212D0" w:rsidP="00DC1E0B">
            <w:pPr>
              <w:spacing w:before="60" w:after="60" w:line="360" w:lineRule="exact"/>
              <w:rPr>
                <w:rFonts w:ascii="Times New Roman" w:eastAsia="Times New Roman" w:hAnsi="Times New Roman"/>
                <w:sz w:val="28"/>
                <w:szCs w:val="28"/>
              </w:rPr>
            </w:pPr>
            <w:r w:rsidRPr="00EB4852">
              <w:rPr>
                <w:rFonts w:ascii="Times New Roman" w:eastAsia="Times New Roman" w:hAnsi="Times New Roman"/>
                <w:sz w:val="28"/>
                <w:szCs w:val="28"/>
                <w:lang w:eastAsia="ko-KR"/>
              </w:rPr>
              <w:t>Đất giao thông 6,5</w:t>
            </w:r>
            <w:r w:rsidRPr="00EB4852">
              <w:rPr>
                <w:rFonts w:ascii="Times New Roman" w:eastAsia="Times New Roman" w:hAnsi="Times New Roman"/>
                <w:sz w:val="28"/>
                <w:szCs w:val="28"/>
              </w:rPr>
              <w:t xml:space="preserve"> ha;</w:t>
            </w:r>
          </w:p>
          <w:p w14:paraId="598DD9A4" w14:textId="77777777" w:rsidR="00B212D0" w:rsidRPr="00EB4852" w:rsidRDefault="00B212D0" w:rsidP="00DC1E0B">
            <w:pPr>
              <w:spacing w:before="60" w:after="60" w:line="360" w:lineRule="exact"/>
              <w:rPr>
                <w:rFonts w:ascii="Times New Roman" w:eastAsia="Times New Roman" w:hAnsi="Times New Roman"/>
                <w:sz w:val="28"/>
                <w:szCs w:val="28"/>
              </w:rPr>
            </w:pPr>
            <w:r w:rsidRPr="00EB4852">
              <w:rPr>
                <w:rFonts w:ascii="Times New Roman" w:eastAsia="Times New Roman" w:hAnsi="Times New Roman"/>
                <w:sz w:val="28"/>
                <w:szCs w:val="28"/>
                <w:lang w:eastAsia="ko-KR"/>
              </w:rPr>
              <w:t xml:space="preserve">Đất ở đô thị 1,6 </w:t>
            </w:r>
            <w:r w:rsidRPr="00EB4852">
              <w:rPr>
                <w:rFonts w:ascii="Times New Roman" w:eastAsia="Times New Roman" w:hAnsi="Times New Roman"/>
                <w:sz w:val="28"/>
                <w:szCs w:val="28"/>
              </w:rPr>
              <w:t>ha;</w:t>
            </w:r>
          </w:p>
          <w:p w14:paraId="31E3415F" w14:textId="77777777" w:rsidR="00B212D0" w:rsidRPr="00EB4852" w:rsidRDefault="00B212D0" w:rsidP="00DC1E0B">
            <w:pPr>
              <w:spacing w:before="60" w:after="60" w:line="360" w:lineRule="exact"/>
              <w:rPr>
                <w:rFonts w:ascii="Times New Roman" w:eastAsia="Times New Roman" w:hAnsi="Times New Roman"/>
                <w:sz w:val="28"/>
                <w:szCs w:val="28"/>
              </w:rPr>
            </w:pPr>
          </w:p>
        </w:tc>
      </w:tr>
    </w:tbl>
    <w:p w14:paraId="6647E76A" w14:textId="77777777" w:rsidR="00B212D0" w:rsidRPr="00EB4852" w:rsidRDefault="00B212D0" w:rsidP="00B212D0">
      <w:pPr>
        <w:widowControl w:val="0"/>
        <w:spacing w:before="60" w:after="60" w:line="360" w:lineRule="exact"/>
        <w:ind w:firstLine="720"/>
        <w:jc w:val="both"/>
        <w:rPr>
          <w:rFonts w:ascii="Times New Roman" w:hAnsi="Times New Roman"/>
          <w:sz w:val="28"/>
          <w:szCs w:val="28"/>
          <w:lang w:val="fr-FR"/>
        </w:rPr>
      </w:pPr>
      <w:r w:rsidRPr="00EB4852">
        <w:rPr>
          <w:rFonts w:ascii="Times New Roman" w:hAnsi="Times New Roman"/>
          <w:sz w:val="28"/>
          <w:szCs w:val="28"/>
          <w:lang w:val="fr-FR"/>
        </w:rPr>
        <w:lastRenderedPageBreak/>
        <w:fldChar w:fldCharType="end"/>
      </w:r>
      <w:r w:rsidRPr="00EB4852">
        <w:rPr>
          <w:rFonts w:ascii="Times New Roman" w:hAnsi="Times New Roman"/>
          <w:i/>
          <w:sz w:val="28"/>
          <w:szCs w:val="28"/>
          <w:lang w:val="fr-FR"/>
        </w:rPr>
        <w:t>- Đất xây dựng trụ sở của tổ chức sự nghiệp:</w:t>
      </w:r>
      <w:r w:rsidRPr="00EB4852">
        <w:rPr>
          <w:rFonts w:ascii="Times New Roman" w:hAnsi="Times New Roman"/>
          <w:sz w:val="28"/>
          <w:szCs w:val="28"/>
          <w:lang w:val="fr-FR"/>
        </w:rPr>
        <w:t xml:space="preserve"> Diện tích năm kế hoạch là 4,18 ha, không thay đổi chỉ tiêu trong năm kế hoạch sử dụng đất.</w:t>
      </w:r>
    </w:p>
    <w:p w14:paraId="6F85BCEC" w14:textId="77777777" w:rsidR="00B212D0" w:rsidRPr="00EB4852" w:rsidRDefault="00B212D0" w:rsidP="00B212D0">
      <w:pPr>
        <w:widowControl w:val="0"/>
        <w:spacing w:before="60" w:after="60" w:line="360" w:lineRule="exact"/>
        <w:ind w:firstLine="720"/>
        <w:jc w:val="both"/>
        <w:rPr>
          <w:rFonts w:ascii="Times New Roman" w:hAnsi="Times New Roman"/>
          <w:i/>
          <w:sz w:val="28"/>
          <w:szCs w:val="28"/>
          <w:lang w:val="fr-FR"/>
        </w:rPr>
      </w:pPr>
      <w:r w:rsidRPr="00EB4852">
        <w:rPr>
          <w:rFonts w:ascii="Times New Roman" w:hAnsi="Times New Roman"/>
          <w:i/>
          <w:sz w:val="28"/>
          <w:szCs w:val="28"/>
          <w:lang w:val="fr-FR"/>
        </w:rPr>
        <w:t xml:space="preserve">- Đất làm nghĩa trang, nghĩa địa, nhà tang lễ, nhà hỏa táng: </w:t>
      </w:r>
      <w:r w:rsidRPr="00EB4852">
        <w:rPr>
          <w:rFonts w:ascii="Times New Roman" w:hAnsi="Times New Roman"/>
          <w:sz w:val="28"/>
          <w:szCs w:val="28"/>
          <w:lang w:val="fr-FR"/>
        </w:rPr>
        <w:t>Diện tích năm kế hoạch là 10,67 ha, không thay đổi chỉ tiêu sử dụng đất trong năm kế hoạch.</w:t>
      </w:r>
    </w:p>
    <w:p w14:paraId="78ADADC1" w14:textId="77777777" w:rsidR="00B212D0" w:rsidRPr="00EB4852" w:rsidRDefault="00B212D0" w:rsidP="00B212D0">
      <w:pPr>
        <w:widowControl w:val="0"/>
        <w:spacing w:before="60" w:after="60" w:line="360" w:lineRule="exact"/>
        <w:ind w:firstLine="720"/>
        <w:jc w:val="both"/>
        <w:rPr>
          <w:rFonts w:ascii="Times New Roman" w:hAnsi="Times New Roman"/>
          <w:sz w:val="28"/>
          <w:szCs w:val="28"/>
          <w:lang w:val="fr-FR"/>
        </w:rPr>
      </w:pPr>
      <w:r w:rsidRPr="00EB4852">
        <w:rPr>
          <w:rFonts w:ascii="Times New Roman" w:hAnsi="Times New Roman"/>
          <w:i/>
          <w:sz w:val="28"/>
          <w:szCs w:val="28"/>
          <w:lang w:val="fr-FR"/>
        </w:rPr>
        <w:t>- Đất sinh hoạt cộng đồng:</w:t>
      </w:r>
      <w:r w:rsidRPr="00EB4852">
        <w:rPr>
          <w:rFonts w:ascii="Times New Roman" w:hAnsi="Times New Roman"/>
          <w:sz w:val="28"/>
          <w:szCs w:val="28"/>
          <w:lang w:val="fr-FR"/>
        </w:rPr>
        <w:t xml:space="preserve"> Diện tích đất năm kế hoạch là </w:t>
      </w:r>
      <w:r>
        <w:rPr>
          <w:rFonts w:ascii="Times New Roman" w:hAnsi="Times New Roman"/>
          <w:sz w:val="28"/>
          <w:szCs w:val="28"/>
          <w:lang w:val="fr-FR"/>
        </w:rPr>
        <w:t>1,69</w:t>
      </w:r>
      <w:r w:rsidRPr="00EB4852">
        <w:rPr>
          <w:rFonts w:ascii="Times New Roman" w:hAnsi="Times New Roman"/>
          <w:sz w:val="28"/>
          <w:szCs w:val="28"/>
          <w:lang w:val="fr-FR"/>
        </w:rPr>
        <w:t xml:space="preserve"> ha, tăng </w:t>
      </w:r>
      <w:r>
        <w:rPr>
          <w:rFonts w:ascii="Times New Roman" w:hAnsi="Times New Roman"/>
          <w:sz w:val="28"/>
          <w:szCs w:val="28"/>
          <w:lang w:val="fr-FR"/>
        </w:rPr>
        <w:t>1,5</w:t>
      </w:r>
      <w:r w:rsidRPr="00EB4852">
        <w:rPr>
          <w:rFonts w:ascii="Times New Roman" w:hAnsi="Times New Roman"/>
          <w:sz w:val="28"/>
          <w:szCs w:val="28"/>
          <w:lang w:val="fr-FR"/>
        </w:rPr>
        <w:t xml:space="preserve"> ha do lấy từ đất ở đô thị</w:t>
      </w:r>
      <w:r>
        <w:rPr>
          <w:rFonts w:ascii="Times New Roman" w:hAnsi="Times New Roman"/>
          <w:sz w:val="28"/>
          <w:szCs w:val="28"/>
          <w:lang w:val="fr-FR"/>
        </w:rPr>
        <w:t xml:space="preserve"> 0,8 ha và đất nuôi trồng thủy sản 0,8 ha</w:t>
      </w:r>
      <w:r w:rsidRPr="00EB4852">
        <w:rPr>
          <w:rFonts w:ascii="Times New Roman" w:hAnsi="Times New Roman"/>
          <w:sz w:val="28"/>
          <w:szCs w:val="28"/>
          <w:lang w:val="fr-FR"/>
        </w:rPr>
        <w:t>.</w:t>
      </w:r>
    </w:p>
    <w:p w14:paraId="39EFC76A" w14:textId="77777777" w:rsidR="00B212D0" w:rsidRPr="00EB4852" w:rsidRDefault="00B212D0" w:rsidP="00B212D0">
      <w:pPr>
        <w:widowControl w:val="0"/>
        <w:spacing w:before="60" w:after="60" w:line="360" w:lineRule="exact"/>
        <w:ind w:firstLine="720"/>
        <w:jc w:val="both"/>
        <w:rPr>
          <w:rFonts w:ascii="Times New Roman" w:hAnsi="Times New Roman"/>
          <w:sz w:val="28"/>
          <w:szCs w:val="28"/>
          <w:highlight w:val="yellow"/>
          <w:lang w:val="fr-FR"/>
        </w:rPr>
      </w:pPr>
      <w:r w:rsidRPr="00EB4852">
        <w:rPr>
          <w:rFonts w:ascii="Times New Roman" w:hAnsi="Times New Roman"/>
          <w:i/>
          <w:sz w:val="28"/>
          <w:szCs w:val="28"/>
          <w:lang w:val="fr-FR"/>
        </w:rPr>
        <w:t>- Đất khu vui chơi, giải trí công cộng:</w:t>
      </w:r>
      <w:r w:rsidRPr="00EB4852">
        <w:rPr>
          <w:rFonts w:ascii="Times New Roman" w:hAnsi="Times New Roman"/>
          <w:sz w:val="28"/>
          <w:szCs w:val="28"/>
          <w:lang w:val="fr-FR"/>
        </w:rPr>
        <w:t xml:space="preserve"> Diện tích đất năm kế hoạch là 12,24 ha, tăng 0,01 ha do lấy từ đất ở đô thị.</w:t>
      </w:r>
    </w:p>
    <w:p w14:paraId="3EC2028D" w14:textId="77777777" w:rsidR="00B212D0" w:rsidRPr="00EB4852" w:rsidRDefault="00B212D0" w:rsidP="00B212D0">
      <w:pPr>
        <w:widowControl w:val="0"/>
        <w:spacing w:before="60" w:after="60" w:line="360" w:lineRule="exact"/>
        <w:ind w:firstLine="720"/>
        <w:jc w:val="both"/>
        <w:rPr>
          <w:rFonts w:ascii="Times New Roman" w:hAnsi="Times New Roman"/>
          <w:sz w:val="28"/>
          <w:szCs w:val="28"/>
          <w:lang w:val="fr-FR"/>
        </w:rPr>
      </w:pPr>
      <w:r w:rsidRPr="00EB4852">
        <w:rPr>
          <w:rFonts w:ascii="Times New Roman" w:hAnsi="Times New Roman"/>
          <w:i/>
          <w:sz w:val="28"/>
          <w:szCs w:val="28"/>
          <w:lang w:val="fr-FR"/>
        </w:rPr>
        <w:t>- Đất cơ sở tín ngưỡng:</w:t>
      </w:r>
      <w:r w:rsidRPr="00EB4852">
        <w:rPr>
          <w:rFonts w:ascii="Times New Roman" w:hAnsi="Times New Roman"/>
          <w:sz w:val="28"/>
          <w:szCs w:val="28"/>
          <w:lang w:val="fr-FR"/>
        </w:rPr>
        <w:t xml:space="preserve"> Diện tích đất năm kế hoạch là 7,38 ha, tăng 0,01 ha do lấy từ đất ở đô thị.</w:t>
      </w:r>
    </w:p>
    <w:p w14:paraId="33E8BB48" w14:textId="77777777" w:rsidR="00B212D0" w:rsidRPr="00EB4852" w:rsidRDefault="00B212D0" w:rsidP="00B212D0">
      <w:pPr>
        <w:widowControl w:val="0"/>
        <w:spacing w:before="60" w:after="60" w:line="360" w:lineRule="exact"/>
        <w:ind w:firstLine="720"/>
        <w:jc w:val="both"/>
        <w:rPr>
          <w:rFonts w:ascii="Times New Roman" w:hAnsi="Times New Roman"/>
          <w:sz w:val="28"/>
          <w:szCs w:val="28"/>
          <w:highlight w:val="yellow"/>
          <w:lang w:val="fr-FR"/>
        </w:rPr>
      </w:pPr>
      <w:r w:rsidRPr="00EB4852">
        <w:rPr>
          <w:rFonts w:ascii="Times New Roman" w:hAnsi="Times New Roman"/>
          <w:i/>
          <w:sz w:val="28"/>
          <w:szCs w:val="28"/>
          <w:lang w:val="fr-FR"/>
        </w:rPr>
        <w:t>- Đất sông, ngòi, kênh, rạch suối:</w:t>
      </w:r>
      <w:r w:rsidRPr="00EB4852">
        <w:rPr>
          <w:rFonts w:ascii="Times New Roman" w:hAnsi="Times New Roman"/>
          <w:sz w:val="28"/>
          <w:szCs w:val="28"/>
          <w:lang w:val="fr-FR"/>
        </w:rPr>
        <w:t xml:space="preserve"> Diện tích đất năm kế hoạch là 322,04 ha, không thay đổi chỉ tiêu sử dụng đất trong năm kế hoạch.</w:t>
      </w:r>
    </w:p>
    <w:p w14:paraId="02658DC1" w14:textId="77777777" w:rsidR="00B212D0" w:rsidRPr="00EB4852" w:rsidRDefault="00B212D0" w:rsidP="00B212D0">
      <w:pPr>
        <w:widowControl w:val="0"/>
        <w:spacing w:before="60" w:after="60" w:line="360" w:lineRule="exact"/>
        <w:ind w:firstLine="720"/>
        <w:jc w:val="both"/>
        <w:rPr>
          <w:rFonts w:ascii="Times New Roman" w:hAnsi="Times New Roman"/>
          <w:sz w:val="28"/>
          <w:szCs w:val="28"/>
          <w:lang w:val="fr-FR"/>
        </w:rPr>
      </w:pPr>
      <w:r w:rsidRPr="00EB4852">
        <w:rPr>
          <w:rFonts w:ascii="Times New Roman" w:hAnsi="Times New Roman"/>
          <w:i/>
          <w:sz w:val="28"/>
          <w:szCs w:val="28"/>
          <w:lang w:val="fr-FR"/>
        </w:rPr>
        <w:t>- Đất có mặt nước chuyên dùng:</w:t>
      </w:r>
      <w:r w:rsidRPr="00EB4852">
        <w:rPr>
          <w:rFonts w:ascii="Times New Roman" w:hAnsi="Times New Roman"/>
          <w:sz w:val="28"/>
          <w:szCs w:val="28"/>
          <w:lang w:val="fr-FR"/>
        </w:rPr>
        <w:t xml:space="preserve"> Diện tích đất năm kế hoạch là </w:t>
      </w:r>
      <w:r w:rsidRPr="00FA4096">
        <w:rPr>
          <w:rFonts w:ascii="Times New Roman" w:hAnsi="Times New Roman"/>
          <w:sz w:val="28"/>
          <w:szCs w:val="28"/>
          <w:lang w:val="fr-FR"/>
        </w:rPr>
        <w:t xml:space="preserve">557,22 </w:t>
      </w:r>
      <w:r w:rsidRPr="00EB4852">
        <w:rPr>
          <w:rFonts w:ascii="Times New Roman" w:hAnsi="Times New Roman"/>
          <w:sz w:val="28"/>
          <w:szCs w:val="28"/>
          <w:lang w:val="fr-FR"/>
        </w:rPr>
        <w:t xml:space="preserve">ha, giảm </w:t>
      </w:r>
      <w:r>
        <w:rPr>
          <w:rFonts w:ascii="Times New Roman" w:hAnsi="Times New Roman"/>
          <w:sz w:val="28"/>
          <w:szCs w:val="28"/>
          <w:lang w:val="fr-FR"/>
        </w:rPr>
        <w:t>11,93</w:t>
      </w:r>
      <w:r w:rsidRPr="00EB4852">
        <w:rPr>
          <w:rFonts w:ascii="Times New Roman" w:hAnsi="Times New Roman"/>
          <w:sz w:val="28"/>
          <w:szCs w:val="28"/>
          <w:lang w:val="fr-FR"/>
        </w:rPr>
        <w:t xml:space="preserve"> ha, do chuyển sang các loại đất:</w:t>
      </w:r>
      <w:r w:rsidRPr="00EB4852">
        <w:rPr>
          <w:lang w:val="fr-FR"/>
        </w:rPr>
        <w:fldChar w:fldCharType="begin"/>
      </w:r>
      <w:r w:rsidRPr="00EB4852">
        <w:rPr>
          <w:lang w:val="fr-FR"/>
        </w:rPr>
        <w:instrText xml:space="preserve"> LINK Excel.Sheet.8 "D:\\1.HA NOI\\TAY HO\\Gui Tuan KHSDD 2020 va KH2021\\Gui Tuan KHSDD 2020 va KH2021\\KH2021\\1 Bao cao va Da ngoai KH 2021\\Bao cao, Bieu DMDA\\CCTay Ho\\0KH2019.THo.xls.xls" Word!R93C3:R97C3 \a \f 4 \h  \* MERGEFORMAT </w:instrText>
      </w:r>
      <w:r w:rsidRPr="00EB4852">
        <w:rPr>
          <w:lang w:val="fr-FR"/>
        </w:rPr>
        <w:fldChar w:fldCharType="separate"/>
      </w:r>
    </w:p>
    <w:tbl>
      <w:tblPr>
        <w:tblW w:w="5640" w:type="dxa"/>
        <w:tblInd w:w="620" w:type="dxa"/>
        <w:tblLook w:val="04A0" w:firstRow="1" w:lastRow="0" w:firstColumn="1" w:lastColumn="0" w:noHBand="0" w:noVBand="1"/>
      </w:tblPr>
      <w:tblGrid>
        <w:gridCol w:w="5640"/>
      </w:tblGrid>
      <w:tr w:rsidR="00B212D0" w:rsidRPr="00EB4852" w14:paraId="724F7B61" w14:textId="77777777" w:rsidTr="00DC1E0B">
        <w:trPr>
          <w:trHeight w:val="300"/>
        </w:trPr>
        <w:tc>
          <w:tcPr>
            <w:tcW w:w="5640" w:type="dxa"/>
            <w:tcBorders>
              <w:top w:val="nil"/>
              <w:left w:val="nil"/>
              <w:bottom w:val="nil"/>
              <w:right w:val="nil"/>
            </w:tcBorders>
            <w:shd w:val="clear" w:color="auto" w:fill="auto"/>
            <w:vAlign w:val="bottom"/>
            <w:hideMark/>
          </w:tcPr>
          <w:p w14:paraId="0CFBDB5D" w14:textId="77777777" w:rsidR="00B212D0" w:rsidRDefault="00B212D0" w:rsidP="00DC1E0B">
            <w:pPr>
              <w:spacing w:before="60" w:after="60" w:line="360" w:lineRule="exact"/>
              <w:rPr>
                <w:rFonts w:ascii="Times New Roman" w:eastAsia="Times New Roman" w:hAnsi="Times New Roman"/>
                <w:sz w:val="28"/>
                <w:szCs w:val="28"/>
                <w:lang w:eastAsia="ko-KR"/>
              </w:rPr>
            </w:pPr>
            <w:r w:rsidRPr="00FA4096">
              <w:rPr>
                <w:rFonts w:ascii="Times New Roman" w:eastAsia="Times New Roman" w:hAnsi="Times New Roman"/>
                <w:sz w:val="28"/>
                <w:szCs w:val="28"/>
                <w:lang w:eastAsia="ko-KR"/>
              </w:rPr>
              <w:t>Đất thương mại, dịch vụ</w:t>
            </w:r>
            <w:r w:rsidRPr="00EB4852">
              <w:rPr>
                <w:rFonts w:ascii="Times New Roman" w:eastAsia="Times New Roman" w:hAnsi="Times New Roman"/>
                <w:sz w:val="28"/>
                <w:szCs w:val="28"/>
                <w:lang w:eastAsia="ko-KR"/>
              </w:rPr>
              <w:t xml:space="preserve"> 1,</w:t>
            </w:r>
            <w:r>
              <w:rPr>
                <w:rFonts w:ascii="Times New Roman" w:eastAsia="Times New Roman" w:hAnsi="Times New Roman"/>
                <w:sz w:val="28"/>
                <w:szCs w:val="28"/>
                <w:lang w:eastAsia="ko-KR"/>
              </w:rPr>
              <w:t>0</w:t>
            </w:r>
            <w:r w:rsidRPr="00EB4852">
              <w:rPr>
                <w:rFonts w:ascii="Times New Roman" w:eastAsia="Times New Roman" w:hAnsi="Times New Roman"/>
                <w:sz w:val="28"/>
                <w:szCs w:val="28"/>
                <w:lang w:eastAsia="ko-KR"/>
              </w:rPr>
              <w:t>4 ha;</w:t>
            </w:r>
          </w:p>
          <w:p w14:paraId="351B45BF"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giao thông 1,</w:t>
            </w:r>
            <w:r>
              <w:rPr>
                <w:rFonts w:ascii="Times New Roman" w:eastAsia="Times New Roman" w:hAnsi="Times New Roman"/>
                <w:sz w:val="28"/>
                <w:szCs w:val="28"/>
                <w:lang w:eastAsia="ko-KR"/>
              </w:rPr>
              <w:t>9</w:t>
            </w:r>
            <w:r w:rsidRPr="00EB4852">
              <w:rPr>
                <w:rFonts w:ascii="Times New Roman" w:eastAsia="Times New Roman" w:hAnsi="Times New Roman"/>
                <w:sz w:val="28"/>
                <w:szCs w:val="28"/>
                <w:lang w:eastAsia="ko-KR"/>
              </w:rPr>
              <w:t>4 ha;</w:t>
            </w:r>
          </w:p>
        </w:tc>
      </w:tr>
      <w:tr w:rsidR="00B212D0" w:rsidRPr="00EB4852" w14:paraId="32E3CCEE" w14:textId="77777777" w:rsidTr="00DC1E0B">
        <w:trPr>
          <w:trHeight w:val="300"/>
        </w:trPr>
        <w:tc>
          <w:tcPr>
            <w:tcW w:w="5640" w:type="dxa"/>
            <w:tcBorders>
              <w:top w:val="nil"/>
              <w:left w:val="nil"/>
              <w:bottom w:val="nil"/>
              <w:right w:val="nil"/>
            </w:tcBorders>
            <w:shd w:val="clear" w:color="auto" w:fill="auto"/>
            <w:vAlign w:val="bottom"/>
            <w:hideMark/>
          </w:tcPr>
          <w:p w14:paraId="6E3D225F"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thuỷ lợi 3,</w:t>
            </w:r>
            <w:r>
              <w:rPr>
                <w:rFonts w:ascii="Times New Roman" w:eastAsia="Times New Roman" w:hAnsi="Times New Roman"/>
                <w:sz w:val="28"/>
                <w:szCs w:val="28"/>
                <w:lang w:eastAsia="ko-KR"/>
              </w:rPr>
              <w:t>87</w:t>
            </w:r>
            <w:r w:rsidRPr="00EB4852">
              <w:rPr>
                <w:rFonts w:ascii="Times New Roman" w:eastAsia="Times New Roman" w:hAnsi="Times New Roman"/>
                <w:sz w:val="28"/>
                <w:szCs w:val="28"/>
                <w:lang w:eastAsia="ko-KR"/>
              </w:rPr>
              <w:t xml:space="preserve"> ha;</w:t>
            </w:r>
          </w:p>
          <w:p w14:paraId="3A5C8EEC"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cơ sở văn hóa 2,</w:t>
            </w:r>
            <w:r>
              <w:rPr>
                <w:rFonts w:ascii="Times New Roman" w:eastAsia="Times New Roman" w:hAnsi="Times New Roman"/>
                <w:sz w:val="28"/>
                <w:szCs w:val="28"/>
                <w:lang w:eastAsia="ko-KR"/>
              </w:rPr>
              <w:t>8</w:t>
            </w:r>
            <w:r w:rsidRPr="00EB4852">
              <w:rPr>
                <w:rFonts w:ascii="Times New Roman" w:eastAsia="Times New Roman" w:hAnsi="Times New Roman"/>
                <w:sz w:val="28"/>
                <w:szCs w:val="28"/>
                <w:lang w:eastAsia="ko-KR"/>
              </w:rPr>
              <w:t xml:space="preserve"> ha;</w:t>
            </w:r>
          </w:p>
          <w:p w14:paraId="0BE3C9AE"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giáo dục đào tạo 0,3 ha;</w:t>
            </w:r>
          </w:p>
          <w:p w14:paraId="3CBCD8CD"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khu vui chơi giải trí công cộng 0,8 ha;</w:t>
            </w:r>
          </w:p>
          <w:p w14:paraId="33D5F9FA" w14:textId="77777777" w:rsidR="00B212D0" w:rsidRPr="00EB4852" w:rsidRDefault="00B212D0" w:rsidP="00DC1E0B">
            <w:pPr>
              <w:spacing w:before="60" w:after="60" w:line="360" w:lineRule="exact"/>
              <w:rPr>
                <w:rFonts w:ascii="Times New Roman" w:eastAsia="Times New Roman" w:hAnsi="Times New Roman"/>
                <w:sz w:val="28"/>
                <w:szCs w:val="28"/>
                <w:lang w:eastAsia="ko-KR"/>
              </w:rPr>
            </w:pPr>
            <w:r w:rsidRPr="00EB4852">
              <w:rPr>
                <w:rFonts w:ascii="Times New Roman" w:eastAsia="Times New Roman" w:hAnsi="Times New Roman"/>
                <w:sz w:val="28"/>
                <w:szCs w:val="28"/>
                <w:lang w:eastAsia="ko-KR"/>
              </w:rPr>
              <w:t>Đất ở đô thị 1,18 ha;</w:t>
            </w:r>
          </w:p>
        </w:tc>
      </w:tr>
    </w:tbl>
    <w:p w14:paraId="68398985" w14:textId="77777777" w:rsidR="00B212D0" w:rsidRPr="00EB4852" w:rsidRDefault="00B212D0" w:rsidP="00B212D0">
      <w:pPr>
        <w:widowControl w:val="0"/>
        <w:spacing w:before="60" w:after="60" w:line="360" w:lineRule="exact"/>
        <w:ind w:firstLine="720"/>
        <w:jc w:val="both"/>
        <w:rPr>
          <w:rFonts w:ascii="Times New Roman" w:hAnsi="Times New Roman"/>
          <w:i/>
          <w:sz w:val="28"/>
          <w:szCs w:val="28"/>
          <w:highlight w:val="yellow"/>
          <w:lang w:val="fr-FR"/>
        </w:rPr>
      </w:pPr>
      <w:r w:rsidRPr="00EB4852">
        <w:rPr>
          <w:rFonts w:ascii="Times New Roman" w:hAnsi="Times New Roman"/>
          <w:sz w:val="28"/>
          <w:szCs w:val="28"/>
          <w:lang w:val="fr-FR"/>
        </w:rPr>
        <w:fldChar w:fldCharType="end"/>
      </w:r>
      <w:bookmarkStart w:id="604" w:name="_Toc533576207"/>
      <w:bookmarkStart w:id="605" w:name="_Toc428120303"/>
      <w:bookmarkStart w:id="606" w:name="_Toc428158782"/>
      <w:bookmarkStart w:id="607" w:name="_Toc463266475"/>
      <w:bookmarkStart w:id="608" w:name="_Toc495430879"/>
      <w:r w:rsidRPr="00EB4852">
        <w:rPr>
          <w:rFonts w:ascii="Times New Roman" w:hAnsi="Times New Roman"/>
          <w:i/>
          <w:sz w:val="28"/>
          <w:szCs w:val="28"/>
          <w:lang w:val="fr-FR"/>
        </w:rPr>
        <w:t xml:space="preserve">- Đất công trình công cộng khác: </w:t>
      </w:r>
      <w:r w:rsidRPr="00EB4852">
        <w:rPr>
          <w:rFonts w:ascii="Times New Roman" w:hAnsi="Times New Roman"/>
          <w:sz w:val="28"/>
          <w:szCs w:val="28"/>
          <w:lang w:val="fr-FR"/>
        </w:rPr>
        <w:t xml:space="preserve">Diện tích đất năm kế hoạch là 39,26 ha, </w:t>
      </w:r>
      <w:bookmarkEnd w:id="604"/>
      <w:r w:rsidRPr="00EB4852">
        <w:rPr>
          <w:rFonts w:ascii="Times New Roman" w:hAnsi="Times New Roman"/>
          <w:sz w:val="28"/>
          <w:szCs w:val="28"/>
          <w:lang w:val="fr-FR"/>
        </w:rPr>
        <w:t>không thay đổi chỉ tiêu sử dụng đất trong năm kế hoạch.</w:t>
      </w:r>
    </w:p>
    <w:p w14:paraId="025DA2F7" w14:textId="77777777" w:rsidR="00B212D0" w:rsidRPr="001222CA" w:rsidRDefault="00B212D0" w:rsidP="00B212D0">
      <w:pPr>
        <w:pStyle w:val="Heading3"/>
        <w:spacing w:before="60" w:after="60" w:line="360" w:lineRule="exact"/>
        <w:ind w:firstLine="658"/>
        <w:rPr>
          <w:i w:val="0"/>
          <w:sz w:val="26"/>
          <w:szCs w:val="26"/>
          <w:lang w:val="fr-FR"/>
        </w:rPr>
      </w:pPr>
      <w:bookmarkStart w:id="609" w:name="_Toc87559334"/>
      <w:r w:rsidRPr="001222CA">
        <w:rPr>
          <w:i w:val="0"/>
          <w:sz w:val="26"/>
          <w:szCs w:val="26"/>
          <w:lang w:val="fr-FR"/>
        </w:rPr>
        <w:t>3.2.3. Đất chưa sử dụng</w:t>
      </w:r>
      <w:bookmarkEnd w:id="605"/>
      <w:bookmarkEnd w:id="606"/>
      <w:bookmarkEnd w:id="607"/>
      <w:bookmarkEnd w:id="608"/>
      <w:bookmarkEnd w:id="609"/>
    </w:p>
    <w:p w14:paraId="5D418391" w14:textId="77777777" w:rsidR="00B212D0" w:rsidRPr="0016671D" w:rsidRDefault="00B212D0" w:rsidP="00B212D0">
      <w:pPr>
        <w:widowControl w:val="0"/>
        <w:spacing w:before="60" w:after="60" w:line="360" w:lineRule="exact"/>
        <w:ind w:firstLine="720"/>
        <w:jc w:val="both"/>
        <w:rPr>
          <w:rFonts w:ascii="Times New Roman" w:hAnsi="Times New Roman"/>
          <w:color w:val="FF0000"/>
          <w:sz w:val="28"/>
          <w:szCs w:val="28"/>
          <w:lang w:val="fr-FR"/>
        </w:rPr>
      </w:pPr>
      <w:r w:rsidRPr="0016671D">
        <w:rPr>
          <w:rFonts w:ascii="Times New Roman" w:hAnsi="Times New Roman"/>
          <w:color w:val="FF0000"/>
          <w:sz w:val="28"/>
          <w:szCs w:val="28"/>
          <w:lang w:val="fr-FR"/>
        </w:rPr>
        <w:t>Diện tích đất năm kế hoạch là 113,22 ha, giảm 0,07 ha, do chuyển sang đất giao thông.</w:t>
      </w:r>
    </w:p>
    <w:p w14:paraId="35614777" w14:textId="77777777" w:rsidR="00B212D0" w:rsidRPr="00B81393" w:rsidRDefault="00B212D0" w:rsidP="00B212D0">
      <w:pPr>
        <w:widowControl w:val="0"/>
        <w:spacing w:before="60" w:after="60" w:line="360" w:lineRule="exact"/>
        <w:ind w:firstLine="720"/>
        <w:jc w:val="both"/>
        <w:rPr>
          <w:rFonts w:ascii="Times New Roman" w:hAnsi="Times New Roman"/>
          <w:b/>
          <w:sz w:val="28"/>
          <w:szCs w:val="28"/>
          <w:lang w:val="fr-FR"/>
        </w:rPr>
      </w:pPr>
      <w:bookmarkStart w:id="610" w:name="_Toc404342708"/>
      <w:bookmarkStart w:id="611" w:name="_Toc404344862"/>
      <w:bookmarkStart w:id="612" w:name="_Toc404345250"/>
      <w:bookmarkStart w:id="613" w:name="_Toc463266476"/>
      <w:bookmarkStart w:id="614" w:name="_Toc495430880"/>
      <w:r w:rsidRPr="00B81393">
        <w:rPr>
          <w:rFonts w:ascii="Times New Roman" w:hAnsi="Times New Roman"/>
          <w:b/>
          <w:sz w:val="28"/>
          <w:szCs w:val="28"/>
          <w:lang w:val="fr-FR"/>
        </w:rPr>
        <w:t>3.3. Tổng hợp và cân đối các chỉ tiêu sử dụng đất năm 202</w:t>
      </w:r>
      <w:r>
        <w:rPr>
          <w:rFonts w:ascii="Times New Roman" w:hAnsi="Times New Roman"/>
          <w:b/>
          <w:sz w:val="28"/>
          <w:szCs w:val="28"/>
          <w:lang w:val="fr-FR"/>
        </w:rPr>
        <w:t>2</w:t>
      </w:r>
      <w:r w:rsidRPr="00B81393">
        <w:rPr>
          <w:rFonts w:ascii="Times New Roman" w:hAnsi="Times New Roman"/>
          <w:b/>
          <w:sz w:val="28"/>
          <w:szCs w:val="28"/>
          <w:lang w:val="fr-FR"/>
        </w:rPr>
        <w:t xml:space="preserve"> của Quận</w:t>
      </w:r>
      <w:bookmarkEnd w:id="610"/>
      <w:bookmarkEnd w:id="611"/>
      <w:bookmarkEnd w:id="612"/>
      <w:bookmarkEnd w:id="613"/>
      <w:bookmarkEnd w:id="614"/>
    </w:p>
    <w:p w14:paraId="6FFF7F63" w14:textId="77777777" w:rsidR="00B212D0" w:rsidRPr="00B81393" w:rsidRDefault="00B212D0" w:rsidP="00B212D0">
      <w:pPr>
        <w:spacing w:before="60" w:after="60" w:line="360" w:lineRule="exact"/>
        <w:ind w:firstLine="720"/>
        <w:jc w:val="both"/>
        <w:rPr>
          <w:rFonts w:ascii="Times New Roman" w:hAnsi="Times New Roman"/>
          <w:spacing w:val="-6"/>
          <w:sz w:val="28"/>
          <w:szCs w:val="28"/>
          <w:lang w:val="fr-FR"/>
        </w:rPr>
      </w:pPr>
      <w:r w:rsidRPr="00B81393">
        <w:rPr>
          <w:rFonts w:ascii="Times New Roman" w:hAnsi="Times New Roman"/>
          <w:sz w:val="28"/>
          <w:szCs w:val="28"/>
          <w:lang w:val="fr-FR"/>
        </w:rPr>
        <w:t>Trên cơ sở tổng hợp và cân đối nhu cầu sử dụng đất cho các ngành, lĩnh vực, phục vụ mục đích phát triển kinh tế - xã hội, quốc phòng, an ninh trên địa bàn quận Tây Hồ trong năm kế hoạch 202</w:t>
      </w:r>
      <w:r>
        <w:rPr>
          <w:rFonts w:ascii="Times New Roman" w:hAnsi="Times New Roman"/>
          <w:sz w:val="28"/>
          <w:szCs w:val="28"/>
          <w:lang w:val="fr-FR"/>
        </w:rPr>
        <w:t>2</w:t>
      </w:r>
      <w:r w:rsidRPr="00B81393">
        <w:rPr>
          <w:rFonts w:ascii="Times New Roman" w:hAnsi="Times New Roman"/>
          <w:sz w:val="28"/>
          <w:szCs w:val="28"/>
          <w:lang w:val="fr-FR"/>
        </w:rPr>
        <w:t xml:space="preserve"> và phân bổ đến từng đơn vị hành chính cấp phường </w:t>
      </w:r>
      <w:r w:rsidRPr="00B81393">
        <w:rPr>
          <w:rFonts w:ascii="Times New Roman" w:hAnsi="Times New Roman"/>
          <w:spacing w:val="-6"/>
          <w:sz w:val="28"/>
          <w:szCs w:val="28"/>
          <w:lang w:val="fr-FR"/>
        </w:rPr>
        <w:t>cụ thể như sau:</w:t>
      </w:r>
    </w:p>
    <w:p w14:paraId="37C6ED08" w14:textId="77777777" w:rsidR="00B212D0" w:rsidRPr="00B81393" w:rsidRDefault="00B212D0" w:rsidP="00B212D0">
      <w:pPr>
        <w:pStyle w:val="Heading4"/>
        <w:spacing w:after="120"/>
        <w:rPr>
          <w:lang w:val="fr-FR"/>
        </w:rPr>
      </w:pPr>
      <w:bookmarkStart w:id="615" w:name="_Toc495430212"/>
      <w:bookmarkStart w:id="616" w:name="_Toc495430881"/>
      <w:bookmarkStart w:id="617" w:name="_Toc533576210"/>
      <w:bookmarkStart w:id="618" w:name="_Toc28151401"/>
      <w:r w:rsidRPr="00B81393">
        <w:rPr>
          <w:lang w:val="fr-FR"/>
        </w:rPr>
        <w:lastRenderedPageBreak/>
        <w:t xml:space="preserve">Bảng 7: Nhu cầu sử dụng đất cho các ngành, lĩnh vực phân bổ đến từng đơn vị hành chính cấp </w:t>
      </w:r>
      <w:bookmarkEnd w:id="615"/>
      <w:bookmarkEnd w:id="616"/>
      <w:r w:rsidRPr="00B81393">
        <w:rPr>
          <w:lang w:val="fr-FR"/>
        </w:rPr>
        <w:t>phường</w:t>
      </w:r>
      <w:bookmarkEnd w:id="617"/>
      <w:bookmarkEnd w:id="618"/>
    </w:p>
    <w:tbl>
      <w:tblPr>
        <w:tblW w:w="9501" w:type="dxa"/>
        <w:tblInd w:w="103" w:type="dxa"/>
        <w:tblLook w:val="04A0" w:firstRow="1" w:lastRow="0" w:firstColumn="1" w:lastColumn="0" w:noHBand="0" w:noVBand="1"/>
      </w:tblPr>
      <w:tblGrid>
        <w:gridCol w:w="703"/>
        <w:gridCol w:w="2673"/>
        <w:gridCol w:w="1363"/>
        <w:gridCol w:w="1525"/>
        <w:gridCol w:w="1553"/>
        <w:gridCol w:w="1684"/>
      </w:tblGrid>
      <w:tr w:rsidR="00B212D0" w:rsidRPr="009974C9" w14:paraId="4B1C85BF" w14:textId="77777777" w:rsidTr="00DC1E0B">
        <w:trPr>
          <w:trHeight w:val="637"/>
          <w:tblHeader/>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800D51" w14:textId="77777777" w:rsidR="00B212D0" w:rsidRPr="009974C9" w:rsidRDefault="00B212D0" w:rsidP="00DC1E0B">
            <w:pPr>
              <w:spacing w:before="0" w:after="0" w:line="240" w:lineRule="auto"/>
              <w:jc w:val="center"/>
              <w:rPr>
                <w:rFonts w:ascii="Times New Roman" w:eastAsia="Times New Roman" w:hAnsi="Times New Roman"/>
                <w:b/>
                <w:bCs/>
                <w:color w:val="FF0000"/>
                <w:sz w:val="24"/>
                <w:szCs w:val="24"/>
              </w:rPr>
            </w:pPr>
            <w:r w:rsidRPr="009974C9">
              <w:rPr>
                <w:rFonts w:ascii="Times New Roman" w:eastAsia="Times New Roman" w:hAnsi="Times New Roman"/>
                <w:b/>
                <w:bCs/>
                <w:color w:val="FF0000"/>
                <w:sz w:val="24"/>
                <w:szCs w:val="24"/>
              </w:rPr>
              <w:t>TT</w:t>
            </w:r>
          </w:p>
        </w:tc>
        <w:tc>
          <w:tcPr>
            <w:tcW w:w="26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8BCC37" w14:textId="77777777" w:rsidR="00B212D0" w:rsidRPr="009974C9" w:rsidRDefault="00B212D0" w:rsidP="00DC1E0B">
            <w:pPr>
              <w:spacing w:before="0" w:after="0" w:line="240" w:lineRule="auto"/>
              <w:jc w:val="center"/>
              <w:rPr>
                <w:rFonts w:ascii="Times New Roman" w:eastAsia="Times New Roman" w:hAnsi="Times New Roman"/>
                <w:b/>
                <w:bCs/>
                <w:color w:val="FF0000"/>
                <w:sz w:val="24"/>
                <w:szCs w:val="24"/>
              </w:rPr>
            </w:pPr>
            <w:r w:rsidRPr="009974C9">
              <w:rPr>
                <w:rFonts w:ascii="Times New Roman" w:eastAsia="Times New Roman" w:hAnsi="Times New Roman"/>
                <w:b/>
                <w:bCs/>
                <w:color w:val="FF0000"/>
                <w:sz w:val="24"/>
                <w:szCs w:val="24"/>
              </w:rPr>
              <w:t>Đơn vị hành chính</w:t>
            </w:r>
          </w:p>
        </w:tc>
        <w:tc>
          <w:tcPr>
            <w:tcW w:w="1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65A7C" w14:textId="77777777" w:rsidR="00B212D0" w:rsidRPr="009974C9" w:rsidRDefault="00B212D0" w:rsidP="00DC1E0B">
            <w:pPr>
              <w:spacing w:before="0" w:after="0" w:line="240" w:lineRule="auto"/>
              <w:jc w:val="center"/>
              <w:rPr>
                <w:rFonts w:ascii="Times New Roman" w:eastAsia="Times New Roman" w:hAnsi="Times New Roman"/>
                <w:b/>
                <w:bCs/>
                <w:color w:val="FF0000"/>
                <w:sz w:val="24"/>
                <w:szCs w:val="24"/>
              </w:rPr>
            </w:pPr>
            <w:r w:rsidRPr="009974C9">
              <w:rPr>
                <w:rFonts w:ascii="Times New Roman" w:eastAsia="Times New Roman" w:hAnsi="Times New Roman"/>
                <w:b/>
                <w:bCs/>
                <w:color w:val="FF0000"/>
                <w:sz w:val="24"/>
                <w:szCs w:val="24"/>
              </w:rPr>
              <w:t>Tổng diện tích tự nhiên</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A0E4E"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Đất nông nghiệp</w:t>
            </w:r>
          </w:p>
        </w:tc>
        <w:tc>
          <w:tcPr>
            <w:tcW w:w="1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B39636"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Đất phi nông nghiệp</w:t>
            </w:r>
          </w:p>
        </w:tc>
        <w:tc>
          <w:tcPr>
            <w:tcW w:w="16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966138"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Đất chưa sử dụng</w:t>
            </w:r>
          </w:p>
        </w:tc>
      </w:tr>
      <w:tr w:rsidR="00B212D0" w:rsidRPr="009974C9" w14:paraId="436EE74A" w14:textId="77777777" w:rsidTr="00DC1E0B">
        <w:trPr>
          <w:trHeight w:val="276"/>
          <w:tblHead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043D983" w14:textId="77777777" w:rsidR="00B212D0" w:rsidRPr="009974C9" w:rsidRDefault="00B212D0" w:rsidP="00DC1E0B">
            <w:pPr>
              <w:spacing w:before="0" w:after="0" w:line="240" w:lineRule="auto"/>
              <w:jc w:val="center"/>
              <w:rPr>
                <w:rFonts w:ascii="Times New Roman" w:eastAsia="Times New Roman" w:hAnsi="Times New Roman"/>
                <w:b/>
                <w:bCs/>
                <w:color w:val="FF0000"/>
                <w:sz w:val="24"/>
                <w:szCs w:val="24"/>
              </w:rPr>
            </w:pPr>
          </w:p>
        </w:tc>
        <w:tc>
          <w:tcPr>
            <w:tcW w:w="2673" w:type="dxa"/>
            <w:vMerge/>
            <w:tcBorders>
              <w:top w:val="single" w:sz="4" w:space="0" w:color="auto"/>
              <w:left w:val="single" w:sz="4" w:space="0" w:color="auto"/>
              <w:bottom w:val="single" w:sz="4" w:space="0" w:color="auto"/>
              <w:right w:val="single" w:sz="4" w:space="0" w:color="auto"/>
            </w:tcBorders>
            <w:vAlign w:val="center"/>
            <w:hideMark/>
          </w:tcPr>
          <w:p w14:paraId="65FC4A5C" w14:textId="77777777" w:rsidR="00B212D0" w:rsidRPr="009974C9" w:rsidRDefault="00B212D0" w:rsidP="00DC1E0B">
            <w:pPr>
              <w:spacing w:before="0" w:after="0" w:line="240" w:lineRule="auto"/>
              <w:jc w:val="center"/>
              <w:rPr>
                <w:rFonts w:ascii="Times New Roman" w:eastAsia="Times New Roman" w:hAnsi="Times New Roman"/>
                <w:b/>
                <w:bCs/>
                <w:color w:val="FF0000"/>
                <w:sz w:val="24"/>
                <w:szCs w:val="24"/>
              </w:rPr>
            </w:pPr>
          </w:p>
        </w:tc>
        <w:tc>
          <w:tcPr>
            <w:tcW w:w="1363" w:type="dxa"/>
            <w:vMerge/>
            <w:tcBorders>
              <w:top w:val="single" w:sz="4" w:space="0" w:color="auto"/>
              <w:left w:val="single" w:sz="4" w:space="0" w:color="auto"/>
              <w:bottom w:val="single" w:sz="4" w:space="0" w:color="auto"/>
              <w:right w:val="single" w:sz="4" w:space="0" w:color="auto"/>
            </w:tcBorders>
            <w:vAlign w:val="center"/>
            <w:hideMark/>
          </w:tcPr>
          <w:p w14:paraId="1ABD881C" w14:textId="77777777" w:rsidR="00B212D0" w:rsidRPr="009974C9" w:rsidRDefault="00B212D0" w:rsidP="00DC1E0B">
            <w:pPr>
              <w:spacing w:before="0" w:after="0" w:line="240" w:lineRule="auto"/>
              <w:jc w:val="center"/>
              <w:rPr>
                <w:rFonts w:ascii="Times New Roman" w:eastAsia="Times New Roman" w:hAnsi="Times New Roman"/>
                <w:b/>
                <w:bCs/>
                <w:color w:val="FF0000"/>
                <w:sz w:val="24"/>
                <w:szCs w:val="24"/>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741B6818"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p>
        </w:tc>
        <w:tc>
          <w:tcPr>
            <w:tcW w:w="1553" w:type="dxa"/>
            <w:vMerge/>
            <w:tcBorders>
              <w:top w:val="single" w:sz="4" w:space="0" w:color="auto"/>
              <w:left w:val="single" w:sz="4" w:space="0" w:color="auto"/>
              <w:bottom w:val="single" w:sz="4" w:space="0" w:color="auto"/>
              <w:right w:val="single" w:sz="4" w:space="0" w:color="auto"/>
            </w:tcBorders>
            <w:vAlign w:val="center"/>
            <w:hideMark/>
          </w:tcPr>
          <w:p w14:paraId="5A755D53"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p>
        </w:tc>
        <w:tc>
          <w:tcPr>
            <w:tcW w:w="1684" w:type="dxa"/>
            <w:vMerge/>
            <w:tcBorders>
              <w:top w:val="single" w:sz="4" w:space="0" w:color="auto"/>
              <w:left w:val="single" w:sz="4" w:space="0" w:color="auto"/>
              <w:bottom w:val="single" w:sz="4" w:space="0" w:color="auto"/>
              <w:right w:val="single" w:sz="4" w:space="0" w:color="auto"/>
            </w:tcBorders>
            <w:vAlign w:val="center"/>
            <w:hideMark/>
          </w:tcPr>
          <w:p w14:paraId="638A15B0"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p>
        </w:tc>
      </w:tr>
      <w:tr w:rsidR="00B212D0" w:rsidRPr="009974C9" w14:paraId="514836C2" w14:textId="77777777" w:rsidTr="00DC1E0B">
        <w:trPr>
          <w:trHeight w:val="431"/>
        </w:trPr>
        <w:tc>
          <w:tcPr>
            <w:tcW w:w="703" w:type="dxa"/>
            <w:tcBorders>
              <w:top w:val="nil"/>
              <w:left w:val="single" w:sz="4" w:space="0" w:color="auto"/>
              <w:bottom w:val="single" w:sz="4" w:space="0" w:color="auto"/>
              <w:right w:val="single" w:sz="4" w:space="0" w:color="auto"/>
            </w:tcBorders>
            <w:shd w:val="clear" w:color="auto" w:fill="auto"/>
            <w:vAlign w:val="center"/>
            <w:hideMark/>
          </w:tcPr>
          <w:p w14:paraId="10ABE05F" w14:textId="77777777" w:rsidR="00B212D0" w:rsidRPr="009974C9" w:rsidRDefault="00B212D0" w:rsidP="00DC1E0B">
            <w:pPr>
              <w:spacing w:before="0" w:after="0" w:line="240" w:lineRule="auto"/>
              <w:jc w:val="center"/>
              <w:rPr>
                <w:rFonts w:ascii="Times New Roman" w:eastAsia="Times New Roman" w:hAnsi="Times New Roman"/>
                <w:b/>
                <w:bCs/>
                <w:color w:val="FF0000"/>
                <w:sz w:val="24"/>
                <w:szCs w:val="24"/>
              </w:rPr>
            </w:pPr>
            <w:r w:rsidRPr="009974C9">
              <w:rPr>
                <w:rFonts w:ascii="Times New Roman" w:eastAsia="Times New Roman" w:hAnsi="Times New Roman"/>
                <w:b/>
                <w:bCs/>
                <w:color w:val="FF0000"/>
                <w:sz w:val="24"/>
                <w:szCs w:val="24"/>
              </w:rPr>
              <w:t>I</w:t>
            </w:r>
          </w:p>
        </w:tc>
        <w:tc>
          <w:tcPr>
            <w:tcW w:w="2673" w:type="dxa"/>
            <w:tcBorders>
              <w:top w:val="nil"/>
              <w:left w:val="nil"/>
              <w:bottom w:val="single" w:sz="4" w:space="0" w:color="auto"/>
              <w:right w:val="single" w:sz="4" w:space="0" w:color="auto"/>
            </w:tcBorders>
            <w:shd w:val="clear" w:color="auto" w:fill="auto"/>
            <w:vAlign w:val="center"/>
            <w:hideMark/>
          </w:tcPr>
          <w:p w14:paraId="2CCB51DD" w14:textId="77777777" w:rsidR="00B212D0" w:rsidRPr="009974C9" w:rsidRDefault="00B212D0" w:rsidP="00DC1E0B">
            <w:pPr>
              <w:spacing w:before="0" w:after="0" w:line="240" w:lineRule="auto"/>
              <w:jc w:val="center"/>
              <w:rPr>
                <w:rFonts w:ascii="Times New Roman" w:eastAsia="Times New Roman" w:hAnsi="Times New Roman"/>
                <w:b/>
                <w:bCs/>
                <w:color w:val="FF0000"/>
                <w:sz w:val="24"/>
                <w:szCs w:val="24"/>
              </w:rPr>
            </w:pPr>
            <w:r w:rsidRPr="009974C9">
              <w:rPr>
                <w:rFonts w:ascii="Times New Roman" w:eastAsia="Times New Roman" w:hAnsi="Times New Roman"/>
                <w:b/>
                <w:bCs/>
                <w:color w:val="FF0000"/>
                <w:sz w:val="24"/>
                <w:szCs w:val="24"/>
              </w:rPr>
              <w:t>Quận Tây Hồ</w:t>
            </w:r>
          </w:p>
        </w:tc>
        <w:tc>
          <w:tcPr>
            <w:tcW w:w="1363" w:type="dxa"/>
            <w:tcBorders>
              <w:top w:val="nil"/>
              <w:left w:val="nil"/>
              <w:bottom w:val="single" w:sz="4" w:space="0" w:color="auto"/>
              <w:right w:val="single" w:sz="4" w:space="0" w:color="auto"/>
            </w:tcBorders>
            <w:shd w:val="clear" w:color="auto" w:fill="auto"/>
            <w:vAlign w:val="center"/>
          </w:tcPr>
          <w:p w14:paraId="0F104B5A" w14:textId="77777777" w:rsidR="00B212D0" w:rsidRPr="009974C9" w:rsidRDefault="00B212D0" w:rsidP="00DC1E0B">
            <w:pPr>
              <w:spacing w:before="0" w:after="0" w:line="240" w:lineRule="auto"/>
              <w:jc w:val="center"/>
              <w:rPr>
                <w:rFonts w:ascii="Times New Roman" w:eastAsia="Times New Roman" w:hAnsi="Times New Roman"/>
                <w:b/>
                <w:color w:val="FF0000"/>
                <w:sz w:val="24"/>
                <w:szCs w:val="24"/>
              </w:rPr>
            </w:pPr>
            <w:r w:rsidRPr="009974C9">
              <w:rPr>
                <w:rFonts w:ascii="Times New Roman" w:hAnsi="Times New Roman"/>
                <w:b/>
                <w:bCs/>
                <w:color w:val="222222"/>
              </w:rPr>
              <w:t>2.438,22</w:t>
            </w:r>
          </w:p>
        </w:tc>
        <w:tc>
          <w:tcPr>
            <w:tcW w:w="1525" w:type="dxa"/>
            <w:tcBorders>
              <w:top w:val="nil"/>
              <w:left w:val="nil"/>
              <w:bottom w:val="single" w:sz="4" w:space="0" w:color="auto"/>
              <w:right w:val="single" w:sz="4" w:space="0" w:color="auto"/>
            </w:tcBorders>
            <w:shd w:val="clear" w:color="auto" w:fill="auto"/>
            <w:vAlign w:val="center"/>
          </w:tcPr>
          <w:p w14:paraId="7F277AC8" w14:textId="77777777" w:rsidR="00B212D0" w:rsidRPr="009974C9" w:rsidRDefault="00B212D0" w:rsidP="00DC1E0B">
            <w:pPr>
              <w:spacing w:before="0" w:after="0" w:line="240" w:lineRule="auto"/>
              <w:jc w:val="center"/>
              <w:rPr>
                <w:rFonts w:ascii="Times New Roman" w:eastAsia="Times New Roman" w:hAnsi="Times New Roman"/>
                <w:b/>
                <w:color w:val="FF0000"/>
                <w:sz w:val="24"/>
                <w:szCs w:val="24"/>
              </w:rPr>
            </w:pPr>
            <w:r w:rsidRPr="009974C9">
              <w:rPr>
                <w:rFonts w:ascii="Times New Roman" w:hAnsi="Times New Roman"/>
                <w:b/>
                <w:bCs/>
                <w:color w:val="222222"/>
              </w:rPr>
              <w:t>297,32</w:t>
            </w:r>
          </w:p>
        </w:tc>
        <w:tc>
          <w:tcPr>
            <w:tcW w:w="1553" w:type="dxa"/>
            <w:tcBorders>
              <w:top w:val="nil"/>
              <w:left w:val="nil"/>
              <w:bottom w:val="single" w:sz="4" w:space="0" w:color="auto"/>
              <w:right w:val="single" w:sz="4" w:space="0" w:color="auto"/>
            </w:tcBorders>
            <w:shd w:val="clear" w:color="auto" w:fill="auto"/>
            <w:vAlign w:val="center"/>
          </w:tcPr>
          <w:p w14:paraId="289E489D" w14:textId="77777777" w:rsidR="00B212D0" w:rsidRPr="009974C9" w:rsidRDefault="00B212D0" w:rsidP="00DC1E0B">
            <w:pPr>
              <w:spacing w:before="0" w:after="0" w:line="240" w:lineRule="auto"/>
              <w:jc w:val="center"/>
              <w:rPr>
                <w:rFonts w:ascii="Times New Roman" w:eastAsia="Times New Roman" w:hAnsi="Times New Roman"/>
                <w:b/>
                <w:color w:val="FF0000"/>
                <w:sz w:val="24"/>
                <w:szCs w:val="24"/>
              </w:rPr>
            </w:pPr>
            <w:r w:rsidRPr="009974C9">
              <w:rPr>
                <w:rFonts w:ascii="Times New Roman" w:hAnsi="Times New Roman"/>
                <w:b/>
                <w:bCs/>
                <w:color w:val="222222"/>
              </w:rPr>
              <w:t>2.027,67</w:t>
            </w:r>
          </w:p>
        </w:tc>
        <w:tc>
          <w:tcPr>
            <w:tcW w:w="1684" w:type="dxa"/>
            <w:tcBorders>
              <w:top w:val="nil"/>
              <w:left w:val="nil"/>
              <w:bottom w:val="single" w:sz="4" w:space="0" w:color="auto"/>
              <w:right w:val="single" w:sz="4" w:space="0" w:color="auto"/>
            </w:tcBorders>
            <w:shd w:val="clear" w:color="auto" w:fill="auto"/>
            <w:vAlign w:val="center"/>
          </w:tcPr>
          <w:p w14:paraId="5B546F8C" w14:textId="77777777" w:rsidR="00B212D0" w:rsidRPr="009974C9" w:rsidRDefault="00B212D0" w:rsidP="00DC1E0B">
            <w:pPr>
              <w:spacing w:before="0" w:after="0" w:line="240" w:lineRule="auto"/>
              <w:jc w:val="center"/>
              <w:rPr>
                <w:rFonts w:ascii="Times New Roman" w:eastAsia="Times New Roman" w:hAnsi="Times New Roman"/>
                <w:b/>
                <w:color w:val="FF0000"/>
                <w:sz w:val="24"/>
                <w:szCs w:val="24"/>
              </w:rPr>
            </w:pPr>
            <w:r w:rsidRPr="009974C9">
              <w:rPr>
                <w:rFonts w:ascii="Times New Roman" w:hAnsi="Times New Roman"/>
                <w:b/>
                <w:bCs/>
                <w:color w:val="222222"/>
              </w:rPr>
              <w:t>113,22</w:t>
            </w:r>
          </w:p>
        </w:tc>
      </w:tr>
      <w:tr w:rsidR="00B212D0" w:rsidRPr="009974C9" w14:paraId="3CEA71A2" w14:textId="77777777" w:rsidTr="00DC1E0B">
        <w:trPr>
          <w:trHeight w:val="425"/>
        </w:trPr>
        <w:tc>
          <w:tcPr>
            <w:tcW w:w="703" w:type="dxa"/>
            <w:tcBorders>
              <w:top w:val="nil"/>
              <w:left w:val="single" w:sz="4" w:space="0" w:color="auto"/>
              <w:bottom w:val="single" w:sz="4" w:space="0" w:color="auto"/>
              <w:right w:val="single" w:sz="4" w:space="0" w:color="auto"/>
            </w:tcBorders>
            <w:shd w:val="clear" w:color="auto" w:fill="auto"/>
            <w:vAlign w:val="center"/>
            <w:hideMark/>
          </w:tcPr>
          <w:p w14:paraId="5A6995B4"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1</w:t>
            </w:r>
          </w:p>
        </w:tc>
        <w:tc>
          <w:tcPr>
            <w:tcW w:w="2673" w:type="dxa"/>
            <w:tcBorders>
              <w:top w:val="nil"/>
              <w:left w:val="nil"/>
              <w:bottom w:val="single" w:sz="4" w:space="0" w:color="auto"/>
              <w:right w:val="single" w:sz="4" w:space="0" w:color="auto"/>
            </w:tcBorders>
            <w:shd w:val="clear" w:color="auto" w:fill="auto"/>
            <w:vAlign w:val="center"/>
            <w:hideMark/>
          </w:tcPr>
          <w:p w14:paraId="1FA10371" w14:textId="77777777" w:rsidR="00B212D0" w:rsidRPr="009974C9" w:rsidRDefault="00B212D0" w:rsidP="00DC1E0B">
            <w:pPr>
              <w:spacing w:before="0" w:after="0" w:line="240" w:lineRule="auto"/>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Phường Phú Thượng</w:t>
            </w:r>
          </w:p>
        </w:tc>
        <w:tc>
          <w:tcPr>
            <w:tcW w:w="1363" w:type="dxa"/>
            <w:tcBorders>
              <w:top w:val="nil"/>
              <w:left w:val="nil"/>
              <w:bottom w:val="single" w:sz="4" w:space="0" w:color="auto"/>
              <w:right w:val="single" w:sz="4" w:space="0" w:color="auto"/>
            </w:tcBorders>
            <w:shd w:val="clear" w:color="auto" w:fill="auto"/>
            <w:vAlign w:val="center"/>
          </w:tcPr>
          <w:p w14:paraId="7F0DD2D9"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652,98</w:t>
            </w:r>
          </w:p>
        </w:tc>
        <w:tc>
          <w:tcPr>
            <w:tcW w:w="1525" w:type="dxa"/>
            <w:tcBorders>
              <w:top w:val="nil"/>
              <w:left w:val="nil"/>
              <w:bottom w:val="single" w:sz="4" w:space="0" w:color="auto"/>
              <w:right w:val="single" w:sz="4" w:space="0" w:color="auto"/>
            </w:tcBorders>
            <w:shd w:val="clear" w:color="auto" w:fill="auto"/>
            <w:vAlign w:val="center"/>
          </w:tcPr>
          <w:p w14:paraId="505ED601"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17,72</w:t>
            </w:r>
          </w:p>
        </w:tc>
        <w:tc>
          <w:tcPr>
            <w:tcW w:w="1553" w:type="dxa"/>
            <w:tcBorders>
              <w:top w:val="nil"/>
              <w:left w:val="nil"/>
              <w:bottom w:val="single" w:sz="4" w:space="0" w:color="auto"/>
              <w:right w:val="single" w:sz="4" w:space="0" w:color="auto"/>
            </w:tcBorders>
            <w:shd w:val="clear" w:color="auto" w:fill="auto"/>
            <w:vAlign w:val="center"/>
          </w:tcPr>
          <w:p w14:paraId="6144B1EA"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555,19</w:t>
            </w:r>
          </w:p>
        </w:tc>
        <w:tc>
          <w:tcPr>
            <w:tcW w:w="1684" w:type="dxa"/>
            <w:tcBorders>
              <w:top w:val="nil"/>
              <w:left w:val="nil"/>
              <w:bottom w:val="single" w:sz="4" w:space="0" w:color="auto"/>
              <w:right w:val="single" w:sz="4" w:space="0" w:color="auto"/>
            </w:tcBorders>
            <w:shd w:val="clear" w:color="auto" w:fill="auto"/>
            <w:vAlign w:val="center"/>
          </w:tcPr>
          <w:p w14:paraId="236A37C6"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80,07</w:t>
            </w:r>
          </w:p>
        </w:tc>
      </w:tr>
      <w:tr w:rsidR="00B212D0" w:rsidRPr="009974C9" w14:paraId="5A545FDC" w14:textId="77777777" w:rsidTr="00DC1E0B">
        <w:trPr>
          <w:trHeight w:val="419"/>
        </w:trPr>
        <w:tc>
          <w:tcPr>
            <w:tcW w:w="703" w:type="dxa"/>
            <w:tcBorders>
              <w:top w:val="nil"/>
              <w:left w:val="single" w:sz="4" w:space="0" w:color="auto"/>
              <w:bottom w:val="single" w:sz="4" w:space="0" w:color="auto"/>
              <w:right w:val="single" w:sz="4" w:space="0" w:color="auto"/>
            </w:tcBorders>
            <w:shd w:val="clear" w:color="auto" w:fill="auto"/>
            <w:vAlign w:val="center"/>
            <w:hideMark/>
          </w:tcPr>
          <w:p w14:paraId="0916315E"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2</w:t>
            </w:r>
          </w:p>
        </w:tc>
        <w:tc>
          <w:tcPr>
            <w:tcW w:w="2673" w:type="dxa"/>
            <w:tcBorders>
              <w:top w:val="nil"/>
              <w:left w:val="nil"/>
              <w:bottom w:val="single" w:sz="4" w:space="0" w:color="auto"/>
              <w:right w:val="single" w:sz="4" w:space="0" w:color="auto"/>
            </w:tcBorders>
            <w:shd w:val="clear" w:color="auto" w:fill="auto"/>
            <w:vAlign w:val="center"/>
            <w:hideMark/>
          </w:tcPr>
          <w:p w14:paraId="33708AA3" w14:textId="77777777" w:rsidR="00B212D0" w:rsidRPr="009974C9" w:rsidRDefault="00B212D0" w:rsidP="00DC1E0B">
            <w:pPr>
              <w:spacing w:before="0" w:after="0" w:line="240" w:lineRule="auto"/>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Phường Nhật Tân</w:t>
            </w:r>
          </w:p>
        </w:tc>
        <w:tc>
          <w:tcPr>
            <w:tcW w:w="1363" w:type="dxa"/>
            <w:tcBorders>
              <w:top w:val="nil"/>
              <w:left w:val="nil"/>
              <w:bottom w:val="single" w:sz="4" w:space="0" w:color="auto"/>
              <w:right w:val="single" w:sz="4" w:space="0" w:color="auto"/>
            </w:tcBorders>
            <w:shd w:val="clear" w:color="auto" w:fill="auto"/>
            <w:vAlign w:val="center"/>
          </w:tcPr>
          <w:p w14:paraId="7F835E7C"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xml:space="preserve">   375,73 </w:t>
            </w:r>
          </w:p>
        </w:tc>
        <w:tc>
          <w:tcPr>
            <w:tcW w:w="1525" w:type="dxa"/>
            <w:tcBorders>
              <w:top w:val="nil"/>
              <w:left w:val="nil"/>
              <w:bottom w:val="single" w:sz="4" w:space="0" w:color="auto"/>
              <w:right w:val="single" w:sz="4" w:space="0" w:color="auto"/>
            </w:tcBorders>
            <w:shd w:val="clear" w:color="auto" w:fill="auto"/>
            <w:vAlign w:val="center"/>
          </w:tcPr>
          <w:p w14:paraId="6DCCC1FE"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xml:space="preserve">    129,07 </w:t>
            </w:r>
          </w:p>
        </w:tc>
        <w:tc>
          <w:tcPr>
            <w:tcW w:w="1553" w:type="dxa"/>
            <w:tcBorders>
              <w:top w:val="nil"/>
              <w:left w:val="nil"/>
              <w:bottom w:val="single" w:sz="4" w:space="0" w:color="auto"/>
              <w:right w:val="single" w:sz="4" w:space="0" w:color="auto"/>
            </w:tcBorders>
            <w:shd w:val="clear" w:color="auto" w:fill="auto"/>
            <w:vAlign w:val="center"/>
          </w:tcPr>
          <w:p w14:paraId="633B0C5B"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xml:space="preserve">   238,07 </w:t>
            </w:r>
          </w:p>
        </w:tc>
        <w:tc>
          <w:tcPr>
            <w:tcW w:w="1684" w:type="dxa"/>
            <w:tcBorders>
              <w:top w:val="nil"/>
              <w:left w:val="nil"/>
              <w:bottom w:val="single" w:sz="4" w:space="0" w:color="auto"/>
              <w:right w:val="single" w:sz="4" w:space="0" w:color="auto"/>
            </w:tcBorders>
            <w:shd w:val="clear" w:color="auto" w:fill="auto"/>
            <w:vAlign w:val="center"/>
          </w:tcPr>
          <w:p w14:paraId="6B55EC3A"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xml:space="preserve">        8,59 </w:t>
            </w:r>
          </w:p>
        </w:tc>
      </w:tr>
      <w:tr w:rsidR="00B212D0" w:rsidRPr="009974C9" w14:paraId="3AE183A7" w14:textId="77777777" w:rsidTr="00DC1E0B">
        <w:trPr>
          <w:trHeight w:val="399"/>
        </w:trPr>
        <w:tc>
          <w:tcPr>
            <w:tcW w:w="703" w:type="dxa"/>
            <w:tcBorders>
              <w:top w:val="nil"/>
              <w:left w:val="single" w:sz="4" w:space="0" w:color="auto"/>
              <w:bottom w:val="single" w:sz="4" w:space="0" w:color="auto"/>
              <w:right w:val="single" w:sz="4" w:space="0" w:color="auto"/>
            </w:tcBorders>
            <w:shd w:val="clear" w:color="auto" w:fill="auto"/>
            <w:vAlign w:val="center"/>
            <w:hideMark/>
          </w:tcPr>
          <w:p w14:paraId="71EE5F40"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3</w:t>
            </w:r>
          </w:p>
        </w:tc>
        <w:tc>
          <w:tcPr>
            <w:tcW w:w="2673" w:type="dxa"/>
            <w:tcBorders>
              <w:top w:val="nil"/>
              <w:left w:val="nil"/>
              <w:bottom w:val="single" w:sz="4" w:space="0" w:color="auto"/>
              <w:right w:val="single" w:sz="4" w:space="0" w:color="auto"/>
            </w:tcBorders>
            <w:shd w:val="clear" w:color="auto" w:fill="auto"/>
            <w:vAlign w:val="center"/>
            <w:hideMark/>
          </w:tcPr>
          <w:p w14:paraId="60C8FC68" w14:textId="77777777" w:rsidR="00B212D0" w:rsidRPr="009974C9" w:rsidRDefault="00B212D0" w:rsidP="00DC1E0B">
            <w:pPr>
              <w:spacing w:before="0" w:after="0" w:line="240" w:lineRule="auto"/>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Phường Tứ Liên</w:t>
            </w:r>
          </w:p>
        </w:tc>
        <w:tc>
          <w:tcPr>
            <w:tcW w:w="1363" w:type="dxa"/>
            <w:tcBorders>
              <w:top w:val="nil"/>
              <w:left w:val="nil"/>
              <w:bottom w:val="single" w:sz="4" w:space="0" w:color="auto"/>
              <w:right w:val="single" w:sz="4" w:space="0" w:color="auto"/>
            </w:tcBorders>
            <w:shd w:val="clear" w:color="auto" w:fill="auto"/>
            <w:vAlign w:val="center"/>
          </w:tcPr>
          <w:p w14:paraId="1987F9D3"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xml:space="preserve">   290,96 </w:t>
            </w:r>
          </w:p>
        </w:tc>
        <w:tc>
          <w:tcPr>
            <w:tcW w:w="1525" w:type="dxa"/>
            <w:tcBorders>
              <w:top w:val="nil"/>
              <w:left w:val="nil"/>
              <w:bottom w:val="single" w:sz="4" w:space="0" w:color="auto"/>
              <w:right w:val="single" w:sz="4" w:space="0" w:color="auto"/>
            </w:tcBorders>
            <w:shd w:val="clear" w:color="auto" w:fill="auto"/>
            <w:vAlign w:val="center"/>
          </w:tcPr>
          <w:p w14:paraId="1087D78A"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xml:space="preserve">    125,63 </w:t>
            </w:r>
          </w:p>
        </w:tc>
        <w:tc>
          <w:tcPr>
            <w:tcW w:w="1553" w:type="dxa"/>
            <w:tcBorders>
              <w:top w:val="nil"/>
              <w:left w:val="nil"/>
              <w:bottom w:val="single" w:sz="4" w:space="0" w:color="auto"/>
              <w:right w:val="single" w:sz="4" w:space="0" w:color="auto"/>
            </w:tcBorders>
            <w:shd w:val="clear" w:color="auto" w:fill="auto"/>
            <w:vAlign w:val="center"/>
          </w:tcPr>
          <w:p w14:paraId="46649256"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xml:space="preserve">   154,28 </w:t>
            </w:r>
          </w:p>
        </w:tc>
        <w:tc>
          <w:tcPr>
            <w:tcW w:w="1684" w:type="dxa"/>
            <w:tcBorders>
              <w:top w:val="nil"/>
              <w:left w:val="nil"/>
              <w:bottom w:val="single" w:sz="4" w:space="0" w:color="auto"/>
              <w:right w:val="single" w:sz="4" w:space="0" w:color="auto"/>
            </w:tcBorders>
            <w:shd w:val="clear" w:color="auto" w:fill="auto"/>
            <w:vAlign w:val="center"/>
          </w:tcPr>
          <w:p w14:paraId="1B4ED8D7"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xml:space="preserve">      11,04 </w:t>
            </w:r>
          </w:p>
        </w:tc>
      </w:tr>
      <w:tr w:rsidR="00B212D0" w:rsidRPr="009974C9" w14:paraId="687E4615" w14:textId="77777777" w:rsidTr="00DC1E0B">
        <w:trPr>
          <w:trHeight w:val="407"/>
        </w:trPr>
        <w:tc>
          <w:tcPr>
            <w:tcW w:w="703" w:type="dxa"/>
            <w:tcBorders>
              <w:top w:val="nil"/>
              <w:left w:val="single" w:sz="4" w:space="0" w:color="auto"/>
              <w:bottom w:val="single" w:sz="4" w:space="0" w:color="auto"/>
              <w:right w:val="single" w:sz="4" w:space="0" w:color="auto"/>
            </w:tcBorders>
            <w:shd w:val="clear" w:color="auto" w:fill="auto"/>
            <w:vAlign w:val="center"/>
            <w:hideMark/>
          </w:tcPr>
          <w:p w14:paraId="78846572"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4</w:t>
            </w:r>
          </w:p>
        </w:tc>
        <w:tc>
          <w:tcPr>
            <w:tcW w:w="2673" w:type="dxa"/>
            <w:tcBorders>
              <w:top w:val="nil"/>
              <w:left w:val="nil"/>
              <w:bottom w:val="single" w:sz="4" w:space="0" w:color="auto"/>
              <w:right w:val="single" w:sz="4" w:space="0" w:color="auto"/>
            </w:tcBorders>
            <w:shd w:val="clear" w:color="auto" w:fill="auto"/>
            <w:vAlign w:val="center"/>
            <w:hideMark/>
          </w:tcPr>
          <w:p w14:paraId="0A34C712" w14:textId="77777777" w:rsidR="00B212D0" w:rsidRPr="009974C9" w:rsidRDefault="00B212D0" w:rsidP="00DC1E0B">
            <w:pPr>
              <w:spacing w:before="0" w:after="0" w:line="240" w:lineRule="auto"/>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Phường Quảng An</w:t>
            </w:r>
          </w:p>
        </w:tc>
        <w:tc>
          <w:tcPr>
            <w:tcW w:w="1363" w:type="dxa"/>
            <w:tcBorders>
              <w:top w:val="nil"/>
              <w:left w:val="nil"/>
              <w:bottom w:val="single" w:sz="4" w:space="0" w:color="auto"/>
              <w:right w:val="single" w:sz="4" w:space="0" w:color="auto"/>
            </w:tcBorders>
            <w:shd w:val="clear" w:color="auto" w:fill="auto"/>
            <w:vAlign w:val="center"/>
          </w:tcPr>
          <w:p w14:paraId="25C5AC5F"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xml:space="preserve">   377,93 </w:t>
            </w:r>
          </w:p>
        </w:tc>
        <w:tc>
          <w:tcPr>
            <w:tcW w:w="1525" w:type="dxa"/>
            <w:tcBorders>
              <w:top w:val="nil"/>
              <w:left w:val="nil"/>
              <w:bottom w:val="single" w:sz="4" w:space="0" w:color="auto"/>
              <w:right w:val="single" w:sz="4" w:space="0" w:color="auto"/>
            </w:tcBorders>
            <w:shd w:val="clear" w:color="auto" w:fill="auto"/>
            <w:vAlign w:val="center"/>
          </w:tcPr>
          <w:p w14:paraId="2B728025"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xml:space="preserve">      12,65 </w:t>
            </w:r>
          </w:p>
        </w:tc>
        <w:tc>
          <w:tcPr>
            <w:tcW w:w="1553" w:type="dxa"/>
            <w:tcBorders>
              <w:top w:val="nil"/>
              <w:left w:val="nil"/>
              <w:bottom w:val="single" w:sz="4" w:space="0" w:color="auto"/>
              <w:right w:val="single" w:sz="4" w:space="0" w:color="auto"/>
            </w:tcBorders>
            <w:shd w:val="clear" w:color="auto" w:fill="auto"/>
            <w:vAlign w:val="center"/>
          </w:tcPr>
          <w:p w14:paraId="62AAD7CB"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xml:space="preserve">   365,29 </w:t>
            </w:r>
          </w:p>
        </w:tc>
        <w:tc>
          <w:tcPr>
            <w:tcW w:w="1684" w:type="dxa"/>
            <w:tcBorders>
              <w:top w:val="nil"/>
              <w:left w:val="nil"/>
              <w:bottom w:val="single" w:sz="4" w:space="0" w:color="auto"/>
              <w:right w:val="single" w:sz="4" w:space="0" w:color="auto"/>
            </w:tcBorders>
            <w:shd w:val="clear" w:color="auto" w:fill="auto"/>
            <w:vAlign w:val="center"/>
          </w:tcPr>
          <w:p w14:paraId="4F25641B"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xml:space="preserve">           -   </w:t>
            </w:r>
          </w:p>
        </w:tc>
      </w:tr>
      <w:tr w:rsidR="00B212D0" w:rsidRPr="009974C9" w14:paraId="6385AD26" w14:textId="77777777" w:rsidTr="00DC1E0B">
        <w:trPr>
          <w:trHeight w:val="387"/>
        </w:trPr>
        <w:tc>
          <w:tcPr>
            <w:tcW w:w="703" w:type="dxa"/>
            <w:tcBorders>
              <w:top w:val="nil"/>
              <w:left w:val="single" w:sz="4" w:space="0" w:color="auto"/>
              <w:bottom w:val="single" w:sz="4" w:space="0" w:color="auto"/>
              <w:right w:val="single" w:sz="4" w:space="0" w:color="auto"/>
            </w:tcBorders>
            <w:shd w:val="clear" w:color="auto" w:fill="auto"/>
            <w:vAlign w:val="center"/>
            <w:hideMark/>
          </w:tcPr>
          <w:p w14:paraId="4F539182"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5</w:t>
            </w:r>
          </w:p>
        </w:tc>
        <w:tc>
          <w:tcPr>
            <w:tcW w:w="2673" w:type="dxa"/>
            <w:tcBorders>
              <w:top w:val="nil"/>
              <w:left w:val="nil"/>
              <w:bottom w:val="single" w:sz="4" w:space="0" w:color="auto"/>
              <w:right w:val="single" w:sz="4" w:space="0" w:color="auto"/>
            </w:tcBorders>
            <w:shd w:val="clear" w:color="auto" w:fill="auto"/>
            <w:vAlign w:val="center"/>
            <w:hideMark/>
          </w:tcPr>
          <w:p w14:paraId="5402080F" w14:textId="77777777" w:rsidR="00B212D0" w:rsidRPr="009974C9" w:rsidRDefault="00B212D0" w:rsidP="00DC1E0B">
            <w:pPr>
              <w:spacing w:before="0" w:after="0" w:line="240" w:lineRule="auto"/>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Phường Yên Phụ</w:t>
            </w:r>
          </w:p>
        </w:tc>
        <w:tc>
          <w:tcPr>
            <w:tcW w:w="1363" w:type="dxa"/>
            <w:tcBorders>
              <w:top w:val="nil"/>
              <w:left w:val="nil"/>
              <w:bottom w:val="single" w:sz="4" w:space="0" w:color="auto"/>
              <w:right w:val="single" w:sz="4" w:space="0" w:color="auto"/>
            </w:tcBorders>
            <w:shd w:val="clear" w:color="auto" w:fill="auto"/>
            <w:vAlign w:val="center"/>
          </w:tcPr>
          <w:p w14:paraId="6CFC0D80"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147,19</w:t>
            </w:r>
          </w:p>
        </w:tc>
        <w:tc>
          <w:tcPr>
            <w:tcW w:w="1525" w:type="dxa"/>
            <w:tcBorders>
              <w:top w:val="nil"/>
              <w:left w:val="nil"/>
              <w:bottom w:val="single" w:sz="4" w:space="0" w:color="auto"/>
              <w:right w:val="single" w:sz="4" w:space="0" w:color="auto"/>
            </w:tcBorders>
            <w:shd w:val="clear" w:color="auto" w:fill="auto"/>
            <w:vAlign w:val="center"/>
          </w:tcPr>
          <w:p w14:paraId="1C9ED07A"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4,65</w:t>
            </w:r>
          </w:p>
        </w:tc>
        <w:tc>
          <w:tcPr>
            <w:tcW w:w="1553" w:type="dxa"/>
            <w:tcBorders>
              <w:top w:val="nil"/>
              <w:left w:val="nil"/>
              <w:bottom w:val="single" w:sz="4" w:space="0" w:color="auto"/>
              <w:right w:val="single" w:sz="4" w:space="0" w:color="auto"/>
            </w:tcBorders>
            <w:shd w:val="clear" w:color="auto" w:fill="auto"/>
            <w:vAlign w:val="center"/>
          </w:tcPr>
          <w:p w14:paraId="13B09E3B"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129,01</w:t>
            </w:r>
          </w:p>
        </w:tc>
        <w:tc>
          <w:tcPr>
            <w:tcW w:w="1684" w:type="dxa"/>
            <w:tcBorders>
              <w:top w:val="nil"/>
              <w:left w:val="nil"/>
              <w:bottom w:val="single" w:sz="4" w:space="0" w:color="auto"/>
              <w:right w:val="single" w:sz="4" w:space="0" w:color="auto"/>
            </w:tcBorders>
            <w:shd w:val="clear" w:color="auto" w:fill="auto"/>
            <w:vAlign w:val="center"/>
          </w:tcPr>
          <w:p w14:paraId="79B302F7"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13,52</w:t>
            </w:r>
          </w:p>
        </w:tc>
      </w:tr>
      <w:tr w:rsidR="00B212D0" w:rsidRPr="009974C9" w14:paraId="5562F464" w14:textId="77777777" w:rsidTr="00DC1E0B">
        <w:trPr>
          <w:trHeight w:val="381"/>
        </w:trPr>
        <w:tc>
          <w:tcPr>
            <w:tcW w:w="703" w:type="dxa"/>
            <w:tcBorders>
              <w:top w:val="nil"/>
              <w:left w:val="single" w:sz="4" w:space="0" w:color="auto"/>
              <w:bottom w:val="single" w:sz="4" w:space="0" w:color="auto"/>
              <w:right w:val="single" w:sz="4" w:space="0" w:color="auto"/>
            </w:tcBorders>
            <w:shd w:val="clear" w:color="auto" w:fill="auto"/>
            <w:vAlign w:val="center"/>
            <w:hideMark/>
          </w:tcPr>
          <w:p w14:paraId="1A50688B"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6</w:t>
            </w:r>
          </w:p>
        </w:tc>
        <w:tc>
          <w:tcPr>
            <w:tcW w:w="2673" w:type="dxa"/>
            <w:tcBorders>
              <w:top w:val="nil"/>
              <w:left w:val="nil"/>
              <w:bottom w:val="single" w:sz="4" w:space="0" w:color="auto"/>
              <w:right w:val="single" w:sz="4" w:space="0" w:color="auto"/>
            </w:tcBorders>
            <w:shd w:val="clear" w:color="auto" w:fill="auto"/>
            <w:vAlign w:val="center"/>
            <w:hideMark/>
          </w:tcPr>
          <w:p w14:paraId="19C758E4" w14:textId="77777777" w:rsidR="00B212D0" w:rsidRPr="009974C9" w:rsidRDefault="00B212D0" w:rsidP="00DC1E0B">
            <w:pPr>
              <w:spacing w:before="0" w:after="0" w:line="240" w:lineRule="auto"/>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Phường Bưởi</w:t>
            </w:r>
          </w:p>
        </w:tc>
        <w:tc>
          <w:tcPr>
            <w:tcW w:w="1363" w:type="dxa"/>
            <w:tcBorders>
              <w:top w:val="nil"/>
              <w:left w:val="nil"/>
              <w:bottom w:val="single" w:sz="4" w:space="0" w:color="auto"/>
              <w:right w:val="single" w:sz="4" w:space="0" w:color="auto"/>
            </w:tcBorders>
            <w:shd w:val="clear" w:color="auto" w:fill="auto"/>
            <w:vAlign w:val="center"/>
          </w:tcPr>
          <w:p w14:paraId="0FA9E5BE"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148,36</w:t>
            </w:r>
          </w:p>
        </w:tc>
        <w:tc>
          <w:tcPr>
            <w:tcW w:w="1525" w:type="dxa"/>
            <w:tcBorders>
              <w:top w:val="nil"/>
              <w:left w:val="nil"/>
              <w:bottom w:val="single" w:sz="4" w:space="0" w:color="auto"/>
              <w:right w:val="single" w:sz="4" w:space="0" w:color="auto"/>
            </w:tcBorders>
            <w:shd w:val="clear" w:color="auto" w:fill="auto"/>
            <w:vAlign w:val="center"/>
          </w:tcPr>
          <w:p w14:paraId="03DF655F"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w:t>
            </w:r>
          </w:p>
        </w:tc>
        <w:tc>
          <w:tcPr>
            <w:tcW w:w="1553" w:type="dxa"/>
            <w:tcBorders>
              <w:top w:val="nil"/>
              <w:left w:val="nil"/>
              <w:bottom w:val="single" w:sz="4" w:space="0" w:color="auto"/>
              <w:right w:val="single" w:sz="4" w:space="0" w:color="auto"/>
            </w:tcBorders>
            <w:shd w:val="clear" w:color="auto" w:fill="auto"/>
            <w:vAlign w:val="center"/>
          </w:tcPr>
          <w:p w14:paraId="2C409B98"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148,36</w:t>
            </w:r>
          </w:p>
        </w:tc>
        <w:tc>
          <w:tcPr>
            <w:tcW w:w="1684" w:type="dxa"/>
            <w:tcBorders>
              <w:top w:val="nil"/>
              <w:left w:val="nil"/>
              <w:bottom w:val="single" w:sz="4" w:space="0" w:color="auto"/>
              <w:right w:val="single" w:sz="4" w:space="0" w:color="auto"/>
            </w:tcBorders>
            <w:shd w:val="clear" w:color="auto" w:fill="auto"/>
            <w:vAlign w:val="center"/>
          </w:tcPr>
          <w:p w14:paraId="459DE4E5"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w:t>
            </w:r>
          </w:p>
        </w:tc>
      </w:tr>
      <w:tr w:rsidR="00B212D0" w:rsidRPr="009974C9" w14:paraId="1110A5FC" w14:textId="77777777" w:rsidTr="00DC1E0B">
        <w:trPr>
          <w:trHeight w:val="362"/>
        </w:trPr>
        <w:tc>
          <w:tcPr>
            <w:tcW w:w="703" w:type="dxa"/>
            <w:tcBorders>
              <w:top w:val="nil"/>
              <w:left w:val="single" w:sz="4" w:space="0" w:color="auto"/>
              <w:bottom w:val="single" w:sz="4" w:space="0" w:color="auto"/>
              <w:right w:val="single" w:sz="4" w:space="0" w:color="auto"/>
            </w:tcBorders>
            <w:shd w:val="clear" w:color="auto" w:fill="auto"/>
            <w:vAlign w:val="center"/>
            <w:hideMark/>
          </w:tcPr>
          <w:p w14:paraId="504679F1"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7</w:t>
            </w:r>
          </w:p>
        </w:tc>
        <w:tc>
          <w:tcPr>
            <w:tcW w:w="2673" w:type="dxa"/>
            <w:tcBorders>
              <w:top w:val="nil"/>
              <w:left w:val="nil"/>
              <w:bottom w:val="single" w:sz="4" w:space="0" w:color="auto"/>
              <w:right w:val="single" w:sz="4" w:space="0" w:color="auto"/>
            </w:tcBorders>
            <w:shd w:val="clear" w:color="auto" w:fill="auto"/>
            <w:vAlign w:val="center"/>
            <w:hideMark/>
          </w:tcPr>
          <w:p w14:paraId="3AC0F5AE" w14:textId="77777777" w:rsidR="00B212D0" w:rsidRPr="009974C9" w:rsidRDefault="00B212D0" w:rsidP="00DC1E0B">
            <w:pPr>
              <w:spacing w:before="0" w:after="0" w:line="240" w:lineRule="auto"/>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Phường Thụy Khuê</w:t>
            </w:r>
          </w:p>
        </w:tc>
        <w:tc>
          <w:tcPr>
            <w:tcW w:w="1363" w:type="dxa"/>
            <w:tcBorders>
              <w:top w:val="nil"/>
              <w:left w:val="nil"/>
              <w:bottom w:val="single" w:sz="4" w:space="0" w:color="auto"/>
              <w:right w:val="single" w:sz="4" w:space="0" w:color="auto"/>
            </w:tcBorders>
            <w:shd w:val="clear" w:color="auto" w:fill="auto"/>
            <w:vAlign w:val="center"/>
          </w:tcPr>
          <w:p w14:paraId="179DF9F7"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205,73</w:t>
            </w:r>
          </w:p>
        </w:tc>
        <w:tc>
          <w:tcPr>
            <w:tcW w:w="1525" w:type="dxa"/>
            <w:tcBorders>
              <w:top w:val="nil"/>
              <w:left w:val="nil"/>
              <w:bottom w:val="single" w:sz="4" w:space="0" w:color="auto"/>
              <w:right w:val="single" w:sz="4" w:space="0" w:color="auto"/>
            </w:tcBorders>
            <w:shd w:val="clear" w:color="auto" w:fill="auto"/>
            <w:vAlign w:val="center"/>
          </w:tcPr>
          <w:p w14:paraId="228B45D5"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w:t>
            </w:r>
          </w:p>
        </w:tc>
        <w:tc>
          <w:tcPr>
            <w:tcW w:w="1553" w:type="dxa"/>
            <w:tcBorders>
              <w:top w:val="nil"/>
              <w:left w:val="nil"/>
              <w:bottom w:val="single" w:sz="4" w:space="0" w:color="auto"/>
              <w:right w:val="single" w:sz="4" w:space="0" w:color="auto"/>
            </w:tcBorders>
            <w:shd w:val="clear" w:color="auto" w:fill="auto"/>
            <w:vAlign w:val="center"/>
          </w:tcPr>
          <w:p w14:paraId="5402D2B2"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205,73</w:t>
            </w:r>
          </w:p>
        </w:tc>
        <w:tc>
          <w:tcPr>
            <w:tcW w:w="1684" w:type="dxa"/>
            <w:tcBorders>
              <w:top w:val="nil"/>
              <w:left w:val="nil"/>
              <w:bottom w:val="single" w:sz="4" w:space="0" w:color="auto"/>
              <w:right w:val="single" w:sz="4" w:space="0" w:color="auto"/>
            </w:tcBorders>
            <w:shd w:val="clear" w:color="auto" w:fill="auto"/>
            <w:vAlign w:val="center"/>
          </w:tcPr>
          <w:p w14:paraId="0B59DA19"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w:t>
            </w:r>
          </w:p>
        </w:tc>
      </w:tr>
      <w:tr w:rsidR="00B212D0" w:rsidRPr="009974C9" w14:paraId="23BFAF24" w14:textId="77777777" w:rsidTr="00DC1E0B">
        <w:trPr>
          <w:trHeight w:val="423"/>
        </w:trPr>
        <w:tc>
          <w:tcPr>
            <w:tcW w:w="703" w:type="dxa"/>
            <w:tcBorders>
              <w:top w:val="nil"/>
              <w:left w:val="single" w:sz="4" w:space="0" w:color="auto"/>
              <w:bottom w:val="single" w:sz="4" w:space="0" w:color="auto"/>
              <w:right w:val="single" w:sz="4" w:space="0" w:color="auto"/>
            </w:tcBorders>
            <w:shd w:val="clear" w:color="auto" w:fill="auto"/>
            <w:vAlign w:val="center"/>
            <w:hideMark/>
          </w:tcPr>
          <w:p w14:paraId="46BC712A"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8</w:t>
            </w:r>
          </w:p>
        </w:tc>
        <w:tc>
          <w:tcPr>
            <w:tcW w:w="2673" w:type="dxa"/>
            <w:tcBorders>
              <w:top w:val="nil"/>
              <w:left w:val="nil"/>
              <w:bottom w:val="single" w:sz="4" w:space="0" w:color="auto"/>
              <w:right w:val="single" w:sz="4" w:space="0" w:color="auto"/>
            </w:tcBorders>
            <w:shd w:val="clear" w:color="auto" w:fill="auto"/>
            <w:vAlign w:val="center"/>
            <w:hideMark/>
          </w:tcPr>
          <w:p w14:paraId="464E3013" w14:textId="77777777" w:rsidR="00B212D0" w:rsidRPr="009974C9" w:rsidRDefault="00B212D0" w:rsidP="00DC1E0B">
            <w:pPr>
              <w:spacing w:before="0" w:after="0" w:line="240" w:lineRule="auto"/>
              <w:rPr>
                <w:rFonts w:ascii="Times New Roman" w:eastAsia="Times New Roman" w:hAnsi="Times New Roman"/>
                <w:color w:val="FF0000"/>
                <w:sz w:val="24"/>
                <w:szCs w:val="24"/>
              </w:rPr>
            </w:pPr>
            <w:r w:rsidRPr="009974C9">
              <w:rPr>
                <w:rFonts w:ascii="Times New Roman" w:eastAsia="Times New Roman" w:hAnsi="Times New Roman"/>
                <w:color w:val="FF0000"/>
                <w:sz w:val="24"/>
                <w:szCs w:val="24"/>
              </w:rPr>
              <w:t>Phường Xuân La</w:t>
            </w:r>
          </w:p>
        </w:tc>
        <w:tc>
          <w:tcPr>
            <w:tcW w:w="1363" w:type="dxa"/>
            <w:tcBorders>
              <w:top w:val="nil"/>
              <w:left w:val="nil"/>
              <w:bottom w:val="single" w:sz="4" w:space="0" w:color="auto"/>
              <w:right w:val="single" w:sz="4" w:space="0" w:color="auto"/>
            </w:tcBorders>
            <w:shd w:val="clear" w:color="auto" w:fill="auto"/>
            <w:vAlign w:val="center"/>
          </w:tcPr>
          <w:p w14:paraId="40971E3F"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239,34</w:t>
            </w:r>
          </w:p>
        </w:tc>
        <w:tc>
          <w:tcPr>
            <w:tcW w:w="1525" w:type="dxa"/>
            <w:tcBorders>
              <w:top w:val="nil"/>
              <w:left w:val="nil"/>
              <w:bottom w:val="single" w:sz="4" w:space="0" w:color="auto"/>
              <w:right w:val="single" w:sz="4" w:space="0" w:color="auto"/>
            </w:tcBorders>
            <w:shd w:val="clear" w:color="auto" w:fill="auto"/>
            <w:vAlign w:val="center"/>
          </w:tcPr>
          <w:p w14:paraId="00702C76"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7,60</w:t>
            </w:r>
          </w:p>
        </w:tc>
        <w:tc>
          <w:tcPr>
            <w:tcW w:w="1553" w:type="dxa"/>
            <w:tcBorders>
              <w:top w:val="nil"/>
              <w:left w:val="nil"/>
              <w:bottom w:val="single" w:sz="4" w:space="0" w:color="auto"/>
              <w:right w:val="single" w:sz="4" w:space="0" w:color="auto"/>
            </w:tcBorders>
            <w:shd w:val="clear" w:color="auto" w:fill="auto"/>
            <w:vAlign w:val="center"/>
          </w:tcPr>
          <w:p w14:paraId="6A66489D"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231,74</w:t>
            </w:r>
          </w:p>
        </w:tc>
        <w:tc>
          <w:tcPr>
            <w:tcW w:w="1684" w:type="dxa"/>
            <w:tcBorders>
              <w:top w:val="nil"/>
              <w:left w:val="nil"/>
              <w:bottom w:val="single" w:sz="4" w:space="0" w:color="auto"/>
              <w:right w:val="single" w:sz="4" w:space="0" w:color="auto"/>
            </w:tcBorders>
            <w:shd w:val="clear" w:color="auto" w:fill="auto"/>
            <w:vAlign w:val="center"/>
          </w:tcPr>
          <w:p w14:paraId="70FC8D25" w14:textId="77777777" w:rsidR="00B212D0" w:rsidRPr="009974C9" w:rsidRDefault="00B212D0" w:rsidP="00DC1E0B">
            <w:pPr>
              <w:spacing w:before="0" w:after="0" w:line="240" w:lineRule="auto"/>
              <w:jc w:val="center"/>
              <w:rPr>
                <w:rFonts w:ascii="Times New Roman" w:eastAsia="Times New Roman" w:hAnsi="Times New Roman"/>
                <w:color w:val="FF0000"/>
                <w:sz w:val="24"/>
                <w:szCs w:val="24"/>
              </w:rPr>
            </w:pPr>
            <w:r w:rsidRPr="009974C9">
              <w:rPr>
                <w:rFonts w:ascii="Times New Roman" w:hAnsi="Times New Roman"/>
                <w:color w:val="222222"/>
              </w:rPr>
              <w:t> </w:t>
            </w:r>
          </w:p>
        </w:tc>
      </w:tr>
    </w:tbl>
    <w:p w14:paraId="0BAEC4BC" w14:textId="77777777" w:rsidR="00B212D0" w:rsidRPr="00933DD0" w:rsidRDefault="00B212D0" w:rsidP="00B212D0">
      <w:pPr>
        <w:spacing w:after="40" w:line="360" w:lineRule="exact"/>
        <w:ind w:firstLine="709"/>
        <w:rPr>
          <w:rFonts w:ascii="Times New Roman" w:hAnsi="Times New Roman"/>
          <w:i/>
          <w:sz w:val="26"/>
          <w:szCs w:val="26"/>
        </w:rPr>
      </w:pPr>
      <w:bookmarkStart w:id="619" w:name="_Toc495430213"/>
      <w:r w:rsidRPr="00933DD0">
        <w:rPr>
          <w:rFonts w:ascii="Times New Roman" w:hAnsi="Times New Roman"/>
          <w:i/>
          <w:sz w:val="26"/>
          <w:szCs w:val="26"/>
        </w:rPr>
        <w:t>Nguồn: tính toán quy hoạch</w:t>
      </w:r>
      <w:bookmarkEnd w:id="619"/>
    </w:p>
    <w:p w14:paraId="4ABE0CCE" w14:textId="77777777" w:rsidR="00B212D0" w:rsidRPr="00933DD0" w:rsidRDefault="00B212D0" w:rsidP="00B212D0">
      <w:pPr>
        <w:spacing w:before="60" w:after="60" w:line="360" w:lineRule="exact"/>
        <w:ind w:firstLine="720"/>
        <w:jc w:val="both"/>
        <w:rPr>
          <w:rFonts w:ascii="Times New Roman" w:hAnsi="Times New Roman"/>
          <w:i/>
          <w:spacing w:val="-6"/>
          <w:sz w:val="26"/>
          <w:szCs w:val="26"/>
        </w:rPr>
      </w:pPr>
      <w:r w:rsidRPr="00933DD0">
        <w:rPr>
          <w:rFonts w:ascii="Times New Roman" w:hAnsi="Times New Roman"/>
          <w:i/>
          <w:spacing w:val="-6"/>
          <w:sz w:val="26"/>
          <w:szCs w:val="26"/>
        </w:rPr>
        <w:t>(Chi tiết các nhu cầu phân bổ từng loại đất cho các đơn vị hành chính cấp phường xem biểu 06/CH tại phần phụ biểu)</w:t>
      </w:r>
    </w:p>
    <w:p w14:paraId="77FE10A0" w14:textId="77777777" w:rsidR="00B212D0" w:rsidRPr="00030E8A" w:rsidRDefault="00B212D0" w:rsidP="00B212D0">
      <w:pPr>
        <w:pStyle w:val="Heading2"/>
        <w:spacing w:before="60" w:after="60" w:line="360" w:lineRule="exact"/>
        <w:ind w:firstLine="658"/>
        <w:rPr>
          <w:rFonts w:ascii="Times New Roman" w:hAnsi="Times New Roman"/>
          <w:i w:val="0"/>
          <w:szCs w:val="28"/>
        </w:rPr>
      </w:pPr>
      <w:bookmarkStart w:id="620" w:name="_Toc404342709"/>
      <w:bookmarkStart w:id="621" w:name="_Toc404344863"/>
      <w:bookmarkStart w:id="622" w:name="_Toc404345251"/>
      <w:bookmarkStart w:id="623" w:name="_Toc463266478"/>
      <w:bookmarkStart w:id="624" w:name="_Toc495430882"/>
      <w:bookmarkStart w:id="625" w:name="_Toc87559335"/>
      <w:r w:rsidRPr="00030E8A">
        <w:rPr>
          <w:rFonts w:ascii="Times New Roman" w:hAnsi="Times New Roman"/>
          <w:i w:val="0"/>
          <w:szCs w:val="28"/>
        </w:rPr>
        <w:t>3.4. Diện tích các loại đất cần chuyển mục đích trong năm kế hoạch 20</w:t>
      </w:r>
      <w:bookmarkEnd w:id="620"/>
      <w:bookmarkEnd w:id="621"/>
      <w:bookmarkEnd w:id="622"/>
      <w:bookmarkEnd w:id="623"/>
      <w:bookmarkEnd w:id="624"/>
      <w:r w:rsidRPr="00030E8A">
        <w:rPr>
          <w:rFonts w:ascii="Times New Roman" w:hAnsi="Times New Roman"/>
          <w:i w:val="0"/>
          <w:szCs w:val="28"/>
        </w:rPr>
        <w:t>2</w:t>
      </w:r>
      <w:r>
        <w:rPr>
          <w:rFonts w:ascii="Times New Roman" w:hAnsi="Times New Roman"/>
          <w:i w:val="0"/>
          <w:szCs w:val="28"/>
        </w:rPr>
        <w:t>2</w:t>
      </w:r>
      <w:bookmarkEnd w:id="625"/>
    </w:p>
    <w:p w14:paraId="68D0C980" w14:textId="77777777" w:rsidR="00B212D0" w:rsidRPr="00030E8A" w:rsidRDefault="00B212D0" w:rsidP="00B212D0">
      <w:pPr>
        <w:spacing w:before="60" w:after="60" w:line="360" w:lineRule="exact"/>
        <w:ind w:firstLine="658"/>
        <w:jc w:val="both"/>
        <w:rPr>
          <w:rFonts w:ascii="Times New Roman" w:hAnsi="Times New Roman"/>
          <w:sz w:val="28"/>
          <w:szCs w:val="28"/>
        </w:rPr>
      </w:pPr>
      <w:r w:rsidRPr="00030E8A">
        <w:rPr>
          <w:rFonts w:ascii="Times New Roman" w:hAnsi="Times New Roman"/>
          <w:sz w:val="28"/>
          <w:szCs w:val="28"/>
        </w:rPr>
        <w:t>Diện tích các loại đất cần chuyển mục đích (quy định tại các điểm a, b, c, d và e khoản 1 điều 57 của luật đất đai 2013) trong năm kế hoạch 202</w:t>
      </w:r>
      <w:r>
        <w:rPr>
          <w:rFonts w:ascii="Times New Roman" w:hAnsi="Times New Roman"/>
          <w:sz w:val="28"/>
          <w:szCs w:val="28"/>
        </w:rPr>
        <w:t>2</w:t>
      </w:r>
      <w:r w:rsidRPr="00030E8A">
        <w:rPr>
          <w:rFonts w:ascii="Times New Roman" w:hAnsi="Times New Roman"/>
          <w:sz w:val="28"/>
          <w:szCs w:val="28"/>
        </w:rPr>
        <w:t xml:space="preserve"> của Quận là </w:t>
      </w:r>
      <w:r>
        <w:rPr>
          <w:rFonts w:ascii="Times New Roman" w:hAnsi="Times New Roman"/>
          <w:sz w:val="28"/>
          <w:szCs w:val="28"/>
        </w:rPr>
        <w:t xml:space="preserve">117,29 </w:t>
      </w:r>
      <w:r w:rsidRPr="00030E8A">
        <w:rPr>
          <w:rFonts w:ascii="Times New Roman" w:hAnsi="Times New Roman"/>
          <w:sz w:val="28"/>
          <w:szCs w:val="28"/>
        </w:rPr>
        <w:t>ha, trong đó:</w:t>
      </w:r>
    </w:p>
    <w:p w14:paraId="2CCF2B9D" w14:textId="77777777" w:rsidR="00B212D0" w:rsidRPr="00030E8A" w:rsidRDefault="00B212D0" w:rsidP="00B212D0">
      <w:pPr>
        <w:spacing w:before="60" w:after="60" w:line="360" w:lineRule="exact"/>
        <w:ind w:firstLine="357"/>
        <w:jc w:val="both"/>
        <w:rPr>
          <w:rFonts w:ascii="Times New Roman" w:hAnsi="Times New Roman"/>
          <w:sz w:val="28"/>
          <w:szCs w:val="28"/>
        </w:rPr>
      </w:pPr>
      <w:r w:rsidRPr="00030E8A">
        <w:rPr>
          <w:rFonts w:ascii="Times New Roman" w:hAnsi="Times New Roman"/>
          <w:sz w:val="28"/>
          <w:szCs w:val="28"/>
        </w:rPr>
        <w:t>- Đất nông nghiệp chuyển sang đất phi nông nghiệ</w:t>
      </w:r>
      <w:r>
        <w:rPr>
          <w:rFonts w:ascii="Times New Roman" w:hAnsi="Times New Roman"/>
          <w:sz w:val="28"/>
          <w:szCs w:val="28"/>
        </w:rPr>
        <w:t>p: 79,06</w:t>
      </w:r>
      <w:r w:rsidRPr="00030E8A">
        <w:rPr>
          <w:rFonts w:ascii="Times New Roman" w:hAnsi="Times New Roman"/>
          <w:sz w:val="28"/>
          <w:szCs w:val="28"/>
        </w:rPr>
        <w:t xml:space="preserve"> ha.</w:t>
      </w:r>
    </w:p>
    <w:p w14:paraId="22C8E008" w14:textId="77777777" w:rsidR="00B212D0" w:rsidRPr="00030E8A" w:rsidRDefault="00B212D0" w:rsidP="00B212D0">
      <w:pPr>
        <w:spacing w:before="60" w:after="60" w:line="360" w:lineRule="exact"/>
        <w:ind w:firstLine="357"/>
        <w:jc w:val="both"/>
        <w:rPr>
          <w:rFonts w:ascii="Times New Roman" w:hAnsi="Times New Roman"/>
          <w:sz w:val="28"/>
          <w:szCs w:val="28"/>
        </w:rPr>
      </w:pPr>
      <w:r w:rsidRPr="00030E8A">
        <w:rPr>
          <w:rFonts w:ascii="Times New Roman" w:hAnsi="Times New Roman"/>
          <w:sz w:val="28"/>
          <w:szCs w:val="28"/>
        </w:rPr>
        <w:t>- Chuyển đổi cơ cấu sử dụng đất trong nội bộ đất nông nghiệp: 00,00 ha.</w:t>
      </w:r>
    </w:p>
    <w:p w14:paraId="0F475D03" w14:textId="77777777" w:rsidR="00B212D0" w:rsidRPr="00030E8A" w:rsidRDefault="00B212D0" w:rsidP="00B212D0">
      <w:pPr>
        <w:spacing w:before="60" w:after="60" w:line="360" w:lineRule="exact"/>
        <w:ind w:firstLine="357"/>
        <w:jc w:val="both"/>
        <w:rPr>
          <w:rFonts w:ascii="Times New Roman" w:hAnsi="Times New Roman"/>
          <w:sz w:val="28"/>
          <w:szCs w:val="28"/>
        </w:rPr>
      </w:pPr>
      <w:r w:rsidRPr="00030E8A">
        <w:rPr>
          <w:rFonts w:ascii="Times New Roman" w:hAnsi="Times New Roman"/>
          <w:sz w:val="28"/>
          <w:szCs w:val="28"/>
        </w:rPr>
        <w:t>- Đất phi nông nghiệp không phải đất ở chuyển sang đất ở</w:t>
      </w:r>
      <w:r>
        <w:rPr>
          <w:rFonts w:ascii="Times New Roman" w:hAnsi="Times New Roman"/>
          <w:sz w:val="28"/>
          <w:szCs w:val="28"/>
        </w:rPr>
        <w:t xml:space="preserve"> là 4,4</w:t>
      </w:r>
      <w:r w:rsidRPr="00030E8A">
        <w:rPr>
          <w:rFonts w:ascii="Times New Roman" w:hAnsi="Times New Roman"/>
          <w:sz w:val="28"/>
          <w:szCs w:val="28"/>
        </w:rPr>
        <w:t xml:space="preserve"> ha.</w:t>
      </w:r>
    </w:p>
    <w:p w14:paraId="3FC80838" w14:textId="77777777" w:rsidR="00B212D0" w:rsidRPr="00030E8A" w:rsidRDefault="00B212D0" w:rsidP="00B212D0">
      <w:pPr>
        <w:pStyle w:val="Heading4"/>
        <w:spacing w:after="120"/>
        <w:rPr>
          <w:i/>
          <w:iCs/>
          <w:sz w:val="24"/>
          <w:szCs w:val="24"/>
        </w:rPr>
      </w:pPr>
      <w:bookmarkStart w:id="626" w:name="_Toc440458211"/>
      <w:bookmarkStart w:id="627" w:name="_Toc495430215"/>
      <w:bookmarkStart w:id="628" w:name="_Toc495430883"/>
      <w:bookmarkStart w:id="629" w:name="_Toc533576212"/>
      <w:bookmarkStart w:id="630" w:name="_Toc28151402"/>
      <w:r w:rsidRPr="00030E8A">
        <w:t>Bảng 8: Kế hoạch chuyển mục đích sử dụng đất năm 202</w:t>
      </w:r>
      <w:r>
        <w:t>2</w:t>
      </w:r>
      <w:r w:rsidRPr="00030E8A">
        <w:t xml:space="preserve"> của quận Tây</w:t>
      </w:r>
      <w:bookmarkEnd w:id="626"/>
      <w:bookmarkEnd w:id="627"/>
      <w:bookmarkEnd w:id="628"/>
      <w:r w:rsidRPr="00030E8A">
        <w:t xml:space="preserve"> Hồ</w:t>
      </w:r>
      <w:bookmarkEnd w:id="629"/>
      <w:bookmarkEnd w:id="630"/>
    </w:p>
    <w:tbl>
      <w:tblPr>
        <w:tblW w:w="9503" w:type="dxa"/>
        <w:tblInd w:w="103" w:type="dxa"/>
        <w:tblLook w:val="04A0" w:firstRow="1" w:lastRow="0" w:firstColumn="1" w:lastColumn="0" w:noHBand="0" w:noVBand="1"/>
      </w:tblPr>
      <w:tblGrid>
        <w:gridCol w:w="855"/>
        <w:gridCol w:w="4958"/>
        <w:gridCol w:w="1705"/>
        <w:gridCol w:w="1985"/>
      </w:tblGrid>
      <w:tr w:rsidR="00B212D0" w:rsidRPr="00594656" w14:paraId="4AEA0A3E" w14:textId="77777777" w:rsidTr="00DC1E0B">
        <w:trPr>
          <w:trHeight w:val="276"/>
          <w:tblHeader/>
        </w:trPr>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F014CC" w14:textId="77777777" w:rsidR="00B212D0" w:rsidRPr="00594656" w:rsidRDefault="00B212D0" w:rsidP="00DC1E0B">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STT</w:t>
            </w:r>
          </w:p>
        </w:tc>
        <w:tc>
          <w:tcPr>
            <w:tcW w:w="49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5AC8C0" w14:textId="77777777" w:rsidR="00B212D0" w:rsidRPr="00594656" w:rsidRDefault="00B212D0" w:rsidP="00DC1E0B">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Chỉ tiêu sử dụng đất</w:t>
            </w:r>
          </w:p>
        </w:tc>
        <w:tc>
          <w:tcPr>
            <w:tcW w:w="17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D4444B" w14:textId="77777777" w:rsidR="00B212D0" w:rsidRPr="00594656" w:rsidRDefault="00B212D0" w:rsidP="00DC1E0B">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Mã</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4CC337" w14:textId="77777777" w:rsidR="00B212D0" w:rsidRPr="00594656" w:rsidRDefault="00B212D0" w:rsidP="00DC1E0B">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Tổng diện tích</w:t>
            </w:r>
          </w:p>
        </w:tc>
      </w:tr>
      <w:tr w:rsidR="00B212D0" w:rsidRPr="00594656" w14:paraId="30E0C48C" w14:textId="77777777" w:rsidTr="00DC1E0B">
        <w:trPr>
          <w:trHeight w:val="276"/>
          <w:tblHeader/>
        </w:trPr>
        <w:tc>
          <w:tcPr>
            <w:tcW w:w="855" w:type="dxa"/>
            <w:vMerge/>
            <w:tcBorders>
              <w:top w:val="single" w:sz="4" w:space="0" w:color="000000"/>
              <w:left w:val="single" w:sz="4" w:space="0" w:color="000000"/>
              <w:bottom w:val="single" w:sz="4" w:space="0" w:color="000000"/>
              <w:right w:val="single" w:sz="4" w:space="0" w:color="000000"/>
            </w:tcBorders>
            <w:vAlign w:val="center"/>
            <w:hideMark/>
          </w:tcPr>
          <w:p w14:paraId="0F97D0B5" w14:textId="77777777" w:rsidR="00B212D0" w:rsidRPr="00594656" w:rsidRDefault="00B212D0" w:rsidP="00DC1E0B">
            <w:pPr>
              <w:spacing w:before="0" w:after="0" w:line="240" w:lineRule="auto"/>
              <w:rPr>
                <w:rFonts w:ascii="Times New Roman" w:eastAsia="Times New Roman" w:hAnsi="Times New Roman"/>
                <w:b/>
                <w:bCs/>
                <w:color w:val="FF0000"/>
                <w:sz w:val="24"/>
                <w:szCs w:val="24"/>
              </w:rPr>
            </w:pPr>
          </w:p>
        </w:tc>
        <w:tc>
          <w:tcPr>
            <w:tcW w:w="4958" w:type="dxa"/>
            <w:vMerge/>
            <w:tcBorders>
              <w:top w:val="single" w:sz="4" w:space="0" w:color="000000"/>
              <w:left w:val="single" w:sz="4" w:space="0" w:color="000000"/>
              <w:bottom w:val="single" w:sz="4" w:space="0" w:color="000000"/>
              <w:right w:val="single" w:sz="4" w:space="0" w:color="000000"/>
            </w:tcBorders>
            <w:vAlign w:val="center"/>
            <w:hideMark/>
          </w:tcPr>
          <w:p w14:paraId="4E2E5D9C" w14:textId="77777777" w:rsidR="00B212D0" w:rsidRPr="00594656" w:rsidRDefault="00B212D0" w:rsidP="00DC1E0B">
            <w:pPr>
              <w:spacing w:before="0" w:after="0" w:line="240" w:lineRule="auto"/>
              <w:rPr>
                <w:rFonts w:ascii="Times New Roman" w:eastAsia="Times New Roman" w:hAnsi="Times New Roman"/>
                <w:b/>
                <w:bCs/>
                <w:color w:val="FF0000"/>
                <w:sz w:val="24"/>
                <w:szCs w:val="24"/>
              </w:rPr>
            </w:pPr>
          </w:p>
        </w:tc>
        <w:tc>
          <w:tcPr>
            <w:tcW w:w="1705" w:type="dxa"/>
            <w:vMerge/>
            <w:tcBorders>
              <w:top w:val="single" w:sz="4" w:space="0" w:color="000000"/>
              <w:left w:val="single" w:sz="4" w:space="0" w:color="000000"/>
              <w:bottom w:val="single" w:sz="4" w:space="0" w:color="000000"/>
              <w:right w:val="single" w:sz="4" w:space="0" w:color="000000"/>
            </w:tcBorders>
            <w:vAlign w:val="center"/>
            <w:hideMark/>
          </w:tcPr>
          <w:p w14:paraId="63CA09CE" w14:textId="77777777" w:rsidR="00B212D0" w:rsidRPr="00594656" w:rsidRDefault="00B212D0" w:rsidP="00DC1E0B">
            <w:pPr>
              <w:spacing w:before="0" w:after="0" w:line="240" w:lineRule="auto"/>
              <w:rPr>
                <w:rFonts w:ascii="Times New Roman" w:eastAsia="Times New Roman" w:hAnsi="Times New Roman"/>
                <w:b/>
                <w:bCs/>
                <w:color w:val="FF0000"/>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58E6FF66" w14:textId="77777777" w:rsidR="00B212D0" w:rsidRPr="00594656" w:rsidRDefault="00B212D0" w:rsidP="00DC1E0B">
            <w:pPr>
              <w:spacing w:before="0" w:after="0" w:line="240" w:lineRule="auto"/>
              <w:rPr>
                <w:rFonts w:ascii="Times New Roman" w:eastAsia="Times New Roman" w:hAnsi="Times New Roman"/>
                <w:b/>
                <w:bCs/>
                <w:color w:val="FF0000"/>
                <w:sz w:val="24"/>
                <w:szCs w:val="24"/>
              </w:rPr>
            </w:pPr>
          </w:p>
        </w:tc>
      </w:tr>
      <w:tr w:rsidR="00B212D0" w:rsidRPr="00594656" w14:paraId="3E3CA1B2" w14:textId="77777777" w:rsidTr="00DC1E0B">
        <w:trPr>
          <w:trHeight w:val="281"/>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39E0F631"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w:t>
            </w:r>
          </w:p>
        </w:tc>
        <w:tc>
          <w:tcPr>
            <w:tcW w:w="4958" w:type="dxa"/>
            <w:tcBorders>
              <w:top w:val="nil"/>
              <w:left w:val="nil"/>
              <w:bottom w:val="single" w:sz="4" w:space="0" w:color="000000"/>
              <w:right w:val="single" w:sz="4" w:space="0" w:color="000000"/>
            </w:tcBorders>
            <w:shd w:val="clear" w:color="auto" w:fill="auto"/>
            <w:vAlign w:val="center"/>
            <w:hideMark/>
          </w:tcPr>
          <w:p w14:paraId="06518CA6"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w:t>
            </w:r>
          </w:p>
        </w:tc>
        <w:tc>
          <w:tcPr>
            <w:tcW w:w="1705" w:type="dxa"/>
            <w:tcBorders>
              <w:top w:val="nil"/>
              <w:left w:val="nil"/>
              <w:bottom w:val="single" w:sz="4" w:space="0" w:color="000000"/>
              <w:right w:val="single" w:sz="4" w:space="0" w:color="000000"/>
            </w:tcBorders>
            <w:shd w:val="clear" w:color="auto" w:fill="auto"/>
            <w:vAlign w:val="center"/>
            <w:hideMark/>
          </w:tcPr>
          <w:p w14:paraId="018D5D6D"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(3)</w:t>
            </w:r>
          </w:p>
        </w:tc>
        <w:tc>
          <w:tcPr>
            <w:tcW w:w="1985" w:type="dxa"/>
            <w:tcBorders>
              <w:top w:val="nil"/>
              <w:left w:val="nil"/>
              <w:bottom w:val="single" w:sz="4" w:space="0" w:color="000000"/>
              <w:right w:val="single" w:sz="4" w:space="0" w:color="000000"/>
            </w:tcBorders>
            <w:shd w:val="clear" w:color="auto" w:fill="auto"/>
            <w:vAlign w:val="center"/>
            <w:hideMark/>
          </w:tcPr>
          <w:p w14:paraId="2745DD04"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(4)</w:t>
            </w:r>
          </w:p>
        </w:tc>
      </w:tr>
      <w:tr w:rsidR="00B212D0" w:rsidRPr="00594656" w14:paraId="711FDDE4" w14:textId="77777777" w:rsidTr="00DC1E0B">
        <w:trPr>
          <w:trHeight w:val="272"/>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3713F455" w14:textId="77777777" w:rsidR="00B212D0" w:rsidRPr="00594656" w:rsidRDefault="00B212D0" w:rsidP="00DC1E0B">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1</w:t>
            </w:r>
          </w:p>
        </w:tc>
        <w:tc>
          <w:tcPr>
            <w:tcW w:w="4958" w:type="dxa"/>
            <w:tcBorders>
              <w:top w:val="nil"/>
              <w:left w:val="nil"/>
              <w:bottom w:val="single" w:sz="4" w:space="0" w:color="000000"/>
              <w:right w:val="single" w:sz="4" w:space="0" w:color="000000"/>
            </w:tcBorders>
            <w:shd w:val="clear" w:color="auto" w:fill="auto"/>
            <w:vAlign w:val="center"/>
            <w:hideMark/>
          </w:tcPr>
          <w:p w14:paraId="139127C4" w14:textId="77777777" w:rsidR="00B212D0" w:rsidRPr="00594656" w:rsidRDefault="00B212D0" w:rsidP="00DC1E0B">
            <w:pPr>
              <w:spacing w:before="0" w:after="0" w:line="240" w:lineRule="auto"/>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Đất nông nghiệp chuyển sang phi nông nghiệp</w:t>
            </w:r>
          </w:p>
        </w:tc>
        <w:tc>
          <w:tcPr>
            <w:tcW w:w="1705" w:type="dxa"/>
            <w:tcBorders>
              <w:top w:val="nil"/>
              <w:left w:val="nil"/>
              <w:bottom w:val="single" w:sz="4" w:space="0" w:color="000000"/>
              <w:right w:val="single" w:sz="4" w:space="0" w:color="000000"/>
            </w:tcBorders>
            <w:shd w:val="clear" w:color="auto" w:fill="auto"/>
            <w:vAlign w:val="center"/>
            <w:hideMark/>
          </w:tcPr>
          <w:p w14:paraId="42AF373C" w14:textId="77777777" w:rsidR="00B212D0" w:rsidRPr="00594656" w:rsidRDefault="00B212D0" w:rsidP="00DC1E0B">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NNP/PNN</w:t>
            </w:r>
          </w:p>
        </w:tc>
        <w:tc>
          <w:tcPr>
            <w:tcW w:w="1985" w:type="dxa"/>
            <w:tcBorders>
              <w:top w:val="nil"/>
              <w:left w:val="nil"/>
              <w:bottom w:val="single" w:sz="4" w:space="0" w:color="000000"/>
              <w:right w:val="single" w:sz="4" w:space="0" w:color="000000"/>
            </w:tcBorders>
            <w:shd w:val="clear" w:color="auto" w:fill="auto"/>
            <w:vAlign w:val="center"/>
          </w:tcPr>
          <w:p w14:paraId="56E6D901" w14:textId="77777777" w:rsidR="00B212D0" w:rsidRPr="00594656" w:rsidRDefault="00B212D0" w:rsidP="00DC1E0B">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69,67</w:t>
            </w:r>
          </w:p>
        </w:tc>
      </w:tr>
      <w:tr w:rsidR="00B212D0" w:rsidRPr="00594656" w14:paraId="58F3E196" w14:textId="77777777" w:rsidTr="00DC1E0B">
        <w:trPr>
          <w:trHeight w:val="280"/>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6E906E8F"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1.1</w:t>
            </w:r>
          </w:p>
        </w:tc>
        <w:tc>
          <w:tcPr>
            <w:tcW w:w="4958" w:type="dxa"/>
            <w:tcBorders>
              <w:top w:val="nil"/>
              <w:left w:val="nil"/>
              <w:bottom w:val="single" w:sz="4" w:space="0" w:color="000000"/>
              <w:right w:val="single" w:sz="4" w:space="0" w:color="000000"/>
            </w:tcBorders>
            <w:shd w:val="clear" w:color="auto" w:fill="auto"/>
            <w:vAlign w:val="center"/>
            <w:hideMark/>
          </w:tcPr>
          <w:p w14:paraId="35EE522B"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trồng lúa</w:t>
            </w:r>
          </w:p>
        </w:tc>
        <w:tc>
          <w:tcPr>
            <w:tcW w:w="1705" w:type="dxa"/>
            <w:tcBorders>
              <w:top w:val="nil"/>
              <w:left w:val="nil"/>
              <w:bottom w:val="single" w:sz="4" w:space="0" w:color="000000"/>
              <w:right w:val="single" w:sz="4" w:space="0" w:color="000000"/>
            </w:tcBorders>
            <w:shd w:val="clear" w:color="auto" w:fill="auto"/>
            <w:vAlign w:val="center"/>
            <w:hideMark/>
          </w:tcPr>
          <w:p w14:paraId="12D31CF5"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LUA/PNN</w:t>
            </w:r>
          </w:p>
        </w:tc>
        <w:tc>
          <w:tcPr>
            <w:tcW w:w="1985" w:type="dxa"/>
            <w:tcBorders>
              <w:top w:val="nil"/>
              <w:left w:val="nil"/>
              <w:bottom w:val="single" w:sz="4" w:space="0" w:color="000000"/>
              <w:right w:val="single" w:sz="4" w:space="0" w:color="000000"/>
            </w:tcBorders>
            <w:shd w:val="clear" w:color="auto" w:fill="auto"/>
            <w:vAlign w:val="center"/>
          </w:tcPr>
          <w:p w14:paraId="480A949B"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7C05A622" w14:textId="77777777" w:rsidTr="00DC1E0B">
        <w:trPr>
          <w:trHeight w:val="280"/>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1F222B2F"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p>
        </w:tc>
        <w:tc>
          <w:tcPr>
            <w:tcW w:w="4958" w:type="dxa"/>
            <w:tcBorders>
              <w:top w:val="nil"/>
              <w:left w:val="nil"/>
              <w:bottom w:val="single" w:sz="4" w:space="0" w:color="000000"/>
              <w:right w:val="single" w:sz="4" w:space="0" w:color="000000"/>
            </w:tcBorders>
            <w:shd w:val="clear" w:color="auto" w:fill="auto"/>
            <w:vAlign w:val="center"/>
            <w:hideMark/>
          </w:tcPr>
          <w:p w14:paraId="7CDF6EEE" w14:textId="77777777" w:rsidR="00B212D0" w:rsidRPr="00594656" w:rsidRDefault="00B212D0" w:rsidP="00DC1E0B">
            <w:pPr>
              <w:spacing w:before="0" w:after="0" w:line="240" w:lineRule="auto"/>
              <w:rPr>
                <w:rFonts w:ascii="Times New Roman" w:eastAsia="Times New Roman" w:hAnsi="Times New Roman"/>
                <w:i/>
                <w:iCs/>
                <w:color w:val="FF0000"/>
                <w:sz w:val="24"/>
                <w:szCs w:val="24"/>
              </w:rPr>
            </w:pPr>
            <w:r w:rsidRPr="00594656">
              <w:rPr>
                <w:rFonts w:ascii="Times New Roman" w:eastAsia="Times New Roman" w:hAnsi="Times New Roman"/>
                <w:i/>
                <w:iCs/>
                <w:color w:val="FF0000"/>
                <w:sz w:val="24"/>
                <w:szCs w:val="24"/>
              </w:rPr>
              <w:t>Trong đó: Đất chuyên trồng lúa nước</w:t>
            </w:r>
          </w:p>
        </w:tc>
        <w:tc>
          <w:tcPr>
            <w:tcW w:w="1705" w:type="dxa"/>
            <w:tcBorders>
              <w:top w:val="nil"/>
              <w:left w:val="nil"/>
              <w:bottom w:val="single" w:sz="4" w:space="0" w:color="000000"/>
              <w:right w:val="single" w:sz="4" w:space="0" w:color="000000"/>
            </w:tcBorders>
            <w:shd w:val="clear" w:color="auto" w:fill="auto"/>
            <w:vAlign w:val="center"/>
            <w:hideMark/>
          </w:tcPr>
          <w:p w14:paraId="22AF9DE5" w14:textId="77777777" w:rsidR="00B212D0" w:rsidRPr="00594656" w:rsidRDefault="00B212D0" w:rsidP="00DC1E0B">
            <w:pPr>
              <w:spacing w:before="0" w:after="0" w:line="240" w:lineRule="auto"/>
              <w:jc w:val="center"/>
              <w:rPr>
                <w:rFonts w:ascii="Times New Roman" w:eastAsia="Times New Roman" w:hAnsi="Times New Roman"/>
                <w:i/>
                <w:iCs/>
                <w:color w:val="FF0000"/>
                <w:sz w:val="24"/>
                <w:szCs w:val="24"/>
              </w:rPr>
            </w:pPr>
            <w:r w:rsidRPr="00594656">
              <w:rPr>
                <w:rFonts w:ascii="Times New Roman" w:eastAsia="Times New Roman" w:hAnsi="Times New Roman"/>
                <w:i/>
                <w:iCs/>
                <w:color w:val="FF0000"/>
                <w:sz w:val="24"/>
                <w:szCs w:val="24"/>
              </w:rPr>
              <w:t>LUC/PNN</w:t>
            </w:r>
          </w:p>
        </w:tc>
        <w:tc>
          <w:tcPr>
            <w:tcW w:w="1985" w:type="dxa"/>
            <w:tcBorders>
              <w:top w:val="nil"/>
              <w:left w:val="nil"/>
              <w:bottom w:val="single" w:sz="4" w:space="0" w:color="000000"/>
              <w:right w:val="single" w:sz="4" w:space="0" w:color="000000"/>
            </w:tcBorders>
            <w:shd w:val="clear" w:color="auto" w:fill="auto"/>
            <w:vAlign w:val="center"/>
          </w:tcPr>
          <w:p w14:paraId="4649105D"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02650D9A" w14:textId="77777777" w:rsidTr="00DC1E0B">
        <w:trPr>
          <w:trHeight w:val="280"/>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7FC36B32"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1.2</w:t>
            </w:r>
          </w:p>
        </w:tc>
        <w:tc>
          <w:tcPr>
            <w:tcW w:w="4958" w:type="dxa"/>
            <w:tcBorders>
              <w:top w:val="nil"/>
              <w:left w:val="nil"/>
              <w:bottom w:val="single" w:sz="4" w:space="0" w:color="000000"/>
              <w:right w:val="single" w:sz="4" w:space="0" w:color="000000"/>
            </w:tcBorders>
            <w:shd w:val="clear" w:color="auto" w:fill="auto"/>
            <w:vAlign w:val="center"/>
            <w:hideMark/>
          </w:tcPr>
          <w:p w14:paraId="06F45F51"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trồng cây hàng năm khác</w:t>
            </w:r>
          </w:p>
        </w:tc>
        <w:tc>
          <w:tcPr>
            <w:tcW w:w="1705" w:type="dxa"/>
            <w:tcBorders>
              <w:top w:val="nil"/>
              <w:left w:val="nil"/>
              <w:bottom w:val="single" w:sz="4" w:space="0" w:color="000000"/>
              <w:right w:val="single" w:sz="4" w:space="0" w:color="000000"/>
            </w:tcBorders>
            <w:shd w:val="clear" w:color="auto" w:fill="auto"/>
            <w:vAlign w:val="center"/>
            <w:hideMark/>
          </w:tcPr>
          <w:p w14:paraId="67F96D88"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HNK/PNN</w:t>
            </w:r>
          </w:p>
        </w:tc>
        <w:tc>
          <w:tcPr>
            <w:tcW w:w="1985" w:type="dxa"/>
            <w:tcBorders>
              <w:top w:val="nil"/>
              <w:left w:val="nil"/>
              <w:bottom w:val="single" w:sz="4" w:space="0" w:color="000000"/>
              <w:right w:val="single" w:sz="4" w:space="0" w:color="000000"/>
            </w:tcBorders>
            <w:shd w:val="clear" w:color="auto" w:fill="auto"/>
            <w:vAlign w:val="center"/>
          </w:tcPr>
          <w:p w14:paraId="66EBE2B4"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Pr>
                <w:rFonts w:ascii="Times New Roman" w:eastAsia="Times New Roman" w:hAnsi="Times New Roman"/>
                <w:color w:val="FF0000"/>
                <w:sz w:val="24"/>
                <w:szCs w:val="24"/>
              </w:rPr>
              <w:t>68,29</w:t>
            </w:r>
          </w:p>
        </w:tc>
      </w:tr>
      <w:tr w:rsidR="00B212D0" w:rsidRPr="00594656" w14:paraId="5721AC83" w14:textId="77777777" w:rsidTr="00DC1E0B">
        <w:trPr>
          <w:trHeight w:val="280"/>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79C78A3C"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1.3</w:t>
            </w:r>
          </w:p>
        </w:tc>
        <w:tc>
          <w:tcPr>
            <w:tcW w:w="4958" w:type="dxa"/>
            <w:tcBorders>
              <w:top w:val="nil"/>
              <w:left w:val="nil"/>
              <w:bottom w:val="single" w:sz="4" w:space="0" w:color="000000"/>
              <w:right w:val="single" w:sz="4" w:space="0" w:color="000000"/>
            </w:tcBorders>
            <w:shd w:val="clear" w:color="auto" w:fill="auto"/>
            <w:vAlign w:val="center"/>
            <w:hideMark/>
          </w:tcPr>
          <w:p w14:paraId="770F0FF7"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trồng cây lâu năm</w:t>
            </w:r>
          </w:p>
        </w:tc>
        <w:tc>
          <w:tcPr>
            <w:tcW w:w="1705" w:type="dxa"/>
            <w:tcBorders>
              <w:top w:val="nil"/>
              <w:left w:val="nil"/>
              <w:bottom w:val="single" w:sz="4" w:space="0" w:color="000000"/>
              <w:right w:val="single" w:sz="4" w:space="0" w:color="000000"/>
            </w:tcBorders>
            <w:shd w:val="clear" w:color="auto" w:fill="auto"/>
            <w:vAlign w:val="center"/>
            <w:hideMark/>
          </w:tcPr>
          <w:p w14:paraId="17E4645A"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CLN/PNN</w:t>
            </w:r>
          </w:p>
        </w:tc>
        <w:tc>
          <w:tcPr>
            <w:tcW w:w="1985" w:type="dxa"/>
            <w:tcBorders>
              <w:top w:val="nil"/>
              <w:left w:val="nil"/>
              <w:bottom w:val="single" w:sz="4" w:space="0" w:color="000000"/>
              <w:right w:val="single" w:sz="4" w:space="0" w:color="000000"/>
            </w:tcBorders>
            <w:shd w:val="clear" w:color="auto" w:fill="auto"/>
            <w:vAlign w:val="center"/>
          </w:tcPr>
          <w:p w14:paraId="2FEAA0A5"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0,</w:t>
            </w:r>
            <w:r>
              <w:rPr>
                <w:rFonts w:ascii="Times New Roman" w:eastAsia="Times New Roman" w:hAnsi="Times New Roman"/>
                <w:color w:val="FF0000"/>
                <w:sz w:val="24"/>
                <w:szCs w:val="24"/>
              </w:rPr>
              <w:t>13</w:t>
            </w:r>
          </w:p>
        </w:tc>
      </w:tr>
      <w:tr w:rsidR="00B212D0" w:rsidRPr="00594656" w14:paraId="52C6EB3C" w14:textId="77777777" w:rsidTr="00DC1E0B">
        <w:trPr>
          <w:trHeight w:val="280"/>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41E3FDDF"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1.4</w:t>
            </w:r>
          </w:p>
        </w:tc>
        <w:tc>
          <w:tcPr>
            <w:tcW w:w="4958" w:type="dxa"/>
            <w:tcBorders>
              <w:top w:val="nil"/>
              <w:left w:val="nil"/>
              <w:bottom w:val="single" w:sz="4" w:space="0" w:color="000000"/>
              <w:right w:val="single" w:sz="4" w:space="0" w:color="000000"/>
            </w:tcBorders>
            <w:shd w:val="clear" w:color="auto" w:fill="auto"/>
            <w:vAlign w:val="center"/>
            <w:hideMark/>
          </w:tcPr>
          <w:p w14:paraId="628F3D82"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rừng phòng hộ</w:t>
            </w:r>
          </w:p>
        </w:tc>
        <w:tc>
          <w:tcPr>
            <w:tcW w:w="1705" w:type="dxa"/>
            <w:tcBorders>
              <w:top w:val="nil"/>
              <w:left w:val="nil"/>
              <w:bottom w:val="single" w:sz="4" w:space="0" w:color="000000"/>
              <w:right w:val="single" w:sz="4" w:space="0" w:color="000000"/>
            </w:tcBorders>
            <w:shd w:val="clear" w:color="auto" w:fill="auto"/>
            <w:vAlign w:val="center"/>
            <w:hideMark/>
          </w:tcPr>
          <w:p w14:paraId="2C379AD7"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RPH/PNN</w:t>
            </w:r>
          </w:p>
        </w:tc>
        <w:tc>
          <w:tcPr>
            <w:tcW w:w="1985" w:type="dxa"/>
            <w:tcBorders>
              <w:top w:val="nil"/>
              <w:left w:val="nil"/>
              <w:bottom w:val="single" w:sz="4" w:space="0" w:color="000000"/>
              <w:right w:val="single" w:sz="4" w:space="0" w:color="000000"/>
            </w:tcBorders>
            <w:shd w:val="clear" w:color="auto" w:fill="auto"/>
            <w:vAlign w:val="center"/>
          </w:tcPr>
          <w:p w14:paraId="6C3BF22F"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7A08FDA3" w14:textId="77777777" w:rsidTr="00DC1E0B">
        <w:trPr>
          <w:trHeight w:val="280"/>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343B47DF"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1.5</w:t>
            </w:r>
          </w:p>
        </w:tc>
        <w:tc>
          <w:tcPr>
            <w:tcW w:w="4958" w:type="dxa"/>
            <w:tcBorders>
              <w:top w:val="nil"/>
              <w:left w:val="nil"/>
              <w:bottom w:val="single" w:sz="4" w:space="0" w:color="000000"/>
              <w:right w:val="single" w:sz="4" w:space="0" w:color="000000"/>
            </w:tcBorders>
            <w:shd w:val="clear" w:color="auto" w:fill="auto"/>
            <w:vAlign w:val="center"/>
            <w:hideMark/>
          </w:tcPr>
          <w:p w14:paraId="6140FF24"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rừng đặc dụng</w:t>
            </w:r>
          </w:p>
        </w:tc>
        <w:tc>
          <w:tcPr>
            <w:tcW w:w="1705" w:type="dxa"/>
            <w:tcBorders>
              <w:top w:val="nil"/>
              <w:left w:val="nil"/>
              <w:bottom w:val="single" w:sz="4" w:space="0" w:color="000000"/>
              <w:right w:val="single" w:sz="4" w:space="0" w:color="000000"/>
            </w:tcBorders>
            <w:shd w:val="clear" w:color="auto" w:fill="auto"/>
            <w:vAlign w:val="center"/>
            <w:hideMark/>
          </w:tcPr>
          <w:p w14:paraId="1588ECB6"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RDD/PNN</w:t>
            </w:r>
          </w:p>
        </w:tc>
        <w:tc>
          <w:tcPr>
            <w:tcW w:w="1985" w:type="dxa"/>
            <w:tcBorders>
              <w:top w:val="nil"/>
              <w:left w:val="nil"/>
              <w:bottom w:val="single" w:sz="4" w:space="0" w:color="000000"/>
              <w:right w:val="single" w:sz="4" w:space="0" w:color="000000"/>
            </w:tcBorders>
            <w:shd w:val="clear" w:color="auto" w:fill="auto"/>
            <w:vAlign w:val="center"/>
          </w:tcPr>
          <w:p w14:paraId="40EDB36C"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2D337F9D" w14:textId="77777777" w:rsidTr="00DC1E0B">
        <w:trPr>
          <w:trHeight w:val="280"/>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45F75A63"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1.6</w:t>
            </w:r>
          </w:p>
        </w:tc>
        <w:tc>
          <w:tcPr>
            <w:tcW w:w="4958" w:type="dxa"/>
            <w:tcBorders>
              <w:top w:val="nil"/>
              <w:left w:val="nil"/>
              <w:bottom w:val="single" w:sz="4" w:space="0" w:color="000000"/>
              <w:right w:val="single" w:sz="4" w:space="0" w:color="000000"/>
            </w:tcBorders>
            <w:shd w:val="clear" w:color="auto" w:fill="auto"/>
            <w:vAlign w:val="center"/>
            <w:hideMark/>
          </w:tcPr>
          <w:p w14:paraId="3D5371B0"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rừng sản xuất</w:t>
            </w:r>
          </w:p>
        </w:tc>
        <w:tc>
          <w:tcPr>
            <w:tcW w:w="1705" w:type="dxa"/>
            <w:tcBorders>
              <w:top w:val="nil"/>
              <w:left w:val="nil"/>
              <w:bottom w:val="single" w:sz="4" w:space="0" w:color="000000"/>
              <w:right w:val="single" w:sz="4" w:space="0" w:color="000000"/>
            </w:tcBorders>
            <w:shd w:val="clear" w:color="auto" w:fill="auto"/>
            <w:vAlign w:val="center"/>
            <w:hideMark/>
          </w:tcPr>
          <w:p w14:paraId="453D5217"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RSX/PNN</w:t>
            </w:r>
          </w:p>
        </w:tc>
        <w:tc>
          <w:tcPr>
            <w:tcW w:w="1985" w:type="dxa"/>
            <w:tcBorders>
              <w:top w:val="nil"/>
              <w:left w:val="nil"/>
              <w:bottom w:val="single" w:sz="4" w:space="0" w:color="000000"/>
              <w:right w:val="single" w:sz="4" w:space="0" w:color="000000"/>
            </w:tcBorders>
            <w:shd w:val="clear" w:color="auto" w:fill="auto"/>
            <w:vAlign w:val="center"/>
          </w:tcPr>
          <w:p w14:paraId="5C831E6F"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798D641E" w14:textId="77777777" w:rsidTr="00DC1E0B">
        <w:trPr>
          <w:trHeight w:val="280"/>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2BB3641B"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1.7</w:t>
            </w:r>
          </w:p>
        </w:tc>
        <w:tc>
          <w:tcPr>
            <w:tcW w:w="4958" w:type="dxa"/>
            <w:tcBorders>
              <w:top w:val="nil"/>
              <w:left w:val="nil"/>
              <w:bottom w:val="single" w:sz="4" w:space="0" w:color="000000"/>
              <w:right w:val="single" w:sz="4" w:space="0" w:color="000000"/>
            </w:tcBorders>
            <w:shd w:val="clear" w:color="auto" w:fill="auto"/>
            <w:vAlign w:val="center"/>
            <w:hideMark/>
          </w:tcPr>
          <w:p w14:paraId="1C1430E2"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nuôi trồng thủy sản</w:t>
            </w:r>
          </w:p>
        </w:tc>
        <w:tc>
          <w:tcPr>
            <w:tcW w:w="1705" w:type="dxa"/>
            <w:tcBorders>
              <w:top w:val="nil"/>
              <w:left w:val="nil"/>
              <w:bottom w:val="single" w:sz="4" w:space="0" w:color="000000"/>
              <w:right w:val="single" w:sz="4" w:space="0" w:color="000000"/>
            </w:tcBorders>
            <w:shd w:val="clear" w:color="auto" w:fill="auto"/>
            <w:vAlign w:val="center"/>
            <w:hideMark/>
          </w:tcPr>
          <w:p w14:paraId="4DA4161B"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NTS/PNN</w:t>
            </w:r>
          </w:p>
        </w:tc>
        <w:tc>
          <w:tcPr>
            <w:tcW w:w="1985" w:type="dxa"/>
            <w:tcBorders>
              <w:top w:val="nil"/>
              <w:left w:val="nil"/>
              <w:bottom w:val="single" w:sz="4" w:space="0" w:color="000000"/>
              <w:right w:val="single" w:sz="4" w:space="0" w:color="000000"/>
            </w:tcBorders>
            <w:shd w:val="clear" w:color="auto" w:fill="auto"/>
            <w:vAlign w:val="center"/>
          </w:tcPr>
          <w:p w14:paraId="2AF0F901"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Pr>
                <w:rFonts w:ascii="Times New Roman" w:eastAsia="Times New Roman" w:hAnsi="Times New Roman"/>
                <w:color w:val="FF0000"/>
                <w:sz w:val="24"/>
                <w:szCs w:val="24"/>
              </w:rPr>
              <w:t>6,53</w:t>
            </w:r>
          </w:p>
        </w:tc>
      </w:tr>
      <w:tr w:rsidR="00B212D0" w:rsidRPr="00594656" w14:paraId="30466FA0" w14:textId="77777777" w:rsidTr="00DC1E0B">
        <w:trPr>
          <w:trHeight w:val="280"/>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4046BB0D"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1.8</w:t>
            </w:r>
          </w:p>
        </w:tc>
        <w:tc>
          <w:tcPr>
            <w:tcW w:w="4958" w:type="dxa"/>
            <w:tcBorders>
              <w:top w:val="nil"/>
              <w:left w:val="nil"/>
              <w:bottom w:val="single" w:sz="4" w:space="0" w:color="000000"/>
              <w:right w:val="single" w:sz="4" w:space="0" w:color="000000"/>
            </w:tcBorders>
            <w:shd w:val="clear" w:color="auto" w:fill="auto"/>
            <w:vAlign w:val="center"/>
            <w:hideMark/>
          </w:tcPr>
          <w:p w14:paraId="7482A7C7"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làm muối</w:t>
            </w:r>
          </w:p>
        </w:tc>
        <w:tc>
          <w:tcPr>
            <w:tcW w:w="1705" w:type="dxa"/>
            <w:tcBorders>
              <w:top w:val="nil"/>
              <w:left w:val="nil"/>
              <w:bottom w:val="single" w:sz="4" w:space="0" w:color="000000"/>
              <w:right w:val="single" w:sz="4" w:space="0" w:color="000000"/>
            </w:tcBorders>
            <w:shd w:val="clear" w:color="auto" w:fill="auto"/>
            <w:vAlign w:val="center"/>
            <w:hideMark/>
          </w:tcPr>
          <w:p w14:paraId="536B7720"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LMU/PNN</w:t>
            </w:r>
          </w:p>
        </w:tc>
        <w:tc>
          <w:tcPr>
            <w:tcW w:w="1985" w:type="dxa"/>
            <w:tcBorders>
              <w:top w:val="nil"/>
              <w:left w:val="nil"/>
              <w:bottom w:val="single" w:sz="4" w:space="0" w:color="000000"/>
              <w:right w:val="single" w:sz="4" w:space="0" w:color="000000"/>
            </w:tcBorders>
            <w:shd w:val="clear" w:color="auto" w:fill="auto"/>
            <w:vAlign w:val="center"/>
          </w:tcPr>
          <w:p w14:paraId="5CC5EDF3"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7DF0BFAA" w14:textId="77777777" w:rsidTr="00DC1E0B">
        <w:trPr>
          <w:trHeight w:val="280"/>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193519A1"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1.9</w:t>
            </w:r>
          </w:p>
        </w:tc>
        <w:tc>
          <w:tcPr>
            <w:tcW w:w="4958" w:type="dxa"/>
            <w:tcBorders>
              <w:top w:val="nil"/>
              <w:left w:val="nil"/>
              <w:bottom w:val="single" w:sz="4" w:space="0" w:color="000000"/>
              <w:right w:val="single" w:sz="4" w:space="0" w:color="000000"/>
            </w:tcBorders>
            <w:shd w:val="clear" w:color="auto" w:fill="auto"/>
            <w:vAlign w:val="center"/>
            <w:hideMark/>
          </w:tcPr>
          <w:p w14:paraId="2524FA6D"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nông nghiệp khác</w:t>
            </w:r>
          </w:p>
        </w:tc>
        <w:tc>
          <w:tcPr>
            <w:tcW w:w="1705" w:type="dxa"/>
            <w:tcBorders>
              <w:top w:val="nil"/>
              <w:left w:val="nil"/>
              <w:bottom w:val="single" w:sz="4" w:space="0" w:color="000000"/>
              <w:right w:val="single" w:sz="4" w:space="0" w:color="000000"/>
            </w:tcBorders>
            <w:shd w:val="clear" w:color="auto" w:fill="auto"/>
            <w:vAlign w:val="center"/>
            <w:hideMark/>
          </w:tcPr>
          <w:p w14:paraId="16A7DF46"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NKH/PNN</w:t>
            </w:r>
          </w:p>
        </w:tc>
        <w:tc>
          <w:tcPr>
            <w:tcW w:w="1985" w:type="dxa"/>
            <w:tcBorders>
              <w:top w:val="nil"/>
              <w:left w:val="nil"/>
              <w:bottom w:val="single" w:sz="4" w:space="0" w:color="000000"/>
              <w:right w:val="single" w:sz="4" w:space="0" w:color="000000"/>
            </w:tcBorders>
            <w:shd w:val="clear" w:color="auto" w:fill="auto"/>
            <w:vAlign w:val="center"/>
          </w:tcPr>
          <w:p w14:paraId="412D3255"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4,11</w:t>
            </w:r>
          </w:p>
        </w:tc>
      </w:tr>
      <w:tr w:rsidR="00B212D0" w:rsidRPr="00594656" w14:paraId="023DD6AA" w14:textId="77777777" w:rsidTr="00DC1E0B">
        <w:trPr>
          <w:trHeight w:val="509"/>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17F5E654" w14:textId="77777777" w:rsidR="00B212D0" w:rsidRPr="00594656" w:rsidRDefault="00B212D0" w:rsidP="00DC1E0B">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2</w:t>
            </w:r>
          </w:p>
        </w:tc>
        <w:tc>
          <w:tcPr>
            <w:tcW w:w="4958" w:type="dxa"/>
            <w:tcBorders>
              <w:top w:val="nil"/>
              <w:left w:val="nil"/>
              <w:bottom w:val="single" w:sz="4" w:space="0" w:color="000000"/>
              <w:right w:val="single" w:sz="4" w:space="0" w:color="000000"/>
            </w:tcBorders>
            <w:shd w:val="clear" w:color="auto" w:fill="auto"/>
            <w:vAlign w:val="center"/>
            <w:hideMark/>
          </w:tcPr>
          <w:p w14:paraId="4F91EADF" w14:textId="77777777" w:rsidR="00B212D0" w:rsidRPr="00594656" w:rsidRDefault="00B212D0" w:rsidP="00DC1E0B">
            <w:pPr>
              <w:spacing w:before="0" w:after="0" w:line="240" w:lineRule="auto"/>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Chuyển đổi cơ cấu sử dụng đất trong nội bộ đất nông nghiệp</w:t>
            </w:r>
          </w:p>
        </w:tc>
        <w:tc>
          <w:tcPr>
            <w:tcW w:w="1705" w:type="dxa"/>
            <w:tcBorders>
              <w:top w:val="nil"/>
              <w:left w:val="nil"/>
              <w:bottom w:val="single" w:sz="4" w:space="0" w:color="000000"/>
              <w:right w:val="single" w:sz="4" w:space="0" w:color="000000"/>
            </w:tcBorders>
            <w:shd w:val="clear" w:color="auto" w:fill="auto"/>
            <w:vAlign w:val="center"/>
            <w:hideMark/>
          </w:tcPr>
          <w:p w14:paraId="2BEC5C5B"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p>
        </w:tc>
        <w:tc>
          <w:tcPr>
            <w:tcW w:w="1985" w:type="dxa"/>
            <w:tcBorders>
              <w:top w:val="nil"/>
              <w:left w:val="nil"/>
              <w:bottom w:val="single" w:sz="4" w:space="0" w:color="000000"/>
              <w:right w:val="single" w:sz="4" w:space="0" w:color="000000"/>
            </w:tcBorders>
            <w:shd w:val="clear" w:color="auto" w:fill="auto"/>
            <w:vAlign w:val="center"/>
            <w:hideMark/>
          </w:tcPr>
          <w:p w14:paraId="259FE5C1" w14:textId="77777777" w:rsidR="00B212D0" w:rsidRPr="00594656" w:rsidRDefault="00B212D0" w:rsidP="00DC1E0B">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w:t>
            </w:r>
          </w:p>
        </w:tc>
      </w:tr>
      <w:tr w:rsidR="00B212D0" w:rsidRPr="00594656" w14:paraId="1A331CA8" w14:textId="77777777" w:rsidTr="00DC1E0B">
        <w:trPr>
          <w:trHeight w:val="254"/>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1960D80E"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p>
        </w:tc>
        <w:tc>
          <w:tcPr>
            <w:tcW w:w="4958" w:type="dxa"/>
            <w:tcBorders>
              <w:top w:val="nil"/>
              <w:left w:val="nil"/>
              <w:bottom w:val="single" w:sz="4" w:space="0" w:color="000000"/>
              <w:right w:val="single" w:sz="4" w:space="0" w:color="000000"/>
            </w:tcBorders>
            <w:shd w:val="clear" w:color="auto" w:fill="auto"/>
            <w:vAlign w:val="center"/>
            <w:hideMark/>
          </w:tcPr>
          <w:p w14:paraId="334D4F94" w14:textId="77777777" w:rsidR="00B212D0" w:rsidRPr="00594656" w:rsidRDefault="00B212D0" w:rsidP="00DC1E0B">
            <w:pPr>
              <w:spacing w:before="0" w:after="0" w:line="240" w:lineRule="auto"/>
              <w:rPr>
                <w:rFonts w:ascii="Times New Roman" w:eastAsia="Times New Roman" w:hAnsi="Times New Roman"/>
                <w:i/>
                <w:iCs/>
                <w:color w:val="FF0000"/>
                <w:sz w:val="24"/>
                <w:szCs w:val="24"/>
              </w:rPr>
            </w:pPr>
            <w:r w:rsidRPr="00594656">
              <w:rPr>
                <w:rFonts w:ascii="Times New Roman" w:eastAsia="Times New Roman" w:hAnsi="Times New Roman"/>
                <w:i/>
                <w:iCs/>
                <w:color w:val="FF0000"/>
                <w:sz w:val="24"/>
                <w:szCs w:val="24"/>
              </w:rPr>
              <w:t>Trong đó:</w:t>
            </w:r>
          </w:p>
        </w:tc>
        <w:tc>
          <w:tcPr>
            <w:tcW w:w="1705" w:type="dxa"/>
            <w:tcBorders>
              <w:top w:val="nil"/>
              <w:left w:val="nil"/>
              <w:bottom w:val="single" w:sz="4" w:space="0" w:color="000000"/>
              <w:right w:val="single" w:sz="4" w:space="0" w:color="000000"/>
            </w:tcBorders>
            <w:shd w:val="clear" w:color="auto" w:fill="auto"/>
            <w:vAlign w:val="center"/>
            <w:hideMark/>
          </w:tcPr>
          <w:p w14:paraId="37F2BDFA"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p>
        </w:tc>
        <w:tc>
          <w:tcPr>
            <w:tcW w:w="1985" w:type="dxa"/>
            <w:tcBorders>
              <w:top w:val="nil"/>
              <w:left w:val="nil"/>
              <w:bottom w:val="single" w:sz="4" w:space="0" w:color="000000"/>
              <w:right w:val="single" w:sz="4" w:space="0" w:color="000000"/>
            </w:tcBorders>
            <w:shd w:val="clear" w:color="auto" w:fill="auto"/>
            <w:vAlign w:val="center"/>
            <w:hideMark/>
          </w:tcPr>
          <w:p w14:paraId="766EF828"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p>
        </w:tc>
      </w:tr>
      <w:tr w:rsidR="00B212D0" w:rsidRPr="00594656" w14:paraId="37F26566" w14:textId="77777777" w:rsidTr="00DC1E0B">
        <w:trPr>
          <w:trHeight w:val="254"/>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35DF11E7"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2.1</w:t>
            </w:r>
          </w:p>
        </w:tc>
        <w:tc>
          <w:tcPr>
            <w:tcW w:w="4958" w:type="dxa"/>
            <w:tcBorders>
              <w:top w:val="nil"/>
              <w:left w:val="nil"/>
              <w:bottom w:val="single" w:sz="4" w:space="0" w:color="000000"/>
              <w:right w:val="single" w:sz="4" w:space="0" w:color="000000"/>
            </w:tcBorders>
            <w:shd w:val="clear" w:color="auto" w:fill="auto"/>
            <w:vAlign w:val="center"/>
            <w:hideMark/>
          </w:tcPr>
          <w:p w14:paraId="49BE9F96"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trồng lúa chuyển sang đất trồng cây lâu năm</w:t>
            </w:r>
          </w:p>
        </w:tc>
        <w:tc>
          <w:tcPr>
            <w:tcW w:w="1705" w:type="dxa"/>
            <w:tcBorders>
              <w:top w:val="nil"/>
              <w:left w:val="nil"/>
              <w:bottom w:val="single" w:sz="4" w:space="0" w:color="000000"/>
              <w:right w:val="single" w:sz="4" w:space="0" w:color="000000"/>
            </w:tcBorders>
            <w:shd w:val="clear" w:color="auto" w:fill="auto"/>
            <w:vAlign w:val="center"/>
            <w:hideMark/>
          </w:tcPr>
          <w:p w14:paraId="30FD2113"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LUA/CLN</w:t>
            </w:r>
          </w:p>
        </w:tc>
        <w:tc>
          <w:tcPr>
            <w:tcW w:w="1985" w:type="dxa"/>
            <w:tcBorders>
              <w:top w:val="nil"/>
              <w:left w:val="nil"/>
              <w:bottom w:val="single" w:sz="4" w:space="0" w:color="000000"/>
              <w:right w:val="single" w:sz="4" w:space="0" w:color="000000"/>
            </w:tcBorders>
            <w:shd w:val="clear" w:color="auto" w:fill="auto"/>
            <w:vAlign w:val="center"/>
            <w:hideMark/>
          </w:tcPr>
          <w:p w14:paraId="79EA98BC"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64FCF9C0" w14:textId="77777777" w:rsidTr="00DC1E0B">
        <w:trPr>
          <w:trHeight w:val="271"/>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6928D2B1"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2.2</w:t>
            </w:r>
          </w:p>
        </w:tc>
        <w:tc>
          <w:tcPr>
            <w:tcW w:w="4958" w:type="dxa"/>
            <w:tcBorders>
              <w:top w:val="nil"/>
              <w:left w:val="nil"/>
              <w:bottom w:val="single" w:sz="4" w:space="0" w:color="000000"/>
              <w:right w:val="single" w:sz="4" w:space="0" w:color="000000"/>
            </w:tcBorders>
            <w:shd w:val="clear" w:color="auto" w:fill="auto"/>
            <w:vAlign w:val="center"/>
            <w:hideMark/>
          </w:tcPr>
          <w:p w14:paraId="5E27CBEE"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trồng lúa chuyển sang đất trồng rừng</w:t>
            </w:r>
          </w:p>
        </w:tc>
        <w:tc>
          <w:tcPr>
            <w:tcW w:w="1705" w:type="dxa"/>
            <w:tcBorders>
              <w:top w:val="nil"/>
              <w:left w:val="nil"/>
              <w:bottom w:val="single" w:sz="4" w:space="0" w:color="000000"/>
              <w:right w:val="single" w:sz="4" w:space="0" w:color="000000"/>
            </w:tcBorders>
            <w:shd w:val="clear" w:color="auto" w:fill="auto"/>
            <w:vAlign w:val="center"/>
            <w:hideMark/>
          </w:tcPr>
          <w:p w14:paraId="37C75E6D"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LUA/LNP</w:t>
            </w:r>
          </w:p>
        </w:tc>
        <w:tc>
          <w:tcPr>
            <w:tcW w:w="1985" w:type="dxa"/>
            <w:tcBorders>
              <w:top w:val="nil"/>
              <w:left w:val="nil"/>
              <w:bottom w:val="single" w:sz="4" w:space="0" w:color="000000"/>
              <w:right w:val="single" w:sz="4" w:space="0" w:color="000000"/>
            </w:tcBorders>
            <w:shd w:val="clear" w:color="auto" w:fill="auto"/>
            <w:vAlign w:val="center"/>
            <w:hideMark/>
          </w:tcPr>
          <w:p w14:paraId="767E43D3"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115BB334" w14:textId="77777777" w:rsidTr="00DC1E0B">
        <w:trPr>
          <w:trHeight w:val="509"/>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58061D94"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2.3</w:t>
            </w:r>
          </w:p>
        </w:tc>
        <w:tc>
          <w:tcPr>
            <w:tcW w:w="4958" w:type="dxa"/>
            <w:tcBorders>
              <w:top w:val="nil"/>
              <w:left w:val="nil"/>
              <w:bottom w:val="single" w:sz="4" w:space="0" w:color="000000"/>
              <w:right w:val="single" w:sz="4" w:space="0" w:color="000000"/>
            </w:tcBorders>
            <w:shd w:val="clear" w:color="auto" w:fill="auto"/>
            <w:vAlign w:val="center"/>
            <w:hideMark/>
          </w:tcPr>
          <w:p w14:paraId="7DA9A701"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trồng lúa chuyển sang đất nuôi trồng thủy sản</w:t>
            </w:r>
          </w:p>
        </w:tc>
        <w:tc>
          <w:tcPr>
            <w:tcW w:w="1705" w:type="dxa"/>
            <w:tcBorders>
              <w:top w:val="nil"/>
              <w:left w:val="nil"/>
              <w:bottom w:val="single" w:sz="4" w:space="0" w:color="000000"/>
              <w:right w:val="single" w:sz="4" w:space="0" w:color="000000"/>
            </w:tcBorders>
            <w:shd w:val="clear" w:color="auto" w:fill="auto"/>
            <w:vAlign w:val="center"/>
            <w:hideMark/>
          </w:tcPr>
          <w:p w14:paraId="7078D54F"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LUA/NTS</w:t>
            </w:r>
          </w:p>
        </w:tc>
        <w:tc>
          <w:tcPr>
            <w:tcW w:w="1985" w:type="dxa"/>
            <w:tcBorders>
              <w:top w:val="nil"/>
              <w:left w:val="nil"/>
              <w:bottom w:val="single" w:sz="4" w:space="0" w:color="000000"/>
              <w:right w:val="single" w:sz="4" w:space="0" w:color="000000"/>
            </w:tcBorders>
            <w:shd w:val="clear" w:color="auto" w:fill="auto"/>
            <w:vAlign w:val="center"/>
            <w:hideMark/>
          </w:tcPr>
          <w:p w14:paraId="669C32F4"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4A8FE684" w14:textId="77777777" w:rsidTr="00DC1E0B">
        <w:trPr>
          <w:trHeight w:val="315"/>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05F68F56"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2.4</w:t>
            </w:r>
          </w:p>
        </w:tc>
        <w:tc>
          <w:tcPr>
            <w:tcW w:w="4958" w:type="dxa"/>
            <w:tcBorders>
              <w:top w:val="nil"/>
              <w:left w:val="nil"/>
              <w:bottom w:val="single" w:sz="4" w:space="0" w:color="000000"/>
              <w:right w:val="single" w:sz="4" w:space="0" w:color="000000"/>
            </w:tcBorders>
            <w:shd w:val="clear" w:color="auto" w:fill="auto"/>
            <w:vAlign w:val="center"/>
            <w:hideMark/>
          </w:tcPr>
          <w:p w14:paraId="5EE5879E"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trồng lúa chuyển sang đất làm muối</w:t>
            </w:r>
          </w:p>
        </w:tc>
        <w:tc>
          <w:tcPr>
            <w:tcW w:w="1705" w:type="dxa"/>
            <w:tcBorders>
              <w:top w:val="nil"/>
              <w:left w:val="nil"/>
              <w:bottom w:val="single" w:sz="4" w:space="0" w:color="000000"/>
              <w:right w:val="single" w:sz="4" w:space="0" w:color="000000"/>
            </w:tcBorders>
            <w:shd w:val="clear" w:color="auto" w:fill="auto"/>
            <w:vAlign w:val="center"/>
            <w:hideMark/>
          </w:tcPr>
          <w:p w14:paraId="2690AD23"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LUA/LMU</w:t>
            </w:r>
          </w:p>
        </w:tc>
        <w:tc>
          <w:tcPr>
            <w:tcW w:w="1985" w:type="dxa"/>
            <w:tcBorders>
              <w:top w:val="nil"/>
              <w:left w:val="nil"/>
              <w:bottom w:val="single" w:sz="4" w:space="0" w:color="000000"/>
              <w:right w:val="single" w:sz="4" w:space="0" w:color="000000"/>
            </w:tcBorders>
            <w:shd w:val="clear" w:color="auto" w:fill="auto"/>
            <w:vAlign w:val="center"/>
            <w:hideMark/>
          </w:tcPr>
          <w:p w14:paraId="174EF168"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47687ECE" w14:textId="77777777" w:rsidTr="00DC1E0B">
        <w:trPr>
          <w:trHeight w:val="509"/>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0D8B3797"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2.5</w:t>
            </w:r>
          </w:p>
        </w:tc>
        <w:tc>
          <w:tcPr>
            <w:tcW w:w="4958" w:type="dxa"/>
            <w:tcBorders>
              <w:top w:val="nil"/>
              <w:left w:val="nil"/>
              <w:bottom w:val="single" w:sz="4" w:space="0" w:color="000000"/>
              <w:right w:val="single" w:sz="4" w:space="0" w:color="000000"/>
            </w:tcBorders>
            <w:shd w:val="clear" w:color="auto" w:fill="auto"/>
            <w:vAlign w:val="center"/>
            <w:hideMark/>
          </w:tcPr>
          <w:p w14:paraId="30E042F8"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trồng cây hàng năm khác chuyển sang đất nuôi trồng thủy sản</w:t>
            </w:r>
          </w:p>
        </w:tc>
        <w:tc>
          <w:tcPr>
            <w:tcW w:w="1705" w:type="dxa"/>
            <w:tcBorders>
              <w:top w:val="nil"/>
              <w:left w:val="nil"/>
              <w:bottom w:val="single" w:sz="4" w:space="0" w:color="000000"/>
              <w:right w:val="single" w:sz="4" w:space="0" w:color="000000"/>
            </w:tcBorders>
            <w:shd w:val="clear" w:color="auto" w:fill="auto"/>
            <w:vAlign w:val="center"/>
            <w:hideMark/>
          </w:tcPr>
          <w:p w14:paraId="2675F6E4"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HNK/NTS</w:t>
            </w:r>
          </w:p>
        </w:tc>
        <w:tc>
          <w:tcPr>
            <w:tcW w:w="1985" w:type="dxa"/>
            <w:tcBorders>
              <w:top w:val="nil"/>
              <w:left w:val="nil"/>
              <w:bottom w:val="single" w:sz="4" w:space="0" w:color="000000"/>
              <w:right w:val="single" w:sz="4" w:space="0" w:color="000000"/>
            </w:tcBorders>
            <w:shd w:val="clear" w:color="auto" w:fill="auto"/>
            <w:vAlign w:val="center"/>
            <w:hideMark/>
          </w:tcPr>
          <w:p w14:paraId="168D57A8"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19B9443E" w14:textId="77777777" w:rsidTr="00DC1E0B">
        <w:trPr>
          <w:trHeight w:val="509"/>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0ED57636"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2.6</w:t>
            </w:r>
          </w:p>
        </w:tc>
        <w:tc>
          <w:tcPr>
            <w:tcW w:w="4958" w:type="dxa"/>
            <w:tcBorders>
              <w:top w:val="nil"/>
              <w:left w:val="nil"/>
              <w:bottom w:val="single" w:sz="4" w:space="0" w:color="000000"/>
              <w:right w:val="single" w:sz="4" w:space="0" w:color="000000"/>
            </w:tcBorders>
            <w:shd w:val="clear" w:color="auto" w:fill="auto"/>
            <w:vAlign w:val="center"/>
            <w:hideMark/>
          </w:tcPr>
          <w:p w14:paraId="2E24B322"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trồng cây hàng năm khác chuyển sang đất làm muối</w:t>
            </w:r>
          </w:p>
        </w:tc>
        <w:tc>
          <w:tcPr>
            <w:tcW w:w="1705" w:type="dxa"/>
            <w:tcBorders>
              <w:top w:val="nil"/>
              <w:left w:val="nil"/>
              <w:bottom w:val="single" w:sz="4" w:space="0" w:color="000000"/>
              <w:right w:val="single" w:sz="4" w:space="0" w:color="000000"/>
            </w:tcBorders>
            <w:shd w:val="clear" w:color="auto" w:fill="auto"/>
            <w:vAlign w:val="center"/>
            <w:hideMark/>
          </w:tcPr>
          <w:p w14:paraId="50F8FE0F"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HNK/LMU</w:t>
            </w:r>
          </w:p>
        </w:tc>
        <w:tc>
          <w:tcPr>
            <w:tcW w:w="1985" w:type="dxa"/>
            <w:tcBorders>
              <w:top w:val="nil"/>
              <w:left w:val="nil"/>
              <w:bottom w:val="single" w:sz="4" w:space="0" w:color="000000"/>
              <w:right w:val="single" w:sz="4" w:space="0" w:color="000000"/>
            </w:tcBorders>
            <w:shd w:val="clear" w:color="auto" w:fill="auto"/>
            <w:vAlign w:val="center"/>
            <w:hideMark/>
          </w:tcPr>
          <w:p w14:paraId="7B377610"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3D8F07D1" w14:textId="77777777" w:rsidTr="00DC1E0B">
        <w:trPr>
          <w:trHeight w:val="509"/>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737BBEE2"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2.7</w:t>
            </w:r>
          </w:p>
        </w:tc>
        <w:tc>
          <w:tcPr>
            <w:tcW w:w="4958" w:type="dxa"/>
            <w:tcBorders>
              <w:top w:val="nil"/>
              <w:left w:val="nil"/>
              <w:bottom w:val="single" w:sz="4" w:space="0" w:color="000000"/>
              <w:right w:val="single" w:sz="4" w:space="0" w:color="000000"/>
            </w:tcBorders>
            <w:shd w:val="clear" w:color="auto" w:fill="auto"/>
            <w:vAlign w:val="center"/>
            <w:hideMark/>
          </w:tcPr>
          <w:p w14:paraId="6D56E56D"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rừng phòng hộ chuyển sang đất nông nghiệp không phải là rừng</w:t>
            </w:r>
          </w:p>
        </w:tc>
        <w:tc>
          <w:tcPr>
            <w:tcW w:w="1705" w:type="dxa"/>
            <w:tcBorders>
              <w:top w:val="nil"/>
              <w:left w:val="nil"/>
              <w:bottom w:val="single" w:sz="4" w:space="0" w:color="000000"/>
              <w:right w:val="single" w:sz="4" w:space="0" w:color="000000"/>
            </w:tcBorders>
            <w:shd w:val="clear" w:color="auto" w:fill="auto"/>
            <w:vAlign w:val="center"/>
            <w:hideMark/>
          </w:tcPr>
          <w:p w14:paraId="39AC7438"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RPH/NKR(a)</w:t>
            </w:r>
          </w:p>
        </w:tc>
        <w:tc>
          <w:tcPr>
            <w:tcW w:w="1985" w:type="dxa"/>
            <w:tcBorders>
              <w:top w:val="nil"/>
              <w:left w:val="nil"/>
              <w:bottom w:val="single" w:sz="4" w:space="0" w:color="000000"/>
              <w:right w:val="single" w:sz="4" w:space="0" w:color="000000"/>
            </w:tcBorders>
            <w:shd w:val="clear" w:color="auto" w:fill="auto"/>
            <w:vAlign w:val="center"/>
            <w:hideMark/>
          </w:tcPr>
          <w:p w14:paraId="27F3584B"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5215BA72" w14:textId="77777777" w:rsidTr="00DC1E0B">
        <w:trPr>
          <w:trHeight w:val="509"/>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332BBD36"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2.8</w:t>
            </w:r>
          </w:p>
        </w:tc>
        <w:tc>
          <w:tcPr>
            <w:tcW w:w="4958" w:type="dxa"/>
            <w:tcBorders>
              <w:top w:val="nil"/>
              <w:left w:val="nil"/>
              <w:bottom w:val="single" w:sz="4" w:space="0" w:color="000000"/>
              <w:right w:val="single" w:sz="4" w:space="0" w:color="000000"/>
            </w:tcBorders>
            <w:shd w:val="clear" w:color="auto" w:fill="auto"/>
            <w:vAlign w:val="center"/>
            <w:hideMark/>
          </w:tcPr>
          <w:p w14:paraId="300683C1"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rừng đặc dụng chuyển sang đất nông nghiệp không phải là rừng</w:t>
            </w:r>
          </w:p>
        </w:tc>
        <w:tc>
          <w:tcPr>
            <w:tcW w:w="1705" w:type="dxa"/>
            <w:tcBorders>
              <w:top w:val="nil"/>
              <w:left w:val="nil"/>
              <w:bottom w:val="single" w:sz="4" w:space="0" w:color="000000"/>
              <w:right w:val="single" w:sz="4" w:space="0" w:color="000000"/>
            </w:tcBorders>
            <w:shd w:val="clear" w:color="auto" w:fill="auto"/>
            <w:vAlign w:val="center"/>
            <w:hideMark/>
          </w:tcPr>
          <w:p w14:paraId="04F9535E"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RDD/NKR(a)</w:t>
            </w:r>
          </w:p>
        </w:tc>
        <w:tc>
          <w:tcPr>
            <w:tcW w:w="1985" w:type="dxa"/>
            <w:tcBorders>
              <w:top w:val="nil"/>
              <w:left w:val="nil"/>
              <w:bottom w:val="single" w:sz="4" w:space="0" w:color="000000"/>
              <w:right w:val="single" w:sz="4" w:space="0" w:color="000000"/>
            </w:tcBorders>
            <w:shd w:val="clear" w:color="auto" w:fill="auto"/>
            <w:vAlign w:val="center"/>
            <w:hideMark/>
          </w:tcPr>
          <w:p w14:paraId="6BFFDEDD"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42DE7AC9" w14:textId="77777777" w:rsidTr="00DC1E0B">
        <w:trPr>
          <w:trHeight w:val="509"/>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269E927D"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2.9</w:t>
            </w:r>
          </w:p>
        </w:tc>
        <w:tc>
          <w:tcPr>
            <w:tcW w:w="4958" w:type="dxa"/>
            <w:tcBorders>
              <w:top w:val="nil"/>
              <w:left w:val="nil"/>
              <w:bottom w:val="single" w:sz="4" w:space="0" w:color="000000"/>
              <w:right w:val="single" w:sz="4" w:space="0" w:color="000000"/>
            </w:tcBorders>
            <w:shd w:val="clear" w:color="auto" w:fill="auto"/>
            <w:vAlign w:val="center"/>
            <w:hideMark/>
          </w:tcPr>
          <w:p w14:paraId="2C668E8B" w14:textId="77777777" w:rsidR="00B212D0" w:rsidRPr="00594656" w:rsidRDefault="00B212D0" w:rsidP="00DC1E0B">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rừng sản xuất chuyển sang đất nông nghiệp không phải là rừng</w:t>
            </w:r>
          </w:p>
        </w:tc>
        <w:tc>
          <w:tcPr>
            <w:tcW w:w="1705" w:type="dxa"/>
            <w:tcBorders>
              <w:top w:val="nil"/>
              <w:left w:val="nil"/>
              <w:bottom w:val="single" w:sz="4" w:space="0" w:color="000000"/>
              <w:right w:val="single" w:sz="4" w:space="0" w:color="000000"/>
            </w:tcBorders>
            <w:shd w:val="clear" w:color="auto" w:fill="auto"/>
            <w:vAlign w:val="center"/>
            <w:hideMark/>
          </w:tcPr>
          <w:p w14:paraId="757728C2"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RSX/NKR(a)</w:t>
            </w:r>
          </w:p>
        </w:tc>
        <w:tc>
          <w:tcPr>
            <w:tcW w:w="1985" w:type="dxa"/>
            <w:tcBorders>
              <w:top w:val="nil"/>
              <w:left w:val="nil"/>
              <w:bottom w:val="single" w:sz="4" w:space="0" w:color="000000"/>
              <w:right w:val="single" w:sz="4" w:space="0" w:color="000000"/>
            </w:tcBorders>
            <w:shd w:val="clear" w:color="auto" w:fill="auto"/>
            <w:vAlign w:val="center"/>
            <w:hideMark/>
          </w:tcPr>
          <w:p w14:paraId="77639881" w14:textId="77777777" w:rsidR="00B212D0" w:rsidRPr="00594656" w:rsidRDefault="00B212D0" w:rsidP="00DC1E0B">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B212D0" w:rsidRPr="00594656" w14:paraId="4940EFB9" w14:textId="77777777" w:rsidTr="00DC1E0B">
        <w:trPr>
          <w:trHeight w:val="509"/>
        </w:trPr>
        <w:tc>
          <w:tcPr>
            <w:tcW w:w="855" w:type="dxa"/>
            <w:tcBorders>
              <w:top w:val="nil"/>
              <w:left w:val="single" w:sz="4" w:space="0" w:color="000000"/>
              <w:bottom w:val="single" w:sz="4" w:space="0" w:color="000000"/>
              <w:right w:val="single" w:sz="4" w:space="0" w:color="000000"/>
            </w:tcBorders>
            <w:shd w:val="clear" w:color="auto" w:fill="auto"/>
            <w:vAlign w:val="center"/>
            <w:hideMark/>
          </w:tcPr>
          <w:p w14:paraId="6C19367A" w14:textId="77777777" w:rsidR="00B212D0" w:rsidRPr="00594656" w:rsidRDefault="00B212D0" w:rsidP="00DC1E0B">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3</w:t>
            </w:r>
          </w:p>
        </w:tc>
        <w:tc>
          <w:tcPr>
            <w:tcW w:w="4958" w:type="dxa"/>
            <w:tcBorders>
              <w:top w:val="nil"/>
              <w:left w:val="nil"/>
              <w:bottom w:val="single" w:sz="4" w:space="0" w:color="000000"/>
              <w:right w:val="single" w:sz="4" w:space="0" w:color="000000"/>
            </w:tcBorders>
            <w:shd w:val="clear" w:color="auto" w:fill="auto"/>
            <w:vAlign w:val="center"/>
            <w:hideMark/>
          </w:tcPr>
          <w:p w14:paraId="1E4BCEC6" w14:textId="77777777" w:rsidR="00B212D0" w:rsidRPr="00594656" w:rsidRDefault="00B212D0" w:rsidP="00DC1E0B">
            <w:pPr>
              <w:spacing w:before="0" w:after="0" w:line="240" w:lineRule="auto"/>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Đất phi nông nghiệp không phải là đất ở chuyển sang đất ở</w:t>
            </w:r>
          </w:p>
        </w:tc>
        <w:tc>
          <w:tcPr>
            <w:tcW w:w="1705" w:type="dxa"/>
            <w:tcBorders>
              <w:top w:val="nil"/>
              <w:left w:val="nil"/>
              <w:bottom w:val="single" w:sz="4" w:space="0" w:color="000000"/>
              <w:right w:val="single" w:sz="4" w:space="0" w:color="000000"/>
            </w:tcBorders>
            <w:shd w:val="clear" w:color="auto" w:fill="auto"/>
            <w:vAlign w:val="center"/>
            <w:hideMark/>
          </w:tcPr>
          <w:p w14:paraId="5D483D7F" w14:textId="77777777" w:rsidR="00B212D0" w:rsidRPr="00594656" w:rsidRDefault="00B212D0" w:rsidP="00DC1E0B">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PKO/OCT</w:t>
            </w:r>
          </w:p>
        </w:tc>
        <w:tc>
          <w:tcPr>
            <w:tcW w:w="1985" w:type="dxa"/>
            <w:tcBorders>
              <w:top w:val="nil"/>
              <w:left w:val="nil"/>
              <w:bottom w:val="single" w:sz="4" w:space="0" w:color="000000"/>
              <w:right w:val="single" w:sz="4" w:space="0" w:color="000000"/>
            </w:tcBorders>
            <w:shd w:val="clear" w:color="auto" w:fill="auto"/>
            <w:vAlign w:val="center"/>
            <w:hideMark/>
          </w:tcPr>
          <w:p w14:paraId="376C1A7D" w14:textId="77777777" w:rsidR="00B212D0" w:rsidRPr="00594656" w:rsidRDefault="00B212D0" w:rsidP="00DC1E0B">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4,4</w:t>
            </w:r>
          </w:p>
        </w:tc>
      </w:tr>
    </w:tbl>
    <w:p w14:paraId="5B395C87" w14:textId="77777777" w:rsidR="00B212D0" w:rsidRPr="00030E8A" w:rsidRDefault="00B212D0" w:rsidP="00B212D0">
      <w:pPr>
        <w:pStyle w:val="Heading4"/>
        <w:jc w:val="both"/>
        <w:rPr>
          <w:b w:val="0"/>
          <w:i/>
          <w:iCs/>
          <w:sz w:val="24"/>
          <w:szCs w:val="24"/>
        </w:rPr>
      </w:pPr>
      <w:bookmarkStart w:id="631" w:name="_Toc534451463"/>
      <w:bookmarkStart w:id="632" w:name="_Toc28009490"/>
      <w:r w:rsidRPr="00030E8A">
        <w:rPr>
          <w:b w:val="0"/>
          <w:i/>
          <w:iCs/>
          <w:sz w:val="24"/>
          <w:szCs w:val="24"/>
        </w:rPr>
        <w:t xml:space="preserve">Ghi chú: - (a) gồm đất sản xuất nông nghiệp, đất nuôi trồng thủy sản, đất làm muối và đất nông </w:t>
      </w:r>
      <w:r w:rsidRPr="00030E8A">
        <w:rPr>
          <w:b w:val="0"/>
          <w:i/>
          <w:iCs/>
          <w:sz w:val="24"/>
          <w:szCs w:val="24"/>
        </w:rPr>
        <w:tab/>
      </w:r>
      <w:r w:rsidRPr="00030E8A">
        <w:rPr>
          <w:b w:val="0"/>
          <w:i/>
          <w:iCs/>
          <w:sz w:val="24"/>
          <w:szCs w:val="24"/>
        </w:rPr>
        <w:tab/>
      </w:r>
      <w:r w:rsidRPr="00030E8A">
        <w:rPr>
          <w:b w:val="0"/>
          <w:i/>
          <w:iCs/>
          <w:sz w:val="24"/>
          <w:szCs w:val="24"/>
        </w:rPr>
        <w:tab/>
        <w:t>nghiệp khác.</w:t>
      </w:r>
      <w:bookmarkEnd w:id="631"/>
      <w:bookmarkEnd w:id="632"/>
    </w:p>
    <w:p w14:paraId="429F9C75" w14:textId="77777777" w:rsidR="00B212D0" w:rsidRPr="00030E8A" w:rsidRDefault="00B212D0" w:rsidP="00B212D0">
      <w:pPr>
        <w:spacing w:before="60" w:after="60" w:line="360" w:lineRule="exact"/>
        <w:jc w:val="both"/>
        <w:rPr>
          <w:rFonts w:ascii="Times New Roman" w:hAnsi="Times New Roman"/>
          <w:i/>
          <w:iCs/>
          <w:sz w:val="24"/>
          <w:szCs w:val="24"/>
        </w:rPr>
      </w:pPr>
      <w:r w:rsidRPr="00030E8A">
        <w:rPr>
          <w:rFonts w:ascii="Times New Roman" w:hAnsi="Times New Roman"/>
          <w:i/>
          <w:iCs/>
          <w:sz w:val="24"/>
          <w:szCs w:val="24"/>
        </w:rPr>
        <w:tab/>
        <w:t xml:space="preserve">  - PKO là đất phi nông nghiệp không phải là đất ở.</w:t>
      </w:r>
    </w:p>
    <w:p w14:paraId="04B7A24A" w14:textId="53F59429" w:rsidR="00BA4E8A" w:rsidRPr="00DE6FBA" w:rsidRDefault="00BA4E8A" w:rsidP="00F600E1">
      <w:pPr>
        <w:pStyle w:val="Heading2"/>
        <w:spacing w:before="60" w:after="60" w:line="360" w:lineRule="exact"/>
        <w:rPr>
          <w:rFonts w:ascii="Times New Roman" w:hAnsi="Times New Roman"/>
          <w:i w:val="0"/>
          <w:szCs w:val="28"/>
        </w:rPr>
      </w:pPr>
      <w:r w:rsidRPr="00DE6FBA">
        <w:rPr>
          <w:rFonts w:ascii="Times New Roman" w:hAnsi="Times New Roman"/>
          <w:i w:val="0"/>
          <w:szCs w:val="28"/>
        </w:rPr>
        <w:t>3.5. Diện tích đất cần thu hồi trong năm kế hoạch 20</w:t>
      </w:r>
      <w:r w:rsidR="00984C6A" w:rsidRPr="00DE6FBA">
        <w:rPr>
          <w:rFonts w:ascii="Times New Roman" w:hAnsi="Times New Roman"/>
          <w:i w:val="0"/>
          <w:szCs w:val="28"/>
        </w:rPr>
        <w:t>2</w:t>
      </w:r>
      <w:r w:rsidR="00594656">
        <w:rPr>
          <w:rFonts w:ascii="Times New Roman" w:hAnsi="Times New Roman"/>
          <w:i w:val="0"/>
          <w:szCs w:val="28"/>
        </w:rPr>
        <w:t>2</w:t>
      </w:r>
      <w:r w:rsidRPr="00DE6FBA">
        <w:rPr>
          <w:rFonts w:ascii="Times New Roman" w:hAnsi="Times New Roman"/>
          <w:i w:val="0"/>
          <w:szCs w:val="28"/>
        </w:rPr>
        <w:t>.</w:t>
      </w:r>
      <w:bookmarkEnd w:id="559"/>
      <w:bookmarkEnd w:id="560"/>
      <w:bookmarkEnd w:id="561"/>
      <w:bookmarkEnd w:id="562"/>
      <w:bookmarkEnd w:id="563"/>
      <w:bookmarkEnd w:id="564"/>
    </w:p>
    <w:p w14:paraId="706B4355" w14:textId="77777777" w:rsidR="00A63DD0" w:rsidRPr="00DE6FBA" w:rsidRDefault="00A63DD0" w:rsidP="00A63DD0">
      <w:pPr>
        <w:spacing w:before="60" w:after="60" w:line="360" w:lineRule="exact"/>
        <w:ind w:firstLine="357"/>
        <w:jc w:val="both"/>
        <w:rPr>
          <w:rFonts w:ascii="Times New Roman" w:hAnsi="Times New Roman"/>
          <w:sz w:val="28"/>
          <w:szCs w:val="28"/>
        </w:rPr>
      </w:pPr>
      <w:bookmarkStart w:id="633" w:name="_Toc404342711"/>
      <w:bookmarkStart w:id="634" w:name="_Toc404344865"/>
      <w:bookmarkStart w:id="635" w:name="_Toc404345253"/>
      <w:bookmarkStart w:id="636" w:name="_Toc463266482"/>
      <w:bookmarkStart w:id="637" w:name="_Toc495430886"/>
      <w:bookmarkStart w:id="638" w:name="_Toc87559337"/>
      <w:r w:rsidRPr="00DE6FBA">
        <w:rPr>
          <w:rFonts w:ascii="Times New Roman" w:hAnsi="Times New Roman"/>
          <w:sz w:val="28"/>
          <w:szCs w:val="28"/>
        </w:rPr>
        <w:t>Diện tích đất cần thu hồi trong năm kế hoạch 202</w:t>
      </w:r>
      <w:r>
        <w:rPr>
          <w:rFonts w:ascii="Times New Roman" w:hAnsi="Times New Roman"/>
          <w:sz w:val="28"/>
          <w:szCs w:val="28"/>
        </w:rPr>
        <w:t>2</w:t>
      </w:r>
      <w:r w:rsidRPr="00DE6FBA">
        <w:rPr>
          <w:rFonts w:ascii="Times New Roman" w:hAnsi="Times New Roman"/>
          <w:sz w:val="28"/>
          <w:szCs w:val="28"/>
        </w:rPr>
        <w:t xml:space="preserve"> để phục vụ mục đích phát triển kinh tế - xã hội, quốc phòng, an ninh </w:t>
      </w:r>
      <w:r>
        <w:rPr>
          <w:rFonts w:ascii="Times New Roman" w:hAnsi="Times New Roman"/>
          <w:sz w:val="28"/>
          <w:szCs w:val="28"/>
        </w:rPr>
        <w:t xml:space="preserve">của quận là 87,3, </w:t>
      </w:r>
      <w:r w:rsidRPr="00DE6FBA">
        <w:rPr>
          <w:rFonts w:ascii="Times New Roman" w:hAnsi="Times New Roman"/>
          <w:sz w:val="28"/>
          <w:szCs w:val="28"/>
        </w:rPr>
        <w:t>trong đó:</w:t>
      </w:r>
    </w:p>
    <w:p w14:paraId="5E03180D" w14:textId="77777777" w:rsidR="00A63DD0" w:rsidRPr="00594656" w:rsidRDefault="00A63DD0" w:rsidP="00A63DD0">
      <w:pPr>
        <w:spacing w:before="60" w:after="60" w:line="360" w:lineRule="exact"/>
        <w:ind w:firstLine="658"/>
        <w:jc w:val="both"/>
        <w:rPr>
          <w:rFonts w:ascii="Times New Roman" w:hAnsi="Times New Roman"/>
          <w:color w:val="FF0000"/>
          <w:sz w:val="28"/>
          <w:szCs w:val="28"/>
        </w:rPr>
      </w:pPr>
      <w:r w:rsidRPr="00594656">
        <w:rPr>
          <w:rFonts w:ascii="Times New Roman" w:hAnsi="Times New Roman"/>
          <w:color w:val="FF0000"/>
          <w:sz w:val="28"/>
          <w:szCs w:val="28"/>
        </w:rPr>
        <w:t xml:space="preserve">- Đất nông nghiệp: </w:t>
      </w:r>
      <w:r>
        <w:rPr>
          <w:rFonts w:ascii="Times New Roman" w:hAnsi="Times New Roman"/>
          <w:color w:val="FF0000"/>
          <w:sz w:val="28"/>
          <w:szCs w:val="28"/>
        </w:rPr>
        <w:t>61,02</w:t>
      </w:r>
      <w:r w:rsidRPr="00594656">
        <w:rPr>
          <w:rFonts w:ascii="Times New Roman" w:hAnsi="Times New Roman"/>
          <w:color w:val="FF0000"/>
          <w:sz w:val="28"/>
          <w:szCs w:val="28"/>
        </w:rPr>
        <w:t xml:space="preserve"> ha.</w:t>
      </w:r>
    </w:p>
    <w:p w14:paraId="37BE9473" w14:textId="77777777" w:rsidR="00A63DD0" w:rsidRDefault="00A63DD0" w:rsidP="00A63DD0">
      <w:pPr>
        <w:spacing w:before="60" w:after="60" w:line="360" w:lineRule="exact"/>
        <w:ind w:firstLine="658"/>
        <w:jc w:val="both"/>
        <w:rPr>
          <w:rFonts w:ascii="Times New Roman" w:hAnsi="Times New Roman"/>
          <w:color w:val="FF0000"/>
          <w:sz w:val="28"/>
          <w:szCs w:val="28"/>
        </w:rPr>
      </w:pPr>
      <w:r w:rsidRPr="00594656">
        <w:rPr>
          <w:rFonts w:ascii="Times New Roman" w:hAnsi="Times New Roman"/>
          <w:color w:val="FF0000"/>
          <w:sz w:val="28"/>
          <w:szCs w:val="28"/>
        </w:rPr>
        <w:t xml:space="preserve">- Đất phi nông nghiệp: </w:t>
      </w:r>
      <w:r>
        <w:rPr>
          <w:rFonts w:ascii="Times New Roman" w:hAnsi="Times New Roman"/>
          <w:color w:val="FF0000"/>
          <w:sz w:val="28"/>
          <w:szCs w:val="28"/>
        </w:rPr>
        <w:t>25,95</w:t>
      </w:r>
      <w:r w:rsidRPr="00594656">
        <w:rPr>
          <w:rFonts w:ascii="Times New Roman" w:hAnsi="Times New Roman"/>
          <w:color w:val="FF0000"/>
          <w:sz w:val="28"/>
          <w:szCs w:val="28"/>
        </w:rPr>
        <w:t xml:space="preserve"> ha.</w:t>
      </w:r>
    </w:p>
    <w:p w14:paraId="2551BE92" w14:textId="77777777" w:rsidR="00A63DD0" w:rsidRPr="00594656" w:rsidRDefault="00A63DD0" w:rsidP="00A63DD0">
      <w:pPr>
        <w:spacing w:before="60" w:after="60" w:line="360" w:lineRule="exact"/>
        <w:ind w:firstLine="658"/>
        <w:jc w:val="both"/>
        <w:rPr>
          <w:rFonts w:ascii="Times New Roman" w:hAnsi="Times New Roman"/>
          <w:color w:val="FF0000"/>
          <w:sz w:val="28"/>
          <w:szCs w:val="28"/>
        </w:rPr>
      </w:pPr>
      <w:r w:rsidRPr="00594656">
        <w:rPr>
          <w:rFonts w:ascii="Times New Roman" w:hAnsi="Times New Roman"/>
          <w:color w:val="FF0000"/>
          <w:sz w:val="28"/>
          <w:szCs w:val="28"/>
        </w:rPr>
        <w:t xml:space="preserve">- Đất </w:t>
      </w:r>
      <w:r>
        <w:rPr>
          <w:rFonts w:ascii="Times New Roman" w:hAnsi="Times New Roman"/>
          <w:color w:val="FF0000"/>
          <w:sz w:val="28"/>
          <w:szCs w:val="28"/>
        </w:rPr>
        <w:t>chưa sử dụng</w:t>
      </w:r>
      <w:r w:rsidRPr="00594656">
        <w:rPr>
          <w:rFonts w:ascii="Times New Roman" w:hAnsi="Times New Roman"/>
          <w:color w:val="FF0000"/>
          <w:sz w:val="28"/>
          <w:szCs w:val="28"/>
        </w:rPr>
        <w:t xml:space="preserve">: </w:t>
      </w:r>
      <w:r>
        <w:rPr>
          <w:rFonts w:ascii="Times New Roman" w:hAnsi="Times New Roman"/>
          <w:color w:val="FF0000"/>
          <w:sz w:val="28"/>
          <w:szCs w:val="28"/>
        </w:rPr>
        <w:t>0,3</w:t>
      </w:r>
      <w:r w:rsidRPr="00594656">
        <w:rPr>
          <w:rFonts w:ascii="Times New Roman" w:hAnsi="Times New Roman"/>
          <w:color w:val="FF0000"/>
          <w:sz w:val="28"/>
          <w:szCs w:val="28"/>
        </w:rPr>
        <w:t xml:space="preserve"> ha.</w:t>
      </w:r>
    </w:p>
    <w:p w14:paraId="4C08A2C2" w14:textId="77777777" w:rsidR="00A63DD0" w:rsidRDefault="00A63DD0" w:rsidP="00A63DD0">
      <w:pPr>
        <w:pStyle w:val="Heading4"/>
        <w:spacing w:after="120"/>
      </w:pPr>
      <w:bookmarkStart w:id="639" w:name="_Toc440458213"/>
      <w:bookmarkStart w:id="640" w:name="_Toc495430217"/>
      <w:bookmarkStart w:id="641" w:name="_Toc495430885"/>
      <w:bookmarkStart w:id="642" w:name="_Toc533576214"/>
      <w:bookmarkStart w:id="643" w:name="_Toc28151403"/>
      <w:r w:rsidRPr="00DE6FBA">
        <w:t>Bảng 9: Kế hoạch thu hồi đất năm 202</w:t>
      </w:r>
      <w:r>
        <w:t>2</w:t>
      </w:r>
      <w:r w:rsidRPr="00DE6FBA">
        <w:t xml:space="preserve"> của quận Tây</w:t>
      </w:r>
      <w:bookmarkEnd w:id="639"/>
      <w:bookmarkEnd w:id="640"/>
      <w:bookmarkEnd w:id="641"/>
      <w:r w:rsidRPr="00DE6FBA">
        <w:t xml:space="preserve"> Hồ</w:t>
      </w:r>
      <w:bookmarkStart w:id="644" w:name="_Toc495430218"/>
      <w:bookmarkEnd w:id="642"/>
      <w:bookmarkEnd w:id="643"/>
    </w:p>
    <w:tbl>
      <w:tblPr>
        <w:tblW w:w="10176" w:type="dxa"/>
        <w:tblInd w:w="-38" w:type="dxa"/>
        <w:tblLayout w:type="fixed"/>
        <w:tblLook w:val="0000" w:firstRow="0" w:lastRow="0" w:firstColumn="0" w:lastColumn="0" w:noHBand="0" w:noVBand="0"/>
      </w:tblPr>
      <w:tblGrid>
        <w:gridCol w:w="570"/>
        <w:gridCol w:w="2089"/>
        <w:gridCol w:w="701"/>
        <w:gridCol w:w="720"/>
        <w:gridCol w:w="900"/>
        <w:gridCol w:w="810"/>
        <w:gridCol w:w="753"/>
        <w:gridCol w:w="729"/>
        <w:gridCol w:w="726"/>
        <w:gridCol w:w="726"/>
        <w:gridCol w:w="726"/>
        <w:gridCol w:w="726"/>
      </w:tblGrid>
      <w:tr w:rsidR="00A63DD0" w:rsidRPr="004B2CE0" w14:paraId="2E24F82D" w14:textId="77777777" w:rsidTr="00B212D0">
        <w:trPr>
          <w:trHeight w:val="372"/>
          <w:tblHeader/>
        </w:trPr>
        <w:tc>
          <w:tcPr>
            <w:tcW w:w="570" w:type="dxa"/>
            <w:vMerge w:val="restart"/>
            <w:tcBorders>
              <w:top w:val="single" w:sz="6" w:space="0" w:color="auto"/>
              <w:left w:val="single" w:sz="6" w:space="0" w:color="auto"/>
              <w:right w:val="single" w:sz="6" w:space="0" w:color="auto"/>
            </w:tcBorders>
            <w:shd w:val="solid" w:color="FFFFFF" w:fill="auto"/>
          </w:tcPr>
          <w:bookmarkEnd w:id="644"/>
          <w:p w14:paraId="0258BD67"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STT</w:t>
            </w:r>
          </w:p>
        </w:tc>
        <w:tc>
          <w:tcPr>
            <w:tcW w:w="2089" w:type="dxa"/>
            <w:vMerge w:val="restart"/>
            <w:tcBorders>
              <w:top w:val="single" w:sz="6" w:space="0" w:color="auto"/>
              <w:left w:val="single" w:sz="6" w:space="0" w:color="auto"/>
              <w:right w:val="single" w:sz="6" w:space="0" w:color="auto"/>
            </w:tcBorders>
            <w:shd w:val="solid" w:color="FFFFFF" w:fill="auto"/>
          </w:tcPr>
          <w:p w14:paraId="2166D27D"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Chỉ tiêu sử dụng đất</w:t>
            </w:r>
          </w:p>
        </w:tc>
        <w:tc>
          <w:tcPr>
            <w:tcW w:w="701" w:type="dxa"/>
            <w:vMerge w:val="restart"/>
            <w:tcBorders>
              <w:top w:val="single" w:sz="6" w:space="0" w:color="auto"/>
              <w:left w:val="single" w:sz="6" w:space="0" w:color="auto"/>
              <w:right w:val="single" w:sz="6" w:space="0" w:color="auto"/>
            </w:tcBorders>
            <w:shd w:val="solid" w:color="FFFFFF" w:fill="auto"/>
          </w:tcPr>
          <w:p w14:paraId="00A5D67D"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Mã</w:t>
            </w:r>
          </w:p>
        </w:tc>
        <w:tc>
          <w:tcPr>
            <w:tcW w:w="720" w:type="dxa"/>
            <w:vMerge w:val="restart"/>
            <w:tcBorders>
              <w:top w:val="single" w:sz="6" w:space="0" w:color="auto"/>
              <w:left w:val="single" w:sz="6" w:space="0" w:color="auto"/>
              <w:right w:val="single" w:sz="6" w:space="0" w:color="auto"/>
            </w:tcBorders>
            <w:shd w:val="solid" w:color="FFFFFF" w:fill="auto"/>
          </w:tcPr>
          <w:p w14:paraId="7522320E"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Tổng diện tích</w:t>
            </w:r>
          </w:p>
        </w:tc>
        <w:tc>
          <w:tcPr>
            <w:tcW w:w="6096" w:type="dxa"/>
            <w:gridSpan w:val="8"/>
            <w:tcBorders>
              <w:top w:val="single" w:sz="6" w:space="0" w:color="auto"/>
              <w:left w:val="single" w:sz="6" w:space="0" w:color="auto"/>
              <w:bottom w:val="single" w:sz="6" w:space="0" w:color="auto"/>
              <w:right w:val="single" w:sz="6" w:space="0" w:color="auto"/>
            </w:tcBorders>
            <w:shd w:val="solid" w:color="FFFFFF" w:fill="auto"/>
          </w:tcPr>
          <w:p w14:paraId="3BE72937"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Diện tích phân theo đơn vị hành chính</w:t>
            </w:r>
          </w:p>
        </w:tc>
      </w:tr>
      <w:tr w:rsidR="00A63DD0" w:rsidRPr="004B2CE0" w14:paraId="2DED391C" w14:textId="77777777" w:rsidTr="00B212D0">
        <w:trPr>
          <w:trHeight w:val="788"/>
          <w:tblHeader/>
        </w:trPr>
        <w:tc>
          <w:tcPr>
            <w:tcW w:w="570" w:type="dxa"/>
            <w:vMerge/>
            <w:tcBorders>
              <w:left w:val="single" w:sz="6" w:space="0" w:color="auto"/>
              <w:bottom w:val="single" w:sz="6" w:space="0" w:color="auto"/>
              <w:right w:val="single" w:sz="6" w:space="0" w:color="auto"/>
            </w:tcBorders>
            <w:shd w:val="solid" w:color="FFFFFF" w:fill="auto"/>
          </w:tcPr>
          <w:p w14:paraId="5B519DFA"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p>
        </w:tc>
        <w:tc>
          <w:tcPr>
            <w:tcW w:w="2089" w:type="dxa"/>
            <w:vMerge/>
            <w:tcBorders>
              <w:left w:val="single" w:sz="6" w:space="0" w:color="auto"/>
              <w:bottom w:val="single" w:sz="6" w:space="0" w:color="auto"/>
              <w:right w:val="single" w:sz="6" w:space="0" w:color="auto"/>
            </w:tcBorders>
            <w:shd w:val="solid" w:color="FFFFFF" w:fill="auto"/>
          </w:tcPr>
          <w:p w14:paraId="65267289"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p>
        </w:tc>
        <w:tc>
          <w:tcPr>
            <w:tcW w:w="701" w:type="dxa"/>
            <w:vMerge/>
            <w:tcBorders>
              <w:left w:val="single" w:sz="6" w:space="0" w:color="auto"/>
              <w:bottom w:val="single" w:sz="6" w:space="0" w:color="auto"/>
              <w:right w:val="single" w:sz="6" w:space="0" w:color="auto"/>
            </w:tcBorders>
            <w:shd w:val="solid" w:color="FFFFFF" w:fill="auto"/>
          </w:tcPr>
          <w:p w14:paraId="0F04CF22"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p>
        </w:tc>
        <w:tc>
          <w:tcPr>
            <w:tcW w:w="720" w:type="dxa"/>
            <w:vMerge/>
            <w:tcBorders>
              <w:left w:val="single" w:sz="6" w:space="0" w:color="auto"/>
              <w:bottom w:val="single" w:sz="6" w:space="0" w:color="auto"/>
              <w:right w:val="single" w:sz="6" w:space="0" w:color="auto"/>
            </w:tcBorders>
            <w:shd w:val="solid" w:color="FFFFFF" w:fill="auto"/>
          </w:tcPr>
          <w:p w14:paraId="468B0B44"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F3C073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FF0000"/>
                <w:sz w:val="20"/>
                <w:szCs w:val="20"/>
              </w:rPr>
            </w:pPr>
            <w:r>
              <w:rPr>
                <w:rFonts w:ascii="Times New Roman" w:hAnsi="Times New Roman"/>
                <w:color w:val="FF0000"/>
                <w:sz w:val="20"/>
                <w:szCs w:val="20"/>
              </w:rPr>
              <w:t>P.</w:t>
            </w:r>
            <w:r w:rsidRPr="004B2CE0">
              <w:rPr>
                <w:rFonts w:ascii="Times New Roman" w:hAnsi="Times New Roman"/>
                <w:color w:val="FF0000"/>
                <w:sz w:val="20"/>
                <w:szCs w:val="20"/>
              </w:rPr>
              <w:t xml:space="preserve"> Phú Thượng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EDCF2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FF0000"/>
                <w:sz w:val="20"/>
                <w:szCs w:val="20"/>
              </w:rPr>
            </w:pPr>
            <w:r>
              <w:rPr>
                <w:rFonts w:ascii="Times New Roman" w:hAnsi="Times New Roman"/>
                <w:color w:val="FF0000"/>
                <w:sz w:val="20"/>
                <w:szCs w:val="20"/>
              </w:rPr>
              <w:t>P.</w:t>
            </w:r>
            <w:r w:rsidRPr="004B2CE0">
              <w:rPr>
                <w:rFonts w:ascii="Times New Roman" w:hAnsi="Times New Roman"/>
                <w:color w:val="FF0000"/>
                <w:sz w:val="20"/>
                <w:szCs w:val="20"/>
              </w:rPr>
              <w:t xml:space="preserve"> Nhật Tân</w:t>
            </w:r>
          </w:p>
        </w:tc>
        <w:tc>
          <w:tcPr>
            <w:tcW w:w="753" w:type="dxa"/>
            <w:tcBorders>
              <w:top w:val="single" w:sz="6" w:space="0" w:color="auto"/>
              <w:left w:val="single" w:sz="6" w:space="0" w:color="auto"/>
              <w:bottom w:val="single" w:sz="6" w:space="0" w:color="auto"/>
              <w:right w:val="single" w:sz="6" w:space="0" w:color="auto"/>
            </w:tcBorders>
            <w:shd w:val="solid" w:color="FFFFFF" w:fill="auto"/>
          </w:tcPr>
          <w:p w14:paraId="6A31D76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FF0000"/>
                <w:sz w:val="20"/>
                <w:szCs w:val="20"/>
              </w:rPr>
            </w:pPr>
            <w:r>
              <w:rPr>
                <w:rFonts w:ascii="Times New Roman" w:hAnsi="Times New Roman"/>
                <w:color w:val="FF0000"/>
                <w:sz w:val="20"/>
                <w:szCs w:val="20"/>
              </w:rPr>
              <w:t>P.</w:t>
            </w:r>
            <w:r w:rsidRPr="004B2CE0">
              <w:rPr>
                <w:rFonts w:ascii="Times New Roman" w:hAnsi="Times New Roman"/>
                <w:color w:val="FF0000"/>
                <w:sz w:val="20"/>
                <w:szCs w:val="20"/>
              </w:rPr>
              <w:t>Tứ Liên</w:t>
            </w:r>
          </w:p>
        </w:tc>
        <w:tc>
          <w:tcPr>
            <w:tcW w:w="729" w:type="dxa"/>
            <w:tcBorders>
              <w:top w:val="single" w:sz="6" w:space="0" w:color="auto"/>
              <w:left w:val="single" w:sz="6" w:space="0" w:color="auto"/>
              <w:bottom w:val="single" w:sz="6" w:space="0" w:color="auto"/>
              <w:right w:val="single" w:sz="6" w:space="0" w:color="auto"/>
            </w:tcBorders>
            <w:shd w:val="solid" w:color="FFFFFF" w:fill="auto"/>
          </w:tcPr>
          <w:p w14:paraId="15214D0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FF0000"/>
                <w:sz w:val="20"/>
                <w:szCs w:val="20"/>
              </w:rPr>
            </w:pPr>
            <w:r>
              <w:rPr>
                <w:rFonts w:ascii="Times New Roman" w:hAnsi="Times New Roman"/>
                <w:color w:val="FF0000"/>
                <w:sz w:val="20"/>
                <w:szCs w:val="20"/>
              </w:rPr>
              <w:t>P.</w:t>
            </w:r>
            <w:r w:rsidRPr="004B2CE0">
              <w:rPr>
                <w:rFonts w:ascii="Times New Roman" w:hAnsi="Times New Roman"/>
                <w:color w:val="FF0000"/>
                <w:sz w:val="20"/>
                <w:szCs w:val="20"/>
              </w:rPr>
              <w:t xml:space="preserve"> Quảng An</w:t>
            </w:r>
          </w:p>
        </w:tc>
        <w:tc>
          <w:tcPr>
            <w:tcW w:w="726" w:type="dxa"/>
            <w:tcBorders>
              <w:top w:val="single" w:sz="6" w:space="0" w:color="auto"/>
              <w:left w:val="single" w:sz="6" w:space="0" w:color="auto"/>
              <w:bottom w:val="single" w:sz="6" w:space="0" w:color="auto"/>
              <w:right w:val="single" w:sz="6" w:space="0" w:color="auto"/>
            </w:tcBorders>
            <w:shd w:val="solid" w:color="FFFFFF" w:fill="auto"/>
          </w:tcPr>
          <w:p w14:paraId="3994F1B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FF0000"/>
                <w:sz w:val="20"/>
                <w:szCs w:val="20"/>
              </w:rPr>
            </w:pPr>
            <w:r>
              <w:rPr>
                <w:rFonts w:ascii="Times New Roman" w:hAnsi="Times New Roman"/>
                <w:color w:val="FF0000"/>
                <w:sz w:val="20"/>
                <w:szCs w:val="20"/>
              </w:rPr>
              <w:t>P.</w:t>
            </w:r>
            <w:r w:rsidRPr="004B2CE0">
              <w:rPr>
                <w:rFonts w:ascii="Times New Roman" w:hAnsi="Times New Roman"/>
                <w:color w:val="FF0000"/>
                <w:sz w:val="20"/>
                <w:szCs w:val="20"/>
              </w:rPr>
              <w:t>Yên Phụ</w:t>
            </w:r>
          </w:p>
        </w:tc>
        <w:tc>
          <w:tcPr>
            <w:tcW w:w="726" w:type="dxa"/>
            <w:tcBorders>
              <w:top w:val="single" w:sz="6" w:space="0" w:color="auto"/>
              <w:left w:val="single" w:sz="6" w:space="0" w:color="auto"/>
              <w:bottom w:val="single" w:sz="6" w:space="0" w:color="auto"/>
              <w:right w:val="single" w:sz="6" w:space="0" w:color="auto"/>
            </w:tcBorders>
            <w:shd w:val="solid" w:color="FFFFFF" w:fill="auto"/>
          </w:tcPr>
          <w:p w14:paraId="220AC49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FF0000"/>
                <w:sz w:val="20"/>
                <w:szCs w:val="20"/>
              </w:rPr>
            </w:pPr>
            <w:r>
              <w:rPr>
                <w:rFonts w:ascii="Times New Roman" w:hAnsi="Times New Roman"/>
                <w:color w:val="FF0000"/>
                <w:sz w:val="20"/>
                <w:szCs w:val="20"/>
              </w:rPr>
              <w:t>P.</w:t>
            </w:r>
            <w:r w:rsidRPr="004B2CE0">
              <w:rPr>
                <w:rFonts w:ascii="Times New Roman" w:hAnsi="Times New Roman"/>
                <w:color w:val="FF0000"/>
                <w:sz w:val="20"/>
                <w:szCs w:val="20"/>
              </w:rPr>
              <w:t xml:space="preserve"> Bưởi</w:t>
            </w:r>
          </w:p>
        </w:tc>
        <w:tc>
          <w:tcPr>
            <w:tcW w:w="726" w:type="dxa"/>
            <w:tcBorders>
              <w:top w:val="single" w:sz="6" w:space="0" w:color="auto"/>
              <w:left w:val="single" w:sz="6" w:space="0" w:color="auto"/>
              <w:bottom w:val="single" w:sz="6" w:space="0" w:color="auto"/>
              <w:right w:val="single" w:sz="6" w:space="0" w:color="auto"/>
            </w:tcBorders>
            <w:shd w:val="solid" w:color="FFFFFF" w:fill="auto"/>
          </w:tcPr>
          <w:p w14:paraId="1224A20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FF0000"/>
                <w:sz w:val="20"/>
                <w:szCs w:val="20"/>
              </w:rPr>
            </w:pPr>
            <w:r>
              <w:rPr>
                <w:rFonts w:ascii="Times New Roman" w:hAnsi="Times New Roman"/>
                <w:color w:val="FF0000"/>
                <w:sz w:val="20"/>
                <w:szCs w:val="20"/>
              </w:rPr>
              <w:t>P.</w:t>
            </w:r>
            <w:r w:rsidRPr="004B2CE0">
              <w:rPr>
                <w:rFonts w:ascii="Times New Roman" w:hAnsi="Times New Roman"/>
                <w:color w:val="FF0000"/>
                <w:sz w:val="20"/>
                <w:szCs w:val="20"/>
              </w:rPr>
              <w:t xml:space="preserve"> Thụy Khuê</w:t>
            </w:r>
          </w:p>
        </w:tc>
        <w:tc>
          <w:tcPr>
            <w:tcW w:w="726" w:type="dxa"/>
            <w:tcBorders>
              <w:top w:val="single" w:sz="6" w:space="0" w:color="auto"/>
              <w:left w:val="single" w:sz="6" w:space="0" w:color="auto"/>
              <w:bottom w:val="single" w:sz="6" w:space="0" w:color="auto"/>
              <w:right w:val="single" w:sz="6" w:space="0" w:color="auto"/>
            </w:tcBorders>
            <w:shd w:val="solid" w:color="FFFFFF" w:fill="auto"/>
          </w:tcPr>
          <w:p w14:paraId="2268EA3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FF0000"/>
                <w:sz w:val="20"/>
                <w:szCs w:val="20"/>
              </w:rPr>
            </w:pPr>
            <w:r>
              <w:rPr>
                <w:rFonts w:ascii="Times New Roman" w:hAnsi="Times New Roman"/>
                <w:color w:val="FF0000"/>
                <w:sz w:val="20"/>
                <w:szCs w:val="20"/>
              </w:rPr>
              <w:t>P.</w:t>
            </w:r>
            <w:r w:rsidRPr="004B2CE0">
              <w:rPr>
                <w:rFonts w:ascii="Times New Roman" w:hAnsi="Times New Roman"/>
                <w:color w:val="FF0000"/>
                <w:sz w:val="20"/>
                <w:szCs w:val="20"/>
              </w:rPr>
              <w:t xml:space="preserve"> Xuân La</w:t>
            </w:r>
          </w:p>
        </w:tc>
      </w:tr>
      <w:tr w:rsidR="00A63DD0" w:rsidRPr="004B2CE0" w14:paraId="4D9E84EA" w14:textId="77777777" w:rsidTr="00F2096D">
        <w:trPr>
          <w:trHeight w:val="286"/>
        </w:trPr>
        <w:tc>
          <w:tcPr>
            <w:tcW w:w="570" w:type="dxa"/>
            <w:tcBorders>
              <w:top w:val="nil"/>
              <w:left w:val="single" w:sz="6" w:space="0" w:color="auto"/>
              <w:bottom w:val="single" w:sz="2" w:space="0" w:color="auto"/>
              <w:right w:val="single" w:sz="6" w:space="0" w:color="auto"/>
            </w:tcBorders>
            <w:shd w:val="solid" w:color="FFFFFF" w:fill="auto"/>
          </w:tcPr>
          <w:p w14:paraId="00B4C2D0"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i/>
                <w:iCs/>
                <w:color w:val="333333"/>
                <w:sz w:val="20"/>
                <w:szCs w:val="20"/>
              </w:rPr>
            </w:pPr>
            <w:r w:rsidRPr="004B2CE0">
              <w:rPr>
                <w:rFonts w:ascii="Times New Roman" w:hAnsi="Times New Roman"/>
                <w:b/>
                <w:bCs/>
                <w:i/>
                <w:iCs/>
                <w:color w:val="333333"/>
                <w:sz w:val="20"/>
                <w:szCs w:val="20"/>
              </w:rPr>
              <w:t>1</w:t>
            </w:r>
          </w:p>
        </w:tc>
        <w:tc>
          <w:tcPr>
            <w:tcW w:w="2089" w:type="dxa"/>
            <w:tcBorders>
              <w:top w:val="nil"/>
              <w:left w:val="single" w:sz="6" w:space="0" w:color="auto"/>
              <w:bottom w:val="single" w:sz="2" w:space="0" w:color="auto"/>
              <w:right w:val="single" w:sz="6" w:space="0" w:color="auto"/>
            </w:tcBorders>
            <w:shd w:val="solid" w:color="FFFFFF" w:fill="auto"/>
          </w:tcPr>
          <w:p w14:paraId="31A25EA9" w14:textId="77777777" w:rsidR="00A63DD0" w:rsidRPr="004B2CE0" w:rsidRDefault="00A63DD0" w:rsidP="00F2096D">
            <w:pPr>
              <w:autoSpaceDE w:val="0"/>
              <w:autoSpaceDN w:val="0"/>
              <w:adjustRightInd w:val="0"/>
              <w:spacing w:before="0" w:after="0" w:line="240" w:lineRule="auto"/>
              <w:rPr>
                <w:rFonts w:ascii="Times New Roman" w:hAnsi="Times New Roman"/>
                <w:b/>
                <w:bCs/>
                <w:i/>
                <w:iCs/>
                <w:color w:val="333333"/>
                <w:sz w:val="20"/>
                <w:szCs w:val="20"/>
              </w:rPr>
            </w:pPr>
            <w:r w:rsidRPr="004B2CE0">
              <w:rPr>
                <w:rFonts w:ascii="Times New Roman" w:hAnsi="Times New Roman"/>
                <w:b/>
                <w:bCs/>
                <w:i/>
                <w:iCs/>
                <w:color w:val="333333"/>
                <w:sz w:val="20"/>
                <w:szCs w:val="20"/>
              </w:rPr>
              <w:t>Đất nông nghiệp</w:t>
            </w:r>
          </w:p>
        </w:tc>
        <w:tc>
          <w:tcPr>
            <w:tcW w:w="701" w:type="dxa"/>
            <w:tcBorders>
              <w:top w:val="nil"/>
              <w:left w:val="single" w:sz="6" w:space="0" w:color="auto"/>
              <w:bottom w:val="single" w:sz="2" w:space="0" w:color="auto"/>
              <w:right w:val="single" w:sz="6" w:space="0" w:color="auto"/>
            </w:tcBorders>
            <w:shd w:val="solid" w:color="FFFFFF" w:fill="auto"/>
          </w:tcPr>
          <w:p w14:paraId="3D163C9B"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i/>
                <w:iCs/>
                <w:color w:val="333333"/>
                <w:sz w:val="20"/>
                <w:szCs w:val="20"/>
              </w:rPr>
            </w:pPr>
            <w:r w:rsidRPr="004B2CE0">
              <w:rPr>
                <w:rFonts w:ascii="Times New Roman" w:hAnsi="Times New Roman"/>
                <w:b/>
                <w:bCs/>
                <w:i/>
                <w:iCs/>
                <w:color w:val="333333"/>
                <w:sz w:val="20"/>
                <w:szCs w:val="20"/>
              </w:rPr>
              <w:t>NNP</w:t>
            </w:r>
          </w:p>
        </w:tc>
        <w:tc>
          <w:tcPr>
            <w:tcW w:w="720" w:type="dxa"/>
            <w:tcBorders>
              <w:top w:val="nil"/>
              <w:left w:val="single" w:sz="6" w:space="0" w:color="auto"/>
              <w:bottom w:val="single" w:sz="2" w:space="0" w:color="auto"/>
              <w:right w:val="single" w:sz="6" w:space="0" w:color="auto"/>
            </w:tcBorders>
            <w:shd w:val="solid" w:color="FFFFFF" w:fill="auto"/>
          </w:tcPr>
          <w:p w14:paraId="191FE908"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61,02</w:t>
            </w:r>
          </w:p>
        </w:tc>
        <w:tc>
          <w:tcPr>
            <w:tcW w:w="900" w:type="dxa"/>
            <w:tcBorders>
              <w:top w:val="nil"/>
              <w:left w:val="single" w:sz="6" w:space="0" w:color="auto"/>
              <w:bottom w:val="single" w:sz="2" w:space="0" w:color="auto"/>
              <w:right w:val="single" w:sz="6" w:space="0" w:color="auto"/>
            </w:tcBorders>
            <w:shd w:val="solid" w:color="FFFFFF" w:fill="auto"/>
          </w:tcPr>
          <w:p w14:paraId="783B841C"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p>
        </w:tc>
        <w:tc>
          <w:tcPr>
            <w:tcW w:w="810" w:type="dxa"/>
            <w:tcBorders>
              <w:top w:val="nil"/>
              <w:left w:val="single" w:sz="6" w:space="0" w:color="auto"/>
              <w:bottom w:val="single" w:sz="2" w:space="0" w:color="auto"/>
              <w:right w:val="single" w:sz="6" w:space="0" w:color="auto"/>
            </w:tcBorders>
            <w:shd w:val="solid" w:color="FFFFFF" w:fill="auto"/>
          </w:tcPr>
          <w:p w14:paraId="1E482CD2"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0,73</w:t>
            </w:r>
          </w:p>
        </w:tc>
        <w:tc>
          <w:tcPr>
            <w:tcW w:w="753" w:type="dxa"/>
            <w:tcBorders>
              <w:top w:val="nil"/>
              <w:left w:val="single" w:sz="6" w:space="0" w:color="auto"/>
              <w:bottom w:val="single" w:sz="2" w:space="0" w:color="auto"/>
              <w:right w:val="single" w:sz="6" w:space="0" w:color="auto"/>
            </w:tcBorders>
            <w:shd w:val="solid" w:color="FFFFFF" w:fill="auto"/>
          </w:tcPr>
          <w:p w14:paraId="51EC3780"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p>
        </w:tc>
        <w:tc>
          <w:tcPr>
            <w:tcW w:w="729" w:type="dxa"/>
            <w:tcBorders>
              <w:top w:val="nil"/>
              <w:left w:val="single" w:sz="6" w:space="0" w:color="auto"/>
              <w:bottom w:val="single" w:sz="2" w:space="0" w:color="auto"/>
              <w:right w:val="single" w:sz="6" w:space="0" w:color="auto"/>
            </w:tcBorders>
            <w:shd w:val="solid" w:color="FFFFFF" w:fill="auto"/>
          </w:tcPr>
          <w:p w14:paraId="6E1A00B7"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15,43</w:t>
            </w:r>
          </w:p>
        </w:tc>
        <w:tc>
          <w:tcPr>
            <w:tcW w:w="726" w:type="dxa"/>
            <w:tcBorders>
              <w:top w:val="nil"/>
              <w:left w:val="single" w:sz="6" w:space="0" w:color="auto"/>
              <w:bottom w:val="single" w:sz="2" w:space="0" w:color="auto"/>
              <w:right w:val="single" w:sz="6" w:space="0" w:color="auto"/>
            </w:tcBorders>
            <w:shd w:val="solid" w:color="FFFFFF" w:fill="auto"/>
          </w:tcPr>
          <w:p w14:paraId="769A56CD"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p>
        </w:tc>
        <w:tc>
          <w:tcPr>
            <w:tcW w:w="726" w:type="dxa"/>
            <w:tcBorders>
              <w:top w:val="nil"/>
              <w:left w:val="single" w:sz="6" w:space="0" w:color="auto"/>
              <w:bottom w:val="single" w:sz="2" w:space="0" w:color="auto"/>
              <w:right w:val="single" w:sz="6" w:space="0" w:color="auto"/>
            </w:tcBorders>
            <w:shd w:val="solid" w:color="FFFFFF" w:fill="auto"/>
          </w:tcPr>
          <w:p w14:paraId="1A00ED16"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p>
        </w:tc>
        <w:tc>
          <w:tcPr>
            <w:tcW w:w="726" w:type="dxa"/>
            <w:tcBorders>
              <w:top w:val="nil"/>
              <w:left w:val="single" w:sz="6" w:space="0" w:color="auto"/>
              <w:bottom w:val="single" w:sz="2" w:space="0" w:color="auto"/>
              <w:right w:val="single" w:sz="6" w:space="0" w:color="auto"/>
            </w:tcBorders>
            <w:shd w:val="solid" w:color="FFFFFF" w:fill="auto"/>
          </w:tcPr>
          <w:p w14:paraId="30942D26"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p>
        </w:tc>
        <w:tc>
          <w:tcPr>
            <w:tcW w:w="726" w:type="dxa"/>
            <w:tcBorders>
              <w:top w:val="nil"/>
              <w:left w:val="single" w:sz="6" w:space="0" w:color="auto"/>
              <w:bottom w:val="single" w:sz="2" w:space="0" w:color="auto"/>
              <w:right w:val="single" w:sz="6" w:space="0" w:color="auto"/>
            </w:tcBorders>
            <w:shd w:val="solid" w:color="FFFFFF" w:fill="auto"/>
          </w:tcPr>
          <w:p w14:paraId="3F94E192"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44,86</w:t>
            </w:r>
          </w:p>
        </w:tc>
      </w:tr>
      <w:tr w:rsidR="00A63DD0" w:rsidRPr="004B2CE0" w14:paraId="03C2F00F"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555DEDE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0F7CC283"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Trong đó:</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403EDE4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46E2169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6A89A60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3DB3281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1D15FA7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6F3731B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37C704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7EB883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1D48F1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281AC7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6A85B03B"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68802F3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1.1</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18A01A90"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trồng lúa</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5127C80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LUA</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7E31737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4A2825B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013B332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5725FA9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670B5F2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A4D45F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182BBF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F71263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2D46DD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631F5FB6"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25C6C85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1.2</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55FF68B9"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trồng cây hàng năm khác</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42615BD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HNK</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2C0E4B9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57,08</w:t>
            </w: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3B77721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7060D51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0,73</w:t>
            </w: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4DDAB88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5AE6EF3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15,40</w:t>
            </w: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874ADD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F3E9B5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7FD9A72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BEE618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40,95</w:t>
            </w:r>
          </w:p>
        </w:tc>
      </w:tr>
      <w:tr w:rsidR="00A63DD0" w:rsidRPr="004B2CE0" w14:paraId="250725F8"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45A7BEC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1.3</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4F4DD2B2"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trồng cây lâu năm</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7798D5A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CLN</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3D4A0D9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5CF909B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58F593F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603AE55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4E7E112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565D6D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EF0F59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D0A6DC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421856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56FD21F6"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1E48705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1.4</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5C0B6E62"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rừng phòng hộ</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3D96943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RPH</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54C01FE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69949D4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0563C8F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6021DA2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0DBB51B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63A351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2129C6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7F05E87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20B4E68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7EF5CD7F"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480CAE7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1.5</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298CD0E3"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rừng đặc dụng</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1A3651E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RDD</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30F1090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29F3F98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0FB9964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5DC6E58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32604DA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390B35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13C49F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10EDBE1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0BA2C89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42CADE55"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36D98B6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1.6</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52C4E706"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rừng sản xuất</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66DFA26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RSX</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2C661F5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64CDF35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4BFE736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7B9D315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587AE66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7DE57A0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787F18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549B9D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86C036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71631EC1" w14:textId="77777777" w:rsidTr="00F2096D">
        <w:trPr>
          <w:trHeight w:val="574"/>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7BC035E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17E09C49"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Trong đó: đất có rừng sản xuất là rừng tự nhiên</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1ED86D5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RSN</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6FE8889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46CDC43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5EEDD32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64C9DF6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2F8C254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2E7F94E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F800F8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1EE15F7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717A6B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r>
      <w:tr w:rsidR="00A63DD0" w:rsidRPr="004B2CE0" w14:paraId="6D63B229"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029FCA6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r w:rsidRPr="004B2CE0">
              <w:rPr>
                <w:rFonts w:ascii="Times New Roman" w:hAnsi="Times New Roman"/>
                <w:color w:val="333333"/>
                <w:sz w:val="20"/>
                <w:szCs w:val="20"/>
              </w:rPr>
              <w:t>1.7</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47238CE2" w14:textId="77777777" w:rsidR="00A63DD0" w:rsidRPr="004B2CE0" w:rsidRDefault="00A63DD0" w:rsidP="00F2096D">
            <w:pPr>
              <w:autoSpaceDE w:val="0"/>
              <w:autoSpaceDN w:val="0"/>
              <w:adjustRightInd w:val="0"/>
              <w:spacing w:before="0" w:after="0" w:line="240" w:lineRule="auto"/>
              <w:rPr>
                <w:rFonts w:ascii="Times New Roman" w:hAnsi="Times New Roman"/>
                <w:color w:val="333333"/>
                <w:sz w:val="20"/>
                <w:szCs w:val="20"/>
              </w:rPr>
            </w:pPr>
            <w:r w:rsidRPr="004B2CE0">
              <w:rPr>
                <w:rFonts w:ascii="Times New Roman" w:hAnsi="Times New Roman"/>
                <w:color w:val="333333"/>
                <w:sz w:val="20"/>
                <w:szCs w:val="20"/>
              </w:rPr>
              <w:t>Đất nuôi trồng thủy sản</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39E082E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r w:rsidRPr="004B2CE0">
              <w:rPr>
                <w:rFonts w:ascii="Times New Roman" w:hAnsi="Times New Roman"/>
                <w:color w:val="333333"/>
                <w:sz w:val="20"/>
                <w:szCs w:val="20"/>
              </w:rPr>
              <w:t>NTS</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750BEA9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r w:rsidRPr="004B2CE0">
              <w:rPr>
                <w:rFonts w:ascii="Times New Roman" w:hAnsi="Times New Roman"/>
                <w:color w:val="333333"/>
                <w:sz w:val="20"/>
                <w:szCs w:val="20"/>
              </w:rPr>
              <w:t>0,03</w:t>
            </w: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6533353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788D45C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5EBB22C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4C33438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r w:rsidRPr="004B2CE0">
              <w:rPr>
                <w:rFonts w:ascii="Times New Roman" w:hAnsi="Times New Roman"/>
                <w:color w:val="333333"/>
                <w:sz w:val="20"/>
                <w:szCs w:val="20"/>
              </w:rPr>
              <w:t>0,03</w:t>
            </w: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5B2743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0A20A06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20B7052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284EAD8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r>
      <w:tr w:rsidR="00A63DD0" w:rsidRPr="004B2CE0" w14:paraId="03F520EC"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24B6CFD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r w:rsidRPr="004B2CE0">
              <w:rPr>
                <w:rFonts w:ascii="Times New Roman" w:hAnsi="Times New Roman"/>
                <w:color w:val="333333"/>
                <w:sz w:val="20"/>
                <w:szCs w:val="20"/>
              </w:rPr>
              <w:lastRenderedPageBreak/>
              <w:t>1.8</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1450828A" w14:textId="77777777" w:rsidR="00A63DD0" w:rsidRPr="004B2CE0" w:rsidRDefault="00A63DD0" w:rsidP="00F2096D">
            <w:pPr>
              <w:autoSpaceDE w:val="0"/>
              <w:autoSpaceDN w:val="0"/>
              <w:adjustRightInd w:val="0"/>
              <w:spacing w:before="0" w:after="0" w:line="240" w:lineRule="auto"/>
              <w:rPr>
                <w:rFonts w:ascii="Times New Roman" w:hAnsi="Times New Roman"/>
                <w:color w:val="333333"/>
                <w:sz w:val="20"/>
                <w:szCs w:val="20"/>
              </w:rPr>
            </w:pPr>
            <w:r w:rsidRPr="004B2CE0">
              <w:rPr>
                <w:rFonts w:ascii="Times New Roman" w:hAnsi="Times New Roman"/>
                <w:color w:val="333333"/>
                <w:sz w:val="20"/>
                <w:szCs w:val="20"/>
              </w:rPr>
              <w:t>Đất làm muối</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6FAC9F4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r w:rsidRPr="004B2CE0">
              <w:rPr>
                <w:rFonts w:ascii="Times New Roman" w:hAnsi="Times New Roman"/>
                <w:color w:val="333333"/>
                <w:sz w:val="20"/>
                <w:szCs w:val="20"/>
              </w:rPr>
              <w:t>LMU</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4C675B0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341B2B1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11505F7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536AC00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4155B30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0FC2996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784715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EFCFDC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7AA0C01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r>
      <w:tr w:rsidR="00A63DD0" w:rsidRPr="004B2CE0" w14:paraId="75F6331E"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6DFCC1F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r w:rsidRPr="004B2CE0">
              <w:rPr>
                <w:rFonts w:ascii="Times New Roman" w:hAnsi="Times New Roman"/>
                <w:color w:val="333333"/>
                <w:sz w:val="20"/>
                <w:szCs w:val="20"/>
              </w:rPr>
              <w:t>1.9</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14AB1953" w14:textId="77777777" w:rsidR="00A63DD0" w:rsidRPr="004B2CE0" w:rsidRDefault="00A63DD0" w:rsidP="00F2096D">
            <w:pPr>
              <w:autoSpaceDE w:val="0"/>
              <w:autoSpaceDN w:val="0"/>
              <w:adjustRightInd w:val="0"/>
              <w:spacing w:before="0" w:after="0" w:line="240" w:lineRule="auto"/>
              <w:rPr>
                <w:rFonts w:ascii="Times New Roman" w:hAnsi="Times New Roman"/>
                <w:color w:val="333333"/>
                <w:sz w:val="20"/>
                <w:szCs w:val="20"/>
              </w:rPr>
            </w:pPr>
            <w:r w:rsidRPr="004B2CE0">
              <w:rPr>
                <w:rFonts w:ascii="Times New Roman" w:hAnsi="Times New Roman"/>
                <w:color w:val="333333"/>
                <w:sz w:val="20"/>
                <w:szCs w:val="20"/>
              </w:rPr>
              <w:t>Đất nông nghiệp khác</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02F735E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r w:rsidRPr="004B2CE0">
              <w:rPr>
                <w:rFonts w:ascii="Times New Roman" w:hAnsi="Times New Roman"/>
                <w:color w:val="333333"/>
                <w:sz w:val="20"/>
                <w:szCs w:val="20"/>
              </w:rPr>
              <w:t>NKH</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60DCCED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r w:rsidRPr="004B2CE0">
              <w:rPr>
                <w:rFonts w:ascii="Times New Roman" w:hAnsi="Times New Roman"/>
                <w:color w:val="333333"/>
                <w:sz w:val="20"/>
                <w:szCs w:val="20"/>
              </w:rPr>
              <w:t>3,91</w:t>
            </w: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11F6FC3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4B36EE7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1566802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184F31D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13888A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0DF76A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77D8253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A19419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r w:rsidRPr="004B2CE0">
              <w:rPr>
                <w:rFonts w:ascii="Times New Roman" w:hAnsi="Times New Roman"/>
                <w:color w:val="333333"/>
                <w:sz w:val="20"/>
                <w:szCs w:val="20"/>
              </w:rPr>
              <w:t>3,91</w:t>
            </w:r>
          </w:p>
        </w:tc>
      </w:tr>
      <w:tr w:rsidR="00A63DD0" w:rsidRPr="004B2CE0" w14:paraId="17A0F781"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0113EA02"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i/>
                <w:iCs/>
                <w:color w:val="333333"/>
                <w:sz w:val="20"/>
                <w:szCs w:val="20"/>
              </w:rPr>
            </w:pPr>
            <w:r w:rsidRPr="004B2CE0">
              <w:rPr>
                <w:rFonts w:ascii="Times New Roman" w:hAnsi="Times New Roman"/>
                <w:b/>
                <w:bCs/>
                <w:i/>
                <w:iCs/>
                <w:color w:val="333333"/>
                <w:sz w:val="20"/>
                <w:szCs w:val="20"/>
              </w:rPr>
              <w:t>2</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7404F59D" w14:textId="77777777" w:rsidR="00A63DD0" w:rsidRPr="004B2CE0" w:rsidRDefault="00A63DD0" w:rsidP="00F2096D">
            <w:pPr>
              <w:autoSpaceDE w:val="0"/>
              <w:autoSpaceDN w:val="0"/>
              <w:adjustRightInd w:val="0"/>
              <w:spacing w:before="0" w:after="0" w:line="240" w:lineRule="auto"/>
              <w:rPr>
                <w:rFonts w:ascii="Times New Roman" w:hAnsi="Times New Roman"/>
                <w:b/>
                <w:bCs/>
                <w:i/>
                <w:iCs/>
                <w:color w:val="333333"/>
                <w:sz w:val="20"/>
                <w:szCs w:val="20"/>
              </w:rPr>
            </w:pPr>
            <w:r w:rsidRPr="004B2CE0">
              <w:rPr>
                <w:rFonts w:ascii="Times New Roman" w:hAnsi="Times New Roman"/>
                <w:b/>
                <w:bCs/>
                <w:i/>
                <w:iCs/>
                <w:color w:val="333333"/>
                <w:sz w:val="20"/>
                <w:szCs w:val="20"/>
              </w:rPr>
              <w:t>Đất phi nông nghiệp</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7D4F6C49"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i/>
                <w:iCs/>
                <w:color w:val="333333"/>
                <w:sz w:val="20"/>
                <w:szCs w:val="20"/>
              </w:rPr>
            </w:pPr>
            <w:r w:rsidRPr="004B2CE0">
              <w:rPr>
                <w:rFonts w:ascii="Times New Roman" w:hAnsi="Times New Roman"/>
                <w:b/>
                <w:bCs/>
                <w:i/>
                <w:iCs/>
                <w:color w:val="333333"/>
                <w:sz w:val="20"/>
                <w:szCs w:val="20"/>
              </w:rPr>
              <w:t>PNN</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6AFA399B"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25,95</w:t>
            </w: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1C80F0B6"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0,51</w:t>
            </w: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199F4445"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0,62</w:t>
            </w: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0E0ACFDB"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2,88</w:t>
            </w: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4FD4AE4B"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12,57</w:t>
            </w: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2D2F53C1"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0BACEB28"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03C6216C"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4,13</w:t>
            </w: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2FCCF13" w14:textId="77777777" w:rsidR="00A63DD0" w:rsidRPr="004B2CE0" w:rsidRDefault="00A63DD0" w:rsidP="00F2096D">
            <w:pPr>
              <w:autoSpaceDE w:val="0"/>
              <w:autoSpaceDN w:val="0"/>
              <w:adjustRightInd w:val="0"/>
              <w:spacing w:before="0" w:after="0" w:line="240" w:lineRule="auto"/>
              <w:jc w:val="center"/>
              <w:rPr>
                <w:rFonts w:ascii="Times New Roman" w:hAnsi="Times New Roman"/>
                <w:b/>
                <w:bCs/>
                <w:color w:val="333333"/>
                <w:sz w:val="20"/>
                <w:szCs w:val="20"/>
              </w:rPr>
            </w:pPr>
            <w:r w:rsidRPr="004B2CE0">
              <w:rPr>
                <w:rFonts w:ascii="Times New Roman" w:hAnsi="Times New Roman"/>
                <w:b/>
                <w:bCs/>
                <w:color w:val="333333"/>
                <w:sz w:val="20"/>
                <w:szCs w:val="20"/>
              </w:rPr>
              <w:t>3,08</w:t>
            </w:r>
          </w:p>
        </w:tc>
      </w:tr>
      <w:tr w:rsidR="00A63DD0" w:rsidRPr="004B2CE0" w14:paraId="1A98BE0F"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1543BD0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333333"/>
                <w:sz w:val="20"/>
                <w:szCs w:val="20"/>
              </w:rPr>
            </w:pP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62B83D24"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Trong đó:</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510E685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30C6B34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51D81EB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6B1FBC6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3B8BBEC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7B224F1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E407EF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B54B01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AF51A4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7FE1C8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2EC9E296"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70C0119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2.1</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136F2339"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quốc phòng</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29A70E1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CQP</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08D332D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2951157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26B1C0D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0C3FB19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028C3A7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8AB5D1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1200DB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05BBBAD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0DFC9AC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6F7272A2"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120673B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2.2</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1C927B3E"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an ninh</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3A8EB6B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CAN</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100559D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385527A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35DF56F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5417E9A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346C17D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1DB815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CFD2E6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27EA432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11EA37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54BF388D"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14A49F9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2.3</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0A8B760B"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khu công nghiệp</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233C461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SKK</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5A59756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34FA188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798CF08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2EF3547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47FB22E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0877E0E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79FC9D1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B246A8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F16B23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182342CE"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46E953F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2.4</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0046DCF0"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cụm công nghiệp</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39968B2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SKN</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5F641D5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1EC6B59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4830A4D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0D3191A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41AE2FB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269CDE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00D273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3A6D62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27185B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4F73D91F"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1BC6885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2.5</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2A695197"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thương mại, dịch vụ</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256BDB7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TMD</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35CFDE6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0,50</w:t>
            </w: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0294757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146AC10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5E7BF3D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5447AA0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C5367B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06BFFEF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0EA5889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7F753B6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4D9719B4" w14:textId="77777777" w:rsidTr="00F2096D">
        <w:trPr>
          <w:trHeight w:val="551"/>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2A5D4ED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2.6</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58A7042B"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cơ sở sản xuất phi nông nghiệp</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1A57D2F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SKC</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364441E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0,15</w:t>
            </w: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73A18A1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173B9DA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0,10</w:t>
            </w: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651AD3F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5142D0E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0B55C2E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7423EC1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2125211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0,05</w:t>
            </w: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28728CF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0B8D4AA4" w14:textId="77777777" w:rsidTr="00F2096D">
        <w:trPr>
          <w:trHeight w:val="551"/>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38C1E1C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2.7</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00FFBC3B"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sử dụng cho hoạt động khoáng sản</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6DE4DF9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SKS</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0062EB5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6DEA55A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51E579C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6B7CDA4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2FCE7E4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1FCE60C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B62771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1B80C42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5F177C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78611B1A" w14:textId="77777777" w:rsidTr="00F2096D">
        <w:trPr>
          <w:trHeight w:val="551"/>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4675294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2.8</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17BD6F5F"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sản xuất vật liệu xây dựng, làm đồ gốm</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59665C8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SKX</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46F8E97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5621FB3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70B007A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2C23AB1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6F66E45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952179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D61161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099365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20C6741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766A2E13" w14:textId="77777777" w:rsidTr="00F2096D">
        <w:trPr>
          <w:trHeight w:val="551"/>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4059B8D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2.9</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4D150ECF"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phát triển hạ tầng cấp quốc gia, cấp tỉnh, cấp huyện, cấp xã</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3BE5FAF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DHT</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00D9681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1,62</w:t>
            </w: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2F7B011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1CE594D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2E8AE38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2147090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D31E0A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D83D14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05005CE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79F9923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1,62</w:t>
            </w:r>
          </w:p>
        </w:tc>
      </w:tr>
      <w:tr w:rsidR="00A63DD0" w:rsidRPr="004B2CE0" w14:paraId="1580729A"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62768BC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2.14</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78DE563E"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ở tại đô thị</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049F84C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ODT</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76B4C03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7,81</w:t>
            </w: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0F400C7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0,51</w:t>
            </w: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272A706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0,28</w:t>
            </w: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22278E2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0,17</w:t>
            </w: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6284C9A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1,55</w:t>
            </w: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1B39E07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16642CC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1C16FDC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4,09</w:t>
            </w: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39127E3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0,06</w:t>
            </w:r>
          </w:p>
        </w:tc>
      </w:tr>
      <w:tr w:rsidR="00A63DD0" w:rsidRPr="004B2CE0" w14:paraId="3259CF41"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7BB92C0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2.15</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09DAD739"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xây dựng trụ sở cơ quan</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2B7F4EB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TSC</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4DFAC3D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6,50</w:t>
            </w: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28385D1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1557D52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65983F6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1CC5729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6,50</w:t>
            </w: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DCAD83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9D56E0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1BEAD74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1B51F61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126CE0F7" w14:textId="77777777" w:rsidTr="00F2096D">
        <w:trPr>
          <w:trHeight w:val="551"/>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3A70CBB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2.16</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1444739E"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xây dựng trụ sở của tổ chức sự nghiệp</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21142E1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DTS</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1E39235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110C90A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2A1703C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4FF9D03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3DB5109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64B39F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EFAA36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205B598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B8618A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22559B60"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75FF27F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2.17</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58AE00F5"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xây dựng cơ sở ngoại giao</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26678E2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DNG</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6DC504C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3A55DA6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0AA8889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7E8D0DA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0450AE3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2638F80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72911D2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417785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3709D7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798FBC5C"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49366DB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2.18</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481CF0E2"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tín ngưỡng</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1951E64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TIN</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75FC9D1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77227C8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010F26ED"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3D54FF4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00D234F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1B45C0F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E07AAA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72AAA7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ADB491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60C467AF"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1A3A20D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2.19</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430B9979"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sông, ngòi, kênh, rạch, suối</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2F0B92F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SON</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6A12100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51FDD7E0"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124F8578"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0FBFFEF3"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53A46626"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4EFB0A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A5898E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13EEFCD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2675212"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r w:rsidR="00A63DD0" w:rsidRPr="004B2CE0" w14:paraId="0C285A82" w14:textId="77777777" w:rsidTr="00F2096D">
        <w:trPr>
          <w:trHeight w:val="286"/>
        </w:trPr>
        <w:tc>
          <w:tcPr>
            <w:tcW w:w="570" w:type="dxa"/>
            <w:tcBorders>
              <w:top w:val="single" w:sz="2" w:space="0" w:color="auto"/>
              <w:left w:val="single" w:sz="6" w:space="0" w:color="auto"/>
              <w:bottom w:val="single" w:sz="2" w:space="0" w:color="auto"/>
              <w:right w:val="single" w:sz="6" w:space="0" w:color="auto"/>
            </w:tcBorders>
            <w:shd w:val="solid" w:color="FFFFFF" w:fill="auto"/>
          </w:tcPr>
          <w:p w14:paraId="69CA9B0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2.20</w:t>
            </w:r>
          </w:p>
        </w:tc>
        <w:tc>
          <w:tcPr>
            <w:tcW w:w="2089" w:type="dxa"/>
            <w:tcBorders>
              <w:top w:val="single" w:sz="2" w:space="0" w:color="auto"/>
              <w:left w:val="single" w:sz="6" w:space="0" w:color="auto"/>
              <w:bottom w:val="single" w:sz="2" w:space="0" w:color="auto"/>
              <w:right w:val="single" w:sz="6" w:space="0" w:color="auto"/>
            </w:tcBorders>
            <w:shd w:val="solid" w:color="FFFFFF" w:fill="auto"/>
          </w:tcPr>
          <w:p w14:paraId="1CAA88C8"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có mặt nước chuyên dùng</w:t>
            </w:r>
          </w:p>
        </w:tc>
        <w:tc>
          <w:tcPr>
            <w:tcW w:w="701" w:type="dxa"/>
            <w:tcBorders>
              <w:top w:val="single" w:sz="2" w:space="0" w:color="auto"/>
              <w:left w:val="single" w:sz="6" w:space="0" w:color="auto"/>
              <w:bottom w:val="single" w:sz="2" w:space="0" w:color="auto"/>
              <w:right w:val="single" w:sz="6" w:space="0" w:color="auto"/>
            </w:tcBorders>
            <w:shd w:val="solid" w:color="FFFFFF" w:fill="auto"/>
          </w:tcPr>
          <w:p w14:paraId="554E125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MNC</w:t>
            </w:r>
          </w:p>
        </w:tc>
        <w:tc>
          <w:tcPr>
            <w:tcW w:w="720" w:type="dxa"/>
            <w:tcBorders>
              <w:top w:val="single" w:sz="2" w:space="0" w:color="auto"/>
              <w:left w:val="single" w:sz="6" w:space="0" w:color="auto"/>
              <w:bottom w:val="single" w:sz="2" w:space="0" w:color="auto"/>
              <w:right w:val="single" w:sz="6" w:space="0" w:color="auto"/>
            </w:tcBorders>
            <w:shd w:val="solid" w:color="FFFFFF" w:fill="auto"/>
          </w:tcPr>
          <w:p w14:paraId="2F22312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9,37</w:t>
            </w:r>
          </w:p>
        </w:tc>
        <w:tc>
          <w:tcPr>
            <w:tcW w:w="900" w:type="dxa"/>
            <w:tcBorders>
              <w:top w:val="single" w:sz="2" w:space="0" w:color="auto"/>
              <w:left w:val="single" w:sz="6" w:space="0" w:color="auto"/>
              <w:bottom w:val="single" w:sz="2" w:space="0" w:color="auto"/>
              <w:right w:val="single" w:sz="6" w:space="0" w:color="auto"/>
            </w:tcBorders>
            <w:shd w:val="solid" w:color="FFFFFF" w:fill="auto"/>
          </w:tcPr>
          <w:p w14:paraId="4DC3883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2" w:space="0" w:color="auto"/>
              <w:right w:val="single" w:sz="6" w:space="0" w:color="auto"/>
            </w:tcBorders>
            <w:shd w:val="solid" w:color="FFFFFF" w:fill="auto"/>
          </w:tcPr>
          <w:p w14:paraId="614CAB65"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0,24</w:t>
            </w:r>
          </w:p>
        </w:tc>
        <w:tc>
          <w:tcPr>
            <w:tcW w:w="753" w:type="dxa"/>
            <w:tcBorders>
              <w:top w:val="single" w:sz="2" w:space="0" w:color="auto"/>
              <w:left w:val="single" w:sz="6" w:space="0" w:color="auto"/>
              <w:bottom w:val="single" w:sz="2" w:space="0" w:color="auto"/>
              <w:right w:val="single" w:sz="6" w:space="0" w:color="auto"/>
            </w:tcBorders>
            <w:shd w:val="solid" w:color="FFFFFF" w:fill="auto"/>
          </w:tcPr>
          <w:p w14:paraId="55583B9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2,71</w:t>
            </w:r>
          </w:p>
        </w:tc>
        <w:tc>
          <w:tcPr>
            <w:tcW w:w="729" w:type="dxa"/>
            <w:tcBorders>
              <w:top w:val="single" w:sz="2" w:space="0" w:color="auto"/>
              <w:left w:val="single" w:sz="6" w:space="0" w:color="auto"/>
              <w:bottom w:val="single" w:sz="2" w:space="0" w:color="auto"/>
              <w:right w:val="single" w:sz="6" w:space="0" w:color="auto"/>
            </w:tcBorders>
            <w:shd w:val="solid" w:color="FFFFFF" w:fill="auto"/>
          </w:tcPr>
          <w:p w14:paraId="34F34AB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4,52</w:t>
            </w: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74869BDB"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6B161C0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4A3E92A9"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2" w:space="0" w:color="auto"/>
              <w:right w:val="single" w:sz="6" w:space="0" w:color="auto"/>
            </w:tcBorders>
            <w:shd w:val="solid" w:color="FFFFFF" w:fill="auto"/>
          </w:tcPr>
          <w:p w14:paraId="5D8D2DF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1,39</w:t>
            </w:r>
          </w:p>
        </w:tc>
      </w:tr>
      <w:tr w:rsidR="00A63DD0" w:rsidRPr="004B2CE0" w14:paraId="7C2B2FB8" w14:textId="77777777" w:rsidTr="00F2096D">
        <w:trPr>
          <w:trHeight w:val="286"/>
        </w:trPr>
        <w:tc>
          <w:tcPr>
            <w:tcW w:w="570" w:type="dxa"/>
            <w:tcBorders>
              <w:top w:val="single" w:sz="2" w:space="0" w:color="auto"/>
              <w:left w:val="single" w:sz="6" w:space="0" w:color="auto"/>
              <w:bottom w:val="single" w:sz="6" w:space="0" w:color="auto"/>
              <w:right w:val="single" w:sz="6" w:space="0" w:color="auto"/>
            </w:tcBorders>
            <w:shd w:val="solid" w:color="FFFFFF" w:fill="auto"/>
          </w:tcPr>
          <w:p w14:paraId="0324EC8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2.21</w:t>
            </w:r>
          </w:p>
        </w:tc>
        <w:tc>
          <w:tcPr>
            <w:tcW w:w="2089" w:type="dxa"/>
            <w:tcBorders>
              <w:top w:val="single" w:sz="2" w:space="0" w:color="auto"/>
              <w:left w:val="single" w:sz="6" w:space="0" w:color="auto"/>
              <w:bottom w:val="single" w:sz="6" w:space="0" w:color="auto"/>
              <w:right w:val="single" w:sz="6" w:space="0" w:color="auto"/>
            </w:tcBorders>
            <w:shd w:val="solid" w:color="FFFFFF" w:fill="auto"/>
          </w:tcPr>
          <w:p w14:paraId="3A9356A1" w14:textId="77777777" w:rsidR="00A63DD0" w:rsidRPr="004B2CE0" w:rsidRDefault="00A63DD0" w:rsidP="00F2096D">
            <w:pPr>
              <w:autoSpaceDE w:val="0"/>
              <w:autoSpaceDN w:val="0"/>
              <w:adjustRightInd w:val="0"/>
              <w:spacing w:before="0" w:after="0" w:line="240" w:lineRule="auto"/>
              <w:rPr>
                <w:rFonts w:ascii="Times New Roman" w:hAnsi="Times New Roman"/>
                <w:color w:val="000000"/>
                <w:sz w:val="20"/>
                <w:szCs w:val="20"/>
              </w:rPr>
            </w:pPr>
            <w:r w:rsidRPr="004B2CE0">
              <w:rPr>
                <w:rFonts w:ascii="Times New Roman" w:hAnsi="Times New Roman"/>
                <w:color w:val="000000"/>
                <w:sz w:val="20"/>
                <w:szCs w:val="20"/>
              </w:rPr>
              <w:t>Đất phi nông nghiệp khác</w:t>
            </w:r>
          </w:p>
        </w:tc>
        <w:tc>
          <w:tcPr>
            <w:tcW w:w="701" w:type="dxa"/>
            <w:tcBorders>
              <w:top w:val="single" w:sz="2" w:space="0" w:color="auto"/>
              <w:left w:val="single" w:sz="6" w:space="0" w:color="auto"/>
              <w:bottom w:val="single" w:sz="6" w:space="0" w:color="auto"/>
              <w:right w:val="single" w:sz="6" w:space="0" w:color="auto"/>
            </w:tcBorders>
            <w:shd w:val="solid" w:color="FFFFFF" w:fill="auto"/>
          </w:tcPr>
          <w:p w14:paraId="416F38E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r w:rsidRPr="004B2CE0">
              <w:rPr>
                <w:rFonts w:ascii="Times New Roman" w:hAnsi="Times New Roman"/>
                <w:color w:val="000000"/>
                <w:sz w:val="20"/>
                <w:szCs w:val="20"/>
              </w:rPr>
              <w:t>PNK</w:t>
            </w:r>
          </w:p>
        </w:tc>
        <w:tc>
          <w:tcPr>
            <w:tcW w:w="720" w:type="dxa"/>
            <w:tcBorders>
              <w:top w:val="single" w:sz="2" w:space="0" w:color="auto"/>
              <w:left w:val="single" w:sz="6" w:space="0" w:color="auto"/>
              <w:bottom w:val="single" w:sz="6" w:space="0" w:color="auto"/>
              <w:right w:val="single" w:sz="6" w:space="0" w:color="auto"/>
            </w:tcBorders>
            <w:shd w:val="solid" w:color="FFFFFF" w:fill="auto"/>
          </w:tcPr>
          <w:p w14:paraId="62E7D627"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900" w:type="dxa"/>
            <w:tcBorders>
              <w:top w:val="single" w:sz="2" w:space="0" w:color="auto"/>
              <w:left w:val="single" w:sz="6" w:space="0" w:color="auto"/>
              <w:bottom w:val="single" w:sz="6" w:space="0" w:color="auto"/>
              <w:right w:val="single" w:sz="6" w:space="0" w:color="auto"/>
            </w:tcBorders>
            <w:shd w:val="solid" w:color="FFFFFF" w:fill="auto"/>
          </w:tcPr>
          <w:p w14:paraId="730F923F"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810" w:type="dxa"/>
            <w:tcBorders>
              <w:top w:val="single" w:sz="2" w:space="0" w:color="auto"/>
              <w:left w:val="single" w:sz="6" w:space="0" w:color="auto"/>
              <w:bottom w:val="single" w:sz="6" w:space="0" w:color="auto"/>
              <w:right w:val="single" w:sz="6" w:space="0" w:color="auto"/>
            </w:tcBorders>
            <w:shd w:val="solid" w:color="FFFFFF" w:fill="auto"/>
          </w:tcPr>
          <w:p w14:paraId="376A734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53" w:type="dxa"/>
            <w:tcBorders>
              <w:top w:val="single" w:sz="2" w:space="0" w:color="auto"/>
              <w:left w:val="single" w:sz="6" w:space="0" w:color="auto"/>
              <w:bottom w:val="single" w:sz="6" w:space="0" w:color="auto"/>
              <w:right w:val="single" w:sz="6" w:space="0" w:color="auto"/>
            </w:tcBorders>
            <w:shd w:val="solid" w:color="FFFFFF" w:fill="auto"/>
          </w:tcPr>
          <w:p w14:paraId="09D6008E"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9" w:type="dxa"/>
            <w:tcBorders>
              <w:top w:val="single" w:sz="2" w:space="0" w:color="auto"/>
              <w:left w:val="single" w:sz="6" w:space="0" w:color="auto"/>
              <w:bottom w:val="single" w:sz="6" w:space="0" w:color="auto"/>
              <w:right w:val="single" w:sz="6" w:space="0" w:color="auto"/>
            </w:tcBorders>
            <w:shd w:val="solid" w:color="FFFFFF" w:fill="auto"/>
          </w:tcPr>
          <w:p w14:paraId="71E0082C"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6" w:space="0" w:color="auto"/>
              <w:right w:val="single" w:sz="6" w:space="0" w:color="auto"/>
            </w:tcBorders>
            <w:shd w:val="solid" w:color="FFFFFF" w:fill="auto"/>
          </w:tcPr>
          <w:p w14:paraId="3AA66FD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6" w:space="0" w:color="auto"/>
              <w:right w:val="single" w:sz="6" w:space="0" w:color="auto"/>
            </w:tcBorders>
            <w:shd w:val="solid" w:color="FFFFFF" w:fill="auto"/>
          </w:tcPr>
          <w:p w14:paraId="1E1DDF61"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6" w:space="0" w:color="auto"/>
              <w:right w:val="single" w:sz="6" w:space="0" w:color="auto"/>
            </w:tcBorders>
            <w:shd w:val="solid" w:color="FFFFFF" w:fill="auto"/>
          </w:tcPr>
          <w:p w14:paraId="7B0F5644"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c>
          <w:tcPr>
            <w:tcW w:w="726" w:type="dxa"/>
            <w:tcBorders>
              <w:top w:val="single" w:sz="2" w:space="0" w:color="auto"/>
              <w:left w:val="single" w:sz="6" w:space="0" w:color="auto"/>
              <w:bottom w:val="single" w:sz="6" w:space="0" w:color="auto"/>
              <w:right w:val="single" w:sz="6" w:space="0" w:color="auto"/>
            </w:tcBorders>
            <w:shd w:val="solid" w:color="FFFFFF" w:fill="auto"/>
          </w:tcPr>
          <w:p w14:paraId="166D5A3A" w14:textId="77777777" w:rsidR="00A63DD0" w:rsidRPr="004B2CE0" w:rsidRDefault="00A63DD0" w:rsidP="00F2096D">
            <w:pPr>
              <w:autoSpaceDE w:val="0"/>
              <w:autoSpaceDN w:val="0"/>
              <w:adjustRightInd w:val="0"/>
              <w:spacing w:before="0" w:after="0" w:line="240" w:lineRule="auto"/>
              <w:jc w:val="center"/>
              <w:rPr>
                <w:rFonts w:ascii="Times New Roman" w:hAnsi="Times New Roman"/>
                <w:color w:val="000000"/>
                <w:sz w:val="20"/>
                <w:szCs w:val="20"/>
              </w:rPr>
            </w:pPr>
          </w:p>
        </w:tc>
      </w:tr>
    </w:tbl>
    <w:p w14:paraId="1FD29F14" w14:textId="77777777" w:rsidR="00A63DD0" w:rsidRPr="004B2CE0" w:rsidRDefault="00A63DD0" w:rsidP="00A63DD0">
      <w:pPr>
        <w:rPr>
          <w:rFonts w:ascii="Times New Roman" w:hAnsi="Times New Roman"/>
        </w:rPr>
      </w:pPr>
      <w:bookmarkStart w:id="645" w:name="_Toc534451465"/>
      <w:bookmarkStart w:id="646" w:name="_Toc28009492"/>
      <w:r w:rsidRPr="004B2CE0">
        <w:rPr>
          <w:rFonts w:ascii="Times New Roman" w:hAnsi="Times New Roman"/>
          <w:i/>
          <w:sz w:val="26"/>
          <w:szCs w:val="26"/>
        </w:rPr>
        <w:t>Nguồn: Tính toán quy hoạch</w:t>
      </w:r>
      <w:bookmarkEnd w:id="645"/>
      <w:bookmarkEnd w:id="646"/>
    </w:p>
    <w:p w14:paraId="323523AB" w14:textId="79A39660" w:rsidR="00BA4E8A" w:rsidRPr="00DE6FBA" w:rsidRDefault="00BA4E8A" w:rsidP="00F600E1">
      <w:pPr>
        <w:pStyle w:val="Heading2"/>
        <w:spacing w:before="60" w:after="60" w:line="360" w:lineRule="exact"/>
        <w:ind w:firstLine="658"/>
        <w:rPr>
          <w:rFonts w:ascii="Times New Roman" w:hAnsi="Times New Roman"/>
          <w:i w:val="0"/>
          <w:szCs w:val="28"/>
        </w:rPr>
      </w:pPr>
      <w:r w:rsidRPr="00DE6FBA">
        <w:rPr>
          <w:rFonts w:ascii="Times New Roman" w:hAnsi="Times New Roman"/>
          <w:i w:val="0"/>
          <w:szCs w:val="28"/>
        </w:rPr>
        <w:t>3.6. Diện tích đất chưa sử dụng đưa vào sử dụng trong năm kế hoạch 20</w:t>
      </w:r>
      <w:bookmarkEnd w:id="633"/>
      <w:bookmarkEnd w:id="634"/>
      <w:bookmarkEnd w:id="635"/>
      <w:bookmarkEnd w:id="636"/>
      <w:bookmarkEnd w:id="637"/>
      <w:r w:rsidR="00880318" w:rsidRPr="00DE6FBA">
        <w:rPr>
          <w:rFonts w:ascii="Times New Roman" w:hAnsi="Times New Roman"/>
          <w:i w:val="0"/>
          <w:szCs w:val="28"/>
        </w:rPr>
        <w:t>2</w:t>
      </w:r>
      <w:r w:rsidR="00594656">
        <w:rPr>
          <w:rFonts w:ascii="Times New Roman" w:hAnsi="Times New Roman"/>
          <w:i w:val="0"/>
          <w:szCs w:val="28"/>
        </w:rPr>
        <w:t>2</w:t>
      </w:r>
      <w:bookmarkEnd w:id="638"/>
    </w:p>
    <w:p w14:paraId="3BA62400" w14:textId="320F5A30" w:rsidR="00C74A3A" w:rsidRPr="00DE6FBA" w:rsidRDefault="00BA4E8A" w:rsidP="00F600E1">
      <w:pPr>
        <w:spacing w:before="60" w:after="60" w:line="360" w:lineRule="exact"/>
        <w:ind w:firstLine="658"/>
        <w:jc w:val="both"/>
        <w:rPr>
          <w:rFonts w:ascii="Times New Roman" w:hAnsi="Times New Roman"/>
          <w:sz w:val="28"/>
          <w:szCs w:val="28"/>
        </w:rPr>
      </w:pPr>
      <w:r w:rsidRPr="00DE6FBA">
        <w:rPr>
          <w:rFonts w:ascii="Times New Roman" w:hAnsi="Times New Roman"/>
          <w:sz w:val="28"/>
          <w:szCs w:val="28"/>
        </w:rPr>
        <w:t>Diện tích đất chưa sử dụng đưa vào sử dụng trong năm kế hoạch 20</w:t>
      </w:r>
      <w:r w:rsidR="00880318" w:rsidRPr="00DE6FBA">
        <w:rPr>
          <w:rFonts w:ascii="Times New Roman" w:hAnsi="Times New Roman"/>
          <w:sz w:val="28"/>
          <w:szCs w:val="28"/>
        </w:rPr>
        <w:t>2</w:t>
      </w:r>
      <w:r w:rsidR="00594656">
        <w:rPr>
          <w:rFonts w:ascii="Times New Roman" w:hAnsi="Times New Roman"/>
          <w:sz w:val="28"/>
          <w:szCs w:val="28"/>
        </w:rPr>
        <w:t>2</w:t>
      </w:r>
      <w:r w:rsidRPr="00DE6FBA">
        <w:rPr>
          <w:rFonts w:ascii="Times New Roman" w:hAnsi="Times New Roman"/>
          <w:sz w:val="28"/>
          <w:szCs w:val="28"/>
        </w:rPr>
        <w:t xml:space="preserve"> củ</w:t>
      </w:r>
      <w:r w:rsidR="00C255B2" w:rsidRPr="00DE6FBA">
        <w:rPr>
          <w:rFonts w:ascii="Times New Roman" w:hAnsi="Times New Roman"/>
          <w:sz w:val="28"/>
          <w:szCs w:val="28"/>
        </w:rPr>
        <w:t xml:space="preserve">a </w:t>
      </w:r>
      <w:r w:rsidR="00CC0190" w:rsidRPr="00DE6FBA">
        <w:rPr>
          <w:rFonts w:ascii="Times New Roman" w:hAnsi="Times New Roman"/>
          <w:sz w:val="28"/>
          <w:szCs w:val="28"/>
        </w:rPr>
        <w:t>Quận</w:t>
      </w:r>
      <w:r w:rsidRPr="00DE6FBA">
        <w:rPr>
          <w:rFonts w:ascii="Times New Roman" w:hAnsi="Times New Roman"/>
          <w:sz w:val="28"/>
          <w:szCs w:val="28"/>
        </w:rPr>
        <w:t xml:space="preserve"> </w:t>
      </w:r>
      <w:r w:rsidR="001276F6" w:rsidRPr="00DE6FBA">
        <w:rPr>
          <w:rFonts w:ascii="Times New Roman" w:hAnsi="Times New Roman"/>
          <w:sz w:val="28"/>
          <w:szCs w:val="28"/>
        </w:rPr>
        <w:t>l</w:t>
      </w:r>
      <w:r w:rsidR="00DE6FBA" w:rsidRPr="00DE6FBA">
        <w:rPr>
          <w:rFonts w:ascii="Times New Roman" w:hAnsi="Times New Roman"/>
          <w:sz w:val="28"/>
          <w:szCs w:val="28"/>
        </w:rPr>
        <w:t>à 0,07</w:t>
      </w:r>
      <w:r w:rsidR="00E33397" w:rsidRPr="00DE6FBA">
        <w:rPr>
          <w:rFonts w:ascii="Times New Roman" w:hAnsi="Times New Roman"/>
          <w:sz w:val="28"/>
          <w:szCs w:val="28"/>
        </w:rPr>
        <w:t xml:space="preserve"> ha, do</w:t>
      </w:r>
      <w:r w:rsidR="001276F6" w:rsidRPr="00DE6FBA">
        <w:rPr>
          <w:rFonts w:ascii="Times New Roman" w:hAnsi="Times New Roman"/>
          <w:sz w:val="28"/>
          <w:szCs w:val="28"/>
        </w:rPr>
        <w:t xml:space="preserve"> chuyển sang đất phi nông nghiệp.</w:t>
      </w:r>
    </w:p>
    <w:p w14:paraId="6FBFD569" w14:textId="34673FA1" w:rsidR="00875248" w:rsidRPr="00384882" w:rsidRDefault="002206D1" w:rsidP="002206D1">
      <w:pPr>
        <w:pStyle w:val="Heading4"/>
        <w:spacing w:after="120"/>
      </w:pPr>
      <w:bookmarkStart w:id="647" w:name="_Toc533576216"/>
      <w:bookmarkStart w:id="648" w:name="_Toc28151404"/>
      <w:r w:rsidRPr="00384882">
        <w:t xml:space="preserve">Bảng </w:t>
      </w:r>
      <w:r w:rsidR="00930625" w:rsidRPr="00384882">
        <w:t>10</w:t>
      </w:r>
      <w:r w:rsidR="001276F6" w:rsidRPr="00384882">
        <w:t>: Kế hoạch đưa đất chưa sử dụng vào sử dụng năm 20</w:t>
      </w:r>
      <w:bookmarkStart w:id="649" w:name="_Toc533576217"/>
      <w:bookmarkEnd w:id="647"/>
      <w:r w:rsidR="00880318" w:rsidRPr="00384882">
        <w:t>2</w:t>
      </w:r>
      <w:bookmarkEnd w:id="648"/>
      <w:r w:rsidR="00594656">
        <w:t>2</w:t>
      </w:r>
    </w:p>
    <w:tbl>
      <w:tblPr>
        <w:tblW w:w="9503" w:type="dxa"/>
        <w:tblInd w:w="103" w:type="dxa"/>
        <w:tblLook w:val="04A0" w:firstRow="1" w:lastRow="0" w:firstColumn="1" w:lastColumn="0" w:noHBand="0" w:noVBand="1"/>
      </w:tblPr>
      <w:tblGrid>
        <w:gridCol w:w="896"/>
        <w:gridCol w:w="5630"/>
        <w:gridCol w:w="1419"/>
        <w:gridCol w:w="1558"/>
      </w:tblGrid>
      <w:tr w:rsidR="00594656" w:rsidRPr="00594656" w14:paraId="51A3954A" w14:textId="77777777" w:rsidTr="00585A14">
        <w:trPr>
          <w:trHeight w:val="415"/>
          <w:tblHeader/>
        </w:trPr>
        <w:tc>
          <w:tcPr>
            <w:tcW w:w="8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bookmarkEnd w:id="649"/>
          <w:p w14:paraId="2D6B0CF0" w14:textId="77777777" w:rsidR="001276F6" w:rsidRPr="00594656" w:rsidRDefault="001276F6" w:rsidP="001927AC">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STT</w:t>
            </w:r>
          </w:p>
        </w:tc>
        <w:tc>
          <w:tcPr>
            <w:tcW w:w="56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DC2D53" w14:textId="77777777" w:rsidR="001276F6" w:rsidRPr="00594656" w:rsidRDefault="001276F6" w:rsidP="001927AC">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Chỉ tiêu sử dụng đất</w:t>
            </w:r>
          </w:p>
        </w:tc>
        <w:tc>
          <w:tcPr>
            <w:tcW w:w="14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C3B6B2" w14:textId="77777777" w:rsidR="001276F6" w:rsidRPr="00594656" w:rsidRDefault="001276F6" w:rsidP="001927AC">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Mã</w:t>
            </w:r>
          </w:p>
        </w:tc>
        <w:tc>
          <w:tcPr>
            <w:tcW w:w="15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44BA14" w14:textId="77777777" w:rsidR="001276F6" w:rsidRPr="00594656" w:rsidRDefault="001276F6" w:rsidP="001927AC">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Tổng diện tích (Ha)</w:t>
            </w:r>
          </w:p>
        </w:tc>
      </w:tr>
      <w:tr w:rsidR="00594656" w:rsidRPr="00594656" w14:paraId="61CEC410" w14:textId="77777777" w:rsidTr="00585A14">
        <w:trPr>
          <w:trHeight w:val="276"/>
          <w:tblHeader/>
        </w:trPr>
        <w:tc>
          <w:tcPr>
            <w:tcW w:w="896" w:type="dxa"/>
            <w:vMerge/>
            <w:tcBorders>
              <w:top w:val="single" w:sz="4" w:space="0" w:color="000000"/>
              <w:left w:val="single" w:sz="4" w:space="0" w:color="000000"/>
              <w:bottom w:val="single" w:sz="4" w:space="0" w:color="000000"/>
              <w:right w:val="single" w:sz="4" w:space="0" w:color="000000"/>
            </w:tcBorders>
            <w:vAlign w:val="center"/>
            <w:hideMark/>
          </w:tcPr>
          <w:p w14:paraId="0BA313D3" w14:textId="77777777" w:rsidR="001276F6" w:rsidRPr="00594656" w:rsidRDefault="001276F6" w:rsidP="001927AC">
            <w:pPr>
              <w:spacing w:before="0" w:after="0" w:line="240" w:lineRule="auto"/>
              <w:rPr>
                <w:rFonts w:ascii="Times New Roman" w:eastAsia="Times New Roman" w:hAnsi="Times New Roman"/>
                <w:b/>
                <w:bCs/>
                <w:color w:val="FF0000"/>
                <w:sz w:val="24"/>
                <w:szCs w:val="24"/>
              </w:rPr>
            </w:pPr>
          </w:p>
        </w:tc>
        <w:tc>
          <w:tcPr>
            <w:tcW w:w="5630" w:type="dxa"/>
            <w:vMerge/>
            <w:tcBorders>
              <w:top w:val="single" w:sz="4" w:space="0" w:color="000000"/>
              <w:left w:val="single" w:sz="4" w:space="0" w:color="000000"/>
              <w:bottom w:val="single" w:sz="4" w:space="0" w:color="000000"/>
              <w:right w:val="single" w:sz="4" w:space="0" w:color="000000"/>
            </w:tcBorders>
            <w:vAlign w:val="center"/>
            <w:hideMark/>
          </w:tcPr>
          <w:p w14:paraId="0A3C3443" w14:textId="77777777" w:rsidR="001276F6" w:rsidRPr="00594656" w:rsidRDefault="001276F6" w:rsidP="001927AC">
            <w:pPr>
              <w:spacing w:before="0" w:after="0" w:line="240" w:lineRule="auto"/>
              <w:rPr>
                <w:rFonts w:ascii="Times New Roman" w:eastAsia="Times New Roman" w:hAnsi="Times New Roman"/>
                <w:b/>
                <w:bCs/>
                <w:color w:val="FF0000"/>
                <w:sz w:val="24"/>
                <w:szCs w:val="24"/>
              </w:rPr>
            </w:pPr>
          </w:p>
        </w:tc>
        <w:tc>
          <w:tcPr>
            <w:tcW w:w="1419" w:type="dxa"/>
            <w:vMerge/>
            <w:tcBorders>
              <w:top w:val="single" w:sz="4" w:space="0" w:color="000000"/>
              <w:left w:val="single" w:sz="4" w:space="0" w:color="000000"/>
              <w:bottom w:val="single" w:sz="4" w:space="0" w:color="000000"/>
              <w:right w:val="single" w:sz="4" w:space="0" w:color="000000"/>
            </w:tcBorders>
            <w:vAlign w:val="center"/>
            <w:hideMark/>
          </w:tcPr>
          <w:p w14:paraId="42ADA111" w14:textId="77777777" w:rsidR="001276F6" w:rsidRPr="00594656" w:rsidRDefault="001276F6" w:rsidP="001927AC">
            <w:pPr>
              <w:spacing w:before="0" w:after="0" w:line="240" w:lineRule="auto"/>
              <w:rPr>
                <w:rFonts w:ascii="Times New Roman" w:eastAsia="Times New Roman" w:hAnsi="Times New Roman"/>
                <w:b/>
                <w:bCs/>
                <w:color w:val="FF0000"/>
                <w:sz w:val="24"/>
                <w:szCs w:val="24"/>
              </w:rPr>
            </w:pPr>
          </w:p>
        </w:tc>
        <w:tc>
          <w:tcPr>
            <w:tcW w:w="1558" w:type="dxa"/>
            <w:vMerge/>
            <w:tcBorders>
              <w:top w:val="single" w:sz="4" w:space="0" w:color="000000"/>
              <w:left w:val="single" w:sz="4" w:space="0" w:color="000000"/>
              <w:bottom w:val="single" w:sz="4" w:space="0" w:color="000000"/>
              <w:right w:val="single" w:sz="4" w:space="0" w:color="000000"/>
            </w:tcBorders>
            <w:vAlign w:val="center"/>
            <w:hideMark/>
          </w:tcPr>
          <w:p w14:paraId="1A08E1E5" w14:textId="77777777" w:rsidR="001276F6" w:rsidRPr="00594656" w:rsidRDefault="001276F6" w:rsidP="001927AC">
            <w:pPr>
              <w:spacing w:before="0" w:after="0" w:line="240" w:lineRule="auto"/>
              <w:rPr>
                <w:rFonts w:ascii="Times New Roman" w:eastAsia="Times New Roman" w:hAnsi="Times New Roman"/>
                <w:b/>
                <w:bCs/>
                <w:color w:val="FF0000"/>
                <w:sz w:val="24"/>
                <w:szCs w:val="24"/>
              </w:rPr>
            </w:pPr>
          </w:p>
        </w:tc>
      </w:tr>
      <w:tr w:rsidR="00594656" w:rsidRPr="00594656" w14:paraId="5A013151" w14:textId="77777777" w:rsidTr="00585A14">
        <w:trPr>
          <w:trHeight w:val="330"/>
        </w:trPr>
        <w:tc>
          <w:tcPr>
            <w:tcW w:w="896" w:type="dxa"/>
            <w:tcBorders>
              <w:top w:val="nil"/>
              <w:left w:val="single" w:sz="4" w:space="0" w:color="000000"/>
              <w:bottom w:val="single" w:sz="4" w:space="0" w:color="000000"/>
              <w:right w:val="single" w:sz="4" w:space="0" w:color="000000"/>
            </w:tcBorders>
            <w:shd w:val="clear" w:color="auto" w:fill="auto"/>
            <w:vAlign w:val="center"/>
            <w:hideMark/>
          </w:tcPr>
          <w:p w14:paraId="54448AA7"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w:t>
            </w:r>
          </w:p>
        </w:tc>
        <w:tc>
          <w:tcPr>
            <w:tcW w:w="5630" w:type="dxa"/>
            <w:tcBorders>
              <w:top w:val="nil"/>
              <w:left w:val="nil"/>
              <w:bottom w:val="single" w:sz="4" w:space="0" w:color="000000"/>
              <w:right w:val="single" w:sz="4" w:space="0" w:color="000000"/>
            </w:tcBorders>
            <w:shd w:val="clear" w:color="auto" w:fill="auto"/>
            <w:vAlign w:val="center"/>
            <w:hideMark/>
          </w:tcPr>
          <w:p w14:paraId="648817A3"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w:t>
            </w:r>
          </w:p>
        </w:tc>
        <w:tc>
          <w:tcPr>
            <w:tcW w:w="1419" w:type="dxa"/>
            <w:tcBorders>
              <w:top w:val="nil"/>
              <w:left w:val="nil"/>
              <w:bottom w:val="single" w:sz="4" w:space="0" w:color="000000"/>
              <w:right w:val="single" w:sz="4" w:space="0" w:color="000000"/>
            </w:tcBorders>
            <w:shd w:val="clear" w:color="auto" w:fill="auto"/>
            <w:vAlign w:val="center"/>
            <w:hideMark/>
          </w:tcPr>
          <w:p w14:paraId="53FFA26D"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(3)</w:t>
            </w:r>
          </w:p>
        </w:tc>
        <w:tc>
          <w:tcPr>
            <w:tcW w:w="1558" w:type="dxa"/>
            <w:tcBorders>
              <w:top w:val="nil"/>
              <w:left w:val="nil"/>
              <w:bottom w:val="single" w:sz="4" w:space="0" w:color="000000"/>
              <w:right w:val="single" w:sz="4" w:space="0" w:color="000000"/>
            </w:tcBorders>
            <w:shd w:val="clear" w:color="auto" w:fill="auto"/>
            <w:vAlign w:val="center"/>
            <w:hideMark/>
          </w:tcPr>
          <w:p w14:paraId="1107241D"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(4)</w:t>
            </w:r>
          </w:p>
        </w:tc>
      </w:tr>
      <w:tr w:rsidR="00594656" w:rsidRPr="00594656" w14:paraId="5D392B51"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7ACDE6E2" w14:textId="77777777" w:rsidR="001276F6" w:rsidRPr="00594656" w:rsidRDefault="001276F6" w:rsidP="001927AC">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1</w:t>
            </w:r>
          </w:p>
        </w:tc>
        <w:tc>
          <w:tcPr>
            <w:tcW w:w="5630" w:type="dxa"/>
            <w:tcBorders>
              <w:top w:val="nil"/>
              <w:left w:val="nil"/>
              <w:bottom w:val="single" w:sz="4" w:space="0" w:color="000000"/>
              <w:right w:val="single" w:sz="4" w:space="0" w:color="000000"/>
            </w:tcBorders>
            <w:shd w:val="clear" w:color="auto" w:fill="auto"/>
            <w:vAlign w:val="bottom"/>
            <w:hideMark/>
          </w:tcPr>
          <w:p w14:paraId="481F72F9" w14:textId="77777777" w:rsidR="001276F6" w:rsidRPr="00594656" w:rsidRDefault="001276F6" w:rsidP="001927AC">
            <w:pPr>
              <w:spacing w:before="0" w:after="0" w:line="240" w:lineRule="auto"/>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Đất nông nghiệp</w:t>
            </w:r>
          </w:p>
        </w:tc>
        <w:tc>
          <w:tcPr>
            <w:tcW w:w="1419" w:type="dxa"/>
            <w:tcBorders>
              <w:top w:val="nil"/>
              <w:left w:val="nil"/>
              <w:bottom w:val="single" w:sz="4" w:space="0" w:color="000000"/>
              <w:right w:val="single" w:sz="4" w:space="0" w:color="000000"/>
            </w:tcBorders>
            <w:shd w:val="clear" w:color="auto" w:fill="auto"/>
            <w:vAlign w:val="bottom"/>
            <w:hideMark/>
          </w:tcPr>
          <w:p w14:paraId="798A927F" w14:textId="77777777" w:rsidR="001276F6" w:rsidRPr="00594656" w:rsidRDefault="001276F6" w:rsidP="001927AC">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NNP</w:t>
            </w:r>
          </w:p>
        </w:tc>
        <w:tc>
          <w:tcPr>
            <w:tcW w:w="1558" w:type="dxa"/>
            <w:tcBorders>
              <w:top w:val="nil"/>
              <w:left w:val="nil"/>
              <w:bottom w:val="single" w:sz="4" w:space="0" w:color="000000"/>
              <w:right w:val="single" w:sz="4" w:space="0" w:color="000000"/>
            </w:tcBorders>
            <w:shd w:val="clear" w:color="auto" w:fill="auto"/>
            <w:vAlign w:val="center"/>
            <w:hideMark/>
          </w:tcPr>
          <w:p w14:paraId="5422FC62" w14:textId="77777777" w:rsidR="001276F6" w:rsidRPr="00594656" w:rsidRDefault="00A51B48" w:rsidP="001927AC">
            <w:pPr>
              <w:spacing w:before="0" w:after="0" w:line="240" w:lineRule="auto"/>
              <w:jc w:val="right"/>
              <w:rPr>
                <w:rFonts w:ascii="Times New Roman" w:eastAsia="Times New Roman" w:hAnsi="Times New Roman"/>
                <w:b/>
                <w:color w:val="FF0000"/>
                <w:sz w:val="24"/>
                <w:szCs w:val="24"/>
              </w:rPr>
            </w:pPr>
            <w:r w:rsidRPr="00594656">
              <w:rPr>
                <w:rFonts w:ascii="Times New Roman" w:eastAsia="Times New Roman" w:hAnsi="Times New Roman"/>
                <w:b/>
                <w:color w:val="FF0000"/>
                <w:sz w:val="24"/>
                <w:szCs w:val="24"/>
              </w:rPr>
              <w:t>-</w:t>
            </w:r>
          </w:p>
        </w:tc>
      </w:tr>
      <w:tr w:rsidR="00594656" w:rsidRPr="00594656" w14:paraId="5DAC8530"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753FBBF5"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1.1</w:t>
            </w:r>
          </w:p>
        </w:tc>
        <w:tc>
          <w:tcPr>
            <w:tcW w:w="5630" w:type="dxa"/>
            <w:tcBorders>
              <w:top w:val="nil"/>
              <w:left w:val="nil"/>
              <w:bottom w:val="single" w:sz="4" w:space="0" w:color="000000"/>
              <w:right w:val="single" w:sz="4" w:space="0" w:color="000000"/>
            </w:tcBorders>
            <w:shd w:val="clear" w:color="auto" w:fill="auto"/>
            <w:vAlign w:val="bottom"/>
            <w:hideMark/>
          </w:tcPr>
          <w:p w14:paraId="291A97AC"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trồng lúa</w:t>
            </w:r>
          </w:p>
        </w:tc>
        <w:tc>
          <w:tcPr>
            <w:tcW w:w="1419" w:type="dxa"/>
            <w:tcBorders>
              <w:top w:val="nil"/>
              <w:left w:val="nil"/>
              <w:bottom w:val="single" w:sz="4" w:space="0" w:color="000000"/>
              <w:right w:val="single" w:sz="4" w:space="0" w:color="000000"/>
            </w:tcBorders>
            <w:shd w:val="clear" w:color="auto" w:fill="auto"/>
            <w:vAlign w:val="bottom"/>
            <w:hideMark/>
          </w:tcPr>
          <w:p w14:paraId="7C396A16"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LUA</w:t>
            </w:r>
          </w:p>
        </w:tc>
        <w:tc>
          <w:tcPr>
            <w:tcW w:w="1558" w:type="dxa"/>
            <w:tcBorders>
              <w:top w:val="nil"/>
              <w:left w:val="nil"/>
              <w:bottom w:val="single" w:sz="4" w:space="0" w:color="000000"/>
              <w:right w:val="single" w:sz="4" w:space="0" w:color="000000"/>
            </w:tcBorders>
            <w:shd w:val="clear" w:color="auto" w:fill="auto"/>
            <w:vAlign w:val="center"/>
            <w:hideMark/>
          </w:tcPr>
          <w:p w14:paraId="41A7CE92"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4C208BFA"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3E7E6D96"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 </w:t>
            </w:r>
          </w:p>
        </w:tc>
        <w:tc>
          <w:tcPr>
            <w:tcW w:w="5630" w:type="dxa"/>
            <w:tcBorders>
              <w:top w:val="nil"/>
              <w:left w:val="nil"/>
              <w:bottom w:val="single" w:sz="4" w:space="0" w:color="000000"/>
              <w:right w:val="single" w:sz="4" w:space="0" w:color="000000"/>
            </w:tcBorders>
            <w:shd w:val="clear" w:color="auto" w:fill="auto"/>
            <w:vAlign w:val="bottom"/>
            <w:hideMark/>
          </w:tcPr>
          <w:p w14:paraId="133EE398" w14:textId="77777777" w:rsidR="001276F6" w:rsidRPr="00594656" w:rsidRDefault="001276F6" w:rsidP="001927AC">
            <w:pPr>
              <w:spacing w:before="0" w:after="0" w:line="240" w:lineRule="auto"/>
              <w:rPr>
                <w:rFonts w:ascii="Times New Roman" w:eastAsia="Times New Roman" w:hAnsi="Times New Roman"/>
                <w:i/>
                <w:iCs/>
                <w:color w:val="FF0000"/>
                <w:sz w:val="24"/>
                <w:szCs w:val="24"/>
              </w:rPr>
            </w:pPr>
            <w:r w:rsidRPr="00594656">
              <w:rPr>
                <w:rFonts w:ascii="Times New Roman" w:eastAsia="Times New Roman" w:hAnsi="Times New Roman"/>
                <w:i/>
                <w:iCs/>
                <w:color w:val="FF0000"/>
                <w:sz w:val="24"/>
                <w:szCs w:val="24"/>
              </w:rPr>
              <w:t>Trong đó: Đất chuyên trồng lúa nước</w:t>
            </w:r>
          </w:p>
        </w:tc>
        <w:tc>
          <w:tcPr>
            <w:tcW w:w="1419" w:type="dxa"/>
            <w:tcBorders>
              <w:top w:val="nil"/>
              <w:left w:val="nil"/>
              <w:bottom w:val="single" w:sz="4" w:space="0" w:color="000000"/>
              <w:right w:val="single" w:sz="4" w:space="0" w:color="000000"/>
            </w:tcBorders>
            <w:shd w:val="clear" w:color="auto" w:fill="auto"/>
            <w:vAlign w:val="bottom"/>
            <w:hideMark/>
          </w:tcPr>
          <w:p w14:paraId="6EADF85C" w14:textId="77777777" w:rsidR="001276F6" w:rsidRPr="00594656" w:rsidRDefault="001276F6" w:rsidP="001927AC">
            <w:pPr>
              <w:spacing w:before="0" w:after="0" w:line="240" w:lineRule="auto"/>
              <w:jc w:val="center"/>
              <w:rPr>
                <w:rFonts w:ascii="Times New Roman" w:eastAsia="Times New Roman" w:hAnsi="Times New Roman"/>
                <w:i/>
                <w:iCs/>
                <w:color w:val="FF0000"/>
                <w:sz w:val="24"/>
                <w:szCs w:val="24"/>
              </w:rPr>
            </w:pPr>
            <w:r w:rsidRPr="00594656">
              <w:rPr>
                <w:rFonts w:ascii="Times New Roman" w:eastAsia="Times New Roman" w:hAnsi="Times New Roman"/>
                <w:i/>
                <w:iCs/>
                <w:color w:val="FF0000"/>
                <w:sz w:val="24"/>
                <w:szCs w:val="24"/>
              </w:rPr>
              <w:t>LUC</w:t>
            </w:r>
          </w:p>
        </w:tc>
        <w:tc>
          <w:tcPr>
            <w:tcW w:w="1558" w:type="dxa"/>
            <w:tcBorders>
              <w:top w:val="nil"/>
              <w:left w:val="nil"/>
              <w:bottom w:val="single" w:sz="4" w:space="0" w:color="000000"/>
              <w:right w:val="single" w:sz="4" w:space="0" w:color="000000"/>
            </w:tcBorders>
            <w:shd w:val="clear" w:color="auto" w:fill="auto"/>
            <w:vAlign w:val="center"/>
            <w:hideMark/>
          </w:tcPr>
          <w:p w14:paraId="231DDFD4"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57A45012"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17A6C5FF"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1.2</w:t>
            </w:r>
          </w:p>
        </w:tc>
        <w:tc>
          <w:tcPr>
            <w:tcW w:w="5630" w:type="dxa"/>
            <w:tcBorders>
              <w:top w:val="nil"/>
              <w:left w:val="nil"/>
              <w:bottom w:val="single" w:sz="4" w:space="0" w:color="000000"/>
              <w:right w:val="single" w:sz="4" w:space="0" w:color="000000"/>
            </w:tcBorders>
            <w:shd w:val="clear" w:color="auto" w:fill="auto"/>
            <w:vAlign w:val="bottom"/>
            <w:hideMark/>
          </w:tcPr>
          <w:p w14:paraId="740688BF"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trồng cây hàng năm khác</w:t>
            </w:r>
          </w:p>
        </w:tc>
        <w:tc>
          <w:tcPr>
            <w:tcW w:w="1419" w:type="dxa"/>
            <w:tcBorders>
              <w:top w:val="nil"/>
              <w:left w:val="nil"/>
              <w:bottom w:val="single" w:sz="4" w:space="0" w:color="000000"/>
              <w:right w:val="single" w:sz="4" w:space="0" w:color="000000"/>
            </w:tcBorders>
            <w:shd w:val="clear" w:color="auto" w:fill="auto"/>
            <w:vAlign w:val="bottom"/>
            <w:hideMark/>
          </w:tcPr>
          <w:p w14:paraId="39B901AC"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HNK</w:t>
            </w:r>
          </w:p>
        </w:tc>
        <w:tc>
          <w:tcPr>
            <w:tcW w:w="1558" w:type="dxa"/>
            <w:tcBorders>
              <w:top w:val="nil"/>
              <w:left w:val="nil"/>
              <w:bottom w:val="single" w:sz="4" w:space="0" w:color="000000"/>
              <w:right w:val="single" w:sz="4" w:space="0" w:color="000000"/>
            </w:tcBorders>
            <w:shd w:val="clear" w:color="auto" w:fill="auto"/>
            <w:vAlign w:val="center"/>
            <w:hideMark/>
          </w:tcPr>
          <w:p w14:paraId="0981E7BF" w14:textId="77777777" w:rsidR="001276F6" w:rsidRPr="00594656" w:rsidRDefault="00A51B48"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001F08DF"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55A09988"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lastRenderedPageBreak/>
              <w:t>1.3</w:t>
            </w:r>
          </w:p>
        </w:tc>
        <w:tc>
          <w:tcPr>
            <w:tcW w:w="5630" w:type="dxa"/>
            <w:tcBorders>
              <w:top w:val="nil"/>
              <w:left w:val="nil"/>
              <w:bottom w:val="single" w:sz="4" w:space="0" w:color="000000"/>
              <w:right w:val="single" w:sz="4" w:space="0" w:color="000000"/>
            </w:tcBorders>
            <w:shd w:val="clear" w:color="auto" w:fill="auto"/>
            <w:vAlign w:val="bottom"/>
            <w:hideMark/>
          </w:tcPr>
          <w:p w14:paraId="0D2ECBD4"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trồng cây lâu năm</w:t>
            </w:r>
          </w:p>
        </w:tc>
        <w:tc>
          <w:tcPr>
            <w:tcW w:w="1419" w:type="dxa"/>
            <w:tcBorders>
              <w:top w:val="nil"/>
              <w:left w:val="nil"/>
              <w:bottom w:val="single" w:sz="4" w:space="0" w:color="000000"/>
              <w:right w:val="single" w:sz="4" w:space="0" w:color="000000"/>
            </w:tcBorders>
            <w:shd w:val="clear" w:color="auto" w:fill="auto"/>
            <w:vAlign w:val="bottom"/>
            <w:hideMark/>
          </w:tcPr>
          <w:p w14:paraId="574E3A30"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CLN</w:t>
            </w:r>
          </w:p>
        </w:tc>
        <w:tc>
          <w:tcPr>
            <w:tcW w:w="1558" w:type="dxa"/>
            <w:tcBorders>
              <w:top w:val="nil"/>
              <w:left w:val="nil"/>
              <w:bottom w:val="single" w:sz="4" w:space="0" w:color="000000"/>
              <w:right w:val="single" w:sz="4" w:space="0" w:color="000000"/>
            </w:tcBorders>
            <w:shd w:val="clear" w:color="auto" w:fill="auto"/>
            <w:vAlign w:val="center"/>
            <w:hideMark/>
          </w:tcPr>
          <w:p w14:paraId="6F1B29C9"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5D1F3080"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41A40870"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1.4</w:t>
            </w:r>
          </w:p>
        </w:tc>
        <w:tc>
          <w:tcPr>
            <w:tcW w:w="5630" w:type="dxa"/>
            <w:tcBorders>
              <w:top w:val="nil"/>
              <w:left w:val="nil"/>
              <w:bottom w:val="single" w:sz="4" w:space="0" w:color="000000"/>
              <w:right w:val="single" w:sz="4" w:space="0" w:color="000000"/>
            </w:tcBorders>
            <w:shd w:val="clear" w:color="auto" w:fill="auto"/>
            <w:vAlign w:val="bottom"/>
            <w:hideMark/>
          </w:tcPr>
          <w:p w14:paraId="4CE477B8"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rừng phòng hộ</w:t>
            </w:r>
          </w:p>
        </w:tc>
        <w:tc>
          <w:tcPr>
            <w:tcW w:w="1419" w:type="dxa"/>
            <w:tcBorders>
              <w:top w:val="nil"/>
              <w:left w:val="nil"/>
              <w:bottom w:val="single" w:sz="4" w:space="0" w:color="000000"/>
              <w:right w:val="single" w:sz="4" w:space="0" w:color="000000"/>
            </w:tcBorders>
            <w:shd w:val="clear" w:color="auto" w:fill="auto"/>
            <w:vAlign w:val="bottom"/>
            <w:hideMark/>
          </w:tcPr>
          <w:p w14:paraId="73D1BD8F"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RPH</w:t>
            </w:r>
          </w:p>
        </w:tc>
        <w:tc>
          <w:tcPr>
            <w:tcW w:w="1558" w:type="dxa"/>
            <w:tcBorders>
              <w:top w:val="nil"/>
              <w:left w:val="nil"/>
              <w:bottom w:val="single" w:sz="4" w:space="0" w:color="000000"/>
              <w:right w:val="single" w:sz="4" w:space="0" w:color="000000"/>
            </w:tcBorders>
            <w:shd w:val="clear" w:color="auto" w:fill="auto"/>
            <w:vAlign w:val="center"/>
            <w:hideMark/>
          </w:tcPr>
          <w:p w14:paraId="5062107B"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1A0FB31F"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109474F8"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1.5</w:t>
            </w:r>
          </w:p>
        </w:tc>
        <w:tc>
          <w:tcPr>
            <w:tcW w:w="5630" w:type="dxa"/>
            <w:tcBorders>
              <w:top w:val="nil"/>
              <w:left w:val="nil"/>
              <w:bottom w:val="single" w:sz="4" w:space="0" w:color="000000"/>
              <w:right w:val="single" w:sz="4" w:space="0" w:color="000000"/>
            </w:tcBorders>
            <w:shd w:val="clear" w:color="auto" w:fill="auto"/>
            <w:vAlign w:val="bottom"/>
            <w:hideMark/>
          </w:tcPr>
          <w:p w14:paraId="2A581919"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rừng đặc dụng</w:t>
            </w:r>
          </w:p>
        </w:tc>
        <w:tc>
          <w:tcPr>
            <w:tcW w:w="1419" w:type="dxa"/>
            <w:tcBorders>
              <w:top w:val="nil"/>
              <w:left w:val="nil"/>
              <w:bottom w:val="single" w:sz="4" w:space="0" w:color="000000"/>
              <w:right w:val="single" w:sz="4" w:space="0" w:color="000000"/>
            </w:tcBorders>
            <w:shd w:val="clear" w:color="auto" w:fill="auto"/>
            <w:vAlign w:val="bottom"/>
            <w:hideMark/>
          </w:tcPr>
          <w:p w14:paraId="10C7A71B"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RDD</w:t>
            </w:r>
          </w:p>
        </w:tc>
        <w:tc>
          <w:tcPr>
            <w:tcW w:w="1558" w:type="dxa"/>
            <w:tcBorders>
              <w:top w:val="nil"/>
              <w:left w:val="nil"/>
              <w:bottom w:val="single" w:sz="4" w:space="0" w:color="000000"/>
              <w:right w:val="single" w:sz="4" w:space="0" w:color="000000"/>
            </w:tcBorders>
            <w:shd w:val="clear" w:color="auto" w:fill="auto"/>
            <w:vAlign w:val="center"/>
            <w:hideMark/>
          </w:tcPr>
          <w:p w14:paraId="5662742C"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6C6ACDE9"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67577EC1"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1.6</w:t>
            </w:r>
          </w:p>
        </w:tc>
        <w:tc>
          <w:tcPr>
            <w:tcW w:w="5630" w:type="dxa"/>
            <w:tcBorders>
              <w:top w:val="nil"/>
              <w:left w:val="nil"/>
              <w:bottom w:val="single" w:sz="4" w:space="0" w:color="000000"/>
              <w:right w:val="single" w:sz="4" w:space="0" w:color="000000"/>
            </w:tcBorders>
            <w:shd w:val="clear" w:color="auto" w:fill="auto"/>
            <w:vAlign w:val="bottom"/>
            <w:hideMark/>
          </w:tcPr>
          <w:p w14:paraId="22A6B1CB"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rừng sản xuất</w:t>
            </w:r>
          </w:p>
        </w:tc>
        <w:tc>
          <w:tcPr>
            <w:tcW w:w="1419" w:type="dxa"/>
            <w:tcBorders>
              <w:top w:val="nil"/>
              <w:left w:val="nil"/>
              <w:bottom w:val="single" w:sz="4" w:space="0" w:color="000000"/>
              <w:right w:val="single" w:sz="4" w:space="0" w:color="000000"/>
            </w:tcBorders>
            <w:shd w:val="clear" w:color="auto" w:fill="auto"/>
            <w:vAlign w:val="bottom"/>
            <w:hideMark/>
          </w:tcPr>
          <w:p w14:paraId="6FFF8000"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RSX</w:t>
            </w:r>
          </w:p>
        </w:tc>
        <w:tc>
          <w:tcPr>
            <w:tcW w:w="1558" w:type="dxa"/>
            <w:tcBorders>
              <w:top w:val="nil"/>
              <w:left w:val="nil"/>
              <w:bottom w:val="single" w:sz="4" w:space="0" w:color="000000"/>
              <w:right w:val="single" w:sz="4" w:space="0" w:color="000000"/>
            </w:tcBorders>
            <w:shd w:val="clear" w:color="auto" w:fill="auto"/>
            <w:vAlign w:val="center"/>
            <w:hideMark/>
          </w:tcPr>
          <w:p w14:paraId="37DE763D"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19593601"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586A55FC"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1.7</w:t>
            </w:r>
          </w:p>
        </w:tc>
        <w:tc>
          <w:tcPr>
            <w:tcW w:w="5630" w:type="dxa"/>
            <w:tcBorders>
              <w:top w:val="nil"/>
              <w:left w:val="nil"/>
              <w:bottom w:val="single" w:sz="4" w:space="0" w:color="000000"/>
              <w:right w:val="single" w:sz="4" w:space="0" w:color="000000"/>
            </w:tcBorders>
            <w:shd w:val="clear" w:color="auto" w:fill="auto"/>
            <w:vAlign w:val="bottom"/>
            <w:hideMark/>
          </w:tcPr>
          <w:p w14:paraId="02718595"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nuôi trồng thủy sản</w:t>
            </w:r>
          </w:p>
        </w:tc>
        <w:tc>
          <w:tcPr>
            <w:tcW w:w="1419" w:type="dxa"/>
            <w:tcBorders>
              <w:top w:val="nil"/>
              <w:left w:val="nil"/>
              <w:bottom w:val="single" w:sz="4" w:space="0" w:color="000000"/>
              <w:right w:val="single" w:sz="4" w:space="0" w:color="000000"/>
            </w:tcBorders>
            <w:shd w:val="clear" w:color="auto" w:fill="auto"/>
            <w:vAlign w:val="bottom"/>
            <w:hideMark/>
          </w:tcPr>
          <w:p w14:paraId="581E6138"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NTS</w:t>
            </w:r>
          </w:p>
        </w:tc>
        <w:tc>
          <w:tcPr>
            <w:tcW w:w="1558" w:type="dxa"/>
            <w:tcBorders>
              <w:top w:val="nil"/>
              <w:left w:val="nil"/>
              <w:bottom w:val="single" w:sz="4" w:space="0" w:color="000000"/>
              <w:right w:val="single" w:sz="4" w:space="0" w:color="000000"/>
            </w:tcBorders>
            <w:shd w:val="clear" w:color="auto" w:fill="auto"/>
            <w:vAlign w:val="center"/>
            <w:hideMark/>
          </w:tcPr>
          <w:p w14:paraId="2084951D" w14:textId="77777777" w:rsidR="001276F6" w:rsidRPr="00594656" w:rsidRDefault="00A51B48"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1CF2318F"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0E798E3F"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1.8</w:t>
            </w:r>
          </w:p>
        </w:tc>
        <w:tc>
          <w:tcPr>
            <w:tcW w:w="5630" w:type="dxa"/>
            <w:tcBorders>
              <w:top w:val="nil"/>
              <w:left w:val="nil"/>
              <w:bottom w:val="single" w:sz="4" w:space="0" w:color="000000"/>
              <w:right w:val="single" w:sz="4" w:space="0" w:color="000000"/>
            </w:tcBorders>
            <w:shd w:val="clear" w:color="auto" w:fill="auto"/>
            <w:vAlign w:val="bottom"/>
            <w:hideMark/>
          </w:tcPr>
          <w:p w14:paraId="6852BE1B"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làm muối</w:t>
            </w:r>
          </w:p>
        </w:tc>
        <w:tc>
          <w:tcPr>
            <w:tcW w:w="1419" w:type="dxa"/>
            <w:tcBorders>
              <w:top w:val="nil"/>
              <w:left w:val="nil"/>
              <w:bottom w:val="single" w:sz="4" w:space="0" w:color="000000"/>
              <w:right w:val="single" w:sz="4" w:space="0" w:color="000000"/>
            </w:tcBorders>
            <w:shd w:val="clear" w:color="auto" w:fill="auto"/>
            <w:vAlign w:val="bottom"/>
            <w:hideMark/>
          </w:tcPr>
          <w:p w14:paraId="49540CFE"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LMU</w:t>
            </w:r>
          </w:p>
        </w:tc>
        <w:tc>
          <w:tcPr>
            <w:tcW w:w="1558" w:type="dxa"/>
            <w:tcBorders>
              <w:top w:val="nil"/>
              <w:left w:val="nil"/>
              <w:bottom w:val="single" w:sz="4" w:space="0" w:color="000000"/>
              <w:right w:val="single" w:sz="4" w:space="0" w:color="000000"/>
            </w:tcBorders>
            <w:shd w:val="clear" w:color="auto" w:fill="auto"/>
            <w:vAlign w:val="center"/>
            <w:hideMark/>
          </w:tcPr>
          <w:p w14:paraId="3883376D"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26CA52CE"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1263F014"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1.9</w:t>
            </w:r>
          </w:p>
        </w:tc>
        <w:tc>
          <w:tcPr>
            <w:tcW w:w="5630" w:type="dxa"/>
            <w:tcBorders>
              <w:top w:val="nil"/>
              <w:left w:val="nil"/>
              <w:bottom w:val="single" w:sz="4" w:space="0" w:color="000000"/>
              <w:right w:val="single" w:sz="4" w:space="0" w:color="000000"/>
            </w:tcBorders>
            <w:shd w:val="clear" w:color="auto" w:fill="auto"/>
            <w:vAlign w:val="bottom"/>
            <w:hideMark/>
          </w:tcPr>
          <w:p w14:paraId="1EFDDA6D"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nông nghiệp khác</w:t>
            </w:r>
          </w:p>
        </w:tc>
        <w:tc>
          <w:tcPr>
            <w:tcW w:w="1419" w:type="dxa"/>
            <w:tcBorders>
              <w:top w:val="nil"/>
              <w:left w:val="nil"/>
              <w:bottom w:val="single" w:sz="4" w:space="0" w:color="000000"/>
              <w:right w:val="single" w:sz="4" w:space="0" w:color="000000"/>
            </w:tcBorders>
            <w:shd w:val="clear" w:color="auto" w:fill="auto"/>
            <w:vAlign w:val="bottom"/>
            <w:hideMark/>
          </w:tcPr>
          <w:p w14:paraId="0BB1530E"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NKH</w:t>
            </w:r>
          </w:p>
        </w:tc>
        <w:tc>
          <w:tcPr>
            <w:tcW w:w="1558" w:type="dxa"/>
            <w:tcBorders>
              <w:top w:val="nil"/>
              <w:left w:val="nil"/>
              <w:bottom w:val="single" w:sz="4" w:space="0" w:color="000000"/>
              <w:right w:val="single" w:sz="4" w:space="0" w:color="000000"/>
            </w:tcBorders>
            <w:shd w:val="clear" w:color="auto" w:fill="auto"/>
            <w:vAlign w:val="center"/>
            <w:hideMark/>
          </w:tcPr>
          <w:p w14:paraId="2CCBF031"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68D2CA19"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3AD77BDB" w14:textId="77777777" w:rsidR="001276F6" w:rsidRPr="00594656" w:rsidRDefault="001276F6" w:rsidP="001927AC">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2</w:t>
            </w:r>
          </w:p>
        </w:tc>
        <w:tc>
          <w:tcPr>
            <w:tcW w:w="5630" w:type="dxa"/>
            <w:tcBorders>
              <w:top w:val="nil"/>
              <w:left w:val="nil"/>
              <w:bottom w:val="single" w:sz="4" w:space="0" w:color="000000"/>
              <w:right w:val="single" w:sz="4" w:space="0" w:color="000000"/>
            </w:tcBorders>
            <w:shd w:val="clear" w:color="auto" w:fill="auto"/>
            <w:vAlign w:val="bottom"/>
            <w:hideMark/>
          </w:tcPr>
          <w:p w14:paraId="77B76449" w14:textId="77777777" w:rsidR="001276F6" w:rsidRPr="00594656" w:rsidRDefault="001276F6" w:rsidP="001927AC">
            <w:pPr>
              <w:spacing w:before="0" w:after="0" w:line="240" w:lineRule="auto"/>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Đất phi nông nghiệp</w:t>
            </w:r>
          </w:p>
        </w:tc>
        <w:tc>
          <w:tcPr>
            <w:tcW w:w="1419" w:type="dxa"/>
            <w:tcBorders>
              <w:top w:val="nil"/>
              <w:left w:val="nil"/>
              <w:bottom w:val="single" w:sz="4" w:space="0" w:color="000000"/>
              <w:right w:val="single" w:sz="4" w:space="0" w:color="000000"/>
            </w:tcBorders>
            <w:shd w:val="clear" w:color="auto" w:fill="auto"/>
            <w:vAlign w:val="bottom"/>
            <w:hideMark/>
          </w:tcPr>
          <w:p w14:paraId="518F3BA8" w14:textId="77777777" w:rsidR="001276F6" w:rsidRPr="00594656" w:rsidRDefault="001276F6" w:rsidP="001927AC">
            <w:pPr>
              <w:spacing w:before="0" w:after="0" w:line="240" w:lineRule="auto"/>
              <w:jc w:val="center"/>
              <w:rPr>
                <w:rFonts w:ascii="Times New Roman" w:eastAsia="Times New Roman" w:hAnsi="Times New Roman"/>
                <w:b/>
                <w:bCs/>
                <w:color w:val="FF0000"/>
                <w:sz w:val="24"/>
                <w:szCs w:val="24"/>
              </w:rPr>
            </w:pPr>
            <w:r w:rsidRPr="00594656">
              <w:rPr>
                <w:rFonts w:ascii="Times New Roman" w:eastAsia="Times New Roman" w:hAnsi="Times New Roman"/>
                <w:b/>
                <w:bCs/>
                <w:color w:val="FF0000"/>
                <w:sz w:val="24"/>
                <w:szCs w:val="24"/>
              </w:rPr>
              <w:t>PNN</w:t>
            </w:r>
          </w:p>
        </w:tc>
        <w:tc>
          <w:tcPr>
            <w:tcW w:w="1558" w:type="dxa"/>
            <w:tcBorders>
              <w:top w:val="nil"/>
              <w:left w:val="nil"/>
              <w:bottom w:val="single" w:sz="4" w:space="0" w:color="000000"/>
              <w:right w:val="single" w:sz="4" w:space="0" w:color="000000"/>
            </w:tcBorders>
            <w:shd w:val="clear" w:color="auto" w:fill="auto"/>
            <w:vAlign w:val="center"/>
            <w:hideMark/>
          </w:tcPr>
          <w:p w14:paraId="7EF06EAC" w14:textId="79664945" w:rsidR="001276F6" w:rsidRPr="00594656" w:rsidRDefault="00384882" w:rsidP="000419F6">
            <w:pPr>
              <w:spacing w:before="0" w:after="0" w:line="240" w:lineRule="auto"/>
              <w:jc w:val="right"/>
              <w:rPr>
                <w:rFonts w:ascii="Times New Roman" w:eastAsia="Times New Roman" w:hAnsi="Times New Roman"/>
                <w:b/>
                <w:color w:val="FF0000"/>
                <w:sz w:val="24"/>
                <w:szCs w:val="24"/>
              </w:rPr>
            </w:pPr>
            <w:r w:rsidRPr="00594656">
              <w:rPr>
                <w:rFonts w:ascii="Times New Roman" w:eastAsia="Times New Roman" w:hAnsi="Times New Roman"/>
                <w:b/>
                <w:color w:val="FF0000"/>
                <w:sz w:val="24"/>
                <w:szCs w:val="24"/>
              </w:rPr>
              <w:t>0,</w:t>
            </w:r>
            <w:r w:rsidR="00B212D0">
              <w:rPr>
                <w:rFonts w:ascii="Times New Roman" w:eastAsia="Times New Roman" w:hAnsi="Times New Roman"/>
                <w:b/>
                <w:color w:val="FF0000"/>
                <w:sz w:val="24"/>
                <w:szCs w:val="24"/>
              </w:rPr>
              <w:t>07</w:t>
            </w:r>
          </w:p>
        </w:tc>
      </w:tr>
      <w:tr w:rsidR="00594656" w:rsidRPr="00594656" w14:paraId="23F52EDE"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79A0069B"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2.1</w:t>
            </w:r>
          </w:p>
        </w:tc>
        <w:tc>
          <w:tcPr>
            <w:tcW w:w="5630" w:type="dxa"/>
            <w:tcBorders>
              <w:top w:val="nil"/>
              <w:left w:val="nil"/>
              <w:bottom w:val="single" w:sz="4" w:space="0" w:color="000000"/>
              <w:right w:val="single" w:sz="4" w:space="0" w:color="000000"/>
            </w:tcBorders>
            <w:shd w:val="clear" w:color="auto" w:fill="auto"/>
            <w:vAlign w:val="bottom"/>
            <w:hideMark/>
          </w:tcPr>
          <w:p w14:paraId="0B2A6D3C"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quốc phòng</w:t>
            </w:r>
          </w:p>
        </w:tc>
        <w:tc>
          <w:tcPr>
            <w:tcW w:w="1419" w:type="dxa"/>
            <w:tcBorders>
              <w:top w:val="nil"/>
              <w:left w:val="nil"/>
              <w:bottom w:val="single" w:sz="4" w:space="0" w:color="000000"/>
              <w:right w:val="single" w:sz="4" w:space="0" w:color="000000"/>
            </w:tcBorders>
            <w:shd w:val="clear" w:color="auto" w:fill="auto"/>
            <w:vAlign w:val="bottom"/>
            <w:hideMark/>
          </w:tcPr>
          <w:p w14:paraId="75AD5343"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CQP</w:t>
            </w:r>
          </w:p>
        </w:tc>
        <w:tc>
          <w:tcPr>
            <w:tcW w:w="1558" w:type="dxa"/>
            <w:tcBorders>
              <w:top w:val="nil"/>
              <w:left w:val="nil"/>
              <w:bottom w:val="single" w:sz="4" w:space="0" w:color="000000"/>
              <w:right w:val="single" w:sz="4" w:space="0" w:color="000000"/>
            </w:tcBorders>
            <w:shd w:val="clear" w:color="auto" w:fill="auto"/>
            <w:vAlign w:val="center"/>
            <w:hideMark/>
          </w:tcPr>
          <w:p w14:paraId="15602196"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143873BC"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1013B70B"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2.2</w:t>
            </w:r>
          </w:p>
        </w:tc>
        <w:tc>
          <w:tcPr>
            <w:tcW w:w="5630" w:type="dxa"/>
            <w:tcBorders>
              <w:top w:val="nil"/>
              <w:left w:val="nil"/>
              <w:bottom w:val="single" w:sz="4" w:space="0" w:color="000000"/>
              <w:right w:val="single" w:sz="4" w:space="0" w:color="000000"/>
            </w:tcBorders>
            <w:shd w:val="clear" w:color="auto" w:fill="auto"/>
            <w:vAlign w:val="bottom"/>
            <w:hideMark/>
          </w:tcPr>
          <w:p w14:paraId="5F61E3E8"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an ninh</w:t>
            </w:r>
          </w:p>
        </w:tc>
        <w:tc>
          <w:tcPr>
            <w:tcW w:w="1419" w:type="dxa"/>
            <w:tcBorders>
              <w:top w:val="nil"/>
              <w:left w:val="nil"/>
              <w:bottom w:val="single" w:sz="4" w:space="0" w:color="000000"/>
              <w:right w:val="single" w:sz="4" w:space="0" w:color="000000"/>
            </w:tcBorders>
            <w:shd w:val="clear" w:color="auto" w:fill="auto"/>
            <w:vAlign w:val="bottom"/>
            <w:hideMark/>
          </w:tcPr>
          <w:p w14:paraId="49711CFD"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CAN</w:t>
            </w:r>
          </w:p>
        </w:tc>
        <w:tc>
          <w:tcPr>
            <w:tcW w:w="1558" w:type="dxa"/>
            <w:tcBorders>
              <w:top w:val="nil"/>
              <w:left w:val="nil"/>
              <w:bottom w:val="single" w:sz="4" w:space="0" w:color="000000"/>
              <w:right w:val="single" w:sz="4" w:space="0" w:color="000000"/>
            </w:tcBorders>
            <w:shd w:val="clear" w:color="auto" w:fill="auto"/>
            <w:vAlign w:val="center"/>
            <w:hideMark/>
          </w:tcPr>
          <w:p w14:paraId="1371EA5B"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15A966E1"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54BCC27F"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2.3</w:t>
            </w:r>
          </w:p>
        </w:tc>
        <w:tc>
          <w:tcPr>
            <w:tcW w:w="5630" w:type="dxa"/>
            <w:tcBorders>
              <w:top w:val="nil"/>
              <w:left w:val="nil"/>
              <w:bottom w:val="single" w:sz="4" w:space="0" w:color="000000"/>
              <w:right w:val="single" w:sz="4" w:space="0" w:color="000000"/>
            </w:tcBorders>
            <w:shd w:val="clear" w:color="auto" w:fill="auto"/>
            <w:vAlign w:val="bottom"/>
            <w:hideMark/>
          </w:tcPr>
          <w:p w14:paraId="687E5BC0"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khu công nghiệp</w:t>
            </w:r>
          </w:p>
        </w:tc>
        <w:tc>
          <w:tcPr>
            <w:tcW w:w="1419" w:type="dxa"/>
            <w:tcBorders>
              <w:top w:val="nil"/>
              <w:left w:val="nil"/>
              <w:bottom w:val="single" w:sz="4" w:space="0" w:color="000000"/>
              <w:right w:val="single" w:sz="4" w:space="0" w:color="000000"/>
            </w:tcBorders>
            <w:shd w:val="clear" w:color="auto" w:fill="auto"/>
            <w:vAlign w:val="bottom"/>
            <w:hideMark/>
          </w:tcPr>
          <w:p w14:paraId="5292B7E1"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SKK</w:t>
            </w:r>
          </w:p>
        </w:tc>
        <w:tc>
          <w:tcPr>
            <w:tcW w:w="1558" w:type="dxa"/>
            <w:tcBorders>
              <w:top w:val="nil"/>
              <w:left w:val="nil"/>
              <w:bottom w:val="single" w:sz="4" w:space="0" w:color="000000"/>
              <w:right w:val="single" w:sz="4" w:space="0" w:color="000000"/>
            </w:tcBorders>
            <w:shd w:val="clear" w:color="auto" w:fill="auto"/>
            <w:vAlign w:val="center"/>
            <w:hideMark/>
          </w:tcPr>
          <w:p w14:paraId="61A5187D"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39F0DB42"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1EDC75B2"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2.4</w:t>
            </w:r>
          </w:p>
        </w:tc>
        <w:tc>
          <w:tcPr>
            <w:tcW w:w="5630" w:type="dxa"/>
            <w:tcBorders>
              <w:top w:val="nil"/>
              <w:left w:val="nil"/>
              <w:bottom w:val="single" w:sz="4" w:space="0" w:color="000000"/>
              <w:right w:val="single" w:sz="4" w:space="0" w:color="000000"/>
            </w:tcBorders>
            <w:shd w:val="clear" w:color="auto" w:fill="auto"/>
            <w:vAlign w:val="bottom"/>
            <w:hideMark/>
          </w:tcPr>
          <w:p w14:paraId="0A9BEABC"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khu chế xuất</w:t>
            </w:r>
          </w:p>
        </w:tc>
        <w:tc>
          <w:tcPr>
            <w:tcW w:w="1419" w:type="dxa"/>
            <w:tcBorders>
              <w:top w:val="nil"/>
              <w:left w:val="nil"/>
              <w:bottom w:val="single" w:sz="4" w:space="0" w:color="000000"/>
              <w:right w:val="single" w:sz="4" w:space="0" w:color="000000"/>
            </w:tcBorders>
            <w:shd w:val="clear" w:color="auto" w:fill="auto"/>
            <w:vAlign w:val="bottom"/>
            <w:hideMark/>
          </w:tcPr>
          <w:p w14:paraId="1A88E333"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SKT</w:t>
            </w:r>
          </w:p>
        </w:tc>
        <w:tc>
          <w:tcPr>
            <w:tcW w:w="1558" w:type="dxa"/>
            <w:tcBorders>
              <w:top w:val="nil"/>
              <w:left w:val="nil"/>
              <w:bottom w:val="single" w:sz="4" w:space="0" w:color="000000"/>
              <w:right w:val="single" w:sz="4" w:space="0" w:color="000000"/>
            </w:tcBorders>
            <w:shd w:val="clear" w:color="auto" w:fill="auto"/>
            <w:vAlign w:val="center"/>
            <w:hideMark/>
          </w:tcPr>
          <w:p w14:paraId="1080D826"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7000A22F"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68184851"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2.5</w:t>
            </w:r>
          </w:p>
        </w:tc>
        <w:tc>
          <w:tcPr>
            <w:tcW w:w="5630" w:type="dxa"/>
            <w:tcBorders>
              <w:top w:val="nil"/>
              <w:left w:val="nil"/>
              <w:bottom w:val="single" w:sz="4" w:space="0" w:color="000000"/>
              <w:right w:val="single" w:sz="4" w:space="0" w:color="000000"/>
            </w:tcBorders>
            <w:shd w:val="clear" w:color="auto" w:fill="auto"/>
            <w:vAlign w:val="bottom"/>
            <w:hideMark/>
          </w:tcPr>
          <w:p w14:paraId="069B475C"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cụm công nghiệp</w:t>
            </w:r>
          </w:p>
        </w:tc>
        <w:tc>
          <w:tcPr>
            <w:tcW w:w="1419" w:type="dxa"/>
            <w:tcBorders>
              <w:top w:val="nil"/>
              <w:left w:val="nil"/>
              <w:bottom w:val="single" w:sz="4" w:space="0" w:color="000000"/>
              <w:right w:val="single" w:sz="4" w:space="0" w:color="000000"/>
            </w:tcBorders>
            <w:shd w:val="clear" w:color="auto" w:fill="auto"/>
            <w:vAlign w:val="bottom"/>
            <w:hideMark/>
          </w:tcPr>
          <w:p w14:paraId="0E0D5889"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SKN</w:t>
            </w:r>
          </w:p>
        </w:tc>
        <w:tc>
          <w:tcPr>
            <w:tcW w:w="1558" w:type="dxa"/>
            <w:tcBorders>
              <w:top w:val="nil"/>
              <w:left w:val="nil"/>
              <w:bottom w:val="single" w:sz="4" w:space="0" w:color="000000"/>
              <w:right w:val="single" w:sz="4" w:space="0" w:color="000000"/>
            </w:tcBorders>
            <w:shd w:val="clear" w:color="auto" w:fill="auto"/>
            <w:vAlign w:val="center"/>
            <w:hideMark/>
          </w:tcPr>
          <w:p w14:paraId="310A3784"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0167A29D"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635AE01B"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2.6</w:t>
            </w:r>
          </w:p>
        </w:tc>
        <w:tc>
          <w:tcPr>
            <w:tcW w:w="5630" w:type="dxa"/>
            <w:tcBorders>
              <w:top w:val="nil"/>
              <w:left w:val="nil"/>
              <w:bottom w:val="single" w:sz="4" w:space="0" w:color="000000"/>
              <w:right w:val="single" w:sz="4" w:space="0" w:color="000000"/>
            </w:tcBorders>
            <w:shd w:val="clear" w:color="auto" w:fill="auto"/>
            <w:vAlign w:val="bottom"/>
            <w:hideMark/>
          </w:tcPr>
          <w:p w14:paraId="30544F8A"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thương mại, dịch vụ</w:t>
            </w:r>
          </w:p>
        </w:tc>
        <w:tc>
          <w:tcPr>
            <w:tcW w:w="1419" w:type="dxa"/>
            <w:tcBorders>
              <w:top w:val="nil"/>
              <w:left w:val="nil"/>
              <w:bottom w:val="single" w:sz="4" w:space="0" w:color="000000"/>
              <w:right w:val="single" w:sz="4" w:space="0" w:color="000000"/>
            </w:tcBorders>
            <w:shd w:val="clear" w:color="auto" w:fill="auto"/>
            <w:vAlign w:val="bottom"/>
            <w:hideMark/>
          </w:tcPr>
          <w:p w14:paraId="2D7C31E8"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TMD</w:t>
            </w:r>
          </w:p>
        </w:tc>
        <w:tc>
          <w:tcPr>
            <w:tcW w:w="1558" w:type="dxa"/>
            <w:tcBorders>
              <w:top w:val="nil"/>
              <w:left w:val="nil"/>
              <w:bottom w:val="single" w:sz="4" w:space="0" w:color="000000"/>
              <w:right w:val="single" w:sz="4" w:space="0" w:color="000000"/>
            </w:tcBorders>
            <w:shd w:val="clear" w:color="auto" w:fill="auto"/>
            <w:vAlign w:val="center"/>
            <w:hideMark/>
          </w:tcPr>
          <w:p w14:paraId="109363C8" w14:textId="77777777" w:rsidR="001276F6" w:rsidRPr="00594656" w:rsidRDefault="00384882"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24C6D24D"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7FD601ED"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2.7</w:t>
            </w:r>
          </w:p>
        </w:tc>
        <w:tc>
          <w:tcPr>
            <w:tcW w:w="5630" w:type="dxa"/>
            <w:tcBorders>
              <w:top w:val="nil"/>
              <w:left w:val="nil"/>
              <w:bottom w:val="single" w:sz="4" w:space="0" w:color="000000"/>
              <w:right w:val="single" w:sz="4" w:space="0" w:color="000000"/>
            </w:tcBorders>
            <w:shd w:val="clear" w:color="auto" w:fill="auto"/>
            <w:vAlign w:val="bottom"/>
            <w:hideMark/>
          </w:tcPr>
          <w:p w14:paraId="5014D756"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cơ sở sản xuất phi nông nghiệp</w:t>
            </w:r>
          </w:p>
        </w:tc>
        <w:tc>
          <w:tcPr>
            <w:tcW w:w="1419" w:type="dxa"/>
            <w:tcBorders>
              <w:top w:val="nil"/>
              <w:left w:val="nil"/>
              <w:bottom w:val="single" w:sz="4" w:space="0" w:color="000000"/>
              <w:right w:val="single" w:sz="4" w:space="0" w:color="000000"/>
            </w:tcBorders>
            <w:shd w:val="clear" w:color="auto" w:fill="auto"/>
            <w:vAlign w:val="bottom"/>
            <w:hideMark/>
          </w:tcPr>
          <w:p w14:paraId="4A95D562"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SKC</w:t>
            </w:r>
          </w:p>
        </w:tc>
        <w:tc>
          <w:tcPr>
            <w:tcW w:w="1558" w:type="dxa"/>
            <w:tcBorders>
              <w:top w:val="nil"/>
              <w:left w:val="nil"/>
              <w:bottom w:val="single" w:sz="4" w:space="0" w:color="000000"/>
              <w:right w:val="single" w:sz="4" w:space="0" w:color="000000"/>
            </w:tcBorders>
            <w:shd w:val="clear" w:color="auto" w:fill="auto"/>
            <w:vAlign w:val="center"/>
            <w:hideMark/>
          </w:tcPr>
          <w:p w14:paraId="7127F3F4" w14:textId="77777777" w:rsidR="001276F6" w:rsidRPr="00594656" w:rsidRDefault="00152437"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15D5E845"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7A7E94C8"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2.8</w:t>
            </w:r>
          </w:p>
        </w:tc>
        <w:tc>
          <w:tcPr>
            <w:tcW w:w="5630" w:type="dxa"/>
            <w:tcBorders>
              <w:top w:val="nil"/>
              <w:left w:val="nil"/>
              <w:bottom w:val="single" w:sz="4" w:space="0" w:color="000000"/>
              <w:right w:val="single" w:sz="4" w:space="0" w:color="000000"/>
            </w:tcBorders>
            <w:shd w:val="clear" w:color="auto" w:fill="auto"/>
            <w:vAlign w:val="bottom"/>
            <w:hideMark/>
          </w:tcPr>
          <w:p w14:paraId="651EC16D"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sử dụng cho hoạt động khoáng sản</w:t>
            </w:r>
          </w:p>
        </w:tc>
        <w:tc>
          <w:tcPr>
            <w:tcW w:w="1419" w:type="dxa"/>
            <w:tcBorders>
              <w:top w:val="nil"/>
              <w:left w:val="nil"/>
              <w:bottom w:val="single" w:sz="4" w:space="0" w:color="000000"/>
              <w:right w:val="single" w:sz="4" w:space="0" w:color="000000"/>
            </w:tcBorders>
            <w:shd w:val="clear" w:color="auto" w:fill="auto"/>
            <w:vAlign w:val="bottom"/>
            <w:hideMark/>
          </w:tcPr>
          <w:p w14:paraId="67EF6DB4"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SKS</w:t>
            </w:r>
          </w:p>
        </w:tc>
        <w:tc>
          <w:tcPr>
            <w:tcW w:w="1558" w:type="dxa"/>
            <w:tcBorders>
              <w:top w:val="nil"/>
              <w:left w:val="nil"/>
              <w:bottom w:val="single" w:sz="4" w:space="0" w:color="000000"/>
              <w:right w:val="single" w:sz="4" w:space="0" w:color="000000"/>
            </w:tcBorders>
            <w:shd w:val="clear" w:color="auto" w:fill="auto"/>
            <w:vAlign w:val="center"/>
            <w:hideMark/>
          </w:tcPr>
          <w:p w14:paraId="67507CF0" w14:textId="77777777" w:rsidR="001276F6" w:rsidRPr="00594656" w:rsidRDefault="00384882"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1057EC74" w14:textId="77777777" w:rsidTr="00585A14">
        <w:trPr>
          <w:trHeight w:val="504"/>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4A3C53D1"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2.9</w:t>
            </w:r>
          </w:p>
        </w:tc>
        <w:tc>
          <w:tcPr>
            <w:tcW w:w="5630" w:type="dxa"/>
            <w:tcBorders>
              <w:top w:val="nil"/>
              <w:left w:val="nil"/>
              <w:bottom w:val="single" w:sz="4" w:space="0" w:color="000000"/>
              <w:right w:val="single" w:sz="4" w:space="0" w:color="000000"/>
            </w:tcBorders>
            <w:shd w:val="clear" w:color="auto" w:fill="auto"/>
            <w:vAlign w:val="bottom"/>
            <w:hideMark/>
          </w:tcPr>
          <w:p w14:paraId="07684DF9"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phát triển hạ tầng cấp quốc gia, cấp tỉnh, cấp huyện, cấp phường</w:t>
            </w:r>
          </w:p>
        </w:tc>
        <w:tc>
          <w:tcPr>
            <w:tcW w:w="1419" w:type="dxa"/>
            <w:tcBorders>
              <w:top w:val="nil"/>
              <w:left w:val="nil"/>
              <w:bottom w:val="single" w:sz="4" w:space="0" w:color="000000"/>
              <w:right w:val="single" w:sz="4" w:space="0" w:color="000000"/>
            </w:tcBorders>
            <w:shd w:val="clear" w:color="auto" w:fill="auto"/>
            <w:vAlign w:val="bottom"/>
            <w:hideMark/>
          </w:tcPr>
          <w:p w14:paraId="47840327"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DHT</w:t>
            </w:r>
          </w:p>
        </w:tc>
        <w:tc>
          <w:tcPr>
            <w:tcW w:w="1558" w:type="dxa"/>
            <w:tcBorders>
              <w:top w:val="nil"/>
              <w:left w:val="nil"/>
              <w:bottom w:val="single" w:sz="4" w:space="0" w:color="000000"/>
              <w:right w:val="single" w:sz="4" w:space="0" w:color="000000"/>
            </w:tcBorders>
            <w:shd w:val="clear" w:color="auto" w:fill="auto"/>
            <w:vAlign w:val="center"/>
            <w:hideMark/>
          </w:tcPr>
          <w:p w14:paraId="2E79C3C3" w14:textId="5AC69C0E" w:rsidR="001276F6" w:rsidRPr="00594656" w:rsidRDefault="00384882" w:rsidP="000419F6">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0,</w:t>
            </w:r>
            <w:r w:rsidR="00B212D0">
              <w:rPr>
                <w:rFonts w:ascii="Times New Roman" w:eastAsia="Times New Roman" w:hAnsi="Times New Roman"/>
                <w:color w:val="FF0000"/>
                <w:sz w:val="24"/>
                <w:szCs w:val="24"/>
              </w:rPr>
              <w:t>07</w:t>
            </w:r>
          </w:p>
        </w:tc>
      </w:tr>
      <w:tr w:rsidR="00594656" w:rsidRPr="00594656" w14:paraId="0766BEA2"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1816E51A"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2.10</w:t>
            </w:r>
          </w:p>
        </w:tc>
        <w:tc>
          <w:tcPr>
            <w:tcW w:w="5630" w:type="dxa"/>
            <w:tcBorders>
              <w:top w:val="nil"/>
              <w:left w:val="nil"/>
              <w:bottom w:val="single" w:sz="4" w:space="0" w:color="000000"/>
              <w:right w:val="single" w:sz="4" w:space="0" w:color="000000"/>
            </w:tcBorders>
            <w:shd w:val="clear" w:color="auto" w:fill="auto"/>
            <w:vAlign w:val="bottom"/>
            <w:hideMark/>
          </w:tcPr>
          <w:p w14:paraId="415FCA72"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có di tích lịch sử - văn hóa</w:t>
            </w:r>
          </w:p>
        </w:tc>
        <w:tc>
          <w:tcPr>
            <w:tcW w:w="1419" w:type="dxa"/>
            <w:tcBorders>
              <w:top w:val="nil"/>
              <w:left w:val="nil"/>
              <w:bottom w:val="single" w:sz="4" w:space="0" w:color="000000"/>
              <w:right w:val="single" w:sz="4" w:space="0" w:color="000000"/>
            </w:tcBorders>
            <w:shd w:val="clear" w:color="auto" w:fill="auto"/>
            <w:vAlign w:val="bottom"/>
            <w:hideMark/>
          </w:tcPr>
          <w:p w14:paraId="12E65381"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DDT</w:t>
            </w:r>
          </w:p>
        </w:tc>
        <w:tc>
          <w:tcPr>
            <w:tcW w:w="1558" w:type="dxa"/>
            <w:tcBorders>
              <w:top w:val="nil"/>
              <w:left w:val="nil"/>
              <w:bottom w:val="single" w:sz="4" w:space="0" w:color="000000"/>
              <w:right w:val="single" w:sz="4" w:space="0" w:color="000000"/>
            </w:tcBorders>
            <w:shd w:val="clear" w:color="auto" w:fill="auto"/>
            <w:vAlign w:val="center"/>
            <w:hideMark/>
          </w:tcPr>
          <w:p w14:paraId="291E3868"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4F3E2A6E"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0BABFFF5"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2.11</w:t>
            </w:r>
          </w:p>
        </w:tc>
        <w:tc>
          <w:tcPr>
            <w:tcW w:w="5630" w:type="dxa"/>
            <w:tcBorders>
              <w:top w:val="nil"/>
              <w:left w:val="nil"/>
              <w:bottom w:val="single" w:sz="4" w:space="0" w:color="000000"/>
              <w:right w:val="single" w:sz="4" w:space="0" w:color="000000"/>
            </w:tcBorders>
            <w:shd w:val="clear" w:color="auto" w:fill="auto"/>
            <w:vAlign w:val="bottom"/>
            <w:hideMark/>
          </w:tcPr>
          <w:p w14:paraId="608708D5"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danh lam thắng cảnh</w:t>
            </w:r>
          </w:p>
        </w:tc>
        <w:tc>
          <w:tcPr>
            <w:tcW w:w="1419" w:type="dxa"/>
            <w:tcBorders>
              <w:top w:val="nil"/>
              <w:left w:val="nil"/>
              <w:bottom w:val="single" w:sz="4" w:space="0" w:color="000000"/>
              <w:right w:val="single" w:sz="4" w:space="0" w:color="000000"/>
            </w:tcBorders>
            <w:shd w:val="clear" w:color="auto" w:fill="auto"/>
            <w:vAlign w:val="bottom"/>
            <w:hideMark/>
          </w:tcPr>
          <w:p w14:paraId="376AC160"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DDL</w:t>
            </w:r>
          </w:p>
        </w:tc>
        <w:tc>
          <w:tcPr>
            <w:tcW w:w="1558" w:type="dxa"/>
            <w:tcBorders>
              <w:top w:val="nil"/>
              <w:left w:val="nil"/>
              <w:bottom w:val="single" w:sz="4" w:space="0" w:color="000000"/>
              <w:right w:val="single" w:sz="4" w:space="0" w:color="000000"/>
            </w:tcBorders>
            <w:shd w:val="clear" w:color="auto" w:fill="auto"/>
            <w:vAlign w:val="center"/>
            <w:hideMark/>
          </w:tcPr>
          <w:p w14:paraId="15894C3B"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449D5F50"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1EEEA43E"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2.12</w:t>
            </w:r>
          </w:p>
        </w:tc>
        <w:tc>
          <w:tcPr>
            <w:tcW w:w="5630" w:type="dxa"/>
            <w:tcBorders>
              <w:top w:val="nil"/>
              <w:left w:val="nil"/>
              <w:bottom w:val="single" w:sz="4" w:space="0" w:color="000000"/>
              <w:right w:val="single" w:sz="4" w:space="0" w:color="000000"/>
            </w:tcBorders>
            <w:shd w:val="clear" w:color="auto" w:fill="auto"/>
            <w:vAlign w:val="bottom"/>
            <w:hideMark/>
          </w:tcPr>
          <w:p w14:paraId="441F8FAD"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bãi thải, xử lý chất thải</w:t>
            </w:r>
          </w:p>
        </w:tc>
        <w:tc>
          <w:tcPr>
            <w:tcW w:w="1419" w:type="dxa"/>
            <w:tcBorders>
              <w:top w:val="nil"/>
              <w:left w:val="nil"/>
              <w:bottom w:val="single" w:sz="4" w:space="0" w:color="000000"/>
              <w:right w:val="single" w:sz="4" w:space="0" w:color="000000"/>
            </w:tcBorders>
            <w:shd w:val="clear" w:color="auto" w:fill="auto"/>
            <w:vAlign w:val="bottom"/>
            <w:hideMark/>
          </w:tcPr>
          <w:p w14:paraId="09D7BFAF"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DRA</w:t>
            </w:r>
          </w:p>
        </w:tc>
        <w:tc>
          <w:tcPr>
            <w:tcW w:w="1558" w:type="dxa"/>
            <w:tcBorders>
              <w:top w:val="nil"/>
              <w:left w:val="nil"/>
              <w:bottom w:val="single" w:sz="4" w:space="0" w:color="000000"/>
              <w:right w:val="single" w:sz="4" w:space="0" w:color="000000"/>
            </w:tcBorders>
            <w:shd w:val="clear" w:color="auto" w:fill="auto"/>
            <w:vAlign w:val="center"/>
            <w:hideMark/>
          </w:tcPr>
          <w:p w14:paraId="34E15C44"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37D5C2C4"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645E6C42"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2.14</w:t>
            </w:r>
          </w:p>
        </w:tc>
        <w:tc>
          <w:tcPr>
            <w:tcW w:w="5630" w:type="dxa"/>
            <w:tcBorders>
              <w:top w:val="nil"/>
              <w:left w:val="nil"/>
              <w:bottom w:val="single" w:sz="4" w:space="0" w:color="000000"/>
              <w:right w:val="single" w:sz="4" w:space="0" w:color="000000"/>
            </w:tcBorders>
            <w:shd w:val="clear" w:color="auto" w:fill="auto"/>
            <w:vAlign w:val="bottom"/>
            <w:hideMark/>
          </w:tcPr>
          <w:p w14:paraId="156C04E8"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ở tại đô thị</w:t>
            </w:r>
          </w:p>
        </w:tc>
        <w:tc>
          <w:tcPr>
            <w:tcW w:w="1419" w:type="dxa"/>
            <w:tcBorders>
              <w:top w:val="nil"/>
              <w:left w:val="nil"/>
              <w:bottom w:val="single" w:sz="4" w:space="0" w:color="000000"/>
              <w:right w:val="single" w:sz="4" w:space="0" w:color="000000"/>
            </w:tcBorders>
            <w:shd w:val="clear" w:color="auto" w:fill="auto"/>
            <w:vAlign w:val="bottom"/>
            <w:hideMark/>
          </w:tcPr>
          <w:p w14:paraId="6C050574"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ODT</w:t>
            </w:r>
          </w:p>
        </w:tc>
        <w:tc>
          <w:tcPr>
            <w:tcW w:w="1558" w:type="dxa"/>
            <w:tcBorders>
              <w:top w:val="nil"/>
              <w:left w:val="nil"/>
              <w:bottom w:val="single" w:sz="4" w:space="0" w:color="000000"/>
              <w:right w:val="single" w:sz="4" w:space="0" w:color="000000"/>
            </w:tcBorders>
            <w:shd w:val="clear" w:color="auto" w:fill="auto"/>
            <w:vAlign w:val="center"/>
            <w:hideMark/>
          </w:tcPr>
          <w:p w14:paraId="17AF36CB" w14:textId="77777777" w:rsidR="001276F6" w:rsidRPr="00594656" w:rsidRDefault="00152437"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087F55EE"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1E9DBBD0"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2.15</w:t>
            </w:r>
          </w:p>
        </w:tc>
        <w:tc>
          <w:tcPr>
            <w:tcW w:w="5630" w:type="dxa"/>
            <w:tcBorders>
              <w:top w:val="nil"/>
              <w:left w:val="nil"/>
              <w:bottom w:val="single" w:sz="4" w:space="0" w:color="000000"/>
              <w:right w:val="single" w:sz="4" w:space="0" w:color="000000"/>
            </w:tcBorders>
            <w:shd w:val="clear" w:color="auto" w:fill="auto"/>
            <w:vAlign w:val="bottom"/>
            <w:hideMark/>
          </w:tcPr>
          <w:p w14:paraId="243ACF8A"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xây dựng trụ sở cơ quan</w:t>
            </w:r>
          </w:p>
        </w:tc>
        <w:tc>
          <w:tcPr>
            <w:tcW w:w="1419" w:type="dxa"/>
            <w:tcBorders>
              <w:top w:val="nil"/>
              <w:left w:val="nil"/>
              <w:bottom w:val="single" w:sz="4" w:space="0" w:color="000000"/>
              <w:right w:val="single" w:sz="4" w:space="0" w:color="000000"/>
            </w:tcBorders>
            <w:shd w:val="clear" w:color="auto" w:fill="auto"/>
            <w:vAlign w:val="bottom"/>
            <w:hideMark/>
          </w:tcPr>
          <w:p w14:paraId="7F38A4B7"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TSC</w:t>
            </w:r>
          </w:p>
        </w:tc>
        <w:tc>
          <w:tcPr>
            <w:tcW w:w="1558" w:type="dxa"/>
            <w:tcBorders>
              <w:top w:val="nil"/>
              <w:left w:val="nil"/>
              <w:bottom w:val="single" w:sz="4" w:space="0" w:color="000000"/>
              <w:right w:val="single" w:sz="4" w:space="0" w:color="000000"/>
            </w:tcBorders>
            <w:shd w:val="clear" w:color="auto" w:fill="auto"/>
            <w:vAlign w:val="center"/>
            <w:hideMark/>
          </w:tcPr>
          <w:p w14:paraId="3B13FA8A" w14:textId="77777777" w:rsidR="001276F6" w:rsidRPr="00594656" w:rsidRDefault="00384882"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5C00FF93"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18103E1D"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2.16</w:t>
            </w:r>
          </w:p>
        </w:tc>
        <w:tc>
          <w:tcPr>
            <w:tcW w:w="5630" w:type="dxa"/>
            <w:tcBorders>
              <w:top w:val="nil"/>
              <w:left w:val="nil"/>
              <w:bottom w:val="single" w:sz="4" w:space="0" w:color="000000"/>
              <w:right w:val="single" w:sz="4" w:space="0" w:color="000000"/>
            </w:tcBorders>
            <w:shd w:val="clear" w:color="auto" w:fill="auto"/>
            <w:vAlign w:val="bottom"/>
            <w:hideMark/>
          </w:tcPr>
          <w:p w14:paraId="422BB048"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xây dựng trụ sở của tổ chức sự nghiệp</w:t>
            </w:r>
          </w:p>
        </w:tc>
        <w:tc>
          <w:tcPr>
            <w:tcW w:w="1419" w:type="dxa"/>
            <w:tcBorders>
              <w:top w:val="nil"/>
              <w:left w:val="nil"/>
              <w:bottom w:val="single" w:sz="4" w:space="0" w:color="000000"/>
              <w:right w:val="single" w:sz="4" w:space="0" w:color="000000"/>
            </w:tcBorders>
            <w:shd w:val="clear" w:color="auto" w:fill="auto"/>
            <w:vAlign w:val="bottom"/>
            <w:hideMark/>
          </w:tcPr>
          <w:p w14:paraId="21169A84"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DTS</w:t>
            </w:r>
          </w:p>
        </w:tc>
        <w:tc>
          <w:tcPr>
            <w:tcW w:w="1558" w:type="dxa"/>
            <w:tcBorders>
              <w:top w:val="nil"/>
              <w:left w:val="nil"/>
              <w:bottom w:val="single" w:sz="4" w:space="0" w:color="000000"/>
              <w:right w:val="single" w:sz="4" w:space="0" w:color="000000"/>
            </w:tcBorders>
            <w:shd w:val="clear" w:color="auto" w:fill="auto"/>
            <w:vAlign w:val="center"/>
            <w:hideMark/>
          </w:tcPr>
          <w:p w14:paraId="7B32840E" w14:textId="77777777" w:rsidR="001276F6" w:rsidRPr="00594656" w:rsidRDefault="00337880"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6149C6A2"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2D599939"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2.17</w:t>
            </w:r>
          </w:p>
        </w:tc>
        <w:tc>
          <w:tcPr>
            <w:tcW w:w="5630" w:type="dxa"/>
            <w:tcBorders>
              <w:top w:val="nil"/>
              <w:left w:val="nil"/>
              <w:bottom w:val="single" w:sz="4" w:space="0" w:color="000000"/>
              <w:right w:val="single" w:sz="4" w:space="0" w:color="000000"/>
            </w:tcBorders>
            <w:shd w:val="clear" w:color="auto" w:fill="auto"/>
            <w:vAlign w:val="bottom"/>
            <w:hideMark/>
          </w:tcPr>
          <w:p w14:paraId="6157EBFB"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xây dựng cơ sở ngoại giao</w:t>
            </w:r>
          </w:p>
        </w:tc>
        <w:tc>
          <w:tcPr>
            <w:tcW w:w="1419" w:type="dxa"/>
            <w:tcBorders>
              <w:top w:val="nil"/>
              <w:left w:val="nil"/>
              <w:bottom w:val="single" w:sz="4" w:space="0" w:color="000000"/>
              <w:right w:val="single" w:sz="4" w:space="0" w:color="000000"/>
            </w:tcBorders>
            <w:shd w:val="clear" w:color="auto" w:fill="auto"/>
            <w:vAlign w:val="bottom"/>
            <w:hideMark/>
          </w:tcPr>
          <w:p w14:paraId="0504F8F1"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DNG</w:t>
            </w:r>
          </w:p>
        </w:tc>
        <w:tc>
          <w:tcPr>
            <w:tcW w:w="1558" w:type="dxa"/>
            <w:tcBorders>
              <w:top w:val="nil"/>
              <w:left w:val="nil"/>
              <w:bottom w:val="single" w:sz="4" w:space="0" w:color="000000"/>
              <w:right w:val="single" w:sz="4" w:space="0" w:color="000000"/>
            </w:tcBorders>
            <w:shd w:val="clear" w:color="auto" w:fill="auto"/>
            <w:vAlign w:val="center"/>
            <w:hideMark/>
          </w:tcPr>
          <w:p w14:paraId="2ACEF996"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5CEA5C10"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66561834"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2.18</w:t>
            </w:r>
          </w:p>
        </w:tc>
        <w:tc>
          <w:tcPr>
            <w:tcW w:w="5630" w:type="dxa"/>
            <w:tcBorders>
              <w:top w:val="nil"/>
              <w:left w:val="nil"/>
              <w:bottom w:val="single" w:sz="4" w:space="0" w:color="000000"/>
              <w:right w:val="single" w:sz="4" w:space="0" w:color="000000"/>
            </w:tcBorders>
            <w:shd w:val="clear" w:color="auto" w:fill="auto"/>
            <w:vAlign w:val="bottom"/>
            <w:hideMark/>
          </w:tcPr>
          <w:p w14:paraId="0FEB7D8D"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cơ sở tôn giáo</w:t>
            </w:r>
          </w:p>
        </w:tc>
        <w:tc>
          <w:tcPr>
            <w:tcW w:w="1419" w:type="dxa"/>
            <w:tcBorders>
              <w:top w:val="nil"/>
              <w:left w:val="nil"/>
              <w:bottom w:val="single" w:sz="4" w:space="0" w:color="000000"/>
              <w:right w:val="single" w:sz="4" w:space="0" w:color="000000"/>
            </w:tcBorders>
            <w:shd w:val="clear" w:color="auto" w:fill="auto"/>
            <w:vAlign w:val="bottom"/>
            <w:hideMark/>
          </w:tcPr>
          <w:p w14:paraId="583C4AF6"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TON</w:t>
            </w:r>
          </w:p>
        </w:tc>
        <w:tc>
          <w:tcPr>
            <w:tcW w:w="1558" w:type="dxa"/>
            <w:tcBorders>
              <w:top w:val="nil"/>
              <w:left w:val="nil"/>
              <w:bottom w:val="single" w:sz="4" w:space="0" w:color="000000"/>
              <w:right w:val="single" w:sz="4" w:space="0" w:color="000000"/>
            </w:tcBorders>
            <w:shd w:val="clear" w:color="auto" w:fill="auto"/>
            <w:vAlign w:val="center"/>
            <w:hideMark/>
          </w:tcPr>
          <w:p w14:paraId="1C1496D0"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1842097B" w14:textId="77777777" w:rsidTr="00585A14">
        <w:trPr>
          <w:trHeight w:val="563"/>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25DABBFD"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2.19</w:t>
            </w:r>
          </w:p>
        </w:tc>
        <w:tc>
          <w:tcPr>
            <w:tcW w:w="5630" w:type="dxa"/>
            <w:tcBorders>
              <w:top w:val="nil"/>
              <w:left w:val="nil"/>
              <w:bottom w:val="single" w:sz="4" w:space="0" w:color="000000"/>
              <w:right w:val="single" w:sz="4" w:space="0" w:color="000000"/>
            </w:tcBorders>
            <w:shd w:val="clear" w:color="auto" w:fill="auto"/>
            <w:vAlign w:val="bottom"/>
            <w:hideMark/>
          </w:tcPr>
          <w:p w14:paraId="536A9B25"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làm nghĩa trang, nghĩa địa, nhà tang lễ, nhà hỏa táng</w:t>
            </w:r>
          </w:p>
        </w:tc>
        <w:tc>
          <w:tcPr>
            <w:tcW w:w="1419" w:type="dxa"/>
            <w:tcBorders>
              <w:top w:val="nil"/>
              <w:left w:val="nil"/>
              <w:bottom w:val="single" w:sz="4" w:space="0" w:color="000000"/>
              <w:right w:val="single" w:sz="4" w:space="0" w:color="000000"/>
            </w:tcBorders>
            <w:shd w:val="clear" w:color="auto" w:fill="auto"/>
            <w:vAlign w:val="bottom"/>
            <w:hideMark/>
          </w:tcPr>
          <w:p w14:paraId="3BCECA29"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NTD</w:t>
            </w:r>
          </w:p>
        </w:tc>
        <w:tc>
          <w:tcPr>
            <w:tcW w:w="1558" w:type="dxa"/>
            <w:tcBorders>
              <w:top w:val="nil"/>
              <w:left w:val="nil"/>
              <w:bottom w:val="single" w:sz="4" w:space="0" w:color="000000"/>
              <w:right w:val="single" w:sz="4" w:space="0" w:color="000000"/>
            </w:tcBorders>
            <w:shd w:val="clear" w:color="auto" w:fill="auto"/>
            <w:vAlign w:val="center"/>
            <w:hideMark/>
          </w:tcPr>
          <w:p w14:paraId="072E5A12"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55686CEF"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38727C37"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2.20</w:t>
            </w:r>
          </w:p>
        </w:tc>
        <w:tc>
          <w:tcPr>
            <w:tcW w:w="5630" w:type="dxa"/>
            <w:tcBorders>
              <w:top w:val="nil"/>
              <w:left w:val="nil"/>
              <w:bottom w:val="single" w:sz="4" w:space="0" w:color="000000"/>
              <w:right w:val="single" w:sz="4" w:space="0" w:color="000000"/>
            </w:tcBorders>
            <w:shd w:val="clear" w:color="auto" w:fill="auto"/>
            <w:vAlign w:val="bottom"/>
            <w:hideMark/>
          </w:tcPr>
          <w:p w14:paraId="1B141D3A"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sản xuất vật liệu xây dựng, làm đồ gốm</w:t>
            </w:r>
          </w:p>
        </w:tc>
        <w:tc>
          <w:tcPr>
            <w:tcW w:w="1419" w:type="dxa"/>
            <w:tcBorders>
              <w:top w:val="nil"/>
              <w:left w:val="nil"/>
              <w:bottom w:val="single" w:sz="4" w:space="0" w:color="000000"/>
              <w:right w:val="single" w:sz="4" w:space="0" w:color="000000"/>
            </w:tcBorders>
            <w:shd w:val="clear" w:color="auto" w:fill="auto"/>
            <w:vAlign w:val="bottom"/>
            <w:hideMark/>
          </w:tcPr>
          <w:p w14:paraId="6DB20C57"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SKX</w:t>
            </w:r>
          </w:p>
        </w:tc>
        <w:tc>
          <w:tcPr>
            <w:tcW w:w="1558" w:type="dxa"/>
            <w:tcBorders>
              <w:top w:val="nil"/>
              <w:left w:val="nil"/>
              <w:bottom w:val="single" w:sz="4" w:space="0" w:color="000000"/>
              <w:right w:val="single" w:sz="4" w:space="0" w:color="000000"/>
            </w:tcBorders>
            <w:shd w:val="clear" w:color="auto" w:fill="auto"/>
            <w:vAlign w:val="center"/>
            <w:hideMark/>
          </w:tcPr>
          <w:p w14:paraId="62905060"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3E6D7FEF"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2227E28B"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2.21</w:t>
            </w:r>
          </w:p>
        </w:tc>
        <w:tc>
          <w:tcPr>
            <w:tcW w:w="5630" w:type="dxa"/>
            <w:tcBorders>
              <w:top w:val="nil"/>
              <w:left w:val="nil"/>
              <w:bottom w:val="single" w:sz="4" w:space="0" w:color="000000"/>
              <w:right w:val="single" w:sz="4" w:space="0" w:color="000000"/>
            </w:tcBorders>
            <w:shd w:val="clear" w:color="auto" w:fill="auto"/>
            <w:vAlign w:val="bottom"/>
            <w:hideMark/>
          </w:tcPr>
          <w:p w14:paraId="6F2AC08A"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sinh hoạt cộng đồng</w:t>
            </w:r>
          </w:p>
        </w:tc>
        <w:tc>
          <w:tcPr>
            <w:tcW w:w="1419" w:type="dxa"/>
            <w:tcBorders>
              <w:top w:val="nil"/>
              <w:left w:val="nil"/>
              <w:bottom w:val="single" w:sz="4" w:space="0" w:color="000000"/>
              <w:right w:val="single" w:sz="4" w:space="0" w:color="000000"/>
            </w:tcBorders>
            <w:shd w:val="clear" w:color="auto" w:fill="auto"/>
            <w:vAlign w:val="bottom"/>
            <w:hideMark/>
          </w:tcPr>
          <w:p w14:paraId="56296A5D"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DSH</w:t>
            </w:r>
          </w:p>
        </w:tc>
        <w:tc>
          <w:tcPr>
            <w:tcW w:w="1558" w:type="dxa"/>
            <w:tcBorders>
              <w:top w:val="nil"/>
              <w:left w:val="nil"/>
              <w:bottom w:val="single" w:sz="4" w:space="0" w:color="000000"/>
              <w:right w:val="single" w:sz="4" w:space="0" w:color="000000"/>
            </w:tcBorders>
            <w:shd w:val="clear" w:color="auto" w:fill="auto"/>
            <w:vAlign w:val="center"/>
            <w:hideMark/>
          </w:tcPr>
          <w:p w14:paraId="0DE251EC"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114D77FF"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09D1CC51"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2.22</w:t>
            </w:r>
          </w:p>
        </w:tc>
        <w:tc>
          <w:tcPr>
            <w:tcW w:w="5630" w:type="dxa"/>
            <w:tcBorders>
              <w:top w:val="nil"/>
              <w:left w:val="nil"/>
              <w:bottom w:val="single" w:sz="4" w:space="0" w:color="000000"/>
              <w:right w:val="single" w:sz="4" w:space="0" w:color="000000"/>
            </w:tcBorders>
            <w:shd w:val="clear" w:color="auto" w:fill="auto"/>
            <w:vAlign w:val="bottom"/>
            <w:hideMark/>
          </w:tcPr>
          <w:p w14:paraId="509806C2"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khu vui chơi, giải trí công cộng</w:t>
            </w:r>
          </w:p>
        </w:tc>
        <w:tc>
          <w:tcPr>
            <w:tcW w:w="1419" w:type="dxa"/>
            <w:tcBorders>
              <w:top w:val="nil"/>
              <w:left w:val="nil"/>
              <w:bottom w:val="single" w:sz="4" w:space="0" w:color="000000"/>
              <w:right w:val="single" w:sz="4" w:space="0" w:color="000000"/>
            </w:tcBorders>
            <w:shd w:val="clear" w:color="auto" w:fill="auto"/>
            <w:vAlign w:val="bottom"/>
            <w:hideMark/>
          </w:tcPr>
          <w:p w14:paraId="73481751"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DKV</w:t>
            </w:r>
          </w:p>
        </w:tc>
        <w:tc>
          <w:tcPr>
            <w:tcW w:w="1558" w:type="dxa"/>
            <w:tcBorders>
              <w:top w:val="nil"/>
              <w:left w:val="nil"/>
              <w:bottom w:val="single" w:sz="4" w:space="0" w:color="000000"/>
              <w:right w:val="single" w:sz="4" w:space="0" w:color="000000"/>
            </w:tcBorders>
            <w:shd w:val="clear" w:color="auto" w:fill="auto"/>
            <w:vAlign w:val="center"/>
            <w:hideMark/>
          </w:tcPr>
          <w:p w14:paraId="2FB36C46"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06D2D5F1"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64013ED0"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2.23</w:t>
            </w:r>
          </w:p>
        </w:tc>
        <w:tc>
          <w:tcPr>
            <w:tcW w:w="5630" w:type="dxa"/>
            <w:tcBorders>
              <w:top w:val="nil"/>
              <w:left w:val="nil"/>
              <w:bottom w:val="single" w:sz="4" w:space="0" w:color="000000"/>
              <w:right w:val="single" w:sz="4" w:space="0" w:color="000000"/>
            </w:tcBorders>
            <w:shd w:val="clear" w:color="auto" w:fill="auto"/>
            <w:vAlign w:val="bottom"/>
            <w:hideMark/>
          </w:tcPr>
          <w:p w14:paraId="1ED38EDA"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cơ sở tín ngưỡng</w:t>
            </w:r>
          </w:p>
        </w:tc>
        <w:tc>
          <w:tcPr>
            <w:tcW w:w="1419" w:type="dxa"/>
            <w:tcBorders>
              <w:top w:val="nil"/>
              <w:left w:val="nil"/>
              <w:bottom w:val="single" w:sz="4" w:space="0" w:color="000000"/>
              <w:right w:val="single" w:sz="4" w:space="0" w:color="000000"/>
            </w:tcBorders>
            <w:shd w:val="clear" w:color="auto" w:fill="auto"/>
            <w:vAlign w:val="bottom"/>
            <w:hideMark/>
          </w:tcPr>
          <w:p w14:paraId="351BFA24"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TIN</w:t>
            </w:r>
          </w:p>
        </w:tc>
        <w:tc>
          <w:tcPr>
            <w:tcW w:w="1558" w:type="dxa"/>
            <w:tcBorders>
              <w:top w:val="nil"/>
              <w:left w:val="nil"/>
              <w:bottom w:val="single" w:sz="4" w:space="0" w:color="000000"/>
              <w:right w:val="single" w:sz="4" w:space="0" w:color="000000"/>
            </w:tcBorders>
            <w:shd w:val="clear" w:color="auto" w:fill="auto"/>
            <w:vAlign w:val="center"/>
            <w:hideMark/>
          </w:tcPr>
          <w:p w14:paraId="0D5812B8"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1F34A2E7"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616641C2"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2.24</w:t>
            </w:r>
          </w:p>
        </w:tc>
        <w:tc>
          <w:tcPr>
            <w:tcW w:w="5630" w:type="dxa"/>
            <w:tcBorders>
              <w:top w:val="nil"/>
              <w:left w:val="nil"/>
              <w:bottom w:val="single" w:sz="4" w:space="0" w:color="000000"/>
              <w:right w:val="single" w:sz="4" w:space="0" w:color="000000"/>
            </w:tcBorders>
            <w:shd w:val="clear" w:color="auto" w:fill="auto"/>
            <w:vAlign w:val="bottom"/>
            <w:hideMark/>
          </w:tcPr>
          <w:p w14:paraId="2AF5AD0F"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sông, ngòi, kênh, rạch, suối</w:t>
            </w:r>
          </w:p>
        </w:tc>
        <w:tc>
          <w:tcPr>
            <w:tcW w:w="1419" w:type="dxa"/>
            <w:tcBorders>
              <w:top w:val="nil"/>
              <w:left w:val="nil"/>
              <w:bottom w:val="single" w:sz="4" w:space="0" w:color="000000"/>
              <w:right w:val="single" w:sz="4" w:space="0" w:color="000000"/>
            </w:tcBorders>
            <w:shd w:val="clear" w:color="auto" w:fill="auto"/>
            <w:vAlign w:val="bottom"/>
            <w:hideMark/>
          </w:tcPr>
          <w:p w14:paraId="2DFCDC69"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SON</w:t>
            </w:r>
          </w:p>
        </w:tc>
        <w:tc>
          <w:tcPr>
            <w:tcW w:w="1558" w:type="dxa"/>
            <w:tcBorders>
              <w:top w:val="nil"/>
              <w:left w:val="nil"/>
              <w:bottom w:val="single" w:sz="4" w:space="0" w:color="000000"/>
              <w:right w:val="single" w:sz="4" w:space="0" w:color="000000"/>
            </w:tcBorders>
            <w:shd w:val="clear" w:color="auto" w:fill="auto"/>
            <w:vAlign w:val="center"/>
            <w:hideMark/>
          </w:tcPr>
          <w:p w14:paraId="58A07851" w14:textId="77777777" w:rsidR="001276F6" w:rsidRPr="00594656" w:rsidRDefault="001276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0F93A5EF"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415A4BD7"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2.25</w:t>
            </w:r>
          </w:p>
        </w:tc>
        <w:tc>
          <w:tcPr>
            <w:tcW w:w="5630" w:type="dxa"/>
            <w:tcBorders>
              <w:top w:val="nil"/>
              <w:left w:val="nil"/>
              <w:bottom w:val="single" w:sz="4" w:space="0" w:color="000000"/>
              <w:right w:val="single" w:sz="4" w:space="0" w:color="000000"/>
            </w:tcBorders>
            <w:shd w:val="clear" w:color="auto" w:fill="auto"/>
            <w:vAlign w:val="bottom"/>
            <w:hideMark/>
          </w:tcPr>
          <w:p w14:paraId="401C3B5E"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có mặt nước chuyên dùng</w:t>
            </w:r>
          </w:p>
        </w:tc>
        <w:tc>
          <w:tcPr>
            <w:tcW w:w="1419" w:type="dxa"/>
            <w:tcBorders>
              <w:top w:val="nil"/>
              <w:left w:val="nil"/>
              <w:bottom w:val="single" w:sz="4" w:space="0" w:color="000000"/>
              <w:right w:val="single" w:sz="4" w:space="0" w:color="000000"/>
            </w:tcBorders>
            <w:shd w:val="clear" w:color="auto" w:fill="auto"/>
            <w:vAlign w:val="bottom"/>
            <w:hideMark/>
          </w:tcPr>
          <w:p w14:paraId="161E4AD6"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MNC</w:t>
            </w:r>
          </w:p>
        </w:tc>
        <w:tc>
          <w:tcPr>
            <w:tcW w:w="1558" w:type="dxa"/>
            <w:tcBorders>
              <w:top w:val="nil"/>
              <w:left w:val="nil"/>
              <w:bottom w:val="single" w:sz="4" w:space="0" w:color="000000"/>
              <w:right w:val="single" w:sz="4" w:space="0" w:color="000000"/>
            </w:tcBorders>
            <w:shd w:val="clear" w:color="auto" w:fill="auto"/>
            <w:vAlign w:val="center"/>
            <w:hideMark/>
          </w:tcPr>
          <w:p w14:paraId="2329A45F" w14:textId="77777777" w:rsidR="001276F6" w:rsidRPr="00594656" w:rsidRDefault="000419F6"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r w:rsidR="00594656" w:rsidRPr="00594656" w14:paraId="2DC556D9" w14:textId="77777777" w:rsidTr="00585A14">
        <w:trPr>
          <w:trHeight w:val="311"/>
        </w:trPr>
        <w:tc>
          <w:tcPr>
            <w:tcW w:w="896" w:type="dxa"/>
            <w:tcBorders>
              <w:top w:val="nil"/>
              <w:left w:val="single" w:sz="4" w:space="0" w:color="000000"/>
              <w:bottom w:val="single" w:sz="4" w:space="0" w:color="000000"/>
              <w:right w:val="single" w:sz="4" w:space="0" w:color="000000"/>
            </w:tcBorders>
            <w:shd w:val="clear" w:color="auto" w:fill="auto"/>
            <w:vAlign w:val="bottom"/>
            <w:hideMark/>
          </w:tcPr>
          <w:p w14:paraId="2E517800"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2.26</w:t>
            </w:r>
          </w:p>
        </w:tc>
        <w:tc>
          <w:tcPr>
            <w:tcW w:w="5630" w:type="dxa"/>
            <w:tcBorders>
              <w:top w:val="nil"/>
              <w:left w:val="nil"/>
              <w:bottom w:val="single" w:sz="4" w:space="0" w:color="000000"/>
              <w:right w:val="single" w:sz="4" w:space="0" w:color="000000"/>
            </w:tcBorders>
            <w:shd w:val="clear" w:color="auto" w:fill="auto"/>
            <w:vAlign w:val="bottom"/>
            <w:hideMark/>
          </w:tcPr>
          <w:p w14:paraId="067557FE" w14:textId="77777777" w:rsidR="001276F6" w:rsidRPr="00594656" w:rsidRDefault="001276F6" w:rsidP="001927AC">
            <w:pPr>
              <w:spacing w:before="0" w:after="0" w:line="240" w:lineRule="auto"/>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Đất phi nông nghiệp khác</w:t>
            </w:r>
          </w:p>
        </w:tc>
        <w:tc>
          <w:tcPr>
            <w:tcW w:w="1419" w:type="dxa"/>
            <w:tcBorders>
              <w:top w:val="nil"/>
              <w:left w:val="nil"/>
              <w:bottom w:val="single" w:sz="4" w:space="0" w:color="000000"/>
              <w:right w:val="single" w:sz="4" w:space="0" w:color="000000"/>
            </w:tcBorders>
            <w:shd w:val="clear" w:color="auto" w:fill="auto"/>
            <w:vAlign w:val="bottom"/>
            <w:hideMark/>
          </w:tcPr>
          <w:p w14:paraId="5EBD6365" w14:textId="77777777" w:rsidR="001276F6" w:rsidRPr="00594656" w:rsidRDefault="001276F6" w:rsidP="001927AC">
            <w:pPr>
              <w:spacing w:before="0" w:after="0" w:line="240" w:lineRule="auto"/>
              <w:jc w:val="center"/>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PNK</w:t>
            </w:r>
          </w:p>
        </w:tc>
        <w:tc>
          <w:tcPr>
            <w:tcW w:w="1558" w:type="dxa"/>
            <w:tcBorders>
              <w:top w:val="nil"/>
              <w:left w:val="nil"/>
              <w:bottom w:val="single" w:sz="4" w:space="0" w:color="000000"/>
              <w:right w:val="single" w:sz="4" w:space="0" w:color="000000"/>
            </w:tcBorders>
            <w:shd w:val="clear" w:color="auto" w:fill="auto"/>
            <w:vAlign w:val="center"/>
            <w:hideMark/>
          </w:tcPr>
          <w:p w14:paraId="229AF568" w14:textId="77777777" w:rsidR="001276F6" w:rsidRPr="00594656" w:rsidRDefault="00337880" w:rsidP="001927AC">
            <w:pPr>
              <w:spacing w:before="0" w:after="0" w:line="240" w:lineRule="auto"/>
              <w:jc w:val="right"/>
              <w:rPr>
                <w:rFonts w:ascii="Times New Roman" w:eastAsia="Times New Roman" w:hAnsi="Times New Roman"/>
                <w:color w:val="FF0000"/>
                <w:sz w:val="24"/>
                <w:szCs w:val="24"/>
              </w:rPr>
            </w:pPr>
            <w:r w:rsidRPr="00594656">
              <w:rPr>
                <w:rFonts w:ascii="Times New Roman" w:eastAsia="Times New Roman" w:hAnsi="Times New Roman"/>
                <w:color w:val="FF0000"/>
                <w:sz w:val="24"/>
                <w:szCs w:val="24"/>
              </w:rPr>
              <w:t>-</w:t>
            </w:r>
          </w:p>
        </w:tc>
      </w:tr>
    </w:tbl>
    <w:p w14:paraId="06A181ED" w14:textId="77777777" w:rsidR="001276F6" w:rsidRPr="00384882" w:rsidRDefault="001276F6" w:rsidP="00113C95">
      <w:pPr>
        <w:spacing w:before="80" w:after="80" w:line="360" w:lineRule="exact"/>
        <w:rPr>
          <w:rFonts w:ascii="Times New Roman" w:hAnsi="Times New Roman"/>
          <w:sz w:val="28"/>
          <w:szCs w:val="28"/>
        </w:rPr>
      </w:pPr>
      <w:r w:rsidRPr="00384882">
        <w:rPr>
          <w:rFonts w:ascii="Times New Roman" w:hAnsi="Times New Roman"/>
          <w:i/>
          <w:sz w:val="26"/>
          <w:szCs w:val="26"/>
        </w:rPr>
        <w:t>Nguồn: Tính toán quy hoạch</w:t>
      </w:r>
    </w:p>
    <w:p w14:paraId="7D021252" w14:textId="0C9644BC" w:rsidR="00BA4E8A" w:rsidRPr="007C0EC1" w:rsidRDefault="00BA4E8A" w:rsidP="009E6314">
      <w:pPr>
        <w:pStyle w:val="Heading2"/>
        <w:spacing w:before="60" w:after="60" w:line="360" w:lineRule="exact"/>
        <w:ind w:firstLine="658"/>
        <w:rPr>
          <w:rFonts w:ascii="Times New Roman" w:hAnsi="Times New Roman"/>
          <w:i w:val="0"/>
          <w:szCs w:val="28"/>
          <w:lang w:val="pt-BR"/>
        </w:rPr>
      </w:pPr>
      <w:bookmarkStart w:id="650" w:name="_Toc404342713"/>
      <w:bookmarkStart w:id="651" w:name="_Toc404344867"/>
      <w:bookmarkStart w:id="652" w:name="_Toc404345255"/>
      <w:bookmarkStart w:id="653" w:name="_Toc463266483"/>
      <w:bookmarkStart w:id="654" w:name="_Toc495430887"/>
      <w:bookmarkStart w:id="655" w:name="_Toc87559338"/>
      <w:r w:rsidRPr="007C0EC1">
        <w:rPr>
          <w:rFonts w:ascii="Times New Roman" w:hAnsi="Times New Roman"/>
          <w:i w:val="0"/>
          <w:szCs w:val="28"/>
          <w:lang w:val="pt-BR"/>
        </w:rPr>
        <w:t>3.7. Danh mục các công trình, dự án trong năm kế hoạch 20</w:t>
      </w:r>
      <w:r w:rsidR="00880318" w:rsidRPr="007C0EC1">
        <w:rPr>
          <w:rFonts w:ascii="Times New Roman" w:hAnsi="Times New Roman"/>
          <w:i w:val="0"/>
          <w:szCs w:val="28"/>
          <w:lang w:val="pt-BR"/>
        </w:rPr>
        <w:t>2</w:t>
      </w:r>
      <w:r w:rsidR="00594656">
        <w:rPr>
          <w:rFonts w:ascii="Times New Roman" w:hAnsi="Times New Roman"/>
          <w:i w:val="0"/>
          <w:szCs w:val="28"/>
          <w:lang w:val="pt-BR"/>
        </w:rPr>
        <w:t>2</w:t>
      </w:r>
      <w:r w:rsidRPr="007C0EC1">
        <w:rPr>
          <w:rFonts w:ascii="Times New Roman" w:hAnsi="Times New Roman"/>
          <w:i w:val="0"/>
          <w:szCs w:val="28"/>
          <w:lang w:val="pt-BR"/>
        </w:rPr>
        <w:t>.</w:t>
      </w:r>
      <w:bookmarkEnd w:id="650"/>
      <w:bookmarkEnd w:id="651"/>
      <w:bookmarkEnd w:id="652"/>
      <w:bookmarkEnd w:id="653"/>
      <w:bookmarkEnd w:id="654"/>
      <w:bookmarkEnd w:id="655"/>
    </w:p>
    <w:p w14:paraId="059298D9" w14:textId="77AA1433" w:rsidR="00A774B5" w:rsidRPr="003F0689" w:rsidRDefault="00A774B5" w:rsidP="00A774B5">
      <w:pPr>
        <w:spacing w:before="120" w:after="120" w:line="360" w:lineRule="exact"/>
        <w:ind w:firstLine="709"/>
        <w:jc w:val="both"/>
        <w:rPr>
          <w:rFonts w:ascii="Times New Roman" w:hAnsi="Times New Roman"/>
          <w:sz w:val="28"/>
          <w:szCs w:val="28"/>
        </w:rPr>
      </w:pPr>
      <w:bookmarkStart w:id="656" w:name="_Toc269138898"/>
      <w:bookmarkStart w:id="657" w:name="_Toc269236470"/>
      <w:bookmarkStart w:id="658" w:name="_Toc356489272"/>
      <w:bookmarkStart w:id="659" w:name="_Toc356491187"/>
      <w:bookmarkStart w:id="660" w:name="_Toc356560872"/>
      <w:bookmarkStart w:id="661" w:name="_Toc356561260"/>
      <w:bookmarkStart w:id="662" w:name="_Toc356563221"/>
      <w:bookmarkStart w:id="663" w:name="_Toc356563750"/>
      <w:bookmarkStart w:id="664" w:name="_Toc404342714"/>
      <w:bookmarkStart w:id="665" w:name="_Toc404344868"/>
      <w:bookmarkStart w:id="666" w:name="_Toc404345256"/>
      <w:bookmarkStart w:id="667" w:name="_Toc463266486"/>
      <w:bookmarkStart w:id="668" w:name="_Toc495430888"/>
      <w:bookmarkStart w:id="669" w:name="_Toc87559339"/>
      <w:bookmarkStart w:id="670" w:name="_Toc266883590"/>
      <w:bookmarkStart w:id="671" w:name="_Toc268337837"/>
      <w:bookmarkStart w:id="672" w:name="_Toc148147395"/>
      <w:bookmarkStart w:id="673" w:name="_Toc148450424"/>
      <w:bookmarkStart w:id="674" w:name="_Toc266883596"/>
      <w:bookmarkStart w:id="675" w:name="_Toc268337841"/>
      <w:r w:rsidRPr="003F0689">
        <w:rPr>
          <w:rFonts w:ascii="Times New Roman" w:hAnsi="Times New Roman"/>
          <w:sz w:val="28"/>
          <w:szCs w:val="28"/>
        </w:rPr>
        <w:t xml:space="preserve">Căn cứ vào Văn bản số 7453/STNMT-CCQLĐĐ ngày 08/10/2021 của Sở Tài nguyên và Môi trường Hà Nội về việc hướng dẫn lập Kế hoạch sử dụng đất năm 2022. Quận Tây Hồ tổng hợp số danh mục, công trình, dự án đăng ký thực hiện trong kế </w:t>
      </w:r>
      <w:r w:rsidRPr="003F0689">
        <w:rPr>
          <w:rFonts w:ascii="Times New Roman" w:hAnsi="Times New Roman"/>
          <w:sz w:val="28"/>
          <w:szCs w:val="28"/>
        </w:rPr>
        <w:lastRenderedPageBreak/>
        <w:t xml:space="preserve">hoạch sử dụng đất năm 2022 là: </w:t>
      </w:r>
      <w:r>
        <w:rPr>
          <w:rFonts w:ascii="Times New Roman" w:hAnsi="Times New Roman"/>
          <w:sz w:val="28"/>
          <w:szCs w:val="28"/>
        </w:rPr>
        <w:t>76</w:t>
      </w:r>
      <w:r w:rsidRPr="003F0689">
        <w:rPr>
          <w:rFonts w:ascii="Times New Roman" w:hAnsi="Times New Roman"/>
          <w:sz w:val="28"/>
          <w:szCs w:val="28"/>
        </w:rPr>
        <w:t xml:space="preserve"> danh mục, công trình, dự án, với diện tích là </w:t>
      </w:r>
      <w:r w:rsidRPr="004E3308">
        <w:rPr>
          <w:rFonts w:ascii="Times New Roman" w:hAnsi="Times New Roman"/>
          <w:sz w:val="28"/>
          <w:szCs w:val="28"/>
        </w:rPr>
        <w:t xml:space="preserve">613,927 </w:t>
      </w:r>
      <w:r w:rsidRPr="003F0689">
        <w:rPr>
          <w:rFonts w:ascii="Times New Roman" w:hAnsi="Times New Roman"/>
          <w:sz w:val="28"/>
          <w:szCs w:val="28"/>
        </w:rPr>
        <w:t xml:space="preserve">ha (diện tích đất thu hồi </w:t>
      </w:r>
      <w:r>
        <w:rPr>
          <w:rFonts w:ascii="Times New Roman" w:hAnsi="Times New Roman"/>
          <w:sz w:val="28"/>
          <w:szCs w:val="28"/>
        </w:rPr>
        <w:t>8</w:t>
      </w:r>
      <w:r w:rsidR="00913DC5">
        <w:rPr>
          <w:rFonts w:ascii="Times New Roman" w:hAnsi="Times New Roman"/>
          <w:sz w:val="28"/>
          <w:szCs w:val="28"/>
        </w:rPr>
        <w:t>8,7</w:t>
      </w:r>
      <w:r w:rsidRPr="003F0689">
        <w:rPr>
          <w:rFonts w:ascii="Times New Roman" w:hAnsi="Times New Roman"/>
          <w:sz w:val="28"/>
          <w:szCs w:val="28"/>
        </w:rPr>
        <w:t xml:space="preserve"> ha), trong đó:</w:t>
      </w:r>
    </w:p>
    <w:p w14:paraId="63FE7B65" w14:textId="77777777" w:rsidR="00A774B5" w:rsidRPr="003F0689" w:rsidRDefault="00A774B5" w:rsidP="00A774B5">
      <w:pPr>
        <w:spacing w:before="120" w:after="120" w:line="360" w:lineRule="exact"/>
        <w:ind w:firstLine="709"/>
        <w:jc w:val="both"/>
        <w:rPr>
          <w:rFonts w:ascii="Times New Roman" w:hAnsi="Times New Roman"/>
          <w:sz w:val="28"/>
          <w:szCs w:val="28"/>
        </w:rPr>
      </w:pPr>
      <w:r w:rsidRPr="003F0689">
        <w:rPr>
          <w:rFonts w:ascii="Times New Roman" w:hAnsi="Times New Roman"/>
          <w:sz w:val="28"/>
          <w:szCs w:val="28"/>
        </w:rPr>
        <w:t xml:space="preserve">- </w:t>
      </w:r>
      <w:r w:rsidRPr="00C60DCC">
        <w:rPr>
          <w:rFonts w:ascii="Times New Roman" w:hAnsi="Times New Roman"/>
          <w:b/>
          <w:bCs/>
          <w:sz w:val="28"/>
          <w:szCs w:val="28"/>
        </w:rPr>
        <w:t>Các dự án nằm trong Kế hoạch sử dụng đất năm 2021</w:t>
      </w:r>
      <w:r w:rsidRPr="003F0689">
        <w:rPr>
          <w:rFonts w:ascii="Times New Roman" w:hAnsi="Times New Roman"/>
          <w:sz w:val="28"/>
          <w:szCs w:val="28"/>
        </w:rPr>
        <w:t xml:space="preserve"> cần chuyển tiếp thực hiện sang năm 2022 là 7</w:t>
      </w:r>
      <w:r>
        <w:rPr>
          <w:rFonts w:ascii="Times New Roman" w:hAnsi="Times New Roman"/>
          <w:sz w:val="28"/>
          <w:szCs w:val="28"/>
        </w:rPr>
        <w:t>6</w:t>
      </w:r>
      <w:r w:rsidRPr="003F0689">
        <w:rPr>
          <w:rFonts w:ascii="Times New Roman" w:hAnsi="Times New Roman"/>
          <w:sz w:val="28"/>
          <w:szCs w:val="28"/>
        </w:rPr>
        <w:t xml:space="preserve"> dự án, diện tích 659,697 ha.</w:t>
      </w:r>
    </w:p>
    <w:p w14:paraId="34D0C53B" w14:textId="54534F14" w:rsidR="00A774B5" w:rsidRPr="003F0689" w:rsidRDefault="00A774B5" w:rsidP="00A774B5">
      <w:pPr>
        <w:spacing w:before="120" w:after="120" w:line="360" w:lineRule="exact"/>
        <w:ind w:firstLine="709"/>
        <w:jc w:val="both"/>
        <w:rPr>
          <w:rFonts w:ascii="Times New Roman" w:hAnsi="Times New Roman"/>
          <w:sz w:val="28"/>
          <w:szCs w:val="28"/>
        </w:rPr>
      </w:pPr>
      <w:r w:rsidRPr="003F0689">
        <w:rPr>
          <w:rFonts w:ascii="Times New Roman" w:hAnsi="Times New Roman"/>
          <w:sz w:val="28"/>
          <w:szCs w:val="28"/>
        </w:rPr>
        <w:t xml:space="preserve">+ Các dự án nằm trong Nghị quyết số </w:t>
      </w:r>
      <w:r>
        <w:rPr>
          <w:rFonts w:ascii="Times New Roman" w:hAnsi="Times New Roman"/>
          <w:sz w:val="28"/>
          <w:szCs w:val="28"/>
        </w:rPr>
        <w:t>35</w:t>
      </w:r>
      <w:r w:rsidRPr="003F0689">
        <w:rPr>
          <w:rFonts w:ascii="Times New Roman" w:hAnsi="Times New Roman"/>
          <w:sz w:val="28"/>
          <w:szCs w:val="28"/>
        </w:rPr>
        <w:t xml:space="preserve">/NQ – HĐND ngày </w:t>
      </w:r>
      <w:r>
        <w:rPr>
          <w:rFonts w:ascii="Times New Roman" w:hAnsi="Times New Roman"/>
          <w:sz w:val="28"/>
          <w:szCs w:val="28"/>
        </w:rPr>
        <w:t>10</w:t>
      </w:r>
      <w:r w:rsidRPr="003F0689">
        <w:rPr>
          <w:rFonts w:ascii="Times New Roman" w:hAnsi="Times New Roman"/>
          <w:sz w:val="28"/>
          <w:szCs w:val="28"/>
        </w:rPr>
        <w:t>/12/202</w:t>
      </w:r>
      <w:r>
        <w:rPr>
          <w:rFonts w:ascii="Times New Roman" w:hAnsi="Times New Roman"/>
          <w:sz w:val="28"/>
          <w:szCs w:val="28"/>
        </w:rPr>
        <w:t>1</w:t>
      </w:r>
      <w:r w:rsidRPr="003F0689">
        <w:rPr>
          <w:rFonts w:ascii="Times New Roman" w:hAnsi="Times New Roman"/>
          <w:sz w:val="28"/>
          <w:szCs w:val="28"/>
        </w:rPr>
        <w:t xml:space="preserve"> của HĐND Thành phố là </w:t>
      </w:r>
      <w:r>
        <w:rPr>
          <w:rFonts w:ascii="Times New Roman" w:hAnsi="Times New Roman"/>
          <w:sz w:val="28"/>
          <w:szCs w:val="28"/>
        </w:rPr>
        <w:t>23</w:t>
      </w:r>
      <w:r w:rsidRPr="003F0689">
        <w:rPr>
          <w:rFonts w:ascii="Times New Roman" w:hAnsi="Times New Roman"/>
          <w:sz w:val="28"/>
          <w:szCs w:val="28"/>
        </w:rPr>
        <w:t xml:space="preserve"> dự án, diện tích </w:t>
      </w:r>
      <w:r>
        <w:rPr>
          <w:rFonts w:ascii="Times New Roman" w:hAnsi="Times New Roman"/>
          <w:sz w:val="28"/>
          <w:szCs w:val="28"/>
        </w:rPr>
        <w:t>22</w:t>
      </w:r>
      <w:r w:rsidR="00913DC5">
        <w:rPr>
          <w:rFonts w:ascii="Times New Roman" w:hAnsi="Times New Roman"/>
          <w:sz w:val="28"/>
          <w:szCs w:val="28"/>
        </w:rPr>
        <w:t>2</w:t>
      </w:r>
      <w:r>
        <w:rPr>
          <w:rFonts w:ascii="Times New Roman" w:hAnsi="Times New Roman"/>
          <w:sz w:val="28"/>
          <w:szCs w:val="28"/>
        </w:rPr>
        <w:t>,</w:t>
      </w:r>
      <w:r w:rsidR="00913DC5">
        <w:rPr>
          <w:rFonts w:ascii="Times New Roman" w:hAnsi="Times New Roman"/>
          <w:sz w:val="28"/>
          <w:szCs w:val="28"/>
        </w:rPr>
        <w:t>15</w:t>
      </w:r>
      <w:r w:rsidRPr="003F0689">
        <w:rPr>
          <w:rFonts w:ascii="Times New Roman" w:hAnsi="Times New Roman"/>
          <w:sz w:val="28"/>
          <w:szCs w:val="28"/>
        </w:rPr>
        <w:t xml:space="preserve"> ha</w:t>
      </w:r>
      <w:r w:rsidR="00913DC5">
        <w:rPr>
          <w:rFonts w:ascii="Times New Roman" w:hAnsi="Times New Roman"/>
          <w:sz w:val="28"/>
          <w:szCs w:val="28"/>
        </w:rPr>
        <w:t>, Diện tích cần thu hồi là 69,16 ha</w:t>
      </w:r>
    </w:p>
    <w:p w14:paraId="482B45B8" w14:textId="395B579D" w:rsidR="00A774B5" w:rsidRPr="003F0689" w:rsidRDefault="00A774B5" w:rsidP="00A774B5">
      <w:pPr>
        <w:spacing w:before="120" w:after="120" w:line="360" w:lineRule="exact"/>
        <w:ind w:firstLine="709"/>
        <w:jc w:val="both"/>
        <w:rPr>
          <w:rFonts w:ascii="Times New Roman" w:hAnsi="Times New Roman"/>
          <w:sz w:val="28"/>
          <w:szCs w:val="28"/>
        </w:rPr>
      </w:pPr>
      <w:r w:rsidRPr="003F0689">
        <w:rPr>
          <w:rFonts w:ascii="Times New Roman" w:hAnsi="Times New Roman"/>
          <w:sz w:val="28"/>
          <w:szCs w:val="28"/>
        </w:rPr>
        <w:t xml:space="preserve">+ Các dự án nằm ngoài Nghị quyết số </w:t>
      </w:r>
      <w:r>
        <w:rPr>
          <w:rFonts w:ascii="Times New Roman" w:hAnsi="Times New Roman"/>
          <w:sz w:val="28"/>
          <w:szCs w:val="28"/>
        </w:rPr>
        <w:t>35</w:t>
      </w:r>
      <w:r w:rsidRPr="003F0689">
        <w:rPr>
          <w:rFonts w:ascii="Times New Roman" w:hAnsi="Times New Roman"/>
          <w:sz w:val="28"/>
          <w:szCs w:val="28"/>
        </w:rPr>
        <w:t xml:space="preserve">/NQ-HĐND ngày </w:t>
      </w:r>
      <w:r>
        <w:rPr>
          <w:rFonts w:ascii="Times New Roman" w:hAnsi="Times New Roman"/>
          <w:sz w:val="28"/>
          <w:szCs w:val="28"/>
        </w:rPr>
        <w:t>10</w:t>
      </w:r>
      <w:r w:rsidRPr="003F0689">
        <w:rPr>
          <w:rFonts w:ascii="Times New Roman" w:hAnsi="Times New Roman"/>
          <w:sz w:val="28"/>
          <w:szCs w:val="28"/>
        </w:rPr>
        <w:t xml:space="preserve">/12/2021 là </w:t>
      </w:r>
      <w:r>
        <w:rPr>
          <w:rFonts w:ascii="Times New Roman" w:hAnsi="Times New Roman"/>
          <w:sz w:val="28"/>
          <w:szCs w:val="28"/>
        </w:rPr>
        <w:t>4</w:t>
      </w:r>
      <w:r w:rsidR="00300387">
        <w:rPr>
          <w:rFonts w:ascii="Times New Roman" w:hAnsi="Times New Roman"/>
          <w:sz w:val="28"/>
          <w:szCs w:val="28"/>
        </w:rPr>
        <w:t>4</w:t>
      </w:r>
      <w:r w:rsidRPr="003F0689">
        <w:rPr>
          <w:rFonts w:ascii="Times New Roman" w:hAnsi="Times New Roman"/>
          <w:sz w:val="28"/>
          <w:szCs w:val="28"/>
        </w:rPr>
        <w:t xml:space="preserve"> dự án, diện tích </w:t>
      </w:r>
      <w:r>
        <w:rPr>
          <w:rFonts w:ascii="Times New Roman" w:hAnsi="Times New Roman"/>
          <w:sz w:val="28"/>
          <w:szCs w:val="28"/>
        </w:rPr>
        <w:t>364,24</w:t>
      </w:r>
      <w:r w:rsidRPr="003F0689">
        <w:rPr>
          <w:rFonts w:ascii="Times New Roman" w:hAnsi="Times New Roman"/>
          <w:sz w:val="28"/>
          <w:szCs w:val="28"/>
        </w:rPr>
        <w:t xml:space="preserve"> ha.</w:t>
      </w:r>
    </w:p>
    <w:p w14:paraId="3F1E8327" w14:textId="52CEEC35" w:rsidR="00A774B5" w:rsidRDefault="00A774B5" w:rsidP="00A774B5">
      <w:pPr>
        <w:spacing w:before="120" w:after="120" w:line="360" w:lineRule="exact"/>
        <w:ind w:firstLine="709"/>
        <w:jc w:val="both"/>
        <w:rPr>
          <w:rFonts w:ascii="Times New Roman" w:hAnsi="Times New Roman"/>
          <w:sz w:val="28"/>
          <w:szCs w:val="28"/>
        </w:rPr>
      </w:pPr>
      <w:r w:rsidRPr="00A83682">
        <w:rPr>
          <w:rFonts w:ascii="Times New Roman" w:hAnsi="Times New Roman"/>
          <w:b/>
          <w:bCs/>
          <w:sz w:val="28"/>
          <w:szCs w:val="28"/>
        </w:rPr>
        <w:t>- Các dự án đăng ký mới thực hiện trong năm 2022</w:t>
      </w:r>
      <w:r w:rsidRPr="003F0689">
        <w:rPr>
          <w:rFonts w:ascii="Times New Roman" w:hAnsi="Times New Roman"/>
          <w:sz w:val="28"/>
          <w:szCs w:val="28"/>
        </w:rPr>
        <w:t xml:space="preserve"> là </w:t>
      </w:r>
      <w:r w:rsidR="00913DC5">
        <w:rPr>
          <w:rFonts w:ascii="Times New Roman" w:hAnsi="Times New Roman"/>
          <w:sz w:val="28"/>
          <w:szCs w:val="28"/>
        </w:rPr>
        <w:t>10</w:t>
      </w:r>
      <w:r w:rsidRPr="003F0689">
        <w:rPr>
          <w:rFonts w:ascii="Times New Roman" w:hAnsi="Times New Roman"/>
          <w:sz w:val="28"/>
          <w:szCs w:val="28"/>
        </w:rPr>
        <w:t xml:space="preserve"> dự án, diện tích </w:t>
      </w:r>
      <w:r w:rsidR="00300387">
        <w:rPr>
          <w:rFonts w:ascii="Times New Roman" w:hAnsi="Times New Roman"/>
          <w:sz w:val="28"/>
          <w:szCs w:val="28"/>
        </w:rPr>
        <w:t>2</w:t>
      </w:r>
      <w:r w:rsidR="00913DC5">
        <w:rPr>
          <w:rFonts w:ascii="Times New Roman" w:hAnsi="Times New Roman"/>
          <w:sz w:val="28"/>
          <w:szCs w:val="28"/>
        </w:rPr>
        <w:t>8</w:t>
      </w:r>
      <w:r>
        <w:rPr>
          <w:rFonts w:ascii="Times New Roman" w:hAnsi="Times New Roman"/>
          <w:sz w:val="28"/>
          <w:szCs w:val="28"/>
        </w:rPr>
        <w:t>,</w:t>
      </w:r>
      <w:r w:rsidR="00913DC5">
        <w:rPr>
          <w:rFonts w:ascii="Times New Roman" w:hAnsi="Times New Roman"/>
          <w:sz w:val="28"/>
          <w:szCs w:val="28"/>
        </w:rPr>
        <w:t>9</w:t>
      </w:r>
      <w:r>
        <w:rPr>
          <w:rFonts w:ascii="Times New Roman" w:hAnsi="Times New Roman"/>
          <w:sz w:val="28"/>
          <w:szCs w:val="28"/>
        </w:rPr>
        <w:t>915</w:t>
      </w:r>
      <w:r w:rsidRPr="003F0689">
        <w:rPr>
          <w:rFonts w:ascii="Times New Roman" w:hAnsi="Times New Roman"/>
          <w:sz w:val="28"/>
          <w:szCs w:val="28"/>
        </w:rPr>
        <w:t xml:space="preserve"> ha.</w:t>
      </w:r>
    </w:p>
    <w:p w14:paraId="109A4ACF" w14:textId="796758B0" w:rsidR="00A774B5" w:rsidRDefault="00A774B5" w:rsidP="00A774B5">
      <w:pPr>
        <w:spacing w:before="60" w:after="60" w:line="360" w:lineRule="exact"/>
        <w:ind w:firstLine="709"/>
        <w:jc w:val="both"/>
        <w:rPr>
          <w:rFonts w:ascii="Times New Roman" w:hAnsi="Times New Roman"/>
          <w:sz w:val="28"/>
          <w:szCs w:val="28"/>
        </w:rPr>
      </w:pPr>
      <w:r w:rsidRPr="003F0689">
        <w:rPr>
          <w:rFonts w:ascii="Times New Roman" w:hAnsi="Times New Roman"/>
          <w:sz w:val="28"/>
          <w:szCs w:val="28"/>
        </w:rPr>
        <w:t xml:space="preserve">+ Các dự án nằm trong Nghị quyết số </w:t>
      </w:r>
      <w:r>
        <w:rPr>
          <w:rFonts w:ascii="Times New Roman" w:hAnsi="Times New Roman"/>
          <w:sz w:val="28"/>
          <w:szCs w:val="28"/>
        </w:rPr>
        <w:t>35</w:t>
      </w:r>
      <w:r w:rsidRPr="003F0689">
        <w:rPr>
          <w:rFonts w:ascii="Times New Roman" w:hAnsi="Times New Roman"/>
          <w:sz w:val="28"/>
          <w:szCs w:val="28"/>
        </w:rPr>
        <w:t xml:space="preserve">/NQ – HĐND ngày </w:t>
      </w:r>
      <w:r>
        <w:rPr>
          <w:rFonts w:ascii="Times New Roman" w:hAnsi="Times New Roman"/>
          <w:sz w:val="28"/>
          <w:szCs w:val="28"/>
        </w:rPr>
        <w:t>10</w:t>
      </w:r>
      <w:r w:rsidRPr="003F0689">
        <w:rPr>
          <w:rFonts w:ascii="Times New Roman" w:hAnsi="Times New Roman"/>
          <w:sz w:val="28"/>
          <w:szCs w:val="28"/>
        </w:rPr>
        <w:t>/12/202</w:t>
      </w:r>
      <w:r>
        <w:rPr>
          <w:rFonts w:ascii="Times New Roman" w:hAnsi="Times New Roman"/>
          <w:sz w:val="28"/>
          <w:szCs w:val="28"/>
        </w:rPr>
        <w:t>1</w:t>
      </w:r>
      <w:r w:rsidRPr="003F0689">
        <w:rPr>
          <w:rFonts w:ascii="Times New Roman" w:hAnsi="Times New Roman"/>
          <w:sz w:val="28"/>
          <w:szCs w:val="28"/>
        </w:rPr>
        <w:t xml:space="preserve"> của HĐND Thành phố là </w:t>
      </w:r>
      <w:r>
        <w:rPr>
          <w:rFonts w:ascii="Times New Roman" w:hAnsi="Times New Roman"/>
          <w:sz w:val="28"/>
          <w:szCs w:val="28"/>
        </w:rPr>
        <w:t>0</w:t>
      </w:r>
      <w:r w:rsidR="00913DC5">
        <w:rPr>
          <w:rFonts w:ascii="Times New Roman" w:hAnsi="Times New Roman"/>
          <w:sz w:val="28"/>
          <w:szCs w:val="28"/>
        </w:rPr>
        <w:t>2</w:t>
      </w:r>
      <w:r w:rsidRPr="003F0689">
        <w:rPr>
          <w:rFonts w:ascii="Times New Roman" w:hAnsi="Times New Roman"/>
          <w:sz w:val="28"/>
          <w:szCs w:val="28"/>
        </w:rPr>
        <w:t xml:space="preserve"> dự án, diện tích </w:t>
      </w:r>
      <w:r w:rsidR="00913DC5">
        <w:rPr>
          <w:rFonts w:ascii="Times New Roman" w:hAnsi="Times New Roman"/>
          <w:sz w:val="28"/>
          <w:szCs w:val="28"/>
        </w:rPr>
        <w:t>19,6</w:t>
      </w:r>
      <w:r w:rsidRPr="003F0689">
        <w:rPr>
          <w:rFonts w:ascii="Times New Roman" w:hAnsi="Times New Roman"/>
          <w:sz w:val="28"/>
          <w:szCs w:val="28"/>
        </w:rPr>
        <w:t xml:space="preserve"> ha.</w:t>
      </w:r>
    </w:p>
    <w:p w14:paraId="0A34A04C" w14:textId="77777777" w:rsidR="00A774B5" w:rsidRPr="00A83682" w:rsidRDefault="00A774B5" w:rsidP="00A774B5">
      <w:pPr>
        <w:spacing w:before="60" w:after="60" w:line="360" w:lineRule="exact"/>
        <w:ind w:firstLine="709"/>
        <w:jc w:val="both"/>
        <w:rPr>
          <w:rFonts w:ascii="Times New Roman" w:hAnsi="Times New Roman"/>
          <w:color w:val="FF0000"/>
          <w:sz w:val="28"/>
          <w:szCs w:val="28"/>
          <w:lang w:val="pt-BR"/>
        </w:rPr>
      </w:pPr>
      <w:r w:rsidRPr="00A83682">
        <w:rPr>
          <w:rFonts w:ascii="Times New Roman" w:hAnsi="Times New Roman"/>
          <w:sz w:val="28"/>
          <w:szCs w:val="28"/>
        </w:rPr>
        <w:t>+ Các dự án không phải báo cáo HĐND Thành phố thông qua: 0</w:t>
      </w:r>
      <w:r>
        <w:rPr>
          <w:rFonts w:ascii="Times New Roman" w:hAnsi="Times New Roman"/>
          <w:sz w:val="28"/>
          <w:szCs w:val="28"/>
        </w:rPr>
        <w:t>8</w:t>
      </w:r>
      <w:r w:rsidRPr="00A83682">
        <w:rPr>
          <w:rFonts w:ascii="Times New Roman" w:hAnsi="Times New Roman"/>
          <w:sz w:val="28"/>
          <w:szCs w:val="28"/>
        </w:rPr>
        <w:t xml:space="preserve"> dự án, diện tích </w:t>
      </w:r>
      <w:r>
        <w:rPr>
          <w:rFonts w:ascii="Times New Roman" w:hAnsi="Times New Roman"/>
          <w:sz w:val="28"/>
          <w:szCs w:val="28"/>
        </w:rPr>
        <w:t>9,3915</w:t>
      </w:r>
      <w:r w:rsidRPr="00A83682">
        <w:rPr>
          <w:rFonts w:ascii="Times New Roman" w:hAnsi="Times New Roman"/>
          <w:sz w:val="28"/>
          <w:szCs w:val="28"/>
        </w:rPr>
        <w:t xml:space="preserve"> ha.</w:t>
      </w:r>
    </w:p>
    <w:p w14:paraId="1FF646D3" w14:textId="77777777" w:rsidR="00A774B5" w:rsidRPr="00CB2544" w:rsidRDefault="00A774B5" w:rsidP="00A774B5">
      <w:pPr>
        <w:spacing w:before="60" w:after="60" w:line="360" w:lineRule="exact"/>
        <w:ind w:firstLine="709"/>
        <w:jc w:val="center"/>
        <w:rPr>
          <w:rFonts w:ascii="Times New Roman" w:hAnsi="Times New Roman"/>
          <w:i/>
          <w:sz w:val="28"/>
          <w:szCs w:val="28"/>
        </w:rPr>
      </w:pPr>
      <w:r w:rsidRPr="00CB2544">
        <w:rPr>
          <w:rFonts w:ascii="Times New Roman" w:hAnsi="Times New Roman"/>
          <w:i/>
          <w:sz w:val="28"/>
          <w:szCs w:val="28"/>
        </w:rPr>
        <w:t>(Danh mục chi tiết trong biểu 10/CH kèm theo phụ biểu)</w:t>
      </w:r>
    </w:p>
    <w:p w14:paraId="41DB900A" w14:textId="77777777" w:rsidR="00BA4E8A" w:rsidRPr="00BA6688" w:rsidRDefault="00BA4E8A" w:rsidP="009E6314">
      <w:pPr>
        <w:pStyle w:val="Heading3"/>
        <w:spacing w:before="60" w:after="60" w:line="360" w:lineRule="exact"/>
        <w:jc w:val="center"/>
        <w:rPr>
          <w:i w:val="0"/>
          <w:sz w:val="28"/>
          <w:szCs w:val="28"/>
          <w:lang w:val="it-IT"/>
        </w:rPr>
      </w:pPr>
      <w:r w:rsidRPr="00BA6688">
        <w:rPr>
          <w:i w:val="0"/>
          <w:sz w:val="28"/>
          <w:szCs w:val="28"/>
          <w:lang w:val="it-IT"/>
        </w:rPr>
        <w:t>3.8. Dự kiến các khoản thu, chi trong năm kế hoạch</w:t>
      </w:r>
      <w:bookmarkEnd w:id="656"/>
      <w:bookmarkEnd w:id="657"/>
      <w:bookmarkEnd w:id="658"/>
      <w:bookmarkEnd w:id="659"/>
      <w:bookmarkEnd w:id="660"/>
      <w:bookmarkEnd w:id="661"/>
      <w:bookmarkEnd w:id="662"/>
      <w:bookmarkEnd w:id="663"/>
      <w:r w:rsidRPr="00BA6688">
        <w:rPr>
          <w:i w:val="0"/>
          <w:sz w:val="28"/>
          <w:szCs w:val="28"/>
          <w:lang w:val="it-IT"/>
        </w:rPr>
        <w:t xml:space="preserve"> </w:t>
      </w:r>
      <w:r w:rsidR="00FC7513" w:rsidRPr="00BA6688">
        <w:rPr>
          <w:i w:val="0"/>
          <w:sz w:val="28"/>
          <w:szCs w:val="28"/>
          <w:lang w:val="it-IT"/>
        </w:rPr>
        <w:t xml:space="preserve">sử dụng đất </w:t>
      </w:r>
      <w:r w:rsidRPr="00BA6688">
        <w:rPr>
          <w:i w:val="0"/>
          <w:sz w:val="28"/>
          <w:szCs w:val="28"/>
          <w:lang w:val="it-IT"/>
        </w:rPr>
        <w:t>20</w:t>
      </w:r>
      <w:r w:rsidR="001C40D9" w:rsidRPr="00BA6688">
        <w:rPr>
          <w:i w:val="0"/>
          <w:sz w:val="28"/>
          <w:szCs w:val="28"/>
          <w:lang w:val="it-IT"/>
        </w:rPr>
        <w:t>2</w:t>
      </w:r>
      <w:r w:rsidR="00BF53D3" w:rsidRPr="00BA6688">
        <w:rPr>
          <w:i w:val="0"/>
          <w:sz w:val="28"/>
          <w:szCs w:val="28"/>
          <w:lang w:val="it-IT"/>
        </w:rPr>
        <w:t>1</w:t>
      </w:r>
      <w:r w:rsidRPr="00BA6688">
        <w:rPr>
          <w:i w:val="0"/>
          <w:sz w:val="28"/>
          <w:szCs w:val="28"/>
          <w:lang w:val="it-IT"/>
        </w:rPr>
        <w:t>.</w:t>
      </w:r>
      <w:bookmarkEnd w:id="664"/>
      <w:bookmarkEnd w:id="665"/>
      <w:bookmarkEnd w:id="666"/>
      <w:bookmarkEnd w:id="667"/>
      <w:bookmarkEnd w:id="668"/>
      <w:bookmarkEnd w:id="669"/>
    </w:p>
    <w:p w14:paraId="1F31A5A7" w14:textId="77777777" w:rsidR="00BA4E8A" w:rsidRPr="009E07D0" w:rsidRDefault="00BA4E8A" w:rsidP="009E6314">
      <w:pPr>
        <w:widowControl w:val="0"/>
        <w:spacing w:before="60" w:after="60" w:line="360" w:lineRule="exact"/>
        <w:ind w:firstLine="658"/>
        <w:jc w:val="both"/>
        <w:rPr>
          <w:rFonts w:ascii="Times New Roman" w:hAnsi="Times New Roman"/>
          <w:sz w:val="28"/>
          <w:szCs w:val="28"/>
          <w:lang w:val="vi-VN"/>
        </w:rPr>
      </w:pPr>
      <w:bookmarkStart w:id="676" w:name="_TOC269138902"/>
      <w:bookmarkStart w:id="677" w:name="_TOC269236474"/>
      <w:bookmarkStart w:id="678" w:name="_TOC356489275"/>
      <w:bookmarkStart w:id="679" w:name="_TOC356491190"/>
      <w:bookmarkStart w:id="680" w:name="_TOC356560874"/>
      <w:bookmarkStart w:id="681" w:name="_TOC356561262"/>
      <w:bookmarkStart w:id="682" w:name="_TOC356563223"/>
      <w:bookmarkStart w:id="683" w:name="_TOC356563752"/>
      <w:bookmarkStart w:id="684" w:name="_Toc404342716"/>
      <w:bookmarkStart w:id="685" w:name="_Toc404344870"/>
      <w:bookmarkStart w:id="686" w:name="_Toc404345258"/>
      <w:bookmarkEnd w:id="670"/>
      <w:bookmarkEnd w:id="671"/>
      <w:r w:rsidRPr="009E07D0">
        <w:rPr>
          <w:rFonts w:ascii="Times New Roman" w:hAnsi="Times New Roman"/>
          <w:sz w:val="28"/>
          <w:szCs w:val="28"/>
          <w:lang w:val="vi-VN"/>
        </w:rPr>
        <w:t xml:space="preserve">Căn cứ quy định tại các văn bản quy phạm pháp luật về giá đất như sau: </w:t>
      </w:r>
    </w:p>
    <w:p w14:paraId="4EACBF39" w14:textId="77777777" w:rsidR="00BA4E8A" w:rsidRPr="007857DD" w:rsidRDefault="00DF0897" w:rsidP="009E6314">
      <w:pPr>
        <w:widowControl w:val="0"/>
        <w:spacing w:before="60" w:after="60" w:line="360" w:lineRule="exact"/>
        <w:ind w:firstLine="658"/>
        <w:jc w:val="both"/>
        <w:rPr>
          <w:rFonts w:ascii="Times New Roman" w:hAnsi="Times New Roman"/>
          <w:sz w:val="28"/>
          <w:szCs w:val="28"/>
          <w:lang w:val="vi-VN"/>
        </w:rPr>
      </w:pPr>
      <w:r w:rsidRPr="00DF0897">
        <w:rPr>
          <w:rFonts w:ascii="Times New Roman" w:hAnsi="Times New Roman"/>
          <w:sz w:val="28"/>
          <w:szCs w:val="28"/>
          <w:lang w:val="vi-VN"/>
        </w:rPr>
        <w:t xml:space="preserve">- </w:t>
      </w:r>
      <w:r w:rsidR="00BA4E8A" w:rsidRPr="009E07D0">
        <w:rPr>
          <w:rFonts w:ascii="Times New Roman" w:hAnsi="Times New Roman"/>
          <w:sz w:val="28"/>
          <w:szCs w:val="28"/>
          <w:lang w:val="vi-VN"/>
        </w:rPr>
        <w:t>Nghị định số</w:t>
      </w:r>
      <w:r>
        <w:rPr>
          <w:rFonts w:ascii="Times New Roman" w:hAnsi="Times New Roman"/>
          <w:sz w:val="28"/>
          <w:szCs w:val="28"/>
          <w:lang w:val="vi-VN"/>
        </w:rPr>
        <w:t xml:space="preserve"> </w:t>
      </w:r>
      <w:r w:rsidRPr="00DF0897">
        <w:rPr>
          <w:rFonts w:ascii="Times New Roman" w:hAnsi="Times New Roman"/>
          <w:sz w:val="28"/>
          <w:szCs w:val="28"/>
          <w:lang w:val="vi-VN"/>
        </w:rPr>
        <w:t>96</w:t>
      </w:r>
      <w:r>
        <w:rPr>
          <w:rFonts w:ascii="Times New Roman" w:hAnsi="Times New Roman"/>
          <w:sz w:val="28"/>
          <w:szCs w:val="28"/>
          <w:lang w:val="vi-VN"/>
        </w:rPr>
        <w:t>/201</w:t>
      </w:r>
      <w:r w:rsidRPr="00DF0897">
        <w:rPr>
          <w:rFonts w:ascii="Times New Roman" w:hAnsi="Times New Roman"/>
          <w:sz w:val="28"/>
          <w:szCs w:val="28"/>
          <w:lang w:val="vi-VN"/>
        </w:rPr>
        <w:t>9</w:t>
      </w:r>
      <w:r>
        <w:rPr>
          <w:rFonts w:ascii="Times New Roman" w:hAnsi="Times New Roman"/>
          <w:sz w:val="28"/>
          <w:szCs w:val="28"/>
          <w:lang w:val="vi-VN"/>
        </w:rPr>
        <w:t xml:space="preserve">/NĐ-CP ngày </w:t>
      </w:r>
      <w:r w:rsidRPr="00DF0897">
        <w:rPr>
          <w:rFonts w:ascii="Times New Roman" w:hAnsi="Times New Roman"/>
          <w:sz w:val="28"/>
          <w:szCs w:val="28"/>
          <w:lang w:val="vi-VN"/>
        </w:rPr>
        <w:t>19</w:t>
      </w:r>
      <w:r w:rsidR="00BA4E8A" w:rsidRPr="009E07D0">
        <w:rPr>
          <w:rFonts w:ascii="Times New Roman" w:hAnsi="Times New Roman"/>
          <w:sz w:val="28"/>
          <w:szCs w:val="28"/>
          <w:lang w:val="vi-VN"/>
        </w:rPr>
        <w:t>/1</w:t>
      </w:r>
      <w:r w:rsidRPr="00DF0897">
        <w:rPr>
          <w:rFonts w:ascii="Times New Roman" w:hAnsi="Times New Roman"/>
          <w:sz w:val="28"/>
          <w:szCs w:val="28"/>
          <w:lang w:val="vi-VN"/>
        </w:rPr>
        <w:t>2</w:t>
      </w:r>
      <w:r w:rsidR="00BA4E8A" w:rsidRPr="009E07D0">
        <w:rPr>
          <w:rFonts w:ascii="Times New Roman" w:hAnsi="Times New Roman"/>
          <w:sz w:val="28"/>
          <w:szCs w:val="28"/>
          <w:lang w:val="vi-VN"/>
        </w:rPr>
        <w:t>/201</w:t>
      </w:r>
      <w:r w:rsidRPr="00DF0897">
        <w:rPr>
          <w:rFonts w:ascii="Times New Roman" w:hAnsi="Times New Roman"/>
          <w:sz w:val="28"/>
          <w:szCs w:val="28"/>
          <w:lang w:val="vi-VN"/>
        </w:rPr>
        <w:t>9</w:t>
      </w:r>
      <w:r w:rsidR="00BA4E8A" w:rsidRPr="009E07D0">
        <w:rPr>
          <w:rFonts w:ascii="Times New Roman" w:hAnsi="Times New Roman"/>
          <w:sz w:val="28"/>
          <w:szCs w:val="28"/>
          <w:lang w:val="vi-VN"/>
        </w:rPr>
        <w:t xml:space="preserve"> của Chính phủ quy đị</w:t>
      </w:r>
      <w:r>
        <w:rPr>
          <w:rFonts w:ascii="Times New Roman" w:hAnsi="Times New Roman"/>
          <w:sz w:val="28"/>
          <w:szCs w:val="28"/>
          <w:lang w:val="vi-VN"/>
        </w:rPr>
        <w:t>nh</w:t>
      </w:r>
      <w:r w:rsidR="00BA4E8A" w:rsidRPr="009E07D0">
        <w:rPr>
          <w:rFonts w:ascii="Times New Roman" w:hAnsi="Times New Roman"/>
          <w:sz w:val="28"/>
          <w:szCs w:val="28"/>
          <w:lang w:val="vi-VN"/>
        </w:rPr>
        <w:t xml:space="preserve"> khung giá đấ</w:t>
      </w:r>
      <w:r>
        <w:rPr>
          <w:rFonts w:ascii="Times New Roman" w:hAnsi="Times New Roman"/>
          <w:sz w:val="28"/>
          <w:szCs w:val="28"/>
          <w:lang w:val="vi-VN"/>
        </w:rPr>
        <w:t>t;</w:t>
      </w:r>
    </w:p>
    <w:p w14:paraId="5430D974" w14:textId="77777777" w:rsidR="004B492A" w:rsidRPr="009E07D0" w:rsidRDefault="00DF0897" w:rsidP="009E6314">
      <w:pPr>
        <w:widowControl w:val="0"/>
        <w:spacing w:before="60" w:after="60" w:line="360" w:lineRule="exact"/>
        <w:ind w:firstLine="658"/>
        <w:jc w:val="both"/>
        <w:rPr>
          <w:rFonts w:ascii="Times New Roman" w:hAnsi="Times New Roman"/>
          <w:sz w:val="28"/>
          <w:szCs w:val="28"/>
          <w:lang w:val="vi-VN"/>
        </w:rPr>
      </w:pPr>
      <w:r w:rsidRPr="00DF0897">
        <w:rPr>
          <w:rFonts w:ascii="Times New Roman" w:hAnsi="Times New Roman"/>
          <w:sz w:val="28"/>
          <w:szCs w:val="28"/>
          <w:lang w:val="vi-VN"/>
        </w:rPr>
        <w:t xml:space="preserve">- </w:t>
      </w:r>
      <w:r w:rsidR="00BA4E8A" w:rsidRPr="009E07D0">
        <w:rPr>
          <w:rFonts w:ascii="Times New Roman" w:hAnsi="Times New Roman"/>
          <w:sz w:val="28"/>
          <w:szCs w:val="28"/>
          <w:lang w:val="vi-VN"/>
        </w:rPr>
        <w:t xml:space="preserve">Quyết định số </w:t>
      </w:r>
      <w:r w:rsidR="00CA6288" w:rsidRPr="009E07D0">
        <w:rPr>
          <w:rFonts w:ascii="Times New Roman" w:hAnsi="Times New Roman"/>
          <w:sz w:val="28"/>
          <w:szCs w:val="28"/>
          <w:lang w:val="vi-VN"/>
        </w:rPr>
        <w:t>30</w:t>
      </w:r>
      <w:r w:rsidR="00BA4E8A" w:rsidRPr="009E07D0">
        <w:rPr>
          <w:rFonts w:ascii="Times New Roman" w:hAnsi="Times New Roman"/>
          <w:sz w:val="28"/>
          <w:szCs w:val="28"/>
          <w:lang w:val="vi-VN"/>
        </w:rPr>
        <w:t>/201</w:t>
      </w:r>
      <w:r w:rsidR="00CA6288" w:rsidRPr="009E07D0">
        <w:rPr>
          <w:rFonts w:ascii="Times New Roman" w:hAnsi="Times New Roman"/>
          <w:sz w:val="28"/>
          <w:szCs w:val="28"/>
          <w:lang w:val="vi-VN"/>
        </w:rPr>
        <w:t>9/QĐ-UBNĐ ngày 31</w:t>
      </w:r>
      <w:r w:rsidR="00BA4E8A" w:rsidRPr="009E07D0">
        <w:rPr>
          <w:rFonts w:ascii="Times New Roman" w:hAnsi="Times New Roman"/>
          <w:sz w:val="28"/>
          <w:szCs w:val="28"/>
          <w:lang w:val="vi-VN"/>
        </w:rPr>
        <w:t>/12/201</w:t>
      </w:r>
      <w:r w:rsidR="00CA6288" w:rsidRPr="009E07D0">
        <w:rPr>
          <w:rFonts w:ascii="Times New Roman" w:hAnsi="Times New Roman"/>
          <w:sz w:val="28"/>
          <w:szCs w:val="28"/>
          <w:lang w:val="vi-VN"/>
        </w:rPr>
        <w:t>9</w:t>
      </w:r>
      <w:r w:rsidR="00BA4E8A" w:rsidRPr="009E07D0">
        <w:rPr>
          <w:rFonts w:ascii="Times New Roman" w:hAnsi="Times New Roman"/>
          <w:sz w:val="28"/>
          <w:szCs w:val="28"/>
          <w:lang w:val="vi-VN"/>
        </w:rPr>
        <w:t xml:space="preserve"> của UBND thành phố Hà Nội về việc ban hành quy đị</w:t>
      </w:r>
      <w:r w:rsidR="00CA6288" w:rsidRPr="009E07D0">
        <w:rPr>
          <w:rFonts w:ascii="Times New Roman" w:hAnsi="Times New Roman"/>
          <w:sz w:val="28"/>
          <w:szCs w:val="28"/>
          <w:lang w:val="vi-VN"/>
        </w:rPr>
        <w:t>nh và bảng</w:t>
      </w:r>
      <w:r w:rsidR="00BA4E8A" w:rsidRPr="009E07D0">
        <w:rPr>
          <w:rFonts w:ascii="Times New Roman" w:hAnsi="Times New Roman"/>
          <w:sz w:val="28"/>
          <w:szCs w:val="28"/>
          <w:lang w:val="vi-VN"/>
        </w:rPr>
        <w:t xml:space="preserve"> giá các loại đất trên địa bàn thành phố Hà Nội áp dụng từ</w:t>
      </w:r>
      <w:r w:rsidR="00CA6288" w:rsidRPr="009E07D0">
        <w:rPr>
          <w:rFonts w:ascii="Times New Roman" w:hAnsi="Times New Roman"/>
          <w:sz w:val="28"/>
          <w:szCs w:val="28"/>
          <w:lang w:val="vi-VN"/>
        </w:rPr>
        <w:t xml:space="preserve"> ngày 01/01/2020</w:t>
      </w:r>
      <w:r w:rsidR="00BA4E8A" w:rsidRPr="009E07D0">
        <w:rPr>
          <w:rFonts w:ascii="Times New Roman" w:hAnsi="Times New Roman"/>
          <w:sz w:val="28"/>
          <w:szCs w:val="28"/>
          <w:lang w:val="vi-VN"/>
        </w:rPr>
        <w:t xml:space="preserve"> đế</w:t>
      </w:r>
      <w:r w:rsidR="00CA6288" w:rsidRPr="009E07D0">
        <w:rPr>
          <w:rFonts w:ascii="Times New Roman" w:hAnsi="Times New Roman"/>
          <w:sz w:val="28"/>
          <w:szCs w:val="28"/>
          <w:lang w:val="vi-VN"/>
        </w:rPr>
        <w:t>n 31/12/2024</w:t>
      </w:r>
      <w:r w:rsidR="00BA4E8A" w:rsidRPr="009E07D0">
        <w:rPr>
          <w:rFonts w:ascii="Times New Roman" w:hAnsi="Times New Roman"/>
          <w:sz w:val="28"/>
          <w:szCs w:val="28"/>
          <w:lang w:val="vi-VN"/>
        </w:rPr>
        <w:t>.</w:t>
      </w:r>
      <w:bookmarkStart w:id="687" w:name="_Toc440458219"/>
      <w:bookmarkStart w:id="688" w:name="_Toc495430223"/>
      <w:bookmarkStart w:id="689" w:name="_Toc495430890"/>
      <w:bookmarkStart w:id="690" w:name="_Toc533576220"/>
      <w:bookmarkStart w:id="691" w:name="_Toc524953097"/>
      <w:bookmarkStart w:id="692" w:name="_Toc37926973"/>
      <w:bookmarkStart w:id="693" w:name="_Toc40004736"/>
      <w:bookmarkStart w:id="694" w:name="_Toc40838631"/>
      <w:bookmarkStart w:id="695" w:name="_Toc132108313"/>
      <w:bookmarkStart w:id="696" w:name="_Toc132129031"/>
      <w:bookmarkStart w:id="697" w:name="_Toc132129400"/>
      <w:bookmarkStart w:id="698" w:name="_Toc138855790"/>
      <w:bookmarkStart w:id="699" w:name="_Toc148147388"/>
      <w:bookmarkStart w:id="700" w:name="_Toc148450417"/>
      <w:bookmarkStart w:id="701" w:name="_Toc266883592"/>
      <w:bookmarkStart w:id="702" w:name="_Toc268337839"/>
      <w:bookmarkStart w:id="703" w:name="_Toc269138900"/>
      <w:bookmarkStart w:id="704" w:name="_Toc269236472"/>
      <w:bookmarkStart w:id="705" w:name="_Toc426529732"/>
      <w:bookmarkStart w:id="706" w:name="_Toc427414906"/>
      <w:bookmarkStart w:id="707" w:name="_Toc428120342"/>
      <w:bookmarkStart w:id="708" w:name="_Toc428158822"/>
    </w:p>
    <w:p w14:paraId="7113189F" w14:textId="13AE04AD" w:rsidR="005E4023" w:rsidRDefault="002206D1" w:rsidP="002D3AF5">
      <w:pPr>
        <w:pStyle w:val="Heading4"/>
        <w:spacing w:after="120"/>
        <w:rPr>
          <w:lang w:val="vi-VN"/>
        </w:rPr>
      </w:pPr>
      <w:bookmarkStart w:id="709" w:name="_Toc28151405"/>
      <w:r w:rsidRPr="009E07D0">
        <w:rPr>
          <w:lang w:val="vi-VN"/>
        </w:rPr>
        <w:t xml:space="preserve">Bảng </w:t>
      </w:r>
      <w:r w:rsidR="001821BB" w:rsidRPr="009E07D0">
        <w:fldChar w:fldCharType="begin"/>
      </w:r>
      <w:r w:rsidR="001821BB" w:rsidRPr="009E07D0">
        <w:rPr>
          <w:lang w:val="vi-VN"/>
        </w:rPr>
        <w:instrText xml:space="preserve"> SEQ Bảng \* ARABIC </w:instrText>
      </w:r>
      <w:r w:rsidR="001821BB" w:rsidRPr="009E07D0">
        <w:fldChar w:fldCharType="separate"/>
      </w:r>
      <w:r w:rsidR="006541F0">
        <w:rPr>
          <w:noProof/>
          <w:lang w:val="vi-VN"/>
        </w:rPr>
        <w:t>2</w:t>
      </w:r>
      <w:r w:rsidR="001821BB" w:rsidRPr="009E07D0">
        <w:rPr>
          <w:noProof/>
        </w:rPr>
        <w:fldChar w:fldCharType="end"/>
      </w:r>
      <w:r w:rsidR="00930625" w:rsidRPr="009E07D0">
        <w:rPr>
          <w:noProof/>
          <w:lang w:val="vi-VN"/>
        </w:rPr>
        <w:t>1</w:t>
      </w:r>
      <w:r w:rsidR="00BA4E8A" w:rsidRPr="009E07D0">
        <w:rPr>
          <w:lang w:val="vi-VN"/>
        </w:rPr>
        <w:t xml:space="preserve">: </w:t>
      </w:r>
      <w:bookmarkStart w:id="710" w:name="_Toc463266489"/>
      <w:bookmarkStart w:id="711" w:name="_Toc495430224"/>
      <w:bookmarkEnd w:id="687"/>
      <w:bookmarkEnd w:id="688"/>
      <w:bookmarkEnd w:id="689"/>
      <w:r w:rsidR="00816424" w:rsidRPr="009E07D0">
        <w:rPr>
          <w:lang w:val="vi-VN"/>
        </w:rPr>
        <w:t>Dự kiến các nguồn thu</w:t>
      </w:r>
      <w:r w:rsidR="00AA1A53" w:rsidRPr="009E07D0">
        <w:rPr>
          <w:lang w:val="vi-VN"/>
        </w:rPr>
        <w:t xml:space="preserve"> </w:t>
      </w:r>
      <w:r w:rsidR="00CB5EAC" w:rsidRPr="009E07D0">
        <w:rPr>
          <w:lang w:val="vi-VN"/>
        </w:rPr>
        <w:t xml:space="preserve">chi </w:t>
      </w:r>
      <w:r w:rsidR="00A47DFD" w:rsidRPr="009E07D0">
        <w:rPr>
          <w:lang w:val="vi-VN"/>
        </w:rPr>
        <w:t>từ đất</w:t>
      </w:r>
      <w:bookmarkEnd w:id="690"/>
      <w:bookmarkEnd w:id="709"/>
    </w:p>
    <w:tbl>
      <w:tblPr>
        <w:tblW w:w="4898" w:type="pct"/>
        <w:tblLook w:val="04A0" w:firstRow="1" w:lastRow="0" w:firstColumn="1" w:lastColumn="0" w:noHBand="0" w:noVBand="1"/>
      </w:tblPr>
      <w:tblGrid>
        <w:gridCol w:w="4038"/>
        <w:gridCol w:w="1501"/>
        <w:gridCol w:w="1799"/>
        <w:gridCol w:w="1984"/>
      </w:tblGrid>
      <w:tr w:rsidR="00E005C1" w:rsidRPr="00E005C1" w14:paraId="69833C39" w14:textId="77777777" w:rsidTr="00294A7D">
        <w:trPr>
          <w:trHeight w:val="552"/>
        </w:trPr>
        <w:tc>
          <w:tcPr>
            <w:tcW w:w="21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716943" w14:textId="77777777" w:rsidR="00E005C1" w:rsidRPr="00E005C1" w:rsidRDefault="00E005C1" w:rsidP="00E005C1">
            <w:pPr>
              <w:spacing w:before="0" w:after="0" w:line="240" w:lineRule="auto"/>
              <w:jc w:val="center"/>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Hạng mục</w:t>
            </w:r>
          </w:p>
        </w:tc>
        <w:tc>
          <w:tcPr>
            <w:tcW w:w="805" w:type="pct"/>
            <w:tcBorders>
              <w:top w:val="single" w:sz="4" w:space="0" w:color="auto"/>
              <w:left w:val="nil"/>
              <w:bottom w:val="single" w:sz="4" w:space="0" w:color="auto"/>
              <w:right w:val="single" w:sz="4" w:space="0" w:color="auto"/>
            </w:tcBorders>
            <w:shd w:val="clear" w:color="auto" w:fill="auto"/>
            <w:vAlign w:val="center"/>
            <w:hideMark/>
          </w:tcPr>
          <w:p w14:paraId="0CDFE6B7" w14:textId="77777777" w:rsidR="00E005C1" w:rsidRPr="00E005C1" w:rsidRDefault="00E005C1" w:rsidP="00E005C1">
            <w:pPr>
              <w:spacing w:before="0" w:after="0" w:line="240" w:lineRule="auto"/>
              <w:jc w:val="center"/>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Diện tích</w:t>
            </w:r>
            <w:r w:rsidRPr="00E005C1">
              <w:rPr>
                <w:rFonts w:ascii="Times New Roman" w:eastAsia="Times New Roman" w:hAnsi="Times New Roman"/>
                <w:color w:val="000000"/>
                <w:sz w:val="26"/>
                <w:szCs w:val="26"/>
              </w:rPr>
              <w:t xml:space="preserve"> </w:t>
            </w:r>
          </w:p>
        </w:tc>
        <w:tc>
          <w:tcPr>
            <w:tcW w:w="965" w:type="pct"/>
            <w:tcBorders>
              <w:top w:val="single" w:sz="4" w:space="0" w:color="auto"/>
              <w:left w:val="nil"/>
              <w:bottom w:val="single" w:sz="4" w:space="0" w:color="auto"/>
              <w:right w:val="single" w:sz="4" w:space="0" w:color="auto"/>
            </w:tcBorders>
            <w:shd w:val="clear" w:color="auto" w:fill="auto"/>
            <w:vAlign w:val="center"/>
            <w:hideMark/>
          </w:tcPr>
          <w:p w14:paraId="04A2B6E0" w14:textId="77777777" w:rsidR="00E005C1" w:rsidRPr="00E005C1" w:rsidRDefault="00E005C1" w:rsidP="00E005C1">
            <w:pPr>
              <w:spacing w:before="0" w:after="0" w:line="240" w:lineRule="auto"/>
              <w:jc w:val="center"/>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Giá (1000 đồng/m2)</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14:paraId="714E7249" w14:textId="77777777" w:rsidR="00E005C1" w:rsidRPr="00E005C1" w:rsidRDefault="00E005C1" w:rsidP="00E005C1">
            <w:pPr>
              <w:spacing w:before="0" w:after="0" w:line="240" w:lineRule="auto"/>
              <w:jc w:val="center"/>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Thành tiền</w:t>
            </w:r>
            <w:r w:rsidRPr="00E005C1">
              <w:rPr>
                <w:rFonts w:ascii="Times New Roman" w:eastAsia="Times New Roman" w:hAnsi="Times New Roman"/>
                <w:color w:val="000000"/>
                <w:sz w:val="26"/>
                <w:szCs w:val="26"/>
              </w:rPr>
              <w:t xml:space="preserve"> (triệu đồng)</w:t>
            </w:r>
          </w:p>
        </w:tc>
      </w:tr>
      <w:tr w:rsidR="00E005C1" w:rsidRPr="00E005C1" w14:paraId="0AC06F5B" w14:textId="77777777" w:rsidTr="00294A7D">
        <w:trPr>
          <w:trHeight w:val="276"/>
        </w:trPr>
        <w:tc>
          <w:tcPr>
            <w:tcW w:w="2166" w:type="pct"/>
            <w:tcBorders>
              <w:top w:val="nil"/>
              <w:left w:val="single" w:sz="4" w:space="0" w:color="auto"/>
              <w:bottom w:val="single" w:sz="4" w:space="0" w:color="auto"/>
              <w:right w:val="single" w:sz="4" w:space="0" w:color="auto"/>
            </w:tcBorders>
            <w:shd w:val="clear" w:color="auto" w:fill="auto"/>
            <w:noWrap/>
            <w:vAlign w:val="center"/>
            <w:hideMark/>
          </w:tcPr>
          <w:p w14:paraId="6AAA5183"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Các khoản chi</w:t>
            </w:r>
          </w:p>
        </w:tc>
        <w:tc>
          <w:tcPr>
            <w:tcW w:w="805" w:type="pct"/>
            <w:tcBorders>
              <w:top w:val="nil"/>
              <w:left w:val="nil"/>
              <w:bottom w:val="single" w:sz="4" w:space="0" w:color="auto"/>
              <w:right w:val="single" w:sz="4" w:space="0" w:color="auto"/>
            </w:tcBorders>
            <w:shd w:val="clear" w:color="auto" w:fill="auto"/>
            <w:noWrap/>
            <w:vAlign w:val="center"/>
            <w:hideMark/>
          </w:tcPr>
          <w:p w14:paraId="230603A1"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965" w:type="pct"/>
            <w:tcBorders>
              <w:top w:val="nil"/>
              <w:left w:val="nil"/>
              <w:bottom w:val="single" w:sz="4" w:space="0" w:color="auto"/>
              <w:right w:val="single" w:sz="4" w:space="0" w:color="auto"/>
            </w:tcBorders>
            <w:shd w:val="clear" w:color="auto" w:fill="auto"/>
            <w:vAlign w:val="center"/>
            <w:hideMark/>
          </w:tcPr>
          <w:p w14:paraId="38C606B0" w14:textId="77777777" w:rsidR="00E005C1" w:rsidRPr="00E005C1" w:rsidRDefault="00E005C1" w:rsidP="00E005C1">
            <w:pPr>
              <w:spacing w:before="0" w:after="0" w:line="240" w:lineRule="auto"/>
              <w:jc w:val="center"/>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 </w:t>
            </w:r>
          </w:p>
        </w:tc>
        <w:tc>
          <w:tcPr>
            <w:tcW w:w="1064" w:type="pct"/>
            <w:tcBorders>
              <w:top w:val="nil"/>
              <w:left w:val="nil"/>
              <w:bottom w:val="single" w:sz="4" w:space="0" w:color="auto"/>
              <w:right w:val="single" w:sz="4" w:space="0" w:color="auto"/>
            </w:tcBorders>
            <w:shd w:val="clear" w:color="auto" w:fill="auto"/>
            <w:vAlign w:val="center"/>
            <w:hideMark/>
          </w:tcPr>
          <w:p w14:paraId="1FFB678E" w14:textId="77777777" w:rsidR="00E005C1" w:rsidRPr="00E005C1" w:rsidRDefault="00E005C1" w:rsidP="00E005C1">
            <w:pPr>
              <w:spacing w:before="0" w:after="0" w:line="240" w:lineRule="auto"/>
              <w:jc w:val="center"/>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 </w:t>
            </w:r>
          </w:p>
        </w:tc>
      </w:tr>
      <w:tr w:rsidR="00E005C1" w:rsidRPr="00E005C1" w14:paraId="1CD69A38" w14:textId="77777777" w:rsidTr="00294A7D">
        <w:trPr>
          <w:trHeight w:val="276"/>
        </w:trPr>
        <w:tc>
          <w:tcPr>
            <w:tcW w:w="2166" w:type="pct"/>
            <w:tcBorders>
              <w:top w:val="nil"/>
              <w:left w:val="single" w:sz="4" w:space="0" w:color="auto"/>
              <w:bottom w:val="single" w:sz="4" w:space="0" w:color="auto"/>
              <w:right w:val="single" w:sz="4" w:space="0" w:color="auto"/>
            </w:tcBorders>
            <w:shd w:val="clear" w:color="auto" w:fill="auto"/>
            <w:noWrap/>
            <w:vAlign w:val="center"/>
            <w:hideMark/>
          </w:tcPr>
          <w:p w14:paraId="137CB573"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Chi bồi thường GPMB</w:t>
            </w:r>
          </w:p>
        </w:tc>
        <w:tc>
          <w:tcPr>
            <w:tcW w:w="805" w:type="pct"/>
            <w:tcBorders>
              <w:top w:val="nil"/>
              <w:left w:val="nil"/>
              <w:bottom w:val="single" w:sz="4" w:space="0" w:color="auto"/>
              <w:right w:val="single" w:sz="4" w:space="0" w:color="auto"/>
            </w:tcBorders>
            <w:shd w:val="clear" w:color="auto" w:fill="auto"/>
            <w:noWrap/>
            <w:vAlign w:val="center"/>
            <w:hideMark/>
          </w:tcPr>
          <w:p w14:paraId="3249C9E1"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965" w:type="pct"/>
            <w:tcBorders>
              <w:top w:val="nil"/>
              <w:left w:val="nil"/>
              <w:bottom w:val="single" w:sz="4" w:space="0" w:color="auto"/>
              <w:right w:val="single" w:sz="4" w:space="0" w:color="auto"/>
            </w:tcBorders>
            <w:shd w:val="clear" w:color="auto" w:fill="auto"/>
            <w:vAlign w:val="center"/>
            <w:hideMark/>
          </w:tcPr>
          <w:p w14:paraId="53D2930E" w14:textId="77777777" w:rsidR="00E005C1" w:rsidRPr="00E005C1" w:rsidRDefault="00E005C1" w:rsidP="00E005C1">
            <w:pPr>
              <w:spacing w:before="0" w:after="0" w:line="240" w:lineRule="auto"/>
              <w:jc w:val="center"/>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 </w:t>
            </w:r>
          </w:p>
        </w:tc>
        <w:tc>
          <w:tcPr>
            <w:tcW w:w="1064" w:type="pct"/>
            <w:tcBorders>
              <w:top w:val="nil"/>
              <w:left w:val="nil"/>
              <w:bottom w:val="single" w:sz="4" w:space="0" w:color="auto"/>
              <w:right w:val="single" w:sz="4" w:space="0" w:color="auto"/>
            </w:tcBorders>
            <w:shd w:val="clear" w:color="auto" w:fill="auto"/>
            <w:vAlign w:val="center"/>
            <w:hideMark/>
          </w:tcPr>
          <w:p w14:paraId="50606384" w14:textId="77777777" w:rsidR="00E005C1" w:rsidRPr="00E005C1" w:rsidRDefault="00E005C1" w:rsidP="00E005C1">
            <w:pPr>
              <w:spacing w:before="0" w:after="0" w:line="240" w:lineRule="auto"/>
              <w:jc w:val="center"/>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 </w:t>
            </w:r>
          </w:p>
        </w:tc>
      </w:tr>
      <w:tr w:rsidR="00E005C1" w:rsidRPr="00E005C1" w14:paraId="6CCD7428" w14:textId="77777777" w:rsidTr="00294A7D">
        <w:trPr>
          <w:trHeight w:val="286"/>
        </w:trPr>
        <w:tc>
          <w:tcPr>
            <w:tcW w:w="2166" w:type="pct"/>
            <w:tcBorders>
              <w:top w:val="nil"/>
              <w:left w:val="single" w:sz="4" w:space="0" w:color="auto"/>
              <w:bottom w:val="single" w:sz="4" w:space="0" w:color="auto"/>
              <w:right w:val="single" w:sz="4" w:space="0" w:color="auto"/>
            </w:tcBorders>
            <w:shd w:val="clear" w:color="auto" w:fill="auto"/>
            <w:vAlign w:val="center"/>
            <w:hideMark/>
          </w:tcPr>
          <w:p w14:paraId="6FE712F5" w14:textId="77777777" w:rsidR="00E005C1" w:rsidRPr="00E005C1" w:rsidRDefault="00E005C1" w:rsidP="00E005C1">
            <w:pPr>
              <w:spacing w:before="0" w:after="0" w:line="240" w:lineRule="auto"/>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Đất trồng lúa</w:t>
            </w:r>
          </w:p>
        </w:tc>
        <w:tc>
          <w:tcPr>
            <w:tcW w:w="805" w:type="pct"/>
            <w:tcBorders>
              <w:top w:val="nil"/>
              <w:left w:val="nil"/>
              <w:bottom w:val="single" w:sz="4" w:space="0" w:color="auto"/>
              <w:right w:val="single" w:sz="4" w:space="0" w:color="auto"/>
            </w:tcBorders>
            <w:shd w:val="clear" w:color="auto" w:fill="auto"/>
            <w:vAlign w:val="center"/>
            <w:hideMark/>
          </w:tcPr>
          <w:p w14:paraId="0ECF3F30" w14:textId="77777777" w:rsidR="00E005C1" w:rsidRPr="00E005C1" w:rsidRDefault="00E005C1" w:rsidP="00E005C1">
            <w:pPr>
              <w:spacing w:before="0" w:after="0" w:line="240" w:lineRule="auto"/>
              <w:jc w:val="center"/>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 </w:t>
            </w:r>
          </w:p>
        </w:tc>
        <w:tc>
          <w:tcPr>
            <w:tcW w:w="965" w:type="pct"/>
            <w:tcBorders>
              <w:top w:val="nil"/>
              <w:left w:val="nil"/>
              <w:bottom w:val="single" w:sz="4" w:space="0" w:color="auto"/>
              <w:right w:val="single" w:sz="4" w:space="0" w:color="auto"/>
            </w:tcBorders>
            <w:shd w:val="clear" w:color="auto" w:fill="auto"/>
            <w:noWrap/>
            <w:vAlign w:val="center"/>
            <w:hideMark/>
          </w:tcPr>
          <w:p w14:paraId="3FB7C36B" w14:textId="77777777" w:rsidR="00E005C1" w:rsidRPr="00E005C1" w:rsidRDefault="00E005C1" w:rsidP="00E005C1">
            <w:pPr>
              <w:spacing w:before="0" w:after="0" w:line="240" w:lineRule="auto"/>
              <w:jc w:val="right"/>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 </w:t>
            </w:r>
          </w:p>
        </w:tc>
        <w:tc>
          <w:tcPr>
            <w:tcW w:w="1064" w:type="pct"/>
            <w:tcBorders>
              <w:top w:val="nil"/>
              <w:left w:val="nil"/>
              <w:bottom w:val="single" w:sz="4" w:space="0" w:color="auto"/>
              <w:right w:val="single" w:sz="4" w:space="0" w:color="auto"/>
            </w:tcBorders>
            <w:shd w:val="clear" w:color="auto" w:fill="auto"/>
            <w:vAlign w:val="center"/>
            <w:hideMark/>
          </w:tcPr>
          <w:p w14:paraId="07D0B571" w14:textId="77777777" w:rsidR="00E005C1" w:rsidRPr="00E005C1" w:rsidRDefault="00E005C1" w:rsidP="00E005C1">
            <w:pPr>
              <w:spacing w:before="0" w:after="0" w:line="240" w:lineRule="auto"/>
              <w:jc w:val="center"/>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 xml:space="preserve">                  -   </w:t>
            </w:r>
          </w:p>
        </w:tc>
      </w:tr>
      <w:tr w:rsidR="00E005C1" w:rsidRPr="00E005C1" w14:paraId="220E01F5" w14:textId="77777777" w:rsidTr="00294A7D">
        <w:trPr>
          <w:trHeight w:val="286"/>
        </w:trPr>
        <w:tc>
          <w:tcPr>
            <w:tcW w:w="2166" w:type="pct"/>
            <w:tcBorders>
              <w:top w:val="nil"/>
              <w:left w:val="single" w:sz="4" w:space="0" w:color="auto"/>
              <w:bottom w:val="single" w:sz="4" w:space="0" w:color="auto"/>
              <w:right w:val="single" w:sz="4" w:space="0" w:color="auto"/>
            </w:tcBorders>
            <w:shd w:val="clear" w:color="auto" w:fill="auto"/>
            <w:vAlign w:val="center"/>
            <w:hideMark/>
          </w:tcPr>
          <w:p w14:paraId="20EE2702" w14:textId="77777777" w:rsidR="00E005C1" w:rsidRPr="00E005C1" w:rsidRDefault="00E005C1" w:rsidP="00E005C1">
            <w:pPr>
              <w:spacing w:before="0" w:after="0" w:line="240" w:lineRule="auto"/>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Đất trồng cây hàng năm khác</w:t>
            </w:r>
          </w:p>
        </w:tc>
        <w:tc>
          <w:tcPr>
            <w:tcW w:w="805" w:type="pct"/>
            <w:tcBorders>
              <w:top w:val="nil"/>
              <w:left w:val="nil"/>
              <w:bottom w:val="single" w:sz="4" w:space="0" w:color="auto"/>
              <w:right w:val="single" w:sz="4" w:space="0" w:color="auto"/>
            </w:tcBorders>
            <w:shd w:val="clear" w:color="auto" w:fill="auto"/>
            <w:vAlign w:val="center"/>
            <w:hideMark/>
          </w:tcPr>
          <w:p w14:paraId="6B5B3098" w14:textId="77777777" w:rsidR="00E005C1" w:rsidRPr="00E005C1" w:rsidRDefault="00E005C1" w:rsidP="00E005C1">
            <w:pPr>
              <w:spacing w:before="0" w:after="0" w:line="240" w:lineRule="auto"/>
              <w:jc w:val="center"/>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 xml:space="preserve">       63,20 </w:t>
            </w:r>
          </w:p>
        </w:tc>
        <w:tc>
          <w:tcPr>
            <w:tcW w:w="965" w:type="pct"/>
            <w:tcBorders>
              <w:top w:val="nil"/>
              <w:left w:val="nil"/>
              <w:bottom w:val="single" w:sz="4" w:space="0" w:color="auto"/>
              <w:right w:val="single" w:sz="4" w:space="0" w:color="auto"/>
            </w:tcBorders>
            <w:shd w:val="clear" w:color="auto" w:fill="auto"/>
            <w:noWrap/>
            <w:vAlign w:val="center"/>
            <w:hideMark/>
          </w:tcPr>
          <w:p w14:paraId="24643241" w14:textId="77777777" w:rsidR="00E005C1" w:rsidRPr="00E005C1" w:rsidRDefault="00E005C1" w:rsidP="00E005C1">
            <w:pPr>
              <w:spacing w:before="0" w:after="0" w:line="240" w:lineRule="auto"/>
              <w:jc w:val="right"/>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252</w:t>
            </w:r>
          </w:p>
        </w:tc>
        <w:tc>
          <w:tcPr>
            <w:tcW w:w="1064" w:type="pct"/>
            <w:tcBorders>
              <w:top w:val="nil"/>
              <w:left w:val="nil"/>
              <w:bottom w:val="single" w:sz="4" w:space="0" w:color="auto"/>
              <w:right w:val="single" w:sz="4" w:space="0" w:color="auto"/>
            </w:tcBorders>
            <w:shd w:val="clear" w:color="000000" w:fill="FFFFFF"/>
            <w:vAlign w:val="center"/>
            <w:hideMark/>
          </w:tcPr>
          <w:p w14:paraId="32E8A4FB"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 xml:space="preserve">        159.268,00 </w:t>
            </w:r>
          </w:p>
        </w:tc>
      </w:tr>
      <w:tr w:rsidR="00E005C1" w:rsidRPr="00E005C1" w14:paraId="0032F1E2" w14:textId="77777777" w:rsidTr="00294A7D">
        <w:trPr>
          <w:trHeight w:val="286"/>
        </w:trPr>
        <w:tc>
          <w:tcPr>
            <w:tcW w:w="2166" w:type="pct"/>
            <w:tcBorders>
              <w:top w:val="nil"/>
              <w:left w:val="single" w:sz="4" w:space="0" w:color="auto"/>
              <w:bottom w:val="single" w:sz="4" w:space="0" w:color="auto"/>
              <w:right w:val="single" w:sz="4" w:space="0" w:color="auto"/>
            </w:tcBorders>
            <w:shd w:val="clear" w:color="auto" w:fill="auto"/>
            <w:vAlign w:val="center"/>
            <w:hideMark/>
          </w:tcPr>
          <w:p w14:paraId="0E6DE681" w14:textId="77777777" w:rsidR="00E005C1" w:rsidRPr="00E005C1" w:rsidRDefault="00E005C1" w:rsidP="00E005C1">
            <w:pPr>
              <w:spacing w:before="0" w:after="0" w:line="240" w:lineRule="auto"/>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Đất trồng cây lâu năm</w:t>
            </w:r>
          </w:p>
        </w:tc>
        <w:tc>
          <w:tcPr>
            <w:tcW w:w="805" w:type="pct"/>
            <w:tcBorders>
              <w:top w:val="nil"/>
              <w:left w:val="nil"/>
              <w:bottom w:val="single" w:sz="4" w:space="0" w:color="auto"/>
              <w:right w:val="single" w:sz="4" w:space="0" w:color="auto"/>
            </w:tcBorders>
            <w:shd w:val="clear" w:color="auto" w:fill="auto"/>
            <w:vAlign w:val="center"/>
            <w:hideMark/>
          </w:tcPr>
          <w:p w14:paraId="293095D1" w14:textId="77777777" w:rsidR="00E005C1" w:rsidRPr="00E005C1" w:rsidRDefault="00E005C1" w:rsidP="00E005C1">
            <w:pPr>
              <w:spacing w:before="0" w:after="0" w:line="240" w:lineRule="auto"/>
              <w:jc w:val="center"/>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 xml:space="preserve">         0,58 </w:t>
            </w:r>
          </w:p>
        </w:tc>
        <w:tc>
          <w:tcPr>
            <w:tcW w:w="965" w:type="pct"/>
            <w:tcBorders>
              <w:top w:val="nil"/>
              <w:left w:val="nil"/>
              <w:bottom w:val="single" w:sz="4" w:space="0" w:color="auto"/>
              <w:right w:val="single" w:sz="4" w:space="0" w:color="auto"/>
            </w:tcBorders>
            <w:shd w:val="clear" w:color="auto" w:fill="auto"/>
            <w:noWrap/>
            <w:vAlign w:val="center"/>
            <w:hideMark/>
          </w:tcPr>
          <w:p w14:paraId="47F03A2F" w14:textId="77777777" w:rsidR="00E005C1" w:rsidRPr="00E005C1" w:rsidRDefault="00E005C1" w:rsidP="00E005C1">
            <w:pPr>
              <w:spacing w:before="0" w:after="0" w:line="240" w:lineRule="auto"/>
              <w:jc w:val="right"/>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252</w:t>
            </w:r>
          </w:p>
        </w:tc>
        <w:tc>
          <w:tcPr>
            <w:tcW w:w="1064" w:type="pct"/>
            <w:tcBorders>
              <w:top w:val="nil"/>
              <w:left w:val="nil"/>
              <w:bottom w:val="single" w:sz="4" w:space="0" w:color="auto"/>
              <w:right w:val="single" w:sz="4" w:space="0" w:color="auto"/>
            </w:tcBorders>
            <w:shd w:val="clear" w:color="000000" w:fill="FFFFFF"/>
            <w:vAlign w:val="center"/>
            <w:hideMark/>
          </w:tcPr>
          <w:p w14:paraId="65F4ECF2"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 xml:space="preserve">            1.460,00 </w:t>
            </w:r>
          </w:p>
        </w:tc>
      </w:tr>
      <w:tr w:rsidR="00E005C1" w:rsidRPr="00E005C1" w14:paraId="2BFC9B4E" w14:textId="77777777" w:rsidTr="00294A7D">
        <w:trPr>
          <w:trHeight w:val="286"/>
        </w:trPr>
        <w:tc>
          <w:tcPr>
            <w:tcW w:w="2166" w:type="pct"/>
            <w:tcBorders>
              <w:top w:val="nil"/>
              <w:left w:val="single" w:sz="4" w:space="0" w:color="auto"/>
              <w:bottom w:val="single" w:sz="4" w:space="0" w:color="auto"/>
              <w:right w:val="single" w:sz="4" w:space="0" w:color="auto"/>
            </w:tcBorders>
            <w:shd w:val="clear" w:color="auto" w:fill="auto"/>
            <w:vAlign w:val="center"/>
            <w:hideMark/>
          </w:tcPr>
          <w:p w14:paraId="3D762925" w14:textId="77777777" w:rsidR="00E005C1" w:rsidRPr="00E005C1" w:rsidRDefault="00E005C1" w:rsidP="00E005C1">
            <w:pPr>
              <w:spacing w:before="0" w:after="0" w:line="240" w:lineRule="auto"/>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Đất nuôi trồng thủy sản</w:t>
            </w:r>
          </w:p>
        </w:tc>
        <w:tc>
          <w:tcPr>
            <w:tcW w:w="805" w:type="pct"/>
            <w:tcBorders>
              <w:top w:val="nil"/>
              <w:left w:val="nil"/>
              <w:bottom w:val="single" w:sz="4" w:space="0" w:color="auto"/>
              <w:right w:val="single" w:sz="4" w:space="0" w:color="auto"/>
            </w:tcBorders>
            <w:shd w:val="clear" w:color="auto" w:fill="auto"/>
            <w:vAlign w:val="center"/>
            <w:hideMark/>
          </w:tcPr>
          <w:p w14:paraId="79153333" w14:textId="77777777" w:rsidR="00E005C1" w:rsidRPr="00E005C1" w:rsidRDefault="00E005C1" w:rsidP="00E005C1">
            <w:pPr>
              <w:spacing w:before="0" w:after="0" w:line="240" w:lineRule="auto"/>
              <w:jc w:val="center"/>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 xml:space="preserve">         1,78 </w:t>
            </w:r>
          </w:p>
        </w:tc>
        <w:tc>
          <w:tcPr>
            <w:tcW w:w="965" w:type="pct"/>
            <w:tcBorders>
              <w:top w:val="nil"/>
              <w:left w:val="nil"/>
              <w:bottom w:val="single" w:sz="4" w:space="0" w:color="auto"/>
              <w:right w:val="single" w:sz="4" w:space="0" w:color="auto"/>
            </w:tcBorders>
            <w:shd w:val="clear" w:color="auto" w:fill="auto"/>
            <w:noWrap/>
            <w:vAlign w:val="center"/>
            <w:hideMark/>
          </w:tcPr>
          <w:p w14:paraId="3D5A340C" w14:textId="77777777" w:rsidR="00E005C1" w:rsidRPr="00E005C1" w:rsidRDefault="00E005C1" w:rsidP="00E005C1">
            <w:pPr>
              <w:spacing w:before="0" w:after="0" w:line="240" w:lineRule="auto"/>
              <w:jc w:val="right"/>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252</w:t>
            </w:r>
          </w:p>
        </w:tc>
        <w:tc>
          <w:tcPr>
            <w:tcW w:w="1064" w:type="pct"/>
            <w:tcBorders>
              <w:top w:val="nil"/>
              <w:left w:val="nil"/>
              <w:bottom w:val="single" w:sz="4" w:space="0" w:color="auto"/>
              <w:right w:val="single" w:sz="4" w:space="0" w:color="auto"/>
            </w:tcBorders>
            <w:shd w:val="clear" w:color="000000" w:fill="FFFFFF"/>
            <w:vAlign w:val="center"/>
            <w:hideMark/>
          </w:tcPr>
          <w:p w14:paraId="488B8866"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 xml:space="preserve">            4.477,00 </w:t>
            </w:r>
          </w:p>
        </w:tc>
      </w:tr>
      <w:tr w:rsidR="00E005C1" w:rsidRPr="00E005C1" w14:paraId="0849F386" w14:textId="77777777" w:rsidTr="00294A7D">
        <w:trPr>
          <w:trHeight w:val="286"/>
        </w:trPr>
        <w:tc>
          <w:tcPr>
            <w:tcW w:w="2166" w:type="pct"/>
            <w:tcBorders>
              <w:top w:val="nil"/>
              <w:left w:val="single" w:sz="4" w:space="0" w:color="auto"/>
              <w:bottom w:val="single" w:sz="4" w:space="0" w:color="auto"/>
              <w:right w:val="single" w:sz="4" w:space="0" w:color="auto"/>
            </w:tcBorders>
            <w:shd w:val="clear" w:color="auto" w:fill="auto"/>
            <w:vAlign w:val="center"/>
            <w:hideMark/>
          </w:tcPr>
          <w:p w14:paraId="14DEC88B" w14:textId="77777777" w:rsidR="00E005C1" w:rsidRPr="00E005C1" w:rsidRDefault="00E005C1" w:rsidP="00E005C1">
            <w:pPr>
              <w:spacing w:before="0" w:after="0" w:line="240" w:lineRule="auto"/>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Đất nông nghiệp khác</w:t>
            </w:r>
          </w:p>
        </w:tc>
        <w:tc>
          <w:tcPr>
            <w:tcW w:w="805" w:type="pct"/>
            <w:tcBorders>
              <w:top w:val="nil"/>
              <w:left w:val="nil"/>
              <w:bottom w:val="single" w:sz="4" w:space="0" w:color="auto"/>
              <w:right w:val="single" w:sz="4" w:space="0" w:color="auto"/>
            </w:tcBorders>
            <w:shd w:val="clear" w:color="auto" w:fill="auto"/>
            <w:vAlign w:val="center"/>
            <w:hideMark/>
          </w:tcPr>
          <w:p w14:paraId="41C041BB" w14:textId="77777777" w:rsidR="00E005C1" w:rsidRPr="00E005C1" w:rsidRDefault="00E005C1" w:rsidP="00E005C1">
            <w:pPr>
              <w:spacing w:before="0" w:after="0" w:line="240" w:lineRule="auto"/>
              <w:jc w:val="center"/>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 xml:space="preserve">         4,11 </w:t>
            </w:r>
          </w:p>
        </w:tc>
        <w:tc>
          <w:tcPr>
            <w:tcW w:w="965" w:type="pct"/>
            <w:tcBorders>
              <w:top w:val="nil"/>
              <w:left w:val="nil"/>
              <w:bottom w:val="single" w:sz="4" w:space="0" w:color="auto"/>
              <w:right w:val="single" w:sz="4" w:space="0" w:color="auto"/>
            </w:tcBorders>
            <w:shd w:val="clear" w:color="auto" w:fill="auto"/>
            <w:noWrap/>
            <w:vAlign w:val="center"/>
            <w:hideMark/>
          </w:tcPr>
          <w:p w14:paraId="07A6767B" w14:textId="77777777" w:rsidR="00E005C1" w:rsidRPr="00E005C1" w:rsidRDefault="00E005C1" w:rsidP="00E005C1">
            <w:pPr>
              <w:spacing w:before="0" w:after="0" w:line="240" w:lineRule="auto"/>
              <w:jc w:val="right"/>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252</w:t>
            </w:r>
          </w:p>
        </w:tc>
        <w:tc>
          <w:tcPr>
            <w:tcW w:w="1064" w:type="pct"/>
            <w:tcBorders>
              <w:top w:val="nil"/>
              <w:left w:val="nil"/>
              <w:bottom w:val="single" w:sz="4" w:space="0" w:color="auto"/>
              <w:right w:val="single" w:sz="4" w:space="0" w:color="auto"/>
            </w:tcBorders>
            <w:shd w:val="clear" w:color="000000" w:fill="FFFFFF"/>
            <w:vAlign w:val="center"/>
            <w:hideMark/>
          </w:tcPr>
          <w:p w14:paraId="181C1478"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 xml:space="preserve">          10.357,00 </w:t>
            </w:r>
          </w:p>
        </w:tc>
      </w:tr>
      <w:tr w:rsidR="00E005C1" w:rsidRPr="00E005C1" w14:paraId="52F4C61B" w14:textId="77777777" w:rsidTr="00294A7D">
        <w:trPr>
          <w:trHeight w:val="286"/>
        </w:trPr>
        <w:tc>
          <w:tcPr>
            <w:tcW w:w="2166" w:type="pct"/>
            <w:tcBorders>
              <w:top w:val="nil"/>
              <w:left w:val="single" w:sz="4" w:space="0" w:color="auto"/>
              <w:bottom w:val="single" w:sz="4" w:space="0" w:color="auto"/>
              <w:right w:val="single" w:sz="4" w:space="0" w:color="auto"/>
            </w:tcBorders>
            <w:shd w:val="clear" w:color="auto" w:fill="auto"/>
            <w:vAlign w:val="center"/>
            <w:hideMark/>
          </w:tcPr>
          <w:p w14:paraId="18100A70" w14:textId="77777777" w:rsidR="00E005C1" w:rsidRPr="00E005C1" w:rsidRDefault="00E005C1" w:rsidP="00E005C1">
            <w:pPr>
              <w:spacing w:before="0" w:after="0" w:line="240" w:lineRule="auto"/>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Đất lâm nghiệp</w:t>
            </w:r>
          </w:p>
        </w:tc>
        <w:tc>
          <w:tcPr>
            <w:tcW w:w="805" w:type="pct"/>
            <w:tcBorders>
              <w:top w:val="nil"/>
              <w:left w:val="nil"/>
              <w:bottom w:val="single" w:sz="4" w:space="0" w:color="auto"/>
              <w:right w:val="single" w:sz="4" w:space="0" w:color="auto"/>
            </w:tcBorders>
            <w:shd w:val="clear" w:color="auto" w:fill="auto"/>
            <w:vAlign w:val="center"/>
            <w:hideMark/>
          </w:tcPr>
          <w:p w14:paraId="3A6D2B5A" w14:textId="77777777" w:rsidR="00E005C1" w:rsidRPr="00E005C1" w:rsidRDefault="00E005C1" w:rsidP="00E005C1">
            <w:pPr>
              <w:spacing w:before="0" w:after="0" w:line="240" w:lineRule="auto"/>
              <w:jc w:val="center"/>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 </w:t>
            </w:r>
          </w:p>
        </w:tc>
        <w:tc>
          <w:tcPr>
            <w:tcW w:w="965" w:type="pct"/>
            <w:tcBorders>
              <w:top w:val="nil"/>
              <w:left w:val="nil"/>
              <w:bottom w:val="single" w:sz="4" w:space="0" w:color="auto"/>
              <w:right w:val="single" w:sz="4" w:space="0" w:color="auto"/>
            </w:tcBorders>
            <w:shd w:val="clear" w:color="auto" w:fill="auto"/>
            <w:vAlign w:val="center"/>
            <w:hideMark/>
          </w:tcPr>
          <w:p w14:paraId="0924EC2C" w14:textId="77777777" w:rsidR="00E005C1" w:rsidRPr="00E005C1" w:rsidRDefault="00E005C1" w:rsidP="00E005C1">
            <w:pPr>
              <w:spacing w:before="0" w:after="0" w:line="240" w:lineRule="auto"/>
              <w:jc w:val="center"/>
              <w:rPr>
                <w:rFonts w:ascii="Times New Roman" w:eastAsia="Times New Roman" w:hAnsi="Times New Roman"/>
                <w:color w:val="FF0000"/>
                <w:sz w:val="26"/>
                <w:szCs w:val="26"/>
              </w:rPr>
            </w:pPr>
            <w:r w:rsidRPr="00E005C1">
              <w:rPr>
                <w:rFonts w:ascii="Times New Roman" w:eastAsia="Times New Roman" w:hAnsi="Times New Roman"/>
                <w:color w:val="FF0000"/>
                <w:sz w:val="26"/>
                <w:szCs w:val="26"/>
              </w:rPr>
              <w:t> </w:t>
            </w:r>
          </w:p>
        </w:tc>
        <w:tc>
          <w:tcPr>
            <w:tcW w:w="1064" w:type="pct"/>
            <w:tcBorders>
              <w:top w:val="nil"/>
              <w:left w:val="nil"/>
              <w:bottom w:val="single" w:sz="4" w:space="0" w:color="auto"/>
              <w:right w:val="single" w:sz="4" w:space="0" w:color="auto"/>
            </w:tcBorders>
            <w:shd w:val="clear" w:color="000000" w:fill="FFFFFF"/>
            <w:vAlign w:val="center"/>
            <w:hideMark/>
          </w:tcPr>
          <w:p w14:paraId="68850A9B"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 xml:space="preserve">                      -   </w:t>
            </w:r>
          </w:p>
        </w:tc>
      </w:tr>
      <w:tr w:rsidR="00E005C1" w:rsidRPr="00E005C1" w14:paraId="10962942" w14:textId="77777777" w:rsidTr="00294A7D">
        <w:trPr>
          <w:trHeight w:val="286"/>
        </w:trPr>
        <w:tc>
          <w:tcPr>
            <w:tcW w:w="2166" w:type="pct"/>
            <w:tcBorders>
              <w:top w:val="nil"/>
              <w:left w:val="single" w:sz="4" w:space="0" w:color="auto"/>
              <w:bottom w:val="single" w:sz="4" w:space="0" w:color="auto"/>
              <w:right w:val="single" w:sz="4" w:space="0" w:color="auto"/>
            </w:tcBorders>
            <w:shd w:val="clear" w:color="auto" w:fill="auto"/>
            <w:vAlign w:val="center"/>
            <w:hideMark/>
          </w:tcPr>
          <w:p w14:paraId="1360E5EF" w14:textId="77777777" w:rsidR="00E005C1" w:rsidRPr="00E005C1" w:rsidRDefault="00E005C1" w:rsidP="00E005C1">
            <w:pPr>
              <w:spacing w:before="0" w:after="0" w:line="240" w:lineRule="auto"/>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Đất thương mại, dịch vụ</w:t>
            </w:r>
          </w:p>
        </w:tc>
        <w:tc>
          <w:tcPr>
            <w:tcW w:w="805" w:type="pct"/>
            <w:tcBorders>
              <w:top w:val="nil"/>
              <w:left w:val="nil"/>
              <w:bottom w:val="single" w:sz="4" w:space="0" w:color="auto"/>
              <w:right w:val="single" w:sz="4" w:space="0" w:color="auto"/>
            </w:tcBorders>
            <w:shd w:val="clear" w:color="auto" w:fill="auto"/>
            <w:vAlign w:val="center"/>
            <w:hideMark/>
          </w:tcPr>
          <w:p w14:paraId="0761B96D" w14:textId="77777777" w:rsidR="00E005C1" w:rsidRPr="00E005C1" w:rsidRDefault="00E005C1" w:rsidP="00E005C1">
            <w:pPr>
              <w:spacing w:before="0" w:after="0" w:line="240" w:lineRule="auto"/>
              <w:jc w:val="center"/>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 xml:space="preserve">         0,15 </w:t>
            </w:r>
          </w:p>
        </w:tc>
        <w:tc>
          <w:tcPr>
            <w:tcW w:w="965" w:type="pct"/>
            <w:tcBorders>
              <w:top w:val="nil"/>
              <w:left w:val="nil"/>
              <w:bottom w:val="single" w:sz="4" w:space="0" w:color="auto"/>
              <w:right w:val="single" w:sz="4" w:space="0" w:color="auto"/>
            </w:tcBorders>
            <w:shd w:val="clear" w:color="auto" w:fill="auto"/>
            <w:noWrap/>
            <w:vAlign w:val="center"/>
            <w:hideMark/>
          </w:tcPr>
          <w:p w14:paraId="4B133588" w14:textId="77777777" w:rsidR="00E005C1" w:rsidRPr="00E005C1" w:rsidRDefault="00E005C1" w:rsidP="00E005C1">
            <w:pPr>
              <w:spacing w:before="0" w:after="0" w:line="240" w:lineRule="auto"/>
              <w:jc w:val="right"/>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2.732</w:t>
            </w:r>
          </w:p>
        </w:tc>
        <w:tc>
          <w:tcPr>
            <w:tcW w:w="1064" w:type="pct"/>
            <w:tcBorders>
              <w:top w:val="nil"/>
              <w:left w:val="nil"/>
              <w:bottom w:val="single" w:sz="4" w:space="0" w:color="auto"/>
              <w:right w:val="single" w:sz="4" w:space="0" w:color="auto"/>
            </w:tcBorders>
            <w:shd w:val="clear" w:color="000000" w:fill="FFFFFF"/>
            <w:vAlign w:val="center"/>
            <w:hideMark/>
          </w:tcPr>
          <w:p w14:paraId="3AF97F51"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 xml:space="preserve">            3.989,00 </w:t>
            </w:r>
          </w:p>
        </w:tc>
      </w:tr>
      <w:tr w:rsidR="00E005C1" w:rsidRPr="00E005C1" w14:paraId="08778AA0" w14:textId="77777777" w:rsidTr="00294A7D">
        <w:trPr>
          <w:trHeight w:val="562"/>
        </w:trPr>
        <w:tc>
          <w:tcPr>
            <w:tcW w:w="2166" w:type="pct"/>
            <w:tcBorders>
              <w:top w:val="nil"/>
              <w:left w:val="single" w:sz="4" w:space="0" w:color="auto"/>
              <w:bottom w:val="single" w:sz="4" w:space="0" w:color="auto"/>
              <w:right w:val="single" w:sz="4" w:space="0" w:color="auto"/>
            </w:tcBorders>
            <w:shd w:val="clear" w:color="auto" w:fill="auto"/>
            <w:vAlign w:val="center"/>
            <w:hideMark/>
          </w:tcPr>
          <w:p w14:paraId="6BB992DB" w14:textId="77777777" w:rsidR="00E005C1" w:rsidRPr="00E005C1" w:rsidRDefault="00E005C1" w:rsidP="00E005C1">
            <w:pPr>
              <w:spacing w:before="0" w:after="0" w:line="240" w:lineRule="auto"/>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Đất sản xuất kinh doanh phi nông nghiệp</w:t>
            </w:r>
          </w:p>
        </w:tc>
        <w:tc>
          <w:tcPr>
            <w:tcW w:w="805" w:type="pct"/>
            <w:tcBorders>
              <w:top w:val="nil"/>
              <w:left w:val="nil"/>
              <w:bottom w:val="single" w:sz="4" w:space="0" w:color="auto"/>
              <w:right w:val="single" w:sz="4" w:space="0" w:color="auto"/>
            </w:tcBorders>
            <w:shd w:val="clear" w:color="auto" w:fill="auto"/>
            <w:vAlign w:val="center"/>
            <w:hideMark/>
          </w:tcPr>
          <w:p w14:paraId="4943B925" w14:textId="77777777" w:rsidR="00E005C1" w:rsidRPr="00E005C1" w:rsidRDefault="00E005C1" w:rsidP="00E005C1">
            <w:pPr>
              <w:spacing w:before="0" w:after="0" w:line="240" w:lineRule="auto"/>
              <w:jc w:val="center"/>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 </w:t>
            </w:r>
          </w:p>
        </w:tc>
        <w:tc>
          <w:tcPr>
            <w:tcW w:w="965" w:type="pct"/>
            <w:tcBorders>
              <w:top w:val="nil"/>
              <w:left w:val="nil"/>
              <w:bottom w:val="single" w:sz="4" w:space="0" w:color="auto"/>
              <w:right w:val="single" w:sz="4" w:space="0" w:color="auto"/>
            </w:tcBorders>
            <w:shd w:val="clear" w:color="auto" w:fill="auto"/>
            <w:noWrap/>
            <w:vAlign w:val="center"/>
            <w:hideMark/>
          </w:tcPr>
          <w:p w14:paraId="46229556" w14:textId="77777777" w:rsidR="00E005C1" w:rsidRPr="00E005C1" w:rsidRDefault="00E005C1" w:rsidP="00E005C1">
            <w:pPr>
              <w:spacing w:before="0" w:after="0" w:line="240" w:lineRule="auto"/>
              <w:jc w:val="right"/>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2.732</w:t>
            </w:r>
          </w:p>
        </w:tc>
        <w:tc>
          <w:tcPr>
            <w:tcW w:w="1064" w:type="pct"/>
            <w:tcBorders>
              <w:top w:val="nil"/>
              <w:left w:val="nil"/>
              <w:bottom w:val="single" w:sz="4" w:space="0" w:color="auto"/>
              <w:right w:val="single" w:sz="4" w:space="0" w:color="auto"/>
            </w:tcBorders>
            <w:shd w:val="clear" w:color="000000" w:fill="FFFFFF"/>
            <w:vAlign w:val="center"/>
            <w:hideMark/>
          </w:tcPr>
          <w:p w14:paraId="37C7D65D"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 xml:space="preserve">                      -   </w:t>
            </w:r>
          </w:p>
        </w:tc>
      </w:tr>
      <w:tr w:rsidR="00E005C1" w:rsidRPr="00E005C1" w14:paraId="089EE248" w14:textId="77777777" w:rsidTr="00294A7D">
        <w:trPr>
          <w:trHeight w:val="266"/>
        </w:trPr>
        <w:tc>
          <w:tcPr>
            <w:tcW w:w="2166" w:type="pct"/>
            <w:tcBorders>
              <w:top w:val="nil"/>
              <w:left w:val="single" w:sz="4" w:space="0" w:color="auto"/>
              <w:bottom w:val="single" w:sz="4" w:space="0" w:color="auto"/>
              <w:right w:val="single" w:sz="4" w:space="0" w:color="auto"/>
            </w:tcBorders>
            <w:shd w:val="clear" w:color="auto" w:fill="auto"/>
            <w:noWrap/>
            <w:vAlign w:val="center"/>
            <w:hideMark/>
          </w:tcPr>
          <w:p w14:paraId="6D0DD19F" w14:textId="77777777" w:rsidR="00E005C1" w:rsidRPr="00E005C1" w:rsidRDefault="00E005C1" w:rsidP="00E005C1">
            <w:pPr>
              <w:spacing w:before="0" w:after="0" w:line="240" w:lineRule="auto"/>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Đất xây dựng trụ sở cơ quan (*)</w:t>
            </w:r>
          </w:p>
        </w:tc>
        <w:tc>
          <w:tcPr>
            <w:tcW w:w="805" w:type="pct"/>
            <w:tcBorders>
              <w:top w:val="nil"/>
              <w:left w:val="nil"/>
              <w:bottom w:val="single" w:sz="4" w:space="0" w:color="auto"/>
              <w:right w:val="single" w:sz="4" w:space="0" w:color="auto"/>
            </w:tcBorders>
            <w:shd w:val="clear" w:color="auto" w:fill="auto"/>
            <w:noWrap/>
            <w:vAlign w:val="center"/>
            <w:hideMark/>
          </w:tcPr>
          <w:p w14:paraId="462FB520"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8,1</w:t>
            </w:r>
          </w:p>
        </w:tc>
        <w:tc>
          <w:tcPr>
            <w:tcW w:w="965" w:type="pct"/>
            <w:tcBorders>
              <w:top w:val="nil"/>
              <w:left w:val="nil"/>
              <w:bottom w:val="single" w:sz="4" w:space="0" w:color="auto"/>
              <w:right w:val="single" w:sz="4" w:space="0" w:color="auto"/>
            </w:tcBorders>
            <w:shd w:val="clear" w:color="auto" w:fill="auto"/>
            <w:noWrap/>
            <w:vAlign w:val="center"/>
            <w:hideMark/>
          </w:tcPr>
          <w:p w14:paraId="2F4469E9" w14:textId="77777777" w:rsidR="00E005C1" w:rsidRPr="00E005C1" w:rsidRDefault="00E005C1" w:rsidP="00E005C1">
            <w:pPr>
              <w:spacing w:before="0" w:after="0" w:line="240" w:lineRule="auto"/>
              <w:jc w:val="right"/>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5.971</w:t>
            </w:r>
          </w:p>
        </w:tc>
        <w:tc>
          <w:tcPr>
            <w:tcW w:w="1064" w:type="pct"/>
            <w:tcBorders>
              <w:top w:val="nil"/>
              <w:left w:val="nil"/>
              <w:bottom w:val="single" w:sz="4" w:space="0" w:color="auto"/>
              <w:right w:val="single" w:sz="4" w:space="0" w:color="auto"/>
            </w:tcBorders>
            <w:shd w:val="clear" w:color="000000" w:fill="FFFFFF"/>
            <w:vAlign w:val="center"/>
            <w:hideMark/>
          </w:tcPr>
          <w:p w14:paraId="6E9FEEF3"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 xml:space="preserve">        483.651,00 </w:t>
            </w:r>
          </w:p>
        </w:tc>
      </w:tr>
      <w:tr w:rsidR="00E005C1" w:rsidRPr="00E005C1" w14:paraId="241D3800" w14:textId="77777777" w:rsidTr="00294A7D">
        <w:trPr>
          <w:trHeight w:val="286"/>
        </w:trPr>
        <w:tc>
          <w:tcPr>
            <w:tcW w:w="2166" w:type="pct"/>
            <w:tcBorders>
              <w:top w:val="nil"/>
              <w:left w:val="single" w:sz="4" w:space="0" w:color="auto"/>
              <w:bottom w:val="single" w:sz="4" w:space="0" w:color="auto"/>
              <w:right w:val="single" w:sz="4" w:space="0" w:color="auto"/>
            </w:tcBorders>
            <w:shd w:val="clear" w:color="auto" w:fill="auto"/>
            <w:vAlign w:val="center"/>
            <w:hideMark/>
          </w:tcPr>
          <w:p w14:paraId="525B9D53" w14:textId="77777777" w:rsidR="00E005C1" w:rsidRPr="00E005C1" w:rsidRDefault="00E005C1" w:rsidP="00E005C1">
            <w:pPr>
              <w:spacing w:before="0" w:after="0" w:line="240" w:lineRule="auto"/>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Đất ở tại đô thị</w:t>
            </w:r>
          </w:p>
        </w:tc>
        <w:tc>
          <w:tcPr>
            <w:tcW w:w="805" w:type="pct"/>
            <w:tcBorders>
              <w:top w:val="nil"/>
              <w:left w:val="nil"/>
              <w:bottom w:val="single" w:sz="4" w:space="0" w:color="auto"/>
              <w:right w:val="single" w:sz="4" w:space="0" w:color="auto"/>
            </w:tcBorders>
            <w:shd w:val="clear" w:color="auto" w:fill="auto"/>
            <w:vAlign w:val="center"/>
            <w:hideMark/>
          </w:tcPr>
          <w:p w14:paraId="1FAF69B2" w14:textId="77777777" w:rsidR="00E005C1" w:rsidRPr="00E005C1" w:rsidRDefault="00E005C1" w:rsidP="00E005C1">
            <w:pPr>
              <w:spacing w:before="0" w:after="0" w:line="240" w:lineRule="auto"/>
              <w:jc w:val="center"/>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 xml:space="preserve">       12,67 </w:t>
            </w:r>
          </w:p>
        </w:tc>
        <w:tc>
          <w:tcPr>
            <w:tcW w:w="965" w:type="pct"/>
            <w:tcBorders>
              <w:top w:val="nil"/>
              <w:left w:val="nil"/>
              <w:bottom w:val="single" w:sz="4" w:space="0" w:color="auto"/>
              <w:right w:val="single" w:sz="4" w:space="0" w:color="auto"/>
            </w:tcBorders>
            <w:shd w:val="clear" w:color="auto" w:fill="auto"/>
            <w:noWrap/>
            <w:vAlign w:val="center"/>
            <w:hideMark/>
          </w:tcPr>
          <w:p w14:paraId="2776A4C3" w14:textId="77777777" w:rsidR="00E005C1" w:rsidRPr="00E005C1" w:rsidRDefault="00E005C1" w:rsidP="00E005C1">
            <w:pPr>
              <w:spacing w:before="0" w:after="0" w:line="240" w:lineRule="auto"/>
              <w:jc w:val="right"/>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10.381</w:t>
            </w:r>
          </w:p>
        </w:tc>
        <w:tc>
          <w:tcPr>
            <w:tcW w:w="1064" w:type="pct"/>
            <w:tcBorders>
              <w:top w:val="nil"/>
              <w:left w:val="nil"/>
              <w:bottom w:val="single" w:sz="4" w:space="0" w:color="auto"/>
              <w:right w:val="single" w:sz="4" w:space="0" w:color="auto"/>
            </w:tcBorders>
            <w:shd w:val="clear" w:color="000000" w:fill="FFFFFF"/>
            <w:vAlign w:val="center"/>
            <w:hideMark/>
          </w:tcPr>
          <w:p w14:paraId="0D9B912E"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 xml:space="preserve">     1.315.507,00 </w:t>
            </w:r>
          </w:p>
        </w:tc>
      </w:tr>
      <w:tr w:rsidR="00E005C1" w:rsidRPr="00E005C1" w14:paraId="3B9642FC" w14:textId="77777777" w:rsidTr="00294A7D">
        <w:trPr>
          <w:trHeight w:val="562"/>
        </w:trPr>
        <w:tc>
          <w:tcPr>
            <w:tcW w:w="2166" w:type="pct"/>
            <w:tcBorders>
              <w:top w:val="nil"/>
              <w:left w:val="single" w:sz="4" w:space="0" w:color="auto"/>
              <w:bottom w:val="single" w:sz="4" w:space="0" w:color="auto"/>
              <w:right w:val="single" w:sz="4" w:space="0" w:color="auto"/>
            </w:tcBorders>
            <w:shd w:val="clear" w:color="auto" w:fill="auto"/>
            <w:vAlign w:val="center"/>
            <w:hideMark/>
          </w:tcPr>
          <w:p w14:paraId="0FFA2AE0" w14:textId="77777777" w:rsidR="00E005C1" w:rsidRPr="00E005C1" w:rsidRDefault="00E005C1" w:rsidP="00E005C1">
            <w:pPr>
              <w:spacing w:before="0" w:after="0" w:line="240" w:lineRule="auto"/>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lastRenderedPageBreak/>
              <w:t xml:space="preserve"> Đất sông, ngòi, kênh, rạch, suối và mặt nước chuyên dùng:</w:t>
            </w:r>
          </w:p>
        </w:tc>
        <w:tc>
          <w:tcPr>
            <w:tcW w:w="805" w:type="pct"/>
            <w:tcBorders>
              <w:top w:val="nil"/>
              <w:left w:val="nil"/>
              <w:bottom w:val="single" w:sz="4" w:space="0" w:color="auto"/>
              <w:right w:val="single" w:sz="4" w:space="0" w:color="auto"/>
            </w:tcBorders>
            <w:shd w:val="clear" w:color="auto" w:fill="auto"/>
            <w:vAlign w:val="center"/>
            <w:hideMark/>
          </w:tcPr>
          <w:p w14:paraId="0B4B82CF" w14:textId="77777777" w:rsidR="00E005C1" w:rsidRPr="00E005C1" w:rsidRDefault="00E005C1" w:rsidP="00E005C1">
            <w:pPr>
              <w:spacing w:before="0" w:after="0" w:line="240" w:lineRule="auto"/>
              <w:jc w:val="center"/>
              <w:rPr>
                <w:rFonts w:ascii="Times New Roman" w:eastAsia="Times New Roman" w:hAnsi="Times New Roman"/>
                <w:color w:val="000000"/>
                <w:sz w:val="26"/>
                <w:szCs w:val="26"/>
              </w:rPr>
            </w:pPr>
            <w:r w:rsidRPr="00E005C1">
              <w:rPr>
                <w:rFonts w:ascii="Times New Roman" w:eastAsia="Times New Roman" w:hAnsi="Times New Roman"/>
                <w:color w:val="000000"/>
                <w:sz w:val="26"/>
                <w:szCs w:val="26"/>
              </w:rPr>
              <w:t xml:space="preserve">         9,53 </w:t>
            </w:r>
          </w:p>
        </w:tc>
        <w:tc>
          <w:tcPr>
            <w:tcW w:w="965" w:type="pct"/>
            <w:tcBorders>
              <w:top w:val="nil"/>
              <w:left w:val="nil"/>
              <w:bottom w:val="single" w:sz="4" w:space="0" w:color="auto"/>
              <w:right w:val="single" w:sz="4" w:space="0" w:color="auto"/>
            </w:tcBorders>
            <w:shd w:val="clear" w:color="auto" w:fill="auto"/>
            <w:noWrap/>
            <w:vAlign w:val="center"/>
            <w:hideMark/>
          </w:tcPr>
          <w:p w14:paraId="6AE5F1D9" w14:textId="77777777" w:rsidR="00E005C1" w:rsidRPr="00E005C1" w:rsidRDefault="00E005C1" w:rsidP="00E005C1">
            <w:pPr>
              <w:spacing w:before="0" w:after="0" w:line="240" w:lineRule="auto"/>
              <w:jc w:val="right"/>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252</w:t>
            </w:r>
          </w:p>
        </w:tc>
        <w:tc>
          <w:tcPr>
            <w:tcW w:w="1064" w:type="pct"/>
            <w:tcBorders>
              <w:top w:val="nil"/>
              <w:left w:val="nil"/>
              <w:bottom w:val="single" w:sz="4" w:space="0" w:color="auto"/>
              <w:right w:val="single" w:sz="4" w:space="0" w:color="auto"/>
            </w:tcBorders>
            <w:shd w:val="clear" w:color="000000" w:fill="FFFFFF"/>
            <w:vAlign w:val="center"/>
            <w:hideMark/>
          </w:tcPr>
          <w:p w14:paraId="127C09F2"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 xml:space="preserve">          24.008,00 </w:t>
            </w:r>
          </w:p>
        </w:tc>
      </w:tr>
      <w:tr w:rsidR="00E005C1" w:rsidRPr="00E005C1" w14:paraId="2EEA4D6D" w14:textId="77777777" w:rsidTr="00294A7D">
        <w:trPr>
          <w:trHeight w:val="522"/>
        </w:trPr>
        <w:tc>
          <w:tcPr>
            <w:tcW w:w="2166" w:type="pct"/>
            <w:tcBorders>
              <w:top w:val="nil"/>
              <w:left w:val="single" w:sz="4" w:space="0" w:color="auto"/>
              <w:bottom w:val="single" w:sz="4" w:space="0" w:color="auto"/>
              <w:right w:val="single" w:sz="4" w:space="0" w:color="auto"/>
            </w:tcBorders>
            <w:shd w:val="clear" w:color="auto" w:fill="auto"/>
            <w:vAlign w:val="center"/>
            <w:hideMark/>
          </w:tcPr>
          <w:p w14:paraId="0E948E9F"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Chi hỗ trợ di dời, tái định cư, chuyển đổi nghề</w:t>
            </w:r>
          </w:p>
        </w:tc>
        <w:tc>
          <w:tcPr>
            <w:tcW w:w="805" w:type="pct"/>
            <w:tcBorders>
              <w:top w:val="nil"/>
              <w:left w:val="nil"/>
              <w:bottom w:val="single" w:sz="4" w:space="0" w:color="auto"/>
              <w:right w:val="single" w:sz="4" w:space="0" w:color="auto"/>
            </w:tcBorders>
            <w:shd w:val="clear" w:color="auto" w:fill="auto"/>
            <w:noWrap/>
            <w:vAlign w:val="center"/>
            <w:hideMark/>
          </w:tcPr>
          <w:p w14:paraId="743031C4"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965" w:type="pct"/>
            <w:tcBorders>
              <w:top w:val="nil"/>
              <w:left w:val="nil"/>
              <w:bottom w:val="single" w:sz="4" w:space="0" w:color="auto"/>
              <w:right w:val="single" w:sz="4" w:space="0" w:color="auto"/>
            </w:tcBorders>
            <w:shd w:val="clear" w:color="auto" w:fill="auto"/>
            <w:noWrap/>
            <w:vAlign w:val="center"/>
            <w:hideMark/>
          </w:tcPr>
          <w:p w14:paraId="77F21B65"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1064" w:type="pct"/>
            <w:tcBorders>
              <w:top w:val="nil"/>
              <w:left w:val="nil"/>
              <w:bottom w:val="single" w:sz="4" w:space="0" w:color="auto"/>
              <w:right w:val="single" w:sz="4" w:space="0" w:color="auto"/>
            </w:tcBorders>
            <w:shd w:val="clear" w:color="auto" w:fill="auto"/>
            <w:noWrap/>
            <w:vAlign w:val="center"/>
            <w:hideMark/>
          </w:tcPr>
          <w:p w14:paraId="1E11E0D0" w14:textId="77777777" w:rsidR="00E005C1" w:rsidRPr="00E005C1" w:rsidRDefault="00E005C1" w:rsidP="00E005C1">
            <w:pPr>
              <w:spacing w:before="0" w:after="0" w:line="240" w:lineRule="auto"/>
              <w:jc w:val="right"/>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131.551</w:t>
            </w:r>
          </w:p>
        </w:tc>
      </w:tr>
      <w:tr w:rsidR="00E005C1" w:rsidRPr="00E005C1" w14:paraId="70484130" w14:textId="77777777" w:rsidTr="00294A7D">
        <w:trPr>
          <w:trHeight w:val="522"/>
        </w:trPr>
        <w:tc>
          <w:tcPr>
            <w:tcW w:w="2166" w:type="pct"/>
            <w:tcBorders>
              <w:top w:val="nil"/>
              <w:left w:val="single" w:sz="4" w:space="0" w:color="auto"/>
              <w:bottom w:val="single" w:sz="4" w:space="0" w:color="auto"/>
              <w:right w:val="single" w:sz="4" w:space="0" w:color="auto"/>
            </w:tcBorders>
            <w:shd w:val="clear" w:color="auto" w:fill="auto"/>
            <w:vAlign w:val="center"/>
            <w:hideMark/>
          </w:tcPr>
          <w:p w14:paraId="6DA91B79" w14:textId="77777777" w:rsidR="00E005C1" w:rsidRPr="00E005C1" w:rsidRDefault="00E005C1" w:rsidP="00E005C1">
            <w:pPr>
              <w:spacing w:before="0" w:after="0" w:line="240" w:lineRule="auto"/>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Tổng chi</w:t>
            </w:r>
          </w:p>
        </w:tc>
        <w:tc>
          <w:tcPr>
            <w:tcW w:w="805" w:type="pct"/>
            <w:tcBorders>
              <w:top w:val="nil"/>
              <w:left w:val="nil"/>
              <w:bottom w:val="single" w:sz="4" w:space="0" w:color="auto"/>
              <w:right w:val="single" w:sz="4" w:space="0" w:color="auto"/>
            </w:tcBorders>
            <w:shd w:val="clear" w:color="auto" w:fill="auto"/>
            <w:noWrap/>
            <w:vAlign w:val="bottom"/>
            <w:hideMark/>
          </w:tcPr>
          <w:p w14:paraId="0B8FD8BC" w14:textId="77777777" w:rsidR="00E005C1" w:rsidRPr="00E005C1" w:rsidRDefault="00E005C1" w:rsidP="00E005C1">
            <w:pPr>
              <w:spacing w:before="0" w:after="0" w:line="240" w:lineRule="auto"/>
              <w:rPr>
                <w:rFonts w:eastAsia="Times New Roman" w:cs="Calibri"/>
                <w:color w:val="000000"/>
              </w:rPr>
            </w:pPr>
            <w:r w:rsidRPr="00E005C1">
              <w:rPr>
                <w:rFonts w:eastAsia="Times New Roman" w:cs="Calibri"/>
                <w:color w:val="000000"/>
              </w:rPr>
              <w:t> </w:t>
            </w:r>
          </w:p>
        </w:tc>
        <w:tc>
          <w:tcPr>
            <w:tcW w:w="965" w:type="pct"/>
            <w:tcBorders>
              <w:top w:val="nil"/>
              <w:left w:val="nil"/>
              <w:bottom w:val="single" w:sz="4" w:space="0" w:color="auto"/>
              <w:right w:val="single" w:sz="4" w:space="0" w:color="auto"/>
            </w:tcBorders>
            <w:shd w:val="clear" w:color="auto" w:fill="auto"/>
            <w:noWrap/>
            <w:vAlign w:val="bottom"/>
            <w:hideMark/>
          </w:tcPr>
          <w:p w14:paraId="287A6DCE" w14:textId="77777777" w:rsidR="00E005C1" w:rsidRPr="00E005C1" w:rsidRDefault="00E005C1" w:rsidP="00E005C1">
            <w:pPr>
              <w:spacing w:before="0" w:after="0" w:line="240" w:lineRule="auto"/>
              <w:rPr>
                <w:rFonts w:eastAsia="Times New Roman" w:cs="Calibri"/>
                <w:color w:val="000000"/>
              </w:rPr>
            </w:pPr>
            <w:r w:rsidRPr="00E005C1">
              <w:rPr>
                <w:rFonts w:eastAsia="Times New Roman" w:cs="Calibri"/>
                <w:color w:val="000000"/>
              </w:rPr>
              <w:t> </w:t>
            </w:r>
          </w:p>
        </w:tc>
        <w:tc>
          <w:tcPr>
            <w:tcW w:w="1064" w:type="pct"/>
            <w:tcBorders>
              <w:top w:val="nil"/>
              <w:left w:val="nil"/>
              <w:bottom w:val="single" w:sz="4" w:space="0" w:color="auto"/>
              <w:right w:val="single" w:sz="4" w:space="0" w:color="auto"/>
            </w:tcBorders>
            <w:shd w:val="clear" w:color="auto" w:fill="auto"/>
            <w:vAlign w:val="center"/>
            <w:hideMark/>
          </w:tcPr>
          <w:p w14:paraId="7BD33294" w14:textId="77777777" w:rsidR="00E005C1" w:rsidRPr="00E005C1" w:rsidRDefault="00E005C1" w:rsidP="00E005C1">
            <w:pPr>
              <w:spacing w:before="0" w:after="0" w:line="240" w:lineRule="auto"/>
              <w:jc w:val="center"/>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 xml:space="preserve">  2.134.267,70 </w:t>
            </w:r>
          </w:p>
        </w:tc>
      </w:tr>
    </w:tbl>
    <w:p w14:paraId="35D566A0" w14:textId="3E7B3798" w:rsidR="00E005C1" w:rsidRDefault="00E005C1" w:rsidP="00E005C1">
      <w:pPr>
        <w:rPr>
          <w:lang w:val="vi-VN"/>
        </w:rPr>
      </w:pPr>
    </w:p>
    <w:tbl>
      <w:tblPr>
        <w:tblW w:w="5057" w:type="pct"/>
        <w:jc w:val="center"/>
        <w:tblLayout w:type="fixed"/>
        <w:tblLook w:val="04A0" w:firstRow="1" w:lastRow="0" w:firstColumn="1" w:lastColumn="0" w:noHBand="0" w:noVBand="1"/>
      </w:tblPr>
      <w:tblGrid>
        <w:gridCol w:w="5411"/>
        <w:gridCol w:w="1243"/>
        <w:gridCol w:w="1386"/>
        <w:gridCol w:w="1584"/>
      </w:tblGrid>
      <w:tr w:rsidR="00E005C1" w:rsidRPr="00E005C1" w14:paraId="40C92A6E" w14:textId="77777777" w:rsidTr="00E005C1">
        <w:trPr>
          <w:trHeight w:val="765"/>
          <w:jc w:val="center"/>
        </w:trPr>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D58C6E" w14:textId="77777777" w:rsidR="00E005C1" w:rsidRPr="00E005C1" w:rsidRDefault="00E005C1" w:rsidP="00E005C1">
            <w:pPr>
              <w:spacing w:before="0" w:after="0" w:line="240" w:lineRule="auto"/>
              <w:jc w:val="center"/>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Hạng mục</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087942BD" w14:textId="77777777" w:rsidR="00E005C1" w:rsidRPr="00E005C1" w:rsidRDefault="00E005C1" w:rsidP="00E005C1">
            <w:pPr>
              <w:spacing w:before="0" w:after="0" w:line="240" w:lineRule="auto"/>
              <w:jc w:val="center"/>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Diện tích</w:t>
            </w:r>
            <w:r w:rsidRPr="00E005C1">
              <w:rPr>
                <w:rFonts w:ascii="Times New Roman" w:eastAsia="Times New Roman" w:hAnsi="Times New Roman"/>
                <w:color w:val="000000"/>
                <w:sz w:val="26"/>
                <w:szCs w:val="26"/>
              </w:rPr>
              <w:t xml:space="preserve"> </w:t>
            </w:r>
          </w:p>
        </w:tc>
        <w:tc>
          <w:tcPr>
            <w:tcW w:w="720" w:type="pct"/>
            <w:tcBorders>
              <w:top w:val="single" w:sz="4" w:space="0" w:color="auto"/>
              <w:left w:val="nil"/>
              <w:bottom w:val="single" w:sz="4" w:space="0" w:color="auto"/>
              <w:right w:val="single" w:sz="4" w:space="0" w:color="auto"/>
            </w:tcBorders>
            <w:shd w:val="clear" w:color="auto" w:fill="auto"/>
            <w:vAlign w:val="center"/>
            <w:hideMark/>
          </w:tcPr>
          <w:p w14:paraId="2F01F9EB" w14:textId="77777777" w:rsidR="00E005C1" w:rsidRPr="00E005C1" w:rsidRDefault="00E005C1" w:rsidP="00E005C1">
            <w:pPr>
              <w:spacing w:before="0" w:after="0" w:line="240" w:lineRule="auto"/>
              <w:jc w:val="center"/>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Giá (1000 đồng/m2)</w:t>
            </w:r>
          </w:p>
        </w:tc>
        <w:tc>
          <w:tcPr>
            <w:tcW w:w="823" w:type="pct"/>
            <w:tcBorders>
              <w:top w:val="single" w:sz="4" w:space="0" w:color="auto"/>
              <w:left w:val="nil"/>
              <w:bottom w:val="single" w:sz="4" w:space="0" w:color="auto"/>
              <w:right w:val="single" w:sz="4" w:space="0" w:color="auto"/>
            </w:tcBorders>
            <w:shd w:val="clear" w:color="auto" w:fill="auto"/>
            <w:vAlign w:val="center"/>
            <w:hideMark/>
          </w:tcPr>
          <w:p w14:paraId="79DD7B1E" w14:textId="77777777" w:rsidR="00E005C1" w:rsidRPr="00E005C1" w:rsidRDefault="00E005C1" w:rsidP="00E005C1">
            <w:pPr>
              <w:spacing w:before="0" w:after="0" w:line="240" w:lineRule="auto"/>
              <w:jc w:val="center"/>
              <w:rPr>
                <w:rFonts w:ascii="Times New Roman" w:eastAsia="Times New Roman" w:hAnsi="Times New Roman"/>
                <w:b/>
                <w:bCs/>
                <w:color w:val="000000"/>
                <w:sz w:val="26"/>
                <w:szCs w:val="26"/>
              </w:rPr>
            </w:pPr>
            <w:r w:rsidRPr="00E005C1">
              <w:rPr>
                <w:rFonts w:ascii="Times New Roman" w:eastAsia="Times New Roman" w:hAnsi="Times New Roman"/>
                <w:b/>
                <w:bCs/>
                <w:color w:val="000000"/>
                <w:sz w:val="26"/>
                <w:szCs w:val="26"/>
              </w:rPr>
              <w:t>Thành tiền</w:t>
            </w:r>
            <w:r w:rsidRPr="00E005C1">
              <w:rPr>
                <w:rFonts w:ascii="Times New Roman" w:eastAsia="Times New Roman" w:hAnsi="Times New Roman"/>
                <w:color w:val="000000"/>
                <w:sz w:val="26"/>
                <w:szCs w:val="26"/>
              </w:rPr>
              <w:t xml:space="preserve"> (triệu đồng)</w:t>
            </w:r>
          </w:p>
        </w:tc>
      </w:tr>
      <w:tr w:rsidR="00E005C1" w:rsidRPr="00E005C1" w14:paraId="388AD782" w14:textId="77777777" w:rsidTr="00E005C1">
        <w:trPr>
          <w:trHeight w:val="636"/>
          <w:jc w:val="center"/>
        </w:trPr>
        <w:tc>
          <w:tcPr>
            <w:tcW w:w="2811" w:type="pct"/>
            <w:tcBorders>
              <w:top w:val="nil"/>
              <w:left w:val="single" w:sz="4" w:space="0" w:color="auto"/>
              <w:bottom w:val="single" w:sz="4" w:space="0" w:color="auto"/>
              <w:right w:val="single" w:sz="4" w:space="0" w:color="auto"/>
            </w:tcBorders>
            <w:shd w:val="clear" w:color="auto" w:fill="auto"/>
            <w:vAlign w:val="bottom"/>
            <w:hideMark/>
          </w:tcPr>
          <w:p w14:paraId="006D939C"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Thu từ cho thuê, đấu giá và chuyển mục đích sử dụng đất</w:t>
            </w:r>
          </w:p>
        </w:tc>
        <w:tc>
          <w:tcPr>
            <w:tcW w:w="646" w:type="pct"/>
            <w:tcBorders>
              <w:top w:val="nil"/>
              <w:left w:val="nil"/>
              <w:bottom w:val="single" w:sz="4" w:space="0" w:color="auto"/>
              <w:right w:val="single" w:sz="4" w:space="0" w:color="auto"/>
            </w:tcBorders>
            <w:shd w:val="clear" w:color="auto" w:fill="auto"/>
            <w:noWrap/>
            <w:vAlign w:val="center"/>
            <w:hideMark/>
          </w:tcPr>
          <w:p w14:paraId="06C46C64"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720" w:type="pct"/>
            <w:tcBorders>
              <w:top w:val="nil"/>
              <w:left w:val="nil"/>
              <w:bottom w:val="single" w:sz="4" w:space="0" w:color="auto"/>
              <w:right w:val="single" w:sz="4" w:space="0" w:color="auto"/>
            </w:tcBorders>
            <w:shd w:val="clear" w:color="auto" w:fill="auto"/>
            <w:noWrap/>
            <w:vAlign w:val="center"/>
            <w:hideMark/>
          </w:tcPr>
          <w:p w14:paraId="387EEBF5"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823" w:type="pct"/>
            <w:tcBorders>
              <w:top w:val="nil"/>
              <w:left w:val="nil"/>
              <w:bottom w:val="single" w:sz="4" w:space="0" w:color="auto"/>
              <w:right w:val="single" w:sz="4" w:space="0" w:color="auto"/>
            </w:tcBorders>
            <w:shd w:val="clear" w:color="auto" w:fill="auto"/>
            <w:noWrap/>
            <w:vAlign w:val="center"/>
            <w:hideMark/>
          </w:tcPr>
          <w:p w14:paraId="782EDABF" w14:textId="77777777" w:rsidR="00E005C1" w:rsidRPr="00E005C1" w:rsidRDefault="00E005C1" w:rsidP="00E005C1">
            <w:pPr>
              <w:spacing w:before="0" w:after="0" w:line="240" w:lineRule="auto"/>
              <w:jc w:val="right"/>
              <w:rPr>
                <w:rFonts w:ascii="Times New Roman" w:eastAsia="Times New Roman" w:hAnsi="Times New Roman"/>
                <w:b/>
                <w:bCs/>
                <w:color w:val="000000"/>
                <w:sz w:val="24"/>
                <w:szCs w:val="24"/>
              </w:rPr>
            </w:pPr>
            <w:bookmarkStart w:id="712" w:name="_Hlk87558550"/>
            <w:r w:rsidRPr="00E005C1">
              <w:rPr>
                <w:rFonts w:ascii="Times New Roman" w:eastAsia="Times New Roman" w:hAnsi="Times New Roman"/>
                <w:b/>
                <w:bCs/>
                <w:color w:val="000000"/>
                <w:sz w:val="24"/>
                <w:szCs w:val="24"/>
              </w:rPr>
              <w:t>2.195.943,60</w:t>
            </w:r>
            <w:bookmarkEnd w:id="712"/>
          </w:p>
        </w:tc>
      </w:tr>
      <w:tr w:rsidR="00E005C1" w:rsidRPr="00E005C1" w14:paraId="583D3625" w14:textId="77777777" w:rsidTr="00E005C1">
        <w:trPr>
          <w:trHeight w:val="324"/>
          <w:jc w:val="center"/>
        </w:trPr>
        <w:tc>
          <w:tcPr>
            <w:tcW w:w="2811" w:type="pct"/>
            <w:tcBorders>
              <w:top w:val="nil"/>
              <w:left w:val="single" w:sz="4" w:space="0" w:color="auto"/>
              <w:bottom w:val="single" w:sz="4" w:space="0" w:color="auto"/>
              <w:right w:val="single" w:sz="4" w:space="0" w:color="auto"/>
            </w:tcBorders>
            <w:shd w:val="clear" w:color="auto" w:fill="auto"/>
            <w:noWrap/>
            <w:vAlign w:val="bottom"/>
            <w:hideMark/>
          </w:tcPr>
          <w:p w14:paraId="417A7576"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Thu từ cho thuê đất</w:t>
            </w:r>
          </w:p>
        </w:tc>
        <w:tc>
          <w:tcPr>
            <w:tcW w:w="646" w:type="pct"/>
            <w:tcBorders>
              <w:top w:val="nil"/>
              <w:left w:val="nil"/>
              <w:bottom w:val="single" w:sz="4" w:space="0" w:color="auto"/>
              <w:right w:val="single" w:sz="4" w:space="0" w:color="auto"/>
            </w:tcBorders>
            <w:shd w:val="clear" w:color="auto" w:fill="auto"/>
            <w:noWrap/>
            <w:vAlign w:val="center"/>
            <w:hideMark/>
          </w:tcPr>
          <w:p w14:paraId="11F9048A"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720" w:type="pct"/>
            <w:tcBorders>
              <w:top w:val="nil"/>
              <w:left w:val="nil"/>
              <w:bottom w:val="single" w:sz="4" w:space="0" w:color="auto"/>
              <w:right w:val="single" w:sz="4" w:space="0" w:color="auto"/>
            </w:tcBorders>
            <w:shd w:val="clear" w:color="auto" w:fill="auto"/>
            <w:noWrap/>
            <w:vAlign w:val="center"/>
            <w:hideMark/>
          </w:tcPr>
          <w:p w14:paraId="192FDF5A"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823" w:type="pct"/>
            <w:tcBorders>
              <w:top w:val="nil"/>
              <w:left w:val="nil"/>
              <w:bottom w:val="single" w:sz="4" w:space="0" w:color="auto"/>
              <w:right w:val="single" w:sz="4" w:space="0" w:color="auto"/>
            </w:tcBorders>
            <w:shd w:val="clear" w:color="auto" w:fill="auto"/>
            <w:noWrap/>
            <w:vAlign w:val="center"/>
            <w:hideMark/>
          </w:tcPr>
          <w:p w14:paraId="5C984288" w14:textId="77777777" w:rsidR="00E005C1" w:rsidRPr="00E005C1" w:rsidRDefault="00E005C1" w:rsidP="00E005C1">
            <w:pPr>
              <w:spacing w:before="0" w:after="0" w:line="240" w:lineRule="auto"/>
              <w:jc w:val="right"/>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724.456,00</w:t>
            </w:r>
          </w:p>
        </w:tc>
      </w:tr>
      <w:tr w:rsidR="00E005C1" w:rsidRPr="00E005C1" w14:paraId="15BDA736" w14:textId="77777777" w:rsidTr="00E005C1">
        <w:trPr>
          <w:trHeight w:val="324"/>
          <w:jc w:val="center"/>
        </w:trPr>
        <w:tc>
          <w:tcPr>
            <w:tcW w:w="2811" w:type="pct"/>
            <w:tcBorders>
              <w:top w:val="nil"/>
              <w:left w:val="single" w:sz="4" w:space="0" w:color="auto"/>
              <w:bottom w:val="single" w:sz="4" w:space="0" w:color="auto"/>
              <w:right w:val="single" w:sz="4" w:space="0" w:color="auto"/>
            </w:tcBorders>
            <w:shd w:val="clear" w:color="auto" w:fill="auto"/>
            <w:noWrap/>
            <w:vAlign w:val="bottom"/>
            <w:hideMark/>
          </w:tcPr>
          <w:p w14:paraId="3F530202" w14:textId="77777777" w:rsidR="00E005C1" w:rsidRPr="00E005C1" w:rsidRDefault="00E005C1" w:rsidP="00E005C1">
            <w:pPr>
              <w:spacing w:before="0" w:after="0" w:line="240" w:lineRule="auto"/>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 xml:space="preserve">Đất ở tại đô thị </w:t>
            </w:r>
          </w:p>
        </w:tc>
        <w:tc>
          <w:tcPr>
            <w:tcW w:w="646" w:type="pct"/>
            <w:tcBorders>
              <w:top w:val="nil"/>
              <w:left w:val="nil"/>
              <w:bottom w:val="single" w:sz="4" w:space="0" w:color="auto"/>
              <w:right w:val="single" w:sz="4" w:space="0" w:color="auto"/>
            </w:tcBorders>
            <w:shd w:val="clear" w:color="auto" w:fill="auto"/>
            <w:noWrap/>
            <w:vAlign w:val="center"/>
            <w:hideMark/>
          </w:tcPr>
          <w:p w14:paraId="6E80D506"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58,7</w:t>
            </w:r>
          </w:p>
        </w:tc>
        <w:tc>
          <w:tcPr>
            <w:tcW w:w="720" w:type="pct"/>
            <w:tcBorders>
              <w:top w:val="nil"/>
              <w:left w:val="nil"/>
              <w:bottom w:val="single" w:sz="4" w:space="0" w:color="auto"/>
              <w:right w:val="single" w:sz="4" w:space="0" w:color="auto"/>
            </w:tcBorders>
            <w:shd w:val="clear" w:color="auto" w:fill="auto"/>
            <w:noWrap/>
            <w:vAlign w:val="center"/>
            <w:hideMark/>
          </w:tcPr>
          <w:p w14:paraId="5F794043"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500</w:t>
            </w:r>
          </w:p>
        </w:tc>
        <w:tc>
          <w:tcPr>
            <w:tcW w:w="823" w:type="pct"/>
            <w:tcBorders>
              <w:top w:val="nil"/>
              <w:left w:val="nil"/>
              <w:bottom w:val="single" w:sz="4" w:space="0" w:color="auto"/>
              <w:right w:val="single" w:sz="4" w:space="0" w:color="auto"/>
            </w:tcBorders>
            <w:shd w:val="clear" w:color="000000" w:fill="FFFFFF"/>
            <w:vAlign w:val="center"/>
            <w:hideMark/>
          </w:tcPr>
          <w:p w14:paraId="49A3388F"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293.500,00</w:t>
            </w:r>
          </w:p>
        </w:tc>
      </w:tr>
      <w:tr w:rsidR="00E005C1" w:rsidRPr="00E005C1" w14:paraId="24191AC1" w14:textId="77777777" w:rsidTr="00E005C1">
        <w:trPr>
          <w:trHeight w:val="324"/>
          <w:jc w:val="center"/>
        </w:trPr>
        <w:tc>
          <w:tcPr>
            <w:tcW w:w="2811" w:type="pct"/>
            <w:tcBorders>
              <w:top w:val="nil"/>
              <w:left w:val="single" w:sz="4" w:space="0" w:color="auto"/>
              <w:bottom w:val="single" w:sz="4" w:space="0" w:color="auto"/>
              <w:right w:val="single" w:sz="4" w:space="0" w:color="auto"/>
            </w:tcBorders>
            <w:shd w:val="clear" w:color="auto" w:fill="auto"/>
            <w:noWrap/>
            <w:vAlign w:val="bottom"/>
            <w:hideMark/>
          </w:tcPr>
          <w:p w14:paraId="27C46D41" w14:textId="77777777" w:rsidR="00E005C1" w:rsidRPr="00E005C1" w:rsidRDefault="00E005C1" w:rsidP="00E005C1">
            <w:pPr>
              <w:spacing w:before="0" w:after="0" w:line="240" w:lineRule="auto"/>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Đất thương mại - dịch vụ</w:t>
            </w:r>
          </w:p>
        </w:tc>
        <w:tc>
          <w:tcPr>
            <w:tcW w:w="646" w:type="pct"/>
            <w:tcBorders>
              <w:top w:val="nil"/>
              <w:left w:val="nil"/>
              <w:bottom w:val="single" w:sz="4" w:space="0" w:color="auto"/>
              <w:right w:val="single" w:sz="4" w:space="0" w:color="auto"/>
            </w:tcBorders>
            <w:shd w:val="clear" w:color="auto" w:fill="auto"/>
            <w:noWrap/>
            <w:vAlign w:val="center"/>
            <w:hideMark/>
          </w:tcPr>
          <w:p w14:paraId="35A017A7" w14:textId="77777777" w:rsidR="00E005C1" w:rsidRPr="00E005C1" w:rsidRDefault="00E005C1" w:rsidP="00E005C1">
            <w:pPr>
              <w:spacing w:before="0" w:after="0" w:line="240" w:lineRule="auto"/>
              <w:jc w:val="right"/>
              <w:rPr>
                <w:rFonts w:ascii="Times New Roman" w:eastAsia="Times New Roman" w:hAnsi="Times New Roman"/>
                <w:sz w:val="24"/>
                <w:szCs w:val="24"/>
              </w:rPr>
            </w:pPr>
            <w:r w:rsidRPr="00E005C1">
              <w:rPr>
                <w:rFonts w:ascii="Times New Roman" w:eastAsia="Times New Roman" w:hAnsi="Times New Roman"/>
                <w:sz w:val="24"/>
                <w:szCs w:val="24"/>
              </w:rPr>
              <w:t xml:space="preserve">          54,04 </w:t>
            </w:r>
          </w:p>
        </w:tc>
        <w:tc>
          <w:tcPr>
            <w:tcW w:w="720" w:type="pct"/>
            <w:tcBorders>
              <w:top w:val="nil"/>
              <w:left w:val="nil"/>
              <w:bottom w:val="single" w:sz="4" w:space="0" w:color="auto"/>
              <w:right w:val="single" w:sz="4" w:space="0" w:color="auto"/>
            </w:tcBorders>
            <w:shd w:val="clear" w:color="auto" w:fill="auto"/>
            <w:noWrap/>
            <w:vAlign w:val="center"/>
            <w:hideMark/>
          </w:tcPr>
          <w:p w14:paraId="59B82E9E" w14:textId="77777777" w:rsidR="00E005C1" w:rsidRPr="00E005C1" w:rsidRDefault="00E005C1" w:rsidP="00E005C1">
            <w:pPr>
              <w:spacing w:before="0" w:after="0" w:line="240" w:lineRule="auto"/>
              <w:jc w:val="right"/>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260</w:t>
            </w:r>
          </w:p>
        </w:tc>
        <w:tc>
          <w:tcPr>
            <w:tcW w:w="823" w:type="pct"/>
            <w:tcBorders>
              <w:top w:val="nil"/>
              <w:left w:val="nil"/>
              <w:bottom w:val="single" w:sz="4" w:space="0" w:color="auto"/>
              <w:right w:val="single" w:sz="4" w:space="0" w:color="auto"/>
            </w:tcBorders>
            <w:shd w:val="clear" w:color="000000" w:fill="FFFFFF"/>
            <w:vAlign w:val="center"/>
            <w:hideMark/>
          </w:tcPr>
          <w:p w14:paraId="09E15225"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140.506,00</w:t>
            </w:r>
          </w:p>
        </w:tc>
      </w:tr>
      <w:tr w:rsidR="00E005C1" w:rsidRPr="00E005C1" w14:paraId="232B480F" w14:textId="77777777" w:rsidTr="00E005C1">
        <w:trPr>
          <w:trHeight w:val="324"/>
          <w:jc w:val="center"/>
        </w:trPr>
        <w:tc>
          <w:tcPr>
            <w:tcW w:w="2811" w:type="pct"/>
            <w:tcBorders>
              <w:top w:val="nil"/>
              <w:left w:val="single" w:sz="4" w:space="0" w:color="auto"/>
              <w:bottom w:val="single" w:sz="4" w:space="0" w:color="auto"/>
              <w:right w:val="single" w:sz="4" w:space="0" w:color="auto"/>
            </w:tcBorders>
            <w:shd w:val="clear" w:color="auto" w:fill="auto"/>
            <w:noWrap/>
            <w:vAlign w:val="bottom"/>
            <w:hideMark/>
          </w:tcPr>
          <w:p w14:paraId="72241243" w14:textId="77777777" w:rsidR="00E005C1" w:rsidRPr="00E005C1" w:rsidRDefault="00E005C1" w:rsidP="00E005C1">
            <w:pPr>
              <w:spacing w:before="0" w:after="0" w:line="240" w:lineRule="auto"/>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Đất cơ sở sản xuất phi nông nghiệp</w:t>
            </w:r>
          </w:p>
        </w:tc>
        <w:tc>
          <w:tcPr>
            <w:tcW w:w="646" w:type="pct"/>
            <w:tcBorders>
              <w:top w:val="nil"/>
              <w:left w:val="nil"/>
              <w:bottom w:val="single" w:sz="4" w:space="0" w:color="auto"/>
              <w:right w:val="single" w:sz="4" w:space="0" w:color="auto"/>
            </w:tcBorders>
            <w:shd w:val="clear" w:color="auto" w:fill="auto"/>
            <w:noWrap/>
            <w:vAlign w:val="center"/>
            <w:hideMark/>
          </w:tcPr>
          <w:p w14:paraId="6CDD7E5C" w14:textId="77777777" w:rsidR="00E005C1" w:rsidRPr="00E005C1" w:rsidRDefault="00E005C1" w:rsidP="00E005C1">
            <w:pPr>
              <w:spacing w:before="0" w:after="0" w:line="240" w:lineRule="auto"/>
              <w:jc w:val="right"/>
              <w:rPr>
                <w:rFonts w:ascii="Times New Roman" w:eastAsia="Times New Roman" w:hAnsi="Times New Roman"/>
                <w:sz w:val="24"/>
                <w:szCs w:val="24"/>
              </w:rPr>
            </w:pPr>
            <w:r w:rsidRPr="00E005C1">
              <w:rPr>
                <w:rFonts w:ascii="Times New Roman" w:eastAsia="Times New Roman" w:hAnsi="Times New Roman"/>
                <w:sz w:val="24"/>
                <w:szCs w:val="24"/>
              </w:rPr>
              <w:t xml:space="preserve">          20,02 </w:t>
            </w:r>
          </w:p>
        </w:tc>
        <w:tc>
          <w:tcPr>
            <w:tcW w:w="720" w:type="pct"/>
            <w:tcBorders>
              <w:top w:val="nil"/>
              <w:left w:val="nil"/>
              <w:bottom w:val="single" w:sz="4" w:space="0" w:color="auto"/>
              <w:right w:val="single" w:sz="4" w:space="0" w:color="auto"/>
            </w:tcBorders>
            <w:shd w:val="clear" w:color="auto" w:fill="auto"/>
            <w:noWrap/>
            <w:vAlign w:val="center"/>
            <w:hideMark/>
          </w:tcPr>
          <w:p w14:paraId="08459087" w14:textId="77777777" w:rsidR="00E005C1" w:rsidRPr="00E005C1" w:rsidRDefault="00E005C1" w:rsidP="00E005C1">
            <w:pPr>
              <w:spacing w:before="0" w:after="0" w:line="240" w:lineRule="auto"/>
              <w:jc w:val="right"/>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165</w:t>
            </w:r>
          </w:p>
        </w:tc>
        <w:tc>
          <w:tcPr>
            <w:tcW w:w="823" w:type="pct"/>
            <w:tcBorders>
              <w:top w:val="nil"/>
              <w:left w:val="nil"/>
              <w:bottom w:val="single" w:sz="4" w:space="0" w:color="auto"/>
              <w:right w:val="single" w:sz="4" w:space="0" w:color="auto"/>
            </w:tcBorders>
            <w:shd w:val="clear" w:color="000000" w:fill="FFFFFF"/>
            <w:vAlign w:val="center"/>
            <w:hideMark/>
          </w:tcPr>
          <w:p w14:paraId="6FC63D51"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33.035,00</w:t>
            </w:r>
          </w:p>
        </w:tc>
      </w:tr>
      <w:tr w:rsidR="00E005C1" w:rsidRPr="00E005C1" w14:paraId="7C0CBF5E" w14:textId="77777777" w:rsidTr="00E005C1">
        <w:trPr>
          <w:trHeight w:val="324"/>
          <w:jc w:val="center"/>
        </w:trPr>
        <w:tc>
          <w:tcPr>
            <w:tcW w:w="2811" w:type="pct"/>
            <w:tcBorders>
              <w:top w:val="nil"/>
              <w:left w:val="single" w:sz="4" w:space="0" w:color="auto"/>
              <w:bottom w:val="single" w:sz="4" w:space="0" w:color="auto"/>
              <w:right w:val="single" w:sz="4" w:space="0" w:color="auto"/>
            </w:tcBorders>
            <w:shd w:val="clear" w:color="auto" w:fill="auto"/>
            <w:noWrap/>
            <w:vAlign w:val="bottom"/>
            <w:hideMark/>
          </w:tcPr>
          <w:p w14:paraId="4E783633" w14:textId="77777777" w:rsidR="00E005C1" w:rsidRPr="00E005C1" w:rsidRDefault="00E005C1" w:rsidP="00E005C1">
            <w:pPr>
              <w:spacing w:before="0" w:after="0" w:line="240" w:lineRule="auto"/>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Thuê đất có mặt nước</w:t>
            </w:r>
          </w:p>
        </w:tc>
        <w:tc>
          <w:tcPr>
            <w:tcW w:w="646" w:type="pct"/>
            <w:tcBorders>
              <w:top w:val="nil"/>
              <w:left w:val="nil"/>
              <w:bottom w:val="single" w:sz="4" w:space="0" w:color="auto"/>
              <w:right w:val="single" w:sz="4" w:space="0" w:color="auto"/>
            </w:tcBorders>
            <w:shd w:val="clear" w:color="auto" w:fill="auto"/>
            <w:noWrap/>
            <w:vAlign w:val="center"/>
            <w:hideMark/>
          </w:tcPr>
          <w:p w14:paraId="74C418B1" w14:textId="77777777" w:rsidR="00E005C1" w:rsidRPr="00E005C1" w:rsidRDefault="00E005C1" w:rsidP="00E005C1">
            <w:pPr>
              <w:spacing w:before="0" w:after="0" w:line="240" w:lineRule="auto"/>
              <w:jc w:val="right"/>
              <w:rPr>
                <w:rFonts w:ascii="Times New Roman" w:eastAsia="Times New Roman" w:hAnsi="Times New Roman"/>
                <w:sz w:val="24"/>
                <w:szCs w:val="24"/>
              </w:rPr>
            </w:pPr>
            <w:r w:rsidRPr="00E005C1">
              <w:rPr>
                <w:rFonts w:ascii="Times New Roman" w:eastAsia="Times New Roman" w:hAnsi="Times New Roman"/>
                <w:sz w:val="24"/>
                <w:szCs w:val="24"/>
              </w:rPr>
              <w:t>514,83</w:t>
            </w:r>
          </w:p>
        </w:tc>
        <w:tc>
          <w:tcPr>
            <w:tcW w:w="720" w:type="pct"/>
            <w:tcBorders>
              <w:top w:val="nil"/>
              <w:left w:val="nil"/>
              <w:bottom w:val="single" w:sz="4" w:space="0" w:color="auto"/>
              <w:right w:val="single" w:sz="4" w:space="0" w:color="auto"/>
            </w:tcBorders>
            <w:shd w:val="clear" w:color="auto" w:fill="auto"/>
            <w:noWrap/>
            <w:vAlign w:val="center"/>
            <w:hideMark/>
          </w:tcPr>
          <w:p w14:paraId="21F43A29"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50</w:t>
            </w:r>
          </w:p>
        </w:tc>
        <w:tc>
          <w:tcPr>
            <w:tcW w:w="823" w:type="pct"/>
            <w:tcBorders>
              <w:top w:val="nil"/>
              <w:left w:val="nil"/>
              <w:bottom w:val="single" w:sz="4" w:space="0" w:color="auto"/>
              <w:right w:val="single" w:sz="4" w:space="0" w:color="auto"/>
            </w:tcBorders>
            <w:shd w:val="clear" w:color="000000" w:fill="FFFFFF"/>
            <w:vAlign w:val="center"/>
            <w:hideMark/>
          </w:tcPr>
          <w:p w14:paraId="3167F41D"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257.415,00</w:t>
            </w:r>
          </w:p>
        </w:tc>
      </w:tr>
      <w:tr w:rsidR="00E005C1" w:rsidRPr="00E005C1" w14:paraId="6896FFCE" w14:textId="77777777" w:rsidTr="00E005C1">
        <w:trPr>
          <w:trHeight w:val="324"/>
          <w:jc w:val="center"/>
        </w:trPr>
        <w:tc>
          <w:tcPr>
            <w:tcW w:w="2811" w:type="pct"/>
            <w:tcBorders>
              <w:top w:val="nil"/>
              <w:left w:val="single" w:sz="4" w:space="0" w:color="auto"/>
              <w:bottom w:val="single" w:sz="4" w:space="0" w:color="auto"/>
              <w:right w:val="single" w:sz="4" w:space="0" w:color="auto"/>
            </w:tcBorders>
            <w:shd w:val="clear" w:color="auto" w:fill="auto"/>
            <w:noWrap/>
            <w:vAlign w:val="bottom"/>
            <w:hideMark/>
          </w:tcPr>
          <w:p w14:paraId="10167A41"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Thu từ đấu giá đất</w:t>
            </w:r>
          </w:p>
        </w:tc>
        <w:tc>
          <w:tcPr>
            <w:tcW w:w="646" w:type="pct"/>
            <w:tcBorders>
              <w:top w:val="nil"/>
              <w:left w:val="nil"/>
              <w:bottom w:val="single" w:sz="4" w:space="0" w:color="auto"/>
              <w:right w:val="single" w:sz="4" w:space="0" w:color="auto"/>
            </w:tcBorders>
            <w:shd w:val="clear" w:color="auto" w:fill="auto"/>
            <w:noWrap/>
            <w:vAlign w:val="center"/>
            <w:hideMark/>
          </w:tcPr>
          <w:p w14:paraId="495CC1E4" w14:textId="77777777" w:rsidR="00E005C1" w:rsidRPr="00E005C1" w:rsidRDefault="00E005C1" w:rsidP="00E005C1">
            <w:pPr>
              <w:spacing w:before="0" w:after="0" w:line="240" w:lineRule="auto"/>
              <w:jc w:val="right"/>
              <w:rPr>
                <w:rFonts w:ascii="Times New Roman" w:eastAsia="Times New Roman" w:hAnsi="Times New Roman"/>
                <w:b/>
                <w:bCs/>
                <w:color w:val="FF0000"/>
                <w:sz w:val="24"/>
                <w:szCs w:val="24"/>
              </w:rPr>
            </w:pPr>
            <w:r w:rsidRPr="00E005C1">
              <w:rPr>
                <w:rFonts w:ascii="Times New Roman" w:eastAsia="Times New Roman" w:hAnsi="Times New Roman"/>
                <w:b/>
                <w:bCs/>
                <w:color w:val="FF0000"/>
                <w:sz w:val="24"/>
                <w:szCs w:val="24"/>
              </w:rPr>
              <w:t> </w:t>
            </w:r>
          </w:p>
        </w:tc>
        <w:tc>
          <w:tcPr>
            <w:tcW w:w="720" w:type="pct"/>
            <w:tcBorders>
              <w:top w:val="nil"/>
              <w:left w:val="nil"/>
              <w:bottom w:val="single" w:sz="4" w:space="0" w:color="auto"/>
              <w:right w:val="single" w:sz="4" w:space="0" w:color="auto"/>
            </w:tcBorders>
            <w:shd w:val="clear" w:color="auto" w:fill="auto"/>
            <w:noWrap/>
            <w:vAlign w:val="center"/>
            <w:hideMark/>
          </w:tcPr>
          <w:p w14:paraId="06871D1A" w14:textId="77777777" w:rsidR="00E005C1" w:rsidRPr="00E005C1" w:rsidRDefault="00E005C1" w:rsidP="00E005C1">
            <w:pPr>
              <w:spacing w:before="0" w:after="0" w:line="240" w:lineRule="auto"/>
              <w:jc w:val="right"/>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823" w:type="pct"/>
            <w:tcBorders>
              <w:top w:val="nil"/>
              <w:left w:val="nil"/>
              <w:bottom w:val="single" w:sz="4" w:space="0" w:color="auto"/>
              <w:right w:val="single" w:sz="4" w:space="0" w:color="auto"/>
            </w:tcBorders>
            <w:shd w:val="clear" w:color="000000" w:fill="FFFFFF"/>
            <w:vAlign w:val="center"/>
            <w:hideMark/>
          </w:tcPr>
          <w:p w14:paraId="087416AF" w14:textId="77777777" w:rsidR="00E005C1" w:rsidRPr="00E005C1" w:rsidRDefault="00E005C1" w:rsidP="00E005C1">
            <w:pPr>
              <w:spacing w:before="0" w:after="0" w:line="240" w:lineRule="auto"/>
              <w:jc w:val="right"/>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499,00</w:t>
            </w:r>
          </w:p>
        </w:tc>
      </w:tr>
      <w:tr w:rsidR="00E005C1" w:rsidRPr="00E005C1" w14:paraId="6C2D811F" w14:textId="77777777" w:rsidTr="00E005C1">
        <w:trPr>
          <w:trHeight w:val="539"/>
          <w:jc w:val="center"/>
        </w:trPr>
        <w:tc>
          <w:tcPr>
            <w:tcW w:w="2811" w:type="pct"/>
            <w:tcBorders>
              <w:top w:val="nil"/>
              <w:left w:val="single" w:sz="4" w:space="0" w:color="auto"/>
              <w:bottom w:val="single" w:sz="4" w:space="0" w:color="auto"/>
              <w:right w:val="single" w:sz="4" w:space="0" w:color="auto"/>
            </w:tcBorders>
            <w:shd w:val="clear" w:color="auto" w:fill="auto"/>
            <w:noWrap/>
            <w:vAlign w:val="bottom"/>
            <w:hideMark/>
          </w:tcPr>
          <w:p w14:paraId="03E05F93" w14:textId="77777777" w:rsidR="00E005C1" w:rsidRPr="00E005C1" w:rsidRDefault="00E005C1" w:rsidP="00E005C1">
            <w:pPr>
              <w:spacing w:before="0" w:after="0" w:line="240" w:lineRule="auto"/>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Đấu giá quyền sử dụng đất (*)</w:t>
            </w:r>
          </w:p>
        </w:tc>
        <w:tc>
          <w:tcPr>
            <w:tcW w:w="646" w:type="pct"/>
            <w:tcBorders>
              <w:top w:val="nil"/>
              <w:left w:val="nil"/>
              <w:bottom w:val="single" w:sz="4" w:space="0" w:color="auto"/>
              <w:right w:val="single" w:sz="4" w:space="0" w:color="auto"/>
            </w:tcBorders>
            <w:shd w:val="clear" w:color="auto" w:fill="auto"/>
            <w:noWrap/>
            <w:vAlign w:val="center"/>
            <w:hideMark/>
          </w:tcPr>
          <w:p w14:paraId="51BF46CB" w14:textId="77777777" w:rsidR="00E005C1" w:rsidRPr="00E005C1" w:rsidRDefault="00E005C1" w:rsidP="00E005C1">
            <w:pPr>
              <w:spacing w:before="0" w:after="0" w:line="240" w:lineRule="auto"/>
              <w:jc w:val="right"/>
              <w:rPr>
                <w:rFonts w:ascii="Times New Roman" w:eastAsia="Times New Roman" w:hAnsi="Times New Roman"/>
                <w:sz w:val="24"/>
                <w:szCs w:val="24"/>
              </w:rPr>
            </w:pPr>
            <w:r w:rsidRPr="00E005C1">
              <w:rPr>
                <w:rFonts w:ascii="Times New Roman" w:eastAsia="Times New Roman" w:hAnsi="Times New Roman"/>
                <w:sz w:val="24"/>
                <w:szCs w:val="24"/>
              </w:rPr>
              <w:t>1,54</w:t>
            </w:r>
          </w:p>
        </w:tc>
        <w:tc>
          <w:tcPr>
            <w:tcW w:w="720" w:type="pct"/>
            <w:tcBorders>
              <w:top w:val="nil"/>
              <w:left w:val="nil"/>
              <w:bottom w:val="single" w:sz="4" w:space="0" w:color="auto"/>
              <w:right w:val="single" w:sz="4" w:space="0" w:color="auto"/>
            </w:tcBorders>
            <w:shd w:val="clear" w:color="auto" w:fill="auto"/>
            <w:noWrap/>
            <w:vAlign w:val="center"/>
            <w:hideMark/>
          </w:tcPr>
          <w:p w14:paraId="320BC306"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32.480</w:t>
            </w:r>
          </w:p>
        </w:tc>
        <w:tc>
          <w:tcPr>
            <w:tcW w:w="823" w:type="pct"/>
            <w:tcBorders>
              <w:top w:val="nil"/>
              <w:left w:val="nil"/>
              <w:bottom w:val="single" w:sz="4" w:space="0" w:color="auto"/>
              <w:right w:val="single" w:sz="4" w:space="0" w:color="auto"/>
            </w:tcBorders>
            <w:shd w:val="clear" w:color="000000" w:fill="FFFFFF"/>
            <w:vAlign w:val="center"/>
            <w:hideMark/>
          </w:tcPr>
          <w:p w14:paraId="08457887"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499,00</w:t>
            </w:r>
          </w:p>
        </w:tc>
      </w:tr>
      <w:tr w:rsidR="00E005C1" w:rsidRPr="00E005C1" w14:paraId="4F86F946" w14:textId="77777777" w:rsidTr="00E005C1">
        <w:trPr>
          <w:trHeight w:val="324"/>
          <w:jc w:val="center"/>
        </w:trPr>
        <w:tc>
          <w:tcPr>
            <w:tcW w:w="2811" w:type="pct"/>
            <w:tcBorders>
              <w:top w:val="nil"/>
              <w:left w:val="single" w:sz="4" w:space="0" w:color="auto"/>
              <w:bottom w:val="single" w:sz="4" w:space="0" w:color="auto"/>
              <w:right w:val="single" w:sz="4" w:space="0" w:color="auto"/>
            </w:tcBorders>
            <w:shd w:val="clear" w:color="auto" w:fill="auto"/>
            <w:noWrap/>
            <w:vAlign w:val="bottom"/>
            <w:hideMark/>
          </w:tcPr>
          <w:p w14:paraId="28BF774D"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Thu từ chuyển mục đích sử dụng đất</w:t>
            </w:r>
          </w:p>
        </w:tc>
        <w:tc>
          <w:tcPr>
            <w:tcW w:w="646" w:type="pct"/>
            <w:tcBorders>
              <w:top w:val="nil"/>
              <w:left w:val="nil"/>
              <w:bottom w:val="single" w:sz="4" w:space="0" w:color="auto"/>
              <w:right w:val="single" w:sz="4" w:space="0" w:color="auto"/>
            </w:tcBorders>
            <w:shd w:val="clear" w:color="auto" w:fill="auto"/>
            <w:noWrap/>
            <w:vAlign w:val="center"/>
            <w:hideMark/>
          </w:tcPr>
          <w:p w14:paraId="54509452" w14:textId="77777777" w:rsidR="00E005C1" w:rsidRPr="00E005C1" w:rsidRDefault="00E005C1" w:rsidP="00E005C1">
            <w:pPr>
              <w:spacing w:before="0" w:after="0" w:line="240" w:lineRule="auto"/>
              <w:jc w:val="right"/>
              <w:rPr>
                <w:rFonts w:ascii="Times New Roman" w:eastAsia="Times New Roman" w:hAnsi="Times New Roman"/>
                <w:b/>
                <w:bCs/>
                <w:color w:val="FF0000"/>
                <w:sz w:val="24"/>
                <w:szCs w:val="24"/>
              </w:rPr>
            </w:pPr>
            <w:r w:rsidRPr="00E005C1">
              <w:rPr>
                <w:rFonts w:ascii="Times New Roman" w:eastAsia="Times New Roman" w:hAnsi="Times New Roman"/>
                <w:b/>
                <w:bCs/>
                <w:color w:val="FF0000"/>
                <w:sz w:val="24"/>
                <w:szCs w:val="24"/>
              </w:rPr>
              <w:t> </w:t>
            </w:r>
          </w:p>
        </w:tc>
        <w:tc>
          <w:tcPr>
            <w:tcW w:w="720" w:type="pct"/>
            <w:tcBorders>
              <w:top w:val="nil"/>
              <w:left w:val="nil"/>
              <w:bottom w:val="single" w:sz="4" w:space="0" w:color="auto"/>
              <w:right w:val="single" w:sz="4" w:space="0" w:color="auto"/>
            </w:tcBorders>
            <w:shd w:val="clear" w:color="auto" w:fill="auto"/>
            <w:noWrap/>
            <w:vAlign w:val="center"/>
            <w:hideMark/>
          </w:tcPr>
          <w:p w14:paraId="3256F557" w14:textId="77777777" w:rsidR="00E005C1" w:rsidRPr="00E005C1" w:rsidRDefault="00E005C1" w:rsidP="00E005C1">
            <w:pPr>
              <w:spacing w:before="0" w:after="0" w:line="240" w:lineRule="auto"/>
              <w:jc w:val="right"/>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823" w:type="pct"/>
            <w:tcBorders>
              <w:top w:val="nil"/>
              <w:left w:val="nil"/>
              <w:bottom w:val="single" w:sz="4" w:space="0" w:color="auto"/>
              <w:right w:val="single" w:sz="4" w:space="0" w:color="auto"/>
            </w:tcBorders>
            <w:shd w:val="clear" w:color="000000" w:fill="FFFFFF"/>
            <w:vAlign w:val="center"/>
            <w:hideMark/>
          </w:tcPr>
          <w:p w14:paraId="4D0EE57E" w14:textId="77777777" w:rsidR="00E005C1" w:rsidRPr="00E005C1" w:rsidRDefault="00E005C1" w:rsidP="00E005C1">
            <w:pPr>
              <w:spacing w:before="0" w:after="0" w:line="240" w:lineRule="auto"/>
              <w:jc w:val="right"/>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1.398.543,00</w:t>
            </w:r>
          </w:p>
        </w:tc>
      </w:tr>
      <w:tr w:rsidR="00E005C1" w:rsidRPr="00E005C1" w14:paraId="0E40798B" w14:textId="77777777" w:rsidTr="00E005C1">
        <w:trPr>
          <w:trHeight w:val="948"/>
          <w:jc w:val="center"/>
        </w:trPr>
        <w:tc>
          <w:tcPr>
            <w:tcW w:w="2811" w:type="pct"/>
            <w:tcBorders>
              <w:top w:val="nil"/>
              <w:left w:val="single" w:sz="4" w:space="0" w:color="auto"/>
              <w:bottom w:val="single" w:sz="4" w:space="0" w:color="auto"/>
              <w:right w:val="single" w:sz="4" w:space="0" w:color="auto"/>
            </w:tcBorders>
            <w:shd w:val="clear" w:color="auto" w:fill="auto"/>
            <w:vAlign w:val="bottom"/>
            <w:hideMark/>
          </w:tcPr>
          <w:p w14:paraId="0815DEDB" w14:textId="77777777" w:rsidR="00E005C1" w:rsidRPr="00E005C1" w:rsidRDefault="00E005C1" w:rsidP="00E005C1">
            <w:pPr>
              <w:spacing w:before="0" w:after="0" w:line="240" w:lineRule="auto"/>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Chuyển mục đích từ đất vườn ao liền kề sang đất ở (*)</w:t>
            </w:r>
          </w:p>
        </w:tc>
        <w:tc>
          <w:tcPr>
            <w:tcW w:w="646" w:type="pct"/>
            <w:tcBorders>
              <w:top w:val="nil"/>
              <w:left w:val="nil"/>
              <w:bottom w:val="single" w:sz="4" w:space="0" w:color="auto"/>
              <w:right w:val="single" w:sz="4" w:space="0" w:color="auto"/>
            </w:tcBorders>
            <w:shd w:val="clear" w:color="auto" w:fill="auto"/>
            <w:noWrap/>
            <w:vAlign w:val="center"/>
            <w:hideMark/>
          </w:tcPr>
          <w:p w14:paraId="4A1324AA" w14:textId="77777777" w:rsidR="00E005C1" w:rsidRPr="00E005C1" w:rsidRDefault="00E005C1" w:rsidP="00E005C1">
            <w:pPr>
              <w:spacing w:before="0" w:after="0" w:line="240" w:lineRule="auto"/>
              <w:jc w:val="right"/>
              <w:rPr>
                <w:rFonts w:ascii="Times New Roman" w:eastAsia="Times New Roman" w:hAnsi="Times New Roman"/>
                <w:sz w:val="24"/>
                <w:szCs w:val="24"/>
              </w:rPr>
            </w:pPr>
            <w:r w:rsidRPr="00E005C1">
              <w:rPr>
                <w:rFonts w:ascii="Times New Roman" w:eastAsia="Times New Roman" w:hAnsi="Times New Roman"/>
                <w:sz w:val="24"/>
                <w:szCs w:val="24"/>
              </w:rPr>
              <w:t>0,90</w:t>
            </w:r>
          </w:p>
        </w:tc>
        <w:tc>
          <w:tcPr>
            <w:tcW w:w="720" w:type="pct"/>
            <w:tcBorders>
              <w:top w:val="nil"/>
              <w:left w:val="nil"/>
              <w:bottom w:val="single" w:sz="4" w:space="0" w:color="auto"/>
              <w:right w:val="single" w:sz="4" w:space="0" w:color="auto"/>
            </w:tcBorders>
            <w:shd w:val="clear" w:color="auto" w:fill="auto"/>
            <w:noWrap/>
            <w:vAlign w:val="center"/>
            <w:hideMark/>
          </w:tcPr>
          <w:p w14:paraId="5B7274EF"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21.924</w:t>
            </w:r>
          </w:p>
        </w:tc>
        <w:tc>
          <w:tcPr>
            <w:tcW w:w="823" w:type="pct"/>
            <w:tcBorders>
              <w:top w:val="nil"/>
              <w:left w:val="nil"/>
              <w:bottom w:val="single" w:sz="4" w:space="0" w:color="auto"/>
              <w:right w:val="single" w:sz="4" w:space="0" w:color="auto"/>
            </w:tcBorders>
            <w:shd w:val="clear" w:color="000000" w:fill="FFFFFF"/>
            <w:vAlign w:val="center"/>
            <w:hideMark/>
          </w:tcPr>
          <w:p w14:paraId="50FCD33C"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197.316,00</w:t>
            </w:r>
          </w:p>
        </w:tc>
      </w:tr>
      <w:tr w:rsidR="00E005C1" w:rsidRPr="00E005C1" w14:paraId="26B12045" w14:textId="77777777" w:rsidTr="00E005C1">
        <w:trPr>
          <w:trHeight w:val="324"/>
          <w:jc w:val="center"/>
        </w:trPr>
        <w:tc>
          <w:tcPr>
            <w:tcW w:w="2811" w:type="pct"/>
            <w:tcBorders>
              <w:top w:val="nil"/>
              <w:left w:val="single" w:sz="4" w:space="0" w:color="auto"/>
              <w:bottom w:val="single" w:sz="4" w:space="0" w:color="auto"/>
              <w:right w:val="single" w:sz="4" w:space="0" w:color="auto"/>
            </w:tcBorders>
            <w:shd w:val="clear" w:color="auto" w:fill="auto"/>
            <w:noWrap/>
            <w:vAlign w:val="bottom"/>
            <w:hideMark/>
          </w:tcPr>
          <w:p w14:paraId="5A838DAE" w14:textId="77777777" w:rsidR="00E005C1" w:rsidRPr="00E005C1" w:rsidRDefault="00E005C1" w:rsidP="00E005C1">
            <w:pPr>
              <w:spacing w:before="0" w:after="0" w:line="240" w:lineRule="auto"/>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Chuyển từ đất nông nghiệp sang phi nông nghiệp</w:t>
            </w:r>
          </w:p>
        </w:tc>
        <w:tc>
          <w:tcPr>
            <w:tcW w:w="646" w:type="pct"/>
            <w:tcBorders>
              <w:top w:val="nil"/>
              <w:left w:val="nil"/>
              <w:bottom w:val="single" w:sz="4" w:space="0" w:color="auto"/>
              <w:right w:val="single" w:sz="4" w:space="0" w:color="auto"/>
            </w:tcBorders>
            <w:shd w:val="clear" w:color="auto" w:fill="auto"/>
            <w:noWrap/>
            <w:vAlign w:val="center"/>
            <w:hideMark/>
          </w:tcPr>
          <w:p w14:paraId="03DF314B" w14:textId="77777777" w:rsidR="00E005C1" w:rsidRPr="00E005C1" w:rsidRDefault="00E005C1" w:rsidP="00E005C1">
            <w:pPr>
              <w:spacing w:before="0" w:after="0" w:line="240" w:lineRule="auto"/>
              <w:jc w:val="right"/>
              <w:rPr>
                <w:rFonts w:ascii="Times New Roman" w:eastAsia="Times New Roman" w:hAnsi="Times New Roman"/>
                <w:sz w:val="24"/>
                <w:szCs w:val="24"/>
              </w:rPr>
            </w:pPr>
            <w:r w:rsidRPr="00E005C1">
              <w:rPr>
                <w:rFonts w:ascii="Times New Roman" w:eastAsia="Times New Roman" w:hAnsi="Times New Roman"/>
                <w:sz w:val="24"/>
                <w:szCs w:val="24"/>
              </w:rPr>
              <w:t>69,67</w:t>
            </w:r>
          </w:p>
        </w:tc>
        <w:tc>
          <w:tcPr>
            <w:tcW w:w="720" w:type="pct"/>
            <w:tcBorders>
              <w:top w:val="nil"/>
              <w:left w:val="nil"/>
              <w:bottom w:val="single" w:sz="4" w:space="0" w:color="auto"/>
              <w:right w:val="single" w:sz="4" w:space="0" w:color="auto"/>
            </w:tcBorders>
            <w:shd w:val="clear" w:color="auto" w:fill="auto"/>
            <w:noWrap/>
            <w:vAlign w:val="center"/>
            <w:hideMark/>
          </w:tcPr>
          <w:p w14:paraId="2472BEFF"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340</w:t>
            </w:r>
          </w:p>
        </w:tc>
        <w:tc>
          <w:tcPr>
            <w:tcW w:w="823" w:type="pct"/>
            <w:tcBorders>
              <w:top w:val="nil"/>
              <w:left w:val="nil"/>
              <w:bottom w:val="single" w:sz="4" w:space="0" w:color="auto"/>
              <w:right w:val="single" w:sz="4" w:space="0" w:color="auto"/>
            </w:tcBorders>
            <w:shd w:val="clear" w:color="000000" w:fill="FFFFFF"/>
            <w:vAlign w:val="center"/>
            <w:hideMark/>
          </w:tcPr>
          <w:p w14:paraId="611611AE"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237.009,00</w:t>
            </w:r>
          </w:p>
        </w:tc>
      </w:tr>
      <w:tr w:rsidR="00E005C1" w:rsidRPr="00E005C1" w14:paraId="39705046" w14:textId="77777777" w:rsidTr="00E005C1">
        <w:trPr>
          <w:trHeight w:val="636"/>
          <w:jc w:val="center"/>
        </w:trPr>
        <w:tc>
          <w:tcPr>
            <w:tcW w:w="2811" w:type="pct"/>
            <w:tcBorders>
              <w:top w:val="nil"/>
              <w:left w:val="single" w:sz="4" w:space="0" w:color="auto"/>
              <w:bottom w:val="single" w:sz="4" w:space="0" w:color="auto"/>
              <w:right w:val="single" w:sz="4" w:space="0" w:color="auto"/>
            </w:tcBorders>
            <w:shd w:val="clear" w:color="auto" w:fill="auto"/>
            <w:vAlign w:val="bottom"/>
            <w:hideMark/>
          </w:tcPr>
          <w:p w14:paraId="742FCBA8" w14:textId="77777777" w:rsidR="00E005C1" w:rsidRPr="00E005C1" w:rsidRDefault="00E005C1" w:rsidP="00E005C1">
            <w:pPr>
              <w:spacing w:before="0" w:after="0" w:line="240" w:lineRule="auto"/>
              <w:rPr>
                <w:rFonts w:ascii="Times New Roman" w:eastAsia="Times New Roman" w:hAnsi="Times New Roman"/>
                <w:color w:val="FF0000"/>
                <w:sz w:val="24"/>
                <w:szCs w:val="24"/>
              </w:rPr>
            </w:pPr>
            <w:r w:rsidRPr="00E005C1">
              <w:rPr>
                <w:rFonts w:ascii="Times New Roman" w:eastAsia="Times New Roman" w:hAnsi="Times New Roman"/>
                <w:color w:val="FF0000"/>
                <w:sz w:val="24"/>
                <w:szCs w:val="24"/>
              </w:rPr>
              <w:t>Đất phi nông nghiệp không phải là đất ở chuyển sang đất ở (*)</w:t>
            </w:r>
          </w:p>
        </w:tc>
        <w:tc>
          <w:tcPr>
            <w:tcW w:w="646" w:type="pct"/>
            <w:tcBorders>
              <w:top w:val="nil"/>
              <w:left w:val="nil"/>
              <w:bottom w:val="single" w:sz="4" w:space="0" w:color="auto"/>
              <w:right w:val="single" w:sz="4" w:space="0" w:color="auto"/>
            </w:tcBorders>
            <w:shd w:val="clear" w:color="auto" w:fill="auto"/>
            <w:noWrap/>
            <w:vAlign w:val="center"/>
            <w:hideMark/>
          </w:tcPr>
          <w:p w14:paraId="68A4EF01" w14:textId="77777777" w:rsidR="00E005C1" w:rsidRPr="00E005C1" w:rsidRDefault="00E005C1" w:rsidP="00E005C1">
            <w:pPr>
              <w:spacing w:before="0" w:after="0" w:line="240" w:lineRule="auto"/>
              <w:jc w:val="right"/>
              <w:rPr>
                <w:rFonts w:ascii="Times New Roman" w:eastAsia="Times New Roman" w:hAnsi="Times New Roman"/>
                <w:sz w:val="24"/>
                <w:szCs w:val="24"/>
              </w:rPr>
            </w:pPr>
            <w:r w:rsidRPr="00E005C1">
              <w:rPr>
                <w:rFonts w:ascii="Times New Roman" w:eastAsia="Times New Roman" w:hAnsi="Times New Roman"/>
                <w:sz w:val="24"/>
                <w:szCs w:val="24"/>
              </w:rPr>
              <w:t>4,40</w:t>
            </w:r>
          </w:p>
        </w:tc>
        <w:tc>
          <w:tcPr>
            <w:tcW w:w="720" w:type="pct"/>
            <w:tcBorders>
              <w:top w:val="nil"/>
              <w:left w:val="nil"/>
              <w:bottom w:val="single" w:sz="4" w:space="0" w:color="auto"/>
              <w:right w:val="single" w:sz="4" w:space="0" w:color="auto"/>
            </w:tcBorders>
            <w:shd w:val="clear" w:color="auto" w:fill="auto"/>
            <w:noWrap/>
            <w:vAlign w:val="center"/>
            <w:hideMark/>
          </w:tcPr>
          <w:p w14:paraId="1A71E6B0"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21.924</w:t>
            </w:r>
          </w:p>
        </w:tc>
        <w:tc>
          <w:tcPr>
            <w:tcW w:w="823" w:type="pct"/>
            <w:tcBorders>
              <w:top w:val="nil"/>
              <w:left w:val="nil"/>
              <w:bottom w:val="single" w:sz="4" w:space="0" w:color="auto"/>
              <w:right w:val="single" w:sz="4" w:space="0" w:color="auto"/>
            </w:tcBorders>
            <w:shd w:val="clear" w:color="000000" w:fill="FFFFFF"/>
            <w:vAlign w:val="center"/>
            <w:hideMark/>
          </w:tcPr>
          <w:p w14:paraId="1EABA1F1" w14:textId="77777777" w:rsidR="00E005C1" w:rsidRPr="00E005C1" w:rsidRDefault="00E005C1" w:rsidP="00E005C1">
            <w:pPr>
              <w:spacing w:before="0" w:after="0" w:line="240" w:lineRule="auto"/>
              <w:jc w:val="right"/>
              <w:rPr>
                <w:rFonts w:ascii="Times New Roman" w:eastAsia="Times New Roman" w:hAnsi="Times New Roman"/>
                <w:color w:val="000000"/>
                <w:sz w:val="24"/>
                <w:szCs w:val="24"/>
              </w:rPr>
            </w:pPr>
            <w:r w:rsidRPr="00E005C1">
              <w:rPr>
                <w:rFonts w:ascii="Times New Roman" w:eastAsia="Times New Roman" w:hAnsi="Times New Roman"/>
                <w:color w:val="000000"/>
                <w:sz w:val="24"/>
                <w:szCs w:val="24"/>
              </w:rPr>
              <w:t>964.218,00</w:t>
            </w:r>
          </w:p>
        </w:tc>
      </w:tr>
      <w:tr w:rsidR="00E005C1" w:rsidRPr="00E005C1" w14:paraId="4F5F2CAD" w14:textId="77777777" w:rsidTr="00E005C1">
        <w:trPr>
          <w:trHeight w:val="312"/>
          <w:jc w:val="center"/>
        </w:trPr>
        <w:tc>
          <w:tcPr>
            <w:tcW w:w="2811" w:type="pct"/>
            <w:tcBorders>
              <w:top w:val="nil"/>
              <w:left w:val="single" w:sz="4" w:space="0" w:color="auto"/>
              <w:bottom w:val="single" w:sz="4" w:space="0" w:color="auto"/>
              <w:right w:val="single" w:sz="4" w:space="0" w:color="auto"/>
            </w:tcBorders>
            <w:shd w:val="clear" w:color="auto" w:fill="auto"/>
            <w:noWrap/>
            <w:vAlign w:val="bottom"/>
            <w:hideMark/>
          </w:tcPr>
          <w:p w14:paraId="24C47056"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Thu thuế chuyển quyền sử dụng đất</w:t>
            </w:r>
          </w:p>
        </w:tc>
        <w:tc>
          <w:tcPr>
            <w:tcW w:w="646" w:type="pct"/>
            <w:tcBorders>
              <w:top w:val="nil"/>
              <w:left w:val="nil"/>
              <w:bottom w:val="single" w:sz="4" w:space="0" w:color="auto"/>
              <w:right w:val="single" w:sz="4" w:space="0" w:color="auto"/>
            </w:tcBorders>
            <w:shd w:val="clear" w:color="auto" w:fill="auto"/>
            <w:noWrap/>
            <w:vAlign w:val="center"/>
            <w:hideMark/>
          </w:tcPr>
          <w:p w14:paraId="1F166418" w14:textId="77777777" w:rsidR="00E005C1" w:rsidRPr="00E005C1" w:rsidRDefault="00E005C1" w:rsidP="00E005C1">
            <w:pPr>
              <w:spacing w:before="0" w:after="0" w:line="240" w:lineRule="auto"/>
              <w:jc w:val="right"/>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720" w:type="pct"/>
            <w:tcBorders>
              <w:top w:val="nil"/>
              <w:left w:val="nil"/>
              <w:bottom w:val="single" w:sz="4" w:space="0" w:color="auto"/>
              <w:right w:val="single" w:sz="4" w:space="0" w:color="auto"/>
            </w:tcBorders>
            <w:shd w:val="clear" w:color="auto" w:fill="auto"/>
            <w:noWrap/>
            <w:vAlign w:val="center"/>
            <w:hideMark/>
          </w:tcPr>
          <w:p w14:paraId="390A9FD2" w14:textId="77777777" w:rsidR="00E005C1" w:rsidRPr="00E005C1" w:rsidRDefault="00E005C1" w:rsidP="00E005C1">
            <w:pPr>
              <w:spacing w:before="0" w:after="0" w:line="240" w:lineRule="auto"/>
              <w:jc w:val="right"/>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823" w:type="pct"/>
            <w:tcBorders>
              <w:top w:val="nil"/>
              <w:left w:val="nil"/>
              <w:bottom w:val="single" w:sz="4" w:space="0" w:color="auto"/>
              <w:right w:val="single" w:sz="4" w:space="0" w:color="auto"/>
            </w:tcBorders>
            <w:shd w:val="clear" w:color="auto" w:fill="auto"/>
            <w:noWrap/>
            <w:vAlign w:val="center"/>
            <w:hideMark/>
          </w:tcPr>
          <w:p w14:paraId="67A2107B" w14:textId="77777777" w:rsidR="00E005C1" w:rsidRPr="00E005C1" w:rsidRDefault="00E005C1" w:rsidP="00E005C1">
            <w:pPr>
              <w:spacing w:before="0" w:after="0" w:line="240" w:lineRule="auto"/>
              <w:jc w:val="right"/>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72.445,60</w:t>
            </w:r>
          </w:p>
        </w:tc>
      </w:tr>
      <w:tr w:rsidR="00E005C1" w:rsidRPr="00E005C1" w14:paraId="72F05EE4" w14:textId="77777777" w:rsidTr="00E005C1">
        <w:trPr>
          <w:trHeight w:val="312"/>
          <w:jc w:val="center"/>
        </w:trPr>
        <w:tc>
          <w:tcPr>
            <w:tcW w:w="2811" w:type="pct"/>
            <w:tcBorders>
              <w:top w:val="nil"/>
              <w:left w:val="single" w:sz="4" w:space="0" w:color="auto"/>
              <w:bottom w:val="single" w:sz="4" w:space="0" w:color="auto"/>
              <w:right w:val="single" w:sz="4" w:space="0" w:color="auto"/>
            </w:tcBorders>
            <w:shd w:val="clear" w:color="auto" w:fill="auto"/>
            <w:noWrap/>
            <w:vAlign w:val="bottom"/>
            <w:hideMark/>
          </w:tcPr>
          <w:p w14:paraId="1141DB91" w14:textId="77777777" w:rsidR="00E005C1" w:rsidRPr="00E005C1" w:rsidRDefault="00E005C1" w:rsidP="00E005C1">
            <w:pPr>
              <w:spacing w:before="0" w:after="0" w:line="240" w:lineRule="auto"/>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Cân đối thu - chi (II-I)</w:t>
            </w:r>
          </w:p>
        </w:tc>
        <w:tc>
          <w:tcPr>
            <w:tcW w:w="646" w:type="pct"/>
            <w:tcBorders>
              <w:top w:val="nil"/>
              <w:left w:val="nil"/>
              <w:bottom w:val="single" w:sz="4" w:space="0" w:color="auto"/>
              <w:right w:val="single" w:sz="4" w:space="0" w:color="auto"/>
            </w:tcBorders>
            <w:shd w:val="clear" w:color="auto" w:fill="auto"/>
            <w:noWrap/>
            <w:vAlign w:val="center"/>
            <w:hideMark/>
          </w:tcPr>
          <w:p w14:paraId="269100AD" w14:textId="77777777" w:rsidR="00E005C1" w:rsidRPr="00E005C1" w:rsidRDefault="00E005C1" w:rsidP="00E005C1">
            <w:pPr>
              <w:spacing w:before="0" w:after="0" w:line="240" w:lineRule="auto"/>
              <w:jc w:val="right"/>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720" w:type="pct"/>
            <w:tcBorders>
              <w:top w:val="nil"/>
              <w:left w:val="nil"/>
              <w:bottom w:val="single" w:sz="4" w:space="0" w:color="auto"/>
              <w:right w:val="single" w:sz="4" w:space="0" w:color="auto"/>
            </w:tcBorders>
            <w:shd w:val="clear" w:color="auto" w:fill="auto"/>
            <w:noWrap/>
            <w:vAlign w:val="center"/>
            <w:hideMark/>
          </w:tcPr>
          <w:p w14:paraId="23D3ACC3" w14:textId="77777777" w:rsidR="00E005C1" w:rsidRPr="00E005C1" w:rsidRDefault="00E005C1" w:rsidP="00E005C1">
            <w:pPr>
              <w:spacing w:before="0" w:after="0" w:line="240" w:lineRule="auto"/>
              <w:jc w:val="right"/>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 </w:t>
            </w:r>
          </w:p>
        </w:tc>
        <w:tc>
          <w:tcPr>
            <w:tcW w:w="823" w:type="pct"/>
            <w:tcBorders>
              <w:top w:val="nil"/>
              <w:left w:val="nil"/>
              <w:bottom w:val="single" w:sz="4" w:space="0" w:color="auto"/>
              <w:right w:val="single" w:sz="4" w:space="0" w:color="auto"/>
            </w:tcBorders>
            <w:shd w:val="clear" w:color="auto" w:fill="auto"/>
            <w:noWrap/>
            <w:vAlign w:val="center"/>
            <w:hideMark/>
          </w:tcPr>
          <w:p w14:paraId="0A978C5C" w14:textId="77777777" w:rsidR="00E005C1" w:rsidRPr="00E005C1" w:rsidRDefault="00E005C1" w:rsidP="00E005C1">
            <w:pPr>
              <w:spacing w:before="0" w:after="0" w:line="240" w:lineRule="auto"/>
              <w:jc w:val="right"/>
              <w:rPr>
                <w:rFonts w:ascii="Times New Roman" w:eastAsia="Times New Roman" w:hAnsi="Times New Roman"/>
                <w:b/>
                <w:bCs/>
                <w:color w:val="000000"/>
                <w:sz w:val="24"/>
                <w:szCs w:val="24"/>
              </w:rPr>
            </w:pPr>
            <w:r w:rsidRPr="00E005C1">
              <w:rPr>
                <w:rFonts w:ascii="Times New Roman" w:eastAsia="Times New Roman" w:hAnsi="Times New Roman"/>
                <w:b/>
                <w:bCs/>
                <w:color w:val="000000"/>
                <w:sz w:val="24"/>
                <w:szCs w:val="24"/>
              </w:rPr>
              <w:t>61.675,90</w:t>
            </w:r>
          </w:p>
        </w:tc>
      </w:tr>
    </w:tbl>
    <w:p w14:paraId="23CC52AB" w14:textId="77777777" w:rsidR="00BA4E8A" w:rsidRPr="00D76F7D" w:rsidRDefault="00FC7513" w:rsidP="001B01C2">
      <w:pPr>
        <w:pStyle w:val="Heading3"/>
        <w:spacing w:after="40" w:line="360" w:lineRule="exact"/>
        <w:rPr>
          <w:b w:val="0"/>
          <w:sz w:val="28"/>
          <w:szCs w:val="28"/>
        </w:rPr>
      </w:pPr>
      <w:bookmarkStart w:id="713" w:name="_Toc533576221"/>
      <w:bookmarkStart w:id="714" w:name="_Toc87559340"/>
      <w:r w:rsidRPr="00D76F7D">
        <w:rPr>
          <w:b w:val="0"/>
          <w:sz w:val="28"/>
          <w:szCs w:val="28"/>
          <w:lang w:val="vi-VN"/>
        </w:rPr>
        <w:t xml:space="preserve">Nguồn: Tính toán </w:t>
      </w:r>
      <w:bookmarkEnd w:id="710"/>
      <w:bookmarkEnd w:id="711"/>
      <w:bookmarkEnd w:id="713"/>
      <w:r w:rsidR="00CC74B8" w:rsidRPr="00D76F7D">
        <w:rPr>
          <w:b w:val="0"/>
          <w:sz w:val="28"/>
          <w:szCs w:val="28"/>
        </w:rPr>
        <w:t>quy hoạch</w:t>
      </w:r>
      <w:bookmarkEnd w:id="714"/>
    </w:p>
    <w:p w14:paraId="708C253D" w14:textId="77777777" w:rsidR="001B01C2" w:rsidRPr="00D76F7D" w:rsidRDefault="001B01C2" w:rsidP="001B01C2">
      <w:pPr>
        <w:spacing w:after="40" w:line="360" w:lineRule="exact"/>
        <w:jc w:val="both"/>
        <w:rPr>
          <w:rFonts w:ascii="Times New Roman" w:hAnsi="Times New Roman"/>
          <w:i/>
          <w:sz w:val="28"/>
          <w:szCs w:val="28"/>
        </w:rPr>
      </w:pPr>
      <w:r w:rsidRPr="00D76F7D">
        <w:rPr>
          <w:rFonts w:ascii="Times New Roman" w:hAnsi="Times New Roman"/>
          <w:i/>
          <w:sz w:val="28"/>
          <w:szCs w:val="28"/>
        </w:rPr>
        <w:t xml:space="preserve">(*) Giá đất tính trung bình tại vị trí 2 (theo QĐ số </w:t>
      </w:r>
      <w:r w:rsidR="000F4941" w:rsidRPr="00D76F7D">
        <w:rPr>
          <w:rFonts w:ascii="Times New Roman" w:hAnsi="Times New Roman"/>
          <w:i/>
          <w:sz w:val="28"/>
          <w:szCs w:val="28"/>
        </w:rPr>
        <w:t>30</w:t>
      </w:r>
      <w:r w:rsidRPr="00D76F7D">
        <w:rPr>
          <w:rFonts w:ascii="Times New Roman" w:hAnsi="Times New Roman"/>
          <w:i/>
          <w:sz w:val="28"/>
          <w:szCs w:val="28"/>
        </w:rPr>
        <w:t>/201</w:t>
      </w:r>
      <w:r w:rsidR="000F4941" w:rsidRPr="00D76F7D">
        <w:rPr>
          <w:rFonts w:ascii="Times New Roman" w:hAnsi="Times New Roman"/>
          <w:i/>
          <w:sz w:val="28"/>
          <w:szCs w:val="28"/>
        </w:rPr>
        <w:t>9/QĐ-UBND ngày 31</w:t>
      </w:r>
      <w:r w:rsidRPr="00D76F7D">
        <w:rPr>
          <w:rFonts w:ascii="Times New Roman" w:hAnsi="Times New Roman"/>
          <w:i/>
          <w:sz w:val="28"/>
          <w:szCs w:val="28"/>
        </w:rPr>
        <w:t>/12/201</w:t>
      </w:r>
      <w:r w:rsidR="000F4941" w:rsidRPr="00D76F7D">
        <w:rPr>
          <w:rFonts w:ascii="Times New Roman" w:hAnsi="Times New Roman"/>
          <w:i/>
          <w:sz w:val="28"/>
          <w:szCs w:val="28"/>
        </w:rPr>
        <w:t>9</w:t>
      </w:r>
      <w:r w:rsidRPr="00D76F7D">
        <w:rPr>
          <w:rFonts w:ascii="Times New Roman" w:hAnsi="Times New Roman"/>
          <w:i/>
          <w:sz w:val="28"/>
          <w:szCs w:val="28"/>
        </w:rPr>
        <w:t>)</w:t>
      </w:r>
    </w:p>
    <w:p w14:paraId="4B7D7B10" w14:textId="77777777" w:rsidR="001B01C2" w:rsidRPr="00D76F7D" w:rsidRDefault="004E36E4" w:rsidP="001B01C2">
      <w:pPr>
        <w:spacing w:after="40" w:line="360" w:lineRule="exact"/>
        <w:rPr>
          <w:rFonts w:ascii="Times New Roman" w:hAnsi="Times New Roman"/>
          <w:i/>
          <w:sz w:val="28"/>
          <w:szCs w:val="28"/>
        </w:rPr>
      </w:pPr>
      <w:r w:rsidRPr="00D76F7D">
        <w:rPr>
          <w:rFonts w:ascii="Times New Roman" w:hAnsi="Times New Roman"/>
          <w:i/>
          <w:sz w:val="28"/>
          <w:szCs w:val="28"/>
        </w:rPr>
        <w:t xml:space="preserve">- </w:t>
      </w:r>
      <w:r w:rsidR="001B01C2" w:rsidRPr="00D76F7D">
        <w:rPr>
          <w:rFonts w:ascii="Times New Roman" w:hAnsi="Times New Roman"/>
          <w:i/>
          <w:sz w:val="28"/>
          <w:szCs w:val="28"/>
        </w:rPr>
        <w:t>Hệ số chuyển mục đích sử dụng đất là 1,35</w:t>
      </w:r>
    </w:p>
    <w:p w14:paraId="27E6EFDA" w14:textId="77777777" w:rsidR="001B01C2" w:rsidRPr="00D76F7D" w:rsidRDefault="004E36E4" w:rsidP="001B01C2">
      <w:pPr>
        <w:spacing w:after="40" w:line="360" w:lineRule="exact"/>
        <w:rPr>
          <w:rFonts w:ascii="Times New Roman" w:hAnsi="Times New Roman"/>
          <w:i/>
          <w:sz w:val="28"/>
          <w:szCs w:val="28"/>
        </w:rPr>
      </w:pPr>
      <w:r w:rsidRPr="00D76F7D">
        <w:rPr>
          <w:rFonts w:ascii="Times New Roman" w:hAnsi="Times New Roman"/>
          <w:i/>
          <w:sz w:val="28"/>
          <w:szCs w:val="28"/>
        </w:rPr>
        <w:t xml:space="preserve">- </w:t>
      </w:r>
      <w:r w:rsidR="001B01C2" w:rsidRPr="00D76F7D">
        <w:rPr>
          <w:rFonts w:ascii="Times New Roman" w:hAnsi="Times New Roman"/>
          <w:i/>
          <w:sz w:val="28"/>
          <w:szCs w:val="28"/>
        </w:rPr>
        <w:t>Hệ số đấu giá quyền sử dụng đất là 2,0</w:t>
      </w:r>
    </w:p>
    <w:p w14:paraId="618C4C45" w14:textId="77777777" w:rsidR="007B08EA" w:rsidRPr="00696303" w:rsidRDefault="007B08EA" w:rsidP="001B01C2">
      <w:pPr>
        <w:pStyle w:val="Heading3"/>
        <w:spacing w:after="40" w:line="360" w:lineRule="exact"/>
        <w:ind w:firstLine="658"/>
        <w:rPr>
          <w:i w:val="0"/>
          <w:sz w:val="28"/>
          <w:szCs w:val="28"/>
        </w:rPr>
      </w:pPr>
      <w:bookmarkStart w:id="715" w:name="_Toc533576222"/>
      <w:bookmarkStart w:id="716" w:name="_Toc87559341"/>
      <w:bookmarkStart w:id="717" w:name="_Toc426529733"/>
      <w:bookmarkStart w:id="718" w:name="_Toc427414907"/>
      <w:bookmarkStart w:id="719" w:name="_Toc428120343"/>
      <w:bookmarkStart w:id="720" w:name="_Toc428158823"/>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r w:rsidRPr="00696303">
        <w:rPr>
          <w:i w:val="0"/>
          <w:sz w:val="28"/>
          <w:szCs w:val="28"/>
        </w:rPr>
        <w:t>Tính thu chi từ đất:</w:t>
      </w:r>
      <w:bookmarkEnd w:id="715"/>
      <w:bookmarkEnd w:id="716"/>
    </w:p>
    <w:p w14:paraId="5E56D73E" w14:textId="3B7E0D4E" w:rsidR="007B08EA" w:rsidRPr="00E005C1" w:rsidRDefault="007B08EA" w:rsidP="007B08EA">
      <w:pPr>
        <w:widowControl w:val="0"/>
        <w:spacing w:before="80" w:after="80" w:line="380" w:lineRule="exact"/>
        <w:ind w:firstLine="658"/>
        <w:jc w:val="both"/>
        <w:rPr>
          <w:rFonts w:ascii="Times New Roman" w:hAnsi="Times New Roman"/>
          <w:color w:val="FF0000"/>
          <w:sz w:val="28"/>
          <w:szCs w:val="28"/>
          <w:lang w:val="vi-VN"/>
        </w:rPr>
      </w:pPr>
      <w:r w:rsidRPr="00E005C1">
        <w:rPr>
          <w:rFonts w:ascii="Times New Roman" w:hAnsi="Times New Roman"/>
          <w:color w:val="FF0000"/>
          <w:sz w:val="28"/>
          <w:szCs w:val="28"/>
          <w:lang w:val="vi-VN"/>
        </w:rPr>
        <w:tab/>
        <w:t xml:space="preserve">- Ước tính chi phí để bồi thường thu hồi đất và các khoản chi khác là: </w:t>
      </w:r>
      <w:r w:rsidR="00E005C1" w:rsidRPr="00E005C1">
        <w:rPr>
          <w:rFonts w:ascii="Times New Roman" w:hAnsi="Times New Roman"/>
          <w:color w:val="FF0000"/>
          <w:sz w:val="28"/>
          <w:szCs w:val="28"/>
          <w:lang w:val="vi-VN"/>
        </w:rPr>
        <w:t xml:space="preserve">2.134.267,70 </w:t>
      </w:r>
      <w:r w:rsidRPr="00E005C1">
        <w:rPr>
          <w:rFonts w:ascii="Times New Roman" w:hAnsi="Times New Roman"/>
          <w:color w:val="FF0000"/>
          <w:sz w:val="28"/>
          <w:szCs w:val="28"/>
          <w:lang w:val="vi-VN"/>
        </w:rPr>
        <w:t>triệu đồng.</w:t>
      </w:r>
    </w:p>
    <w:p w14:paraId="448C601B" w14:textId="14560D7B" w:rsidR="007B08EA" w:rsidRPr="00E005C1" w:rsidRDefault="007B08EA" w:rsidP="007B08EA">
      <w:pPr>
        <w:widowControl w:val="0"/>
        <w:spacing w:before="80" w:after="80" w:line="380" w:lineRule="exact"/>
        <w:ind w:firstLine="658"/>
        <w:jc w:val="both"/>
        <w:rPr>
          <w:rFonts w:ascii="Times New Roman" w:hAnsi="Times New Roman"/>
          <w:color w:val="FF0000"/>
          <w:sz w:val="28"/>
          <w:szCs w:val="28"/>
          <w:lang w:val="vi-VN"/>
        </w:rPr>
      </w:pPr>
      <w:r w:rsidRPr="00E005C1">
        <w:rPr>
          <w:rFonts w:ascii="Times New Roman" w:hAnsi="Times New Roman"/>
          <w:color w:val="FF0000"/>
          <w:sz w:val="28"/>
          <w:szCs w:val="28"/>
          <w:lang w:val="vi-VN"/>
        </w:rPr>
        <w:t xml:space="preserve"> - Ước tính nguồn thu từ giao đất, cho thuê đất là: </w:t>
      </w:r>
      <w:r w:rsidR="00E005C1" w:rsidRPr="00E005C1">
        <w:rPr>
          <w:rFonts w:ascii="Times New Roman" w:hAnsi="Times New Roman"/>
          <w:color w:val="FF0000"/>
          <w:sz w:val="28"/>
          <w:szCs w:val="28"/>
          <w:lang w:val="vi-VN"/>
        </w:rPr>
        <w:t>2.195.943,60</w:t>
      </w:r>
      <w:r w:rsidR="00E005C1" w:rsidRPr="00E005C1">
        <w:rPr>
          <w:rFonts w:ascii="Times New Roman" w:hAnsi="Times New Roman"/>
          <w:color w:val="FF0000"/>
          <w:sz w:val="28"/>
          <w:szCs w:val="28"/>
        </w:rPr>
        <w:t xml:space="preserve"> </w:t>
      </w:r>
      <w:r w:rsidRPr="00E005C1">
        <w:rPr>
          <w:rFonts w:ascii="Times New Roman" w:hAnsi="Times New Roman"/>
          <w:color w:val="FF0000"/>
          <w:sz w:val="28"/>
          <w:szCs w:val="28"/>
          <w:lang w:val="vi-VN"/>
        </w:rPr>
        <w:t>triệu đồng.</w:t>
      </w:r>
    </w:p>
    <w:p w14:paraId="584FCBF1" w14:textId="10BBA7C1" w:rsidR="007B08EA" w:rsidRPr="00DD2AE6" w:rsidRDefault="007B08EA" w:rsidP="007B08EA">
      <w:pPr>
        <w:widowControl w:val="0"/>
        <w:spacing w:before="80" w:after="80" w:line="380" w:lineRule="exact"/>
        <w:ind w:firstLine="658"/>
        <w:jc w:val="both"/>
        <w:rPr>
          <w:rFonts w:ascii="Times New Roman" w:hAnsi="Times New Roman"/>
          <w:sz w:val="28"/>
          <w:szCs w:val="28"/>
          <w:lang w:val="vi-VN"/>
        </w:rPr>
      </w:pPr>
      <w:r w:rsidRPr="00E005C1">
        <w:rPr>
          <w:rFonts w:ascii="Times New Roman" w:hAnsi="Times New Roman"/>
          <w:color w:val="FF0000"/>
          <w:sz w:val="28"/>
          <w:szCs w:val="28"/>
          <w:lang w:val="vi-VN"/>
        </w:rPr>
        <w:t>Vậ</w:t>
      </w:r>
      <w:r w:rsidR="0043357D" w:rsidRPr="00E005C1">
        <w:rPr>
          <w:rFonts w:ascii="Times New Roman" w:hAnsi="Times New Roman"/>
          <w:color w:val="FF0000"/>
          <w:sz w:val="28"/>
          <w:szCs w:val="28"/>
          <w:lang w:val="vi-VN"/>
        </w:rPr>
        <w:t>y, t</w:t>
      </w:r>
      <w:r w:rsidRPr="00E005C1">
        <w:rPr>
          <w:rFonts w:ascii="Times New Roman" w:hAnsi="Times New Roman"/>
          <w:color w:val="FF0000"/>
          <w:sz w:val="28"/>
          <w:szCs w:val="28"/>
          <w:lang w:val="vi-VN"/>
        </w:rPr>
        <w:t>ổng số tiền thu từ đấ</w:t>
      </w:r>
      <w:r w:rsidR="002065F8" w:rsidRPr="00E005C1">
        <w:rPr>
          <w:rFonts w:ascii="Times New Roman" w:hAnsi="Times New Roman"/>
          <w:color w:val="FF0000"/>
          <w:sz w:val="28"/>
          <w:szCs w:val="28"/>
          <w:lang w:val="vi-VN"/>
        </w:rPr>
        <w:t xml:space="preserve">t là: </w:t>
      </w:r>
      <w:r w:rsidR="00E005C1" w:rsidRPr="00E005C1">
        <w:rPr>
          <w:rFonts w:ascii="Times New Roman" w:hAnsi="Times New Roman"/>
          <w:color w:val="FF0000"/>
          <w:sz w:val="28"/>
          <w:szCs w:val="28"/>
          <w:lang w:val="vi-VN"/>
        </w:rPr>
        <w:t>61.675,90</w:t>
      </w:r>
      <w:r w:rsidR="00E005C1" w:rsidRPr="00E005C1">
        <w:rPr>
          <w:rFonts w:ascii="Times New Roman" w:hAnsi="Times New Roman"/>
          <w:color w:val="FF0000"/>
          <w:sz w:val="28"/>
          <w:szCs w:val="28"/>
        </w:rPr>
        <w:t xml:space="preserve"> </w:t>
      </w:r>
      <w:r w:rsidRPr="00E005C1">
        <w:rPr>
          <w:rFonts w:ascii="Times New Roman" w:hAnsi="Times New Roman"/>
          <w:color w:val="FF0000"/>
          <w:sz w:val="28"/>
          <w:szCs w:val="28"/>
          <w:lang w:val="vi-VN"/>
        </w:rPr>
        <w:t>triệu đồng</w:t>
      </w:r>
      <w:r w:rsidR="00DD2AE6" w:rsidRPr="00DD2AE6">
        <w:rPr>
          <w:rFonts w:ascii="Times New Roman" w:hAnsi="Times New Roman"/>
          <w:sz w:val="28"/>
          <w:szCs w:val="28"/>
          <w:lang w:val="vi-VN"/>
        </w:rPr>
        <w:t>.</w:t>
      </w:r>
    </w:p>
    <w:p w14:paraId="084FB81E" w14:textId="6E606A4F" w:rsidR="00BA4E8A" w:rsidRPr="00E005C1" w:rsidRDefault="00BA4E8A" w:rsidP="00443776">
      <w:pPr>
        <w:pStyle w:val="Heading3"/>
        <w:spacing w:before="80" w:after="80" w:line="380" w:lineRule="exact"/>
        <w:ind w:firstLine="660"/>
        <w:rPr>
          <w:i w:val="0"/>
          <w:sz w:val="28"/>
          <w:szCs w:val="28"/>
        </w:rPr>
      </w:pPr>
      <w:bookmarkStart w:id="721" w:name="_Toc463266493"/>
      <w:bookmarkStart w:id="722" w:name="_Toc495430894"/>
      <w:bookmarkStart w:id="723" w:name="_Toc87559342"/>
      <w:bookmarkEnd w:id="717"/>
      <w:bookmarkEnd w:id="718"/>
      <w:bookmarkEnd w:id="719"/>
      <w:bookmarkEnd w:id="720"/>
      <w:r w:rsidRPr="0064296D">
        <w:rPr>
          <w:i w:val="0"/>
          <w:sz w:val="28"/>
          <w:szCs w:val="28"/>
          <w:lang w:val="vi-VN"/>
        </w:rPr>
        <w:lastRenderedPageBreak/>
        <w:t>IV. GIẢI PHÁP TỔ CHỨC THỰC HIỆN KẾ HOẠCH SỬ DỤNG ĐẤT</w:t>
      </w:r>
      <w:bookmarkEnd w:id="672"/>
      <w:bookmarkEnd w:id="673"/>
      <w:bookmarkEnd w:id="674"/>
      <w:bookmarkEnd w:id="675"/>
      <w:bookmarkEnd w:id="676"/>
      <w:bookmarkEnd w:id="677"/>
      <w:bookmarkEnd w:id="678"/>
      <w:bookmarkEnd w:id="679"/>
      <w:bookmarkEnd w:id="680"/>
      <w:bookmarkEnd w:id="681"/>
      <w:bookmarkEnd w:id="682"/>
      <w:bookmarkEnd w:id="683"/>
      <w:r w:rsidRPr="0064296D">
        <w:rPr>
          <w:i w:val="0"/>
          <w:sz w:val="28"/>
          <w:szCs w:val="28"/>
          <w:lang w:val="vi-VN"/>
        </w:rPr>
        <w:t xml:space="preserve"> NĂM 20</w:t>
      </w:r>
      <w:bookmarkEnd w:id="684"/>
      <w:bookmarkEnd w:id="685"/>
      <w:bookmarkEnd w:id="686"/>
      <w:bookmarkEnd w:id="721"/>
      <w:bookmarkEnd w:id="722"/>
      <w:r w:rsidR="00AB3F0E" w:rsidRPr="0064296D">
        <w:rPr>
          <w:i w:val="0"/>
          <w:sz w:val="28"/>
          <w:szCs w:val="28"/>
          <w:lang w:val="vi-VN"/>
        </w:rPr>
        <w:t>2</w:t>
      </w:r>
      <w:r w:rsidR="00E005C1">
        <w:rPr>
          <w:i w:val="0"/>
          <w:sz w:val="28"/>
          <w:szCs w:val="28"/>
        </w:rPr>
        <w:t>2</w:t>
      </w:r>
      <w:bookmarkEnd w:id="723"/>
    </w:p>
    <w:p w14:paraId="75570906" w14:textId="77777777" w:rsidR="00BA4E8A" w:rsidRPr="00DF2B42" w:rsidRDefault="00BA4E8A" w:rsidP="001437E8">
      <w:pPr>
        <w:pStyle w:val="Heading3"/>
        <w:spacing w:after="40" w:line="360" w:lineRule="exact"/>
        <w:ind w:firstLine="658"/>
        <w:rPr>
          <w:i w:val="0"/>
          <w:sz w:val="28"/>
          <w:szCs w:val="28"/>
          <w:lang w:val="vi-VN"/>
        </w:rPr>
      </w:pPr>
      <w:bookmarkStart w:id="724" w:name="_Toc427414912"/>
      <w:bookmarkStart w:id="725" w:name="_Toc428120348"/>
      <w:bookmarkStart w:id="726" w:name="_Toc428158828"/>
      <w:bookmarkStart w:id="727" w:name="_Toc463266494"/>
      <w:bookmarkStart w:id="728" w:name="_Toc495430895"/>
      <w:bookmarkStart w:id="729" w:name="_Toc87559343"/>
      <w:r w:rsidRPr="00DF2B42">
        <w:rPr>
          <w:i w:val="0"/>
          <w:sz w:val="28"/>
          <w:szCs w:val="28"/>
          <w:lang w:val="vi-VN"/>
        </w:rPr>
        <w:t>4.1. Giải pháp về quản lý hành chính</w:t>
      </w:r>
      <w:bookmarkEnd w:id="724"/>
      <w:bookmarkEnd w:id="725"/>
      <w:bookmarkEnd w:id="726"/>
      <w:bookmarkEnd w:id="727"/>
      <w:bookmarkEnd w:id="728"/>
      <w:bookmarkEnd w:id="729"/>
    </w:p>
    <w:p w14:paraId="270218E0"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Tăng cường kiểm tra, giám sát quá trình thực hiện kế hoạch sử dụng đất đảm bảo tính khả thi của kế hoạch sử dụng đấ</w:t>
      </w:r>
      <w:r w:rsidR="00D66FDF" w:rsidRPr="00DF2B42">
        <w:rPr>
          <w:rFonts w:ascii="Times New Roman" w:hAnsi="Times New Roman"/>
          <w:sz w:val="28"/>
          <w:szCs w:val="28"/>
          <w:lang w:val="vi-VN"/>
        </w:rPr>
        <w:t xml:space="preserve">t đồng thời đẩy nhanh tiến độ giải phòng mặt bằng. </w:t>
      </w:r>
      <w:r w:rsidRPr="00DF2B42">
        <w:rPr>
          <w:rFonts w:ascii="Times New Roman" w:hAnsi="Times New Roman"/>
          <w:sz w:val="28"/>
          <w:szCs w:val="28"/>
          <w:lang w:val="vi-VN"/>
        </w:rPr>
        <w:t>Có biện pháp xử lý kịp thời đối với các trường hợp cố tình chậm triển khai thực hiện hoặc sử dụng đất sai mục đích khi được Nhà nước giao đất, cho thuê đất.</w:t>
      </w:r>
    </w:p>
    <w:p w14:paraId="16812038"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Thực hiện nghiêm túc chế độ thông tin, đảm bảo được tính minh bạch, dân chủ trong kế hoạch sử dụng đất để mọi thành phần kinh tế biết, để tham gia thực hiện.</w:t>
      </w:r>
    </w:p>
    <w:p w14:paraId="72BDCBD3"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xml:space="preserve">- </w:t>
      </w:r>
      <w:r w:rsidR="00C52C09" w:rsidRPr="00DF2B42">
        <w:rPr>
          <w:rFonts w:ascii="Times New Roman" w:hAnsi="Times New Roman"/>
          <w:sz w:val="28"/>
          <w:szCs w:val="28"/>
          <w:lang w:val="pt-BR"/>
        </w:rPr>
        <w:t>Đẩy mạnh ứng dụng công nghệ thông tin trong công tác quản lý, chỉ đạo, điều hành, thực thi công vụ của cán bộ, công chức, kiểm soát thủ tục hành chính, đặc biệt đối với các thủ tục hành chính có thời hạn giải quyết.</w:t>
      </w:r>
    </w:p>
    <w:p w14:paraId="7641426E" w14:textId="77777777" w:rsidR="00BA4E8A" w:rsidRPr="00DF2B42" w:rsidRDefault="00BA4E8A" w:rsidP="001437E8">
      <w:pPr>
        <w:pStyle w:val="Heading3"/>
        <w:spacing w:after="40" w:line="360" w:lineRule="exact"/>
        <w:ind w:firstLine="658"/>
        <w:rPr>
          <w:i w:val="0"/>
          <w:sz w:val="28"/>
          <w:szCs w:val="28"/>
          <w:lang w:val="vi-VN"/>
        </w:rPr>
      </w:pPr>
      <w:bookmarkStart w:id="730" w:name="_Toc427414913"/>
      <w:bookmarkStart w:id="731" w:name="_Toc428120349"/>
      <w:bookmarkStart w:id="732" w:name="_Toc428158829"/>
      <w:bookmarkStart w:id="733" w:name="_Toc463266495"/>
      <w:bookmarkStart w:id="734" w:name="_Toc495430896"/>
      <w:bookmarkStart w:id="735" w:name="_Toc87559344"/>
      <w:r w:rsidRPr="00DF2B42">
        <w:rPr>
          <w:i w:val="0"/>
          <w:sz w:val="28"/>
          <w:szCs w:val="28"/>
          <w:lang w:val="vi-VN"/>
        </w:rPr>
        <w:t>4.2. Giải pháp về chính sách</w:t>
      </w:r>
      <w:bookmarkEnd w:id="730"/>
      <w:bookmarkEnd w:id="731"/>
      <w:bookmarkEnd w:id="732"/>
      <w:bookmarkEnd w:id="733"/>
      <w:bookmarkEnd w:id="734"/>
      <w:bookmarkEnd w:id="735"/>
    </w:p>
    <w:p w14:paraId="409E5BA4"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xml:space="preserve">- Tăng cường công tác tuyên truyền chủ trương, chính sách, pháp luật của Đảng và Nhà nước về công tác quản lý, sử dụng đất đai đến rộng rãi người dân. Tuyên truyền, </w:t>
      </w:r>
      <w:bookmarkStart w:id="736" w:name="_Toc263261986"/>
      <w:r w:rsidRPr="00DF2B42">
        <w:rPr>
          <w:rFonts w:ascii="Times New Roman" w:hAnsi="Times New Roman"/>
          <w:sz w:val="28"/>
          <w:szCs w:val="28"/>
          <w:lang w:val="vi-VN"/>
        </w:rPr>
        <w:t xml:space="preserve">phổ biến công khai rộng rãi phương </w:t>
      </w:r>
      <w:bookmarkEnd w:id="736"/>
      <w:r w:rsidRPr="00DF2B42">
        <w:rPr>
          <w:rFonts w:ascii="Times New Roman" w:hAnsi="Times New Roman"/>
          <w:sz w:val="28"/>
          <w:szCs w:val="28"/>
          <w:lang w:val="vi-VN"/>
        </w:rPr>
        <w:t>án kế hoạch sử dụng đất đã được phê duyệt.</w:t>
      </w:r>
    </w:p>
    <w:p w14:paraId="162E68CA"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xml:space="preserve">- Đẩy nhanh tiến độ thi công thực hiện các dự án công trình, nhất là các dự án công trình trọng điểm đang triển khai có thể sớm hoàn thành và đưa vào sử dụng; đồng thời tập trung hoàn tất công tác bồi thường, giải phóng mặt bằng để thu hồi đất thực hiện các dự án trên địa bàn </w:t>
      </w:r>
      <w:r w:rsidR="00CC0190" w:rsidRPr="00DF2B42">
        <w:rPr>
          <w:rFonts w:ascii="Times New Roman" w:hAnsi="Times New Roman"/>
          <w:sz w:val="28"/>
          <w:szCs w:val="28"/>
          <w:lang w:val="vi-VN"/>
        </w:rPr>
        <w:t>Quận</w:t>
      </w:r>
      <w:r w:rsidRPr="00DF2B42">
        <w:rPr>
          <w:rFonts w:ascii="Times New Roman" w:hAnsi="Times New Roman"/>
          <w:sz w:val="28"/>
          <w:szCs w:val="28"/>
          <w:lang w:val="vi-VN"/>
        </w:rPr>
        <w:t>.</w:t>
      </w:r>
    </w:p>
    <w:p w14:paraId="0D76C86E"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Triển khai và thực hiện các giả</w:t>
      </w:r>
      <w:r w:rsidR="00CA6357" w:rsidRPr="00DF2B42">
        <w:rPr>
          <w:rFonts w:ascii="Times New Roman" w:hAnsi="Times New Roman"/>
          <w:sz w:val="28"/>
          <w:szCs w:val="28"/>
          <w:lang w:val="vi-VN"/>
        </w:rPr>
        <w:t>i pháp</w:t>
      </w:r>
      <w:r w:rsidR="002B726F" w:rsidRPr="00DF2B42">
        <w:rPr>
          <w:rFonts w:ascii="Times New Roman" w:hAnsi="Times New Roman"/>
          <w:sz w:val="28"/>
          <w:szCs w:val="28"/>
          <w:lang w:val="vi-VN"/>
        </w:rPr>
        <w:t xml:space="preserve"> và nâng cao trách nhiệm</w:t>
      </w:r>
      <w:r w:rsidRPr="00DF2B42">
        <w:rPr>
          <w:rFonts w:ascii="Times New Roman" w:hAnsi="Times New Roman"/>
          <w:sz w:val="28"/>
          <w:szCs w:val="28"/>
          <w:lang w:val="vi-VN"/>
        </w:rPr>
        <w:t xml:space="preserve"> của cơ quan giám sát trong việc thực hiện các dự</w:t>
      </w:r>
      <w:r w:rsidR="00CA6357" w:rsidRPr="00DF2B42">
        <w:rPr>
          <w:rFonts w:ascii="Times New Roman" w:hAnsi="Times New Roman"/>
          <w:sz w:val="28"/>
          <w:szCs w:val="28"/>
          <w:lang w:val="vi-VN"/>
        </w:rPr>
        <w:t xml:space="preserve"> án, công trình; nâng </w:t>
      </w:r>
      <w:r w:rsidRPr="00DF2B42">
        <w:rPr>
          <w:rFonts w:ascii="Times New Roman" w:hAnsi="Times New Roman"/>
          <w:sz w:val="28"/>
          <w:szCs w:val="28"/>
          <w:lang w:val="vi-VN"/>
        </w:rPr>
        <w:t>cao chất lượng công trình thông qua quả</w:t>
      </w:r>
      <w:r w:rsidR="00CA6357" w:rsidRPr="00DF2B42">
        <w:rPr>
          <w:rFonts w:ascii="Times New Roman" w:hAnsi="Times New Roman"/>
          <w:sz w:val="28"/>
          <w:szCs w:val="28"/>
          <w:lang w:val="vi-VN"/>
        </w:rPr>
        <w:t xml:space="preserve">n </w:t>
      </w:r>
      <w:r w:rsidRPr="00DF2B42">
        <w:rPr>
          <w:rFonts w:ascii="Times New Roman" w:hAnsi="Times New Roman"/>
          <w:sz w:val="28"/>
          <w:szCs w:val="28"/>
          <w:lang w:val="vi-VN"/>
        </w:rPr>
        <w:t>lý đấu thầu theo quy định nhằm lự</w:t>
      </w:r>
      <w:r w:rsidR="00CA6357" w:rsidRPr="00DF2B42">
        <w:rPr>
          <w:rFonts w:ascii="Times New Roman" w:hAnsi="Times New Roman"/>
          <w:sz w:val="28"/>
          <w:szCs w:val="28"/>
          <w:lang w:val="vi-VN"/>
        </w:rPr>
        <w:t xml:space="preserve">a </w:t>
      </w:r>
      <w:r w:rsidRPr="00DF2B42">
        <w:rPr>
          <w:rFonts w:ascii="Times New Roman" w:hAnsi="Times New Roman"/>
          <w:sz w:val="28"/>
          <w:szCs w:val="28"/>
          <w:lang w:val="vi-VN"/>
        </w:rPr>
        <w:t>chọn những đơn vị tư vấn, nhà thầ</w:t>
      </w:r>
      <w:r w:rsidR="00CA6357" w:rsidRPr="00DF2B42">
        <w:rPr>
          <w:rFonts w:ascii="Times New Roman" w:hAnsi="Times New Roman"/>
          <w:sz w:val="28"/>
          <w:szCs w:val="28"/>
          <w:lang w:val="vi-VN"/>
        </w:rPr>
        <w:t xml:space="preserve">u thi công xây </w:t>
      </w:r>
      <w:r w:rsidRPr="00DF2B42">
        <w:rPr>
          <w:rFonts w:ascii="Times New Roman" w:hAnsi="Times New Roman"/>
          <w:sz w:val="28"/>
          <w:szCs w:val="28"/>
          <w:lang w:val="vi-VN"/>
        </w:rPr>
        <w:t>dựng có uy tín, có năng lự</w:t>
      </w:r>
      <w:r w:rsidR="00CA6357" w:rsidRPr="00DF2B42">
        <w:rPr>
          <w:rFonts w:ascii="Times New Roman" w:hAnsi="Times New Roman"/>
          <w:sz w:val="28"/>
          <w:szCs w:val="28"/>
          <w:lang w:val="vi-VN"/>
        </w:rPr>
        <w:t xml:space="preserve">c và </w:t>
      </w:r>
      <w:r w:rsidRPr="00DF2B42">
        <w:rPr>
          <w:rFonts w:ascii="Times New Roman" w:hAnsi="Times New Roman"/>
          <w:sz w:val="28"/>
          <w:szCs w:val="28"/>
          <w:lang w:val="vi-VN"/>
        </w:rPr>
        <w:t>kinh nghiệm cao.</w:t>
      </w:r>
    </w:p>
    <w:p w14:paraId="20F3DC89" w14:textId="77777777" w:rsidR="00BA4E8A" w:rsidRPr="00DF2B42" w:rsidRDefault="00F845C2"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Phòng Tài nguyên và M</w:t>
      </w:r>
      <w:r w:rsidR="00BA4E8A" w:rsidRPr="00DF2B42">
        <w:rPr>
          <w:rFonts w:ascii="Times New Roman" w:hAnsi="Times New Roman"/>
          <w:sz w:val="28"/>
          <w:szCs w:val="28"/>
          <w:lang w:val="vi-VN"/>
        </w:rPr>
        <w:t>ôi trườ</w:t>
      </w:r>
      <w:r w:rsidR="00FC7513" w:rsidRPr="00DF2B42">
        <w:rPr>
          <w:rFonts w:ascii="Times New Roman" w:hAnsi="Times New Roman"/>
          <w:sz w:val="28"/>
          <w:szCs w:val="28"/>
          <w:lang w:val="vi-VN"/>
        </w:rPr>
        <w:t xml:space="preserve">ng, </w:t>
      </w:r>
      <w:r w:rsidR="00BA4E8A" w:rsidRPr="00DF2B42">
        <w:rPr>
          <w:rFonts w:ascii="Times New Roman" w:hAnsi="Times New Roman"/>
          <w:sz w:val="28"/>
          <w:szCs w:val="28"/>
          <w:lang w:val="vi-VN"/>
        </w:rPr>
        <w:t xml:space="preserve">UBND các </w:t>
      </w:r>
      <w:r w:rsidR="005B5F93" w:rsidRPr="00DF2B42">
        <w:rPr>
          <w:rFonts w:ascii="Times New Roman" w:hAnsi="Times New Roman"/>
          <w:sz w:val="28"/>
          <w:szCs w:val="28"/>
          <w:lang w:val="vi-VN"/>
        </w:rPr>
        <w:t>phường</w:t>
      </w:r>
      <w:r w:rsidR="00F15CA5" w:rsidRPr="00DF2B42">
        <w:rPr>
          <w:rFonts w:ascii="Times New Roman" w:hAnsi="Times New Roman"/>
          <w:sz w:val="28"/>
          <w:szCs w:val="28"/>
          <w:lang w:val="vi-VN"/>
        </w:rPr>
        <w:t xml:space="preserve"> </w:t>
      </w:r>
      <w:r w:rsidR="00BA4E8A" w:rsidRPr="00DF2B42">
        <w:rPr>
          <w:rFonts w:ascii="Times New Roman" w:hAnsi="Times New Roman"/>
          <w:sz w:val="28"/>
          <w:szCs w:val="28"/>
          <w:lang w:val="vi-VN"/>
        </w:rPr>
        <w:t>có trách nhiệm hướng dẫn việc triển khai thực hiện kế hoạch và cung cấp thông tin có liên quan cho chủ sử dụng đất để thực hiện.</w:t>
      </w:r>
    </w:p>
    <w:p w14:paraId="46602C91"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Tăng cường giới thiệu, quảng bá các tiềm năng thế mạnh của địa phương đi đôi với đẩy mạnh các hoạt động xúc tiến đầu tư; liên doanh, liên kết với các nhà đầu tư trong và ngoài nước; chủ động xây dựng các danh mục các chương trình, dự án để kêu gọi, thu hút vốn đầu tư trong nước và các nguồn vốn nước ngoài (ODA, FDI ...).</w:t>
      </w:r>
    </w:p>
    <w:p w14:paraId="729A8460" w14:textId="77777777" w:rsidR="00BA4E8A" w:rsidRPr="00DF2B42" w:rsidRDefault="00BA4E8A" w:rsidP="001437E8">
      <w:pPr>
        <w:pStyle w:val="Heading3"/>
        <w:spacing w:after="40" w:line="360" w:lineRule="exact"/>
        <w:ind w:firstLine="658"/>
        <w:rPr>
          <w:i w:val="0"/>
          <w:sz w:val="28"/>
          <w:szCs w:val="28"/>
          <w:lang w:val="vi-VN"/>
        </w:rPr>
      </w:pPr>
      <w:bookmarkStart w:id="737" w:name="_Toc427414914"/>
      <w:bookmarkStart w:id="738" w:name="_Toc428120350"/>
      <w:bookmarkStart w:id="739" w:name="_Toc428158830"/>
      <w:bookmarkStart w:id="740" w:name="_Toc463266496"/>
      <w:bookmarkStart w:id="741" w:name="_Toc495430897"/>
      <w:bookmarkStart w:id="742" w:name="_Toc87559345"/>
      <w:r w:rsidRPr="00DF2B42">
        <w:rPr>
          <w:i w:val="0"/>
          <w:sz w:val="28"/>
          <w:szCs w:val="28"/>
          <w:lang w:val="vi-VN"/>
        </w:rPr>
        <w:t>4.3. Giải pháp về nguồn lực và vốn đầu tư</w:t>
      </w:r>
      <w:bookmarkEnd w:id="737"/>
      <w:bookmarkEnd w:id="738"/>
      <w:bookmarkEnd w:id="739"/>
      <w:bookmarkEnd w:id="740"/>
      <w:bookmarkEnd w:id="741"/>
      <w:bookmarkEnd w:id="742"/>
    </w:p>
    <w:p w14:paraId="2CD53E94"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Cân đối xác định các nguồn vốn để thực hiện quy hoạch, kế hoạch sử dụng đất, đảm bảo tính khả thi của kế hoạch sử dụng đất.</w:t>
      </w:r>
    </w:p>
    <w:p w14:paraId="0BCE763B"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Rà soát, đánh giá đúng các đối tượng sử dụng đất, đặc biệt là các đối tượng thuê đất. Tiếp tục rà soát tăng cường quản lý về đất đai đối với các tổ chức, cá nhân thuê đất để tránh thất thu.</w:t>
      </w:r>
    </w:p>
    <w:p w14:paraId="0A9A6D55"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lastRenderedPageBreak/>
        <w:t xml:space="preserve">- Khuyến khích đầu tư theo hình thức </w:t>
      </w:r>
      <w:r w:rsidR="008615C5" w:rsidRPr="00DF2B42">
        <w:rPr>
          <w:rFonts w:ascii="Times New Roman" w:hAnsi="Times New Roman"/>
          <w:sz w:val="28"/>
          <w:szCs w:val="28"/>
          <w:lang w:val="vi-VN"/>
        </w:rPr>
        <w:t>xã hội</w:t>
      </w:r>
      <w:r w:rsidRPr="00DF2B42">
        <w:rPr>
          <w:rFonts w:ascii="Times New Roman" w:hAnsi="Times New Roman"/>
          <w:sz w:val="28"/>
          <w:szCs w:val="28"/>
          <w:lang w:val="vi-VN"/>
        </w:rPr>
        <w:t xml:space="preserve"> hóa nhằm giảm áp lực cho nguồn ngân sách Nhà nước.</w:t>
      </w:r>
    </w:p>
    <w:p w14:paraId="61611CAF"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Thực hiện chính sách khai thác quỹ đất một cách hợp lý, phát huy tiềm năng; tăng cường thực hiện các dự án đấu giá đất, đấu thầu dự án có sử dụng đất nhằm tăng nguồn thu cho ngân sách nhà nước.</w:t>
      </w:r>
    </w:p>
    <w:p w14:paraId="6596585D"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Thực hiện có hiệu quả công tác phát triển quỹ đất, chọn những vị trí có khả năng tạo giá trị kinh tế cao, hấp dẫn đầu tư để tiến hành bồi thường tạo quỹ đất sạch và tổ chức đấu giá nhằm điều tiết giá trị gia tăng từ đất, lấy vốn để đầu tư lại các công trình hạ tầng.</w:t>
      </w:r>
    </w:p>
    <w:p w14:paraId="53C8CC1D"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Nguồn thu từ đất được sử dụng một phần thỏa đáng để nhằm thực hiện các công tác quản lý sử dụng đất.</w:t>
      </w:r>
    </w:p>
    <w:p w14:paraId="594B56B1"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Tập trung huy động các nguồn vốn để đẩy nhanh tiến độ thực hiện các công trình, dự án từ các nguồn vốn ngân sách, vốn của các doanh nghiệp, vốn liên doanh liên kết, vốn đầu tư nước ngoài, vốn tự có của nhân dân.</w:t>
      </w:r>
    </w:p>
    <w:p w14:paraId="3A499C31"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xml:space="preserve">- Thực hiện tốt kế hoạch sử dụng đất, tiến hành lập, phê duyệt quy hoạch chi tiết các khu đô thị, khu công nghiệp; thông qua quy hoạch, tạo quỹ đất để có thêm nguồn vốn cho xây dựng kết cấu hạ tầng ở các khu vực này. </w:t>
      </w:r>
    </w:p>
    <w:p w14:paraId="34F9E01D"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Củng cố bộ máy và nâng cao năng lực cán bộ làm công tác quản lý sử dụng đất đai.</w:t>
      </w:r>
    </w:p>
    <w:p w14:paraId="711789FB" w14:textId="77777777" w:rsidR="00BA4E8A" w:rsidRPr="00DF2B42" w:rsidRDefault="00BA4E8A" w:rsidP="001437E8">
      <w:pPr>
        <w:widowControl w:val="0"/>
        <w:tabs>
          <w:tab w:val="left" w:pos="0"/>
        </w:tabs>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Có chính sách hỗ trợ từ ngân sách địa phương cho công tác đào tạo, bao gồm: đào tạo nghề cho người lao động; đào tạo, bồi dưỡng kiến thức về chuyên môn, nghiệp vụ, quản lý, ngoại ngữ tin học, đào tạo sau đại học cho đội ngũ cán bộ; đào tạo, bồi dưỡng kiến thức về quản lý kinh tế, quản trị kinh doanh cho lực lượng lao động trong các doanh nghiệp. Có chính sách hỗ trợ, khuyến khích chuyển đổi lao động từ nông nghiệp sang các ngành nghề khác.</w:t>
      </w:r>
    </w:p>
    <w:p w14:paraId="2F154D08" w14:textId="77777777" w:rsidR="00DF4648" w:rsidRPr="00DF2B42" w:rsidRDefault="00DF4648" w:rsidP="00DF4648">
      <w:pPr>
        <w:widowControl w:val="0"/>
        <w:spacing w:after="40" w:line="360" w:lineRule="exact"/>
        <w:ind w:firstLine="658"/>
        <w:jc w:val="both"/>
        <w:rPr>
          <w:rFonts w:ascii="Times New Roman" w:hAnsi="Times New Roman"/>
          <w:sz w:val="28"/>
          <w:szCs w:val="28"/>
          <w:lang w:val="vi-VN"/>
        </w:rPr>
      </w:pPr>
      <w:bookmarkStart w:id="743" w:name="_Toc427414915"/>
      <w:bookmarkStart w:id="744" w:name="_Toc428120351"/>
      <w:bookmarkStart w:id="745" w:name="_Toc428158831"/>
      <w:bookmarkStart w:id="746" w:name="_Toc463266497"/>
      <w:bookmarkStart w:id="747" w:name="_Toc495430898"/>
      <w:r w:rsidRPr="00DF2B42">
        <w:rPr>
          <w:rFonts w:ascii="Times New Roman" w:hAnsi="Times New Roman"/>
          <w:sz w:val="28"/>
          <w:szCs w:val="28"/>
          <w:lang w:val="vi-VN"/>
        </w:rPr>
        <w:t xml:space="preserve">- </w:t>
      </w:r>
      <w:r w:rsidRPr="00DF2B42">
        <w:rPr>
          <w:rFonts w:ascii="Times New Roman" w:hAnsi="Times New Roman"/>
          <w:sz w:val="28"/>
          <w:szCs w:val="28"/>
          <w:lang w:val="pt-BR"/>
        </w:rPr>
        <w:t>Tăng cường công tác đào tạo, bồi dưỡng nâng cao chất lượng đội ngũ cán bộ, công chức, đặc biệt là cán bộ, công chức tại cấp phường trực tiếp làm công tác tài nguyên môi trường</w:t>
      </w:r>
      <w:r w:rsidRPr="00DF2B42">
        <w:rPr>
          <w:rFonts w:ascii="Times New Roman" w:hAnsi="Times New Roman"/>
          <w:sz w:val="28"/>
          <w:szCs w:val="28"/>
          <w:lang w:val="vi-VN"/>
        </w:rPr>
        <w:t xml:space="preserve">. </w:t>
      </w:r>
      <w:r w:rsidRPr="00DF2B42">
        <w:rPr>
          <w:rFonts w:ascii="Times New Roman" w:hAnsi="Times New Roman"/>
          <w:sz w:val="28"/>
          <w:szCs w:val="28"/>
          <w:lang w:val="pt-BR"/>
        </w:rPr>
        <w:t>Tăng cường phối hợp với UBND các phường trong công tác quản lý nhà nước về tài nguyên và môi trường trên địa bàn quận.</w:t>
      </w:r>
    </w:p>
    <w:p w14:paraId="5F3906A5" w14:textId="77777777" w:rsidR="00BA4E8A" w:rsidRPr="00DF2B42" w:rsidRDefault="00BA4E8A" w:rsidP="006327DC">
      <w:pPr>
        <w:pStyle w:val="Heading3"/>
        <w:spacing w:before="80" w:after="80" w:line="380" w:lineRule="exact"/>
        <w:ind w:firstLine="660"/>
        <w:rPr>
          <w:i w:val="0"/>
          <w:sz w:val="28"/>
          <w:szCs w:val="28"/>
          <w:lang w:val="vi-VN"/>
        </w:rPr>
      </w:pPr>
      <w:bookmarkStart w:id="748" w:name="_Toc87559346"/>
      <w:r w:rsidRPr="00DF2B42">
        <w:rPr>
          <w:i w:val="0"/>
          <w:sz w:val="28"/>
          <w:szCs w:val="28"/>
          <w:lang w:val="vi-VN"/>
        </w:rPr>
        <w:t>4.4. Giải pháp về khoa học - công nghệ</w:t>
      </w:r>
      <w:bookmarkEnd w:id="743"/>
      <w:bookmarkEnd w:id="744"/>
      <w:bookmarkEnd w:id="745"/>
      <w:bookmarkEnd w:id="746"/>
      <w:bookmarkEnd w:id="747"/>
      <w:bookmarkEnd w:id="748"/>
    </w:p>
    <w:p w14:paraId="29C0C082"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xml:space="preserve">- </w:t>
      </w:r>
      <w:r w:rsidR="008845F6" w:rsidRPr="00DF2B42">
        <w:rPr>
          <w:rFonts w:ascii="Times New Roman" w:hAnsi="Times New Roman"/>
          <w:sz w:val="28"/>
          <w:szCs w:val="28"/>
          <w:lang w:val="vi-VN"/>
        </w:rPr>
        <w:t>Phối hợp x</w:t>
      </w:r>
      <w:r w:rsidRPr="00DF2B42">
        <w:rPr>
          <w:rFonts w:ascii="Times New Roman" w:hAnsi="Times New Roman"/>
          <w:sz w:val="28"/>
          <w:szCs w:val="28"/>
          <w:lang w:val="vi-VN"/>
        </w:rPr>
        <w:t>ây dựng cơ sở dữ liệu phục vụ công tác địa chính như: đo đạc bản đồ số, lưu trữ thông tin, cấp giấy chứng nhận quyền sử dụng đất...</w:t>
      </w:r>
    </w:p>
    <w:p w14:paraId="62A60986" w14:textId="77777777" w:rsidR="00BA4E8A" w:rsidRPr="00DF2B42" w:rsidRDefault="00BA4E8A" w:rsidP="001437E8">
      <w:pPr>
        <w:widowControl w:val="0"/>
        <w:spacing w:after="40" w:line="360" w:lineRule="exact"/>
        <w:ind w:firstLine="658"/>
        <w:jc w:val="both"/>
        <w:rPr>
          <w:rFonts w:ascii="Times New Roman" w:hAnsi="Times New Roman"/>
          <w:sz w:val="28"/>
          <w:szCs w:val="28"/>
          <w:lang w:val="vi-VN"/>
        </w:rPr>
      </w:pPr>
      <w:r w:rsidRPr="00DF2B42">
        <w:rPr>
          <w:rFonts w:ascii="Times New Roman" w:hAnsi="Times New Roman"/>
          <w:sz w:val="28"/>
          <w:szCs w:val="28"/>
          <w:lang w:val="vi-VN"/>
        </w:rPr>
        <w:t>- Trong lĩnh vực môi trường, đầu tư trang thiết bị máy móc, nhân sự quản lý</w:t>
      </w:r>
      <w:r w:rsidRPr="00DF2B42">
        <w:rPr>
          <w:rFonts w:ascii="Times New Roman" w:hAnsi="Times New Roman"/>
          <w:sz w:val="28"/>
          <w:szCs w:val="28"/>
          <w:lang w:val="vi-VN"/>
        </w:rPr>
        <w:br/>
        <w:t>sử dụng phần mềm kiểm tra đánh giá chất lượng môi trường,...</w:t>
      </w:r>
    </w:p>
    <w:p w14:paraId="16C852C4" w14:textId="77777777" w:rsidR="00BA4E8A" w:rsidRPr="00DF2B42" w:rsidRDefault="00BA4E8A" w:rsidP="006327DC">
      <w:pPr>
        <w:pStyle w:val="Heading3"/>
        <w:spacing w:before="80" w:after="80" w:line="380" w:lineRule="exact"/>
        <w:ind w:firstLine="660"/>
        <w:rPr>
          <w:i w:val="0"/>
          <w:sz w:val="28"/>
          <w:szCs w:val="28"/>
          <w:lang w:val="vi-VN"/>
        </w:rPr>
      </w:pPr>
      <w:bookmarkStart w:id="749" w:name="_Toc404342718"/>
      <w:bookmarkStart w:id="750" w:name="_Toc404344872"/>
      <w:bookmarkStart w:id="751" w:name="_Toc404345260"/>
      <w:bookmarkStart w:id="752" w:name="_Toc463266498"/>
      <w:bookmarkStart w:id="753" w:name="_Toc495430899"/>
      <w:bookmarkStart w:id="754" w:name="_Toc87559347"/>
      <w:r w:rsidRPr="00DF2B42">
        <w:rPr>
          <w:i w:val="0"/>
          <w:sz w:val="28"/>
          <w:szCs w:val="28"/>
          <w:lang w:val="vi-VN"/>
        </w:rPr>
        <w:t>4.5. Xác định các giải pháp tổ chức thực hiện kế hoạch sử dụng đất.</w:t>
      </w:r>
      <w:bookmarkEnd w:id="749"/>
      <w:bookmarkEnd w:id="750"/>
      <w:bookmarkEnd w:id="751"/>
      <w:bookmarkEnd w:id="752"/>
      <w:bookmarkEnd w:id="753"/>
      <w:bookmarkEnd w:id="754"/>
    </w:p>
    <w:p w14:paraId="1E1BF110" w14:textId="0E116892" w:rsidR="00354934" w:rsidRPr="00DF2B42" w:rsidRDefault="00354934" w:rsidP="00354934">
      <w:pPr>
        <w:spacing w:before="80" w:after="80" w:line="360" w:lineRule="exact"/>
        <w:ind w:firstLine="709"/>
        <w:jc w:val="both"/>
        <w:rPr>
          <w:rFonts w:ascii="Times New Roman" w:hAnsi="Times New Roman"/>
          <w:color w:val="1F1F1F"/>
          <w:sz w:val="28"/>
          <w:szCs w:val="28"/>
          <w:lang w:val="vi-VN"/>
        </w:rPr>
      </w:pPr>
      <w:bookmarkStart w:id="755" w:name="_TOC40004742"/>
      <w:bookmarkStart w:id="756" w:name="_TOC40838635"/>
      <w:bookmarkStart w:id="757" w:name="_TOC132108322"/>
      <w:bookmarkStart w:id="758" w:name="_TOC132129040"/>
      <w:bookmarkStart w:id="759" w:name="_TOC138855804"/>
      <w:bookmarkStart w:id="760" w:name="_TOC148147396"/>
      <w:bookmarkStart w:id="761" w:name="_TOC148450425"/>
      <w:bookmarkStart w:id="762" w:name="_TOC266883597"/>
      <w:bookmarkStart w:id="763" w:name="_TOC268337842"/>
      <w:bookmarkStart w:id="764" w:name="_TOC269138903"/>
      <w:bookmarkStart w:id="765" w:name="_TOC269236475"/>
      <w:bookmarkStart w:id="766" w:name="_TOC356489276"/>
      <w:bookmarkStart w:id="767" w:name="_TOC356491191"/>
      <w:bookmarkStart w:id="768" w:name="_TOC356560875"/>
      <w:bookmarkStart w:id="769" w:name="_TOC356561263"/>
      <w:bookmarkStart w:id="770" w:name="_TOC356563224"/>
      <w:bookmarkStart w:id="771" w:name="_TOC356563753"/>
      <w:bookmarkStart w:id="772" w:name="_Toc404342719"/>
      <w:bookmarkStart w:id="773" w:name="_Toc404344873"/>
      <w:bookmarkStart w:id="774" w:name="_Toc404345261"/>
      <w:r w:rsidRPr="00DF2B42">
        <w:rPr>
          <w:rFonts w:ascii="Times New Roman" w:hAnsi="Times New Roman"/>
          <w:color w:val="1F1F1F"/>
          <w:sz w:val="28"/>
          <w:szCs w:val="28"/>
          <w:lang w:val="vi-VN"/>
        </w:rPr>
        <w:t>- Tổ chức công bố công khai kế hoạch sử dụng đất năm 20</w:t>
      </w:r>
      <w:r w:rsidR="00AD6D16" w:rsidRPr="00DF2B42">
        <w:rPr>
          <w:rFonts w:ascii="Times New Roman" w:hAnsi="Times New Roman"/>
          <w:color w:val="1F1F1F"/>
          <w:sz w:val="28"/>
          <w:szCs w:val="28"/>
          <w:lang w:val="vi-VN"/>
        </w:rPr>
        <w:t>2</w:t>
      </w:r>
      <w:r w:rsidR="00E005C1">
        <w:rPr>
          <w:rFonts w:ascii="Times New Roman" w:hAnsi="Times New Roman"/>
          <w:color w:val="1F1F1F"/>
          <w:sz w:val="28"/>
          <w:szCs w:val="28"/>
        </w:rPr>
        <w:t>2</w:t>
      </w:r>
      <w:r w:rsidRPr="00DF2B42">
        <w:rPr>
          <w:rFonts w:ascii="Times New Roman" w:hAnsi="Times New Roman"/>
          <w:color w:val="1F1F1F"/>
          <w:sz w:val="28"/>
          <w:szCs w:val="28"/>
          <w:lang w:val="vi-VN"/>
        </w:rPr>
        <w:t xml:space="preserve"> của Quận (đã được UBND thành phố phê duyệt) theo quy định của Luật đất đai, để nhân dân, các cơ quan</w:t>
      </w:r>
      <w:r w:rsidR="006156F6" w:rsidRPr="00610771">
        <w:rPr>
          <w:rFonts w:ascii="Times New Roman" w:hAnsi="Times New Roman"/>
          <w:color w:val="1F1F1F"/>
          <w:sz w:val="28"/>
          <w:szCs w:val="28"/>
          <w:lang w:val="vi-VN"/>
        </w:rPr>
        <w:t>,</w:t>
      </w:r>
      <w:r w:rsidRPr="00DF2B42">
        <w:rPr>
          <w:rFonts w:ascii="Times New Roman" w:hAnsi="Times New Roman"/>
          <w:color w:val="1F1F1F"/>
          <w:sz w:val="28"/>
          <w:szCs w:val="28"/>
          <w:lang w:val="vi-VN"/>
        </w:rPr>
        <w:t xml:space="preserve"> tổ chức được biết và tham gia, thực hiện.</w:t>
      </w:r>
    </w:p>
    <w:p w14:paraId="30FBADB5" w14:textId="77777777" w:rsidR="00354934" w:rsidRPr="00DF2B42" w:rsidRDefault="00354934" w:rsidP="00A71EF9">
      <w:pPr>
        <w:tabs>
          <w:tab w:val="left" w:pos="1909"/>
        </w:tabs>
        <w:spacing w:after="40" w:line="360" w:lineRule="exact"/>
        <w:ind w:firstLine="709"/>
        <w:jc w:val="both"/>
        <w:rPr>
          <w:rFonts w:ascii="Times New Roman" w:hAnsi="Times New Roman"/>
          <w:color w:val="1F1F1F"/>
          <w:sz w:val="28"/>
          <w:szCs w:val="28"/>
          <w:lang w:val="vi-VN"/>
        </w:rPr>
      </w:pPr>
      <w:r w:rsidRPr="00DF2B42">
        <w:rPr>
          <w:rFonts w:ascii="Times New Roman" w:hAnsi="Times New Roman"/>
          <w:color w:val="1F1F1F"/>
          <w:sz w:val="28"/>
          <w:szCs w:val="28"/>
          <w:lang w:val="vi-VN"/>
        </w:rPr>
        <w:lastRenderedPageBreak/>
        <w:t xml:space="preserve">- Sau khi kế hoạch sử dụng đất được phê duyệt, UBND Quận tổ chức thực hiện và giao nhiệm vụ cho các phòng, ban, ngành chức năng, UBND các phường thực hiện theo kế hoạch, tiến độ đã đề ra. </w:t>
      </w:r>
    </w:p>
    <w:p w14:paraId="4243C9C0" w14:textId="77777777" w:rsidR="00A71EF9" w:rsidRPr="00DF2B42" w:rsidRDefault="00A71EF9" w:rsidP="00A71EF9">
      <w:pPr>
        <w:widowControl w:val="0"/>
        <w:spacing w:after="40" w:line="360" w:lineRule="exact"/>
        <w:ind w:firstLine="720"/>
        <w:jc w:val="both"/>
        <w:rPr>
          <w:rFonts w:ascii="Times New Roman" w:hAnsi="Times New Roman"/>
          <w:bCs/>
          <w:sz w:val="28"/>
          <w:szCs w:val="28"/>
          <w:lang w:val="vi-VN"/>
        </w:rPr>
      </w:pPr>
      <w:r w:rsidRPr="00DF2B42">
        <w:rPr>
          <w:rFonts w:ascii="Times New Roman" w:hAnsi="Times New Roman"/>
          <w:color w:val="1F1F1F"/>
          <w:sz w:val="28"/>
          <w:szCs w:val="28"/>
          <w:lang w:val="vi-VN"/>
        </w:rPr>
        <w:t xml:space="preserve">- </w:t>
      </w:r>
      <w:r w:rsidRPr="00DF2B42">
        <w:rPr>
          <w:rFonts w:ascii="Times New Roman" w:hAnsi="Times New Roman"/>
          <w:bCs/>
          <w:sz w:val="28"/>
          <w:szCs w:val="28"/>
          <w:lang w:val="vi-VN"/>
        </w:rPr>
        <w:t xml:space="preserve">Thực hiện chính sách bồi thường, hỗ trợ cho người có đất bị thu hồi đất như: bố trí lao động vào làm việc trong các doanh nghiệp; phát triển các ngành nghề tiểu thủ công nghiệp, dịch vụ để thu hút lao động vào làm việc. Đồng thời đẩy mạnh công tác đào tạo nghề để ổn định đời sống cho nhân dân. </w:t>
      </w:r>
    </w:p>
    <w:p w14:paraId="3D9FB227" w14:textId="77777777" w:rsidR="00354934" w:rsidRPr="00DF2B42" w:rsidRDefault="00354934" w:rsidP="00A71EF9">
      <w:pPr>
        <w:spacing w:after="40" w:line="360" w:lineRule="exact"/>
        <w:ind w:firstLine="709"/>
        <w:jc w:val="both"/>
        <w:rPr>
          <w:rFonts w:ascii="Times New Roman" w:hAnsi="Times New Roman"/>
          <w:color w:val="1F1F1F"/>
          <w:sz w:val="28"/>
          <w:szCs w:val="28"/>
          <w:lang w:val="vi-VN"/>
        </w:rPr>
      </w:pPr>
      <w:r w:rsidRPr="00DF2B42">
        <w:rPr>
          <w:rFonts w:ascii="Times New Roman" w:hAnsi="Times New Roman"/>
          <w:color w:val="1F1F1F"/>
          <w:sz w:val="28"/>
          <w:szCs w:val="28"/>
          <w:lang w:val="vi-VN"/>
        </w:rPr>
        <w:t>- Thực hiện nghiêm túc kế hoạch sử dụng đất đã được phê duyệt nhằm đảm bảo tính thống nhất, liên tục trong việc quản lý, sử dụng đất theo đúng kế hoạch và pháp luật. Lấy kế hoạch sử dụng đất làm căn cứ cho việc sử dụng đất của các tổ chức, đơn vị… Nhu cầu sử dụng đất được giải quyết theo đúng kế hoạch sử dụng đất đã được duyệt.</w:t>
      </w:r>
    </w:p>
    <w:p w14:paraId="32824F1F" w14:textId="77777777" w:rsidR="00094EB5" w:rsidRPr="00DF2B42" w:rsidRDefault="00094EB5" w:rsidP="008B65F2">
      <w:pPr>
        <w:pStyle w:val="BodyTextIndent"/>
        <w:widowControl w:val="0"/>
        <w:spacing w:after="40" w:line="360" w:lineRule="exact"/>
        <w:rPr>
          <w:lang w:val="vi-VN"/>
        </w:rPr>
      </w:pPr>
      <w:r w:rsidRPr="00DF2B42">
        <w:rPr>
          <w:lang w:val="vi-VN"/>
        </w:rPr>
        <w:t>- Việc chuyển đổi cơ cấu sử dụng đất nông nghiệp và bố trí các khu đất mới phải dựa trên quan điểm phát triển lâu dài và bền vững. Do vậy cần phải nghiên cứu kỹ lưỡng các dự án phát triển, nhất là đánh giá tác động của các dự án này đối với môi trường và xã hội, phát huy vai trò của quần chúng trong việc đánh giá các tác động này. Việc xét duyệt các dự án phát triển cần có sự tham gia đầy đủ của các cơ quan, ban ngành có chức năng hoặc có liên quan.</w:t>
      </w:r>
    </w:p>
    <w:p w14:paraId="4C2220A4" w14:textId="77777777" w:rsidR="00354934" w:rsidRPr="00DF2B42" w:rsidRDefault="00354934" w:rsidP="008B65F2">
      <w:pPr>
        <w:spacing w:after="40" w:line="360" w:lineRule="exact"/>
        <w:ind w:firstLine="709"/>
        <w:jc w:val="both"/>
        <w:rPr>
          <w:rFonts w:ascii="Times New Roman" w:hAnsi="Times New Roman"/>
          <w:color w:val="1F1F1F"/>
          <w:sz w:val="28"/>
          <w:szCs w:val="28"/>
          <w:lang w:val="vi-VN"/>
        </w:rPr>
      </w:pPr>
      <w:r w:rsidRPr="00DF2B42">
        <w:rPr>
          <w:rFonts w:ascii="Times New Roman" w:hAnsi="Times New Roman"/>
          <w:color w:val="1F1F1F"/>
          <w:sz w:val="28"/>
          <w:szCs w:val="28"/>
          <w:lang w:val="vi-VN"/>
        </w:rPr>
        <w:t>- Đẩy mạnh tuyên truyền chính sách pháp luật về quản lý sử dụng đất, bảo vệ tài nguyên môi trường để mọi người dân, tổ chức thực hiện tốt kế hoạch sử dụng đất đai. Đồng thời có các biện pháp kiên quyết xử lý những trường hợp vi phạm luật đất đai, vi phạm quy hoạch, kế hoạch sử dụng đất.</w:t>
      </w:r>
    </w:p>
    <w:p w14:paraId="544B1F40" w14:textId="77777777" w:rsidR="00354934" w:rsidRPr="00DF2B42" w:rsidRDefault="00354934" w:rsidP="00354934">
      <w:pPr>
        <w:spacing w:before="80" w:after="80" w:line="360" w:lineRule="exact"/>
        <w:ind w:firstLine="709"/>
        <w:jc w:val="both"/>
        <w:rPr>
          <w:rFonts w:ascii="Times New Roman" w:hAnsi="Times New Roman"/>
          <w:color w:val="1F1F1F"/>
          <w:sz w:val="28"/>
          <w:szCs w:val="28"/>
          <w:lang w:val="vi-VN"/>
        </w:rPr>
      </w:pPr>
      <w:r w:rsidRPr="00DF2B42">
        <w:rPr>
          <w:rFonts w:ascii="Times New Roman" w:hAnsi="Times New Roman"/>
          <w:color w:val="1F1F1F"/>
          <w:sz w:val="28"/>
          <w:szCs w:val="28"/>
          <w:lang w:val="vi-VN"/>
        </w:rPr>
        <w:t>- Thực hiện đồng bộ 13 nội dung quản lý Nhà Nước về đất đai. Xây dựng các chính sách về đất đai và cụ thể hoá các điều khoản của luật đất đai và các văn bản sau luật của Trung ương, đảm bảo kịp thời và phù hợp với tình hình thực tế của địa phương.</w:t>
      </w:r>
    </w:p>
    <w:p w14:paraId="60FAB4C3" w14:textId="77777777" w:rsidR="00354934" w:rsidRPr="00DF2B42" w:rsidRDefault="00354934" w:rsidP="00354934">
      <w:pPr>
        <w:spacing w:before="80" w:after="80" w:line="360" w:lineRule="exact"/>
        <w:ind w:firstLine="709"/>
        <w:jc w:val="both"/>
        <w:rPr>
          <w:rFonts w:ascii="Times New Roman" w:hAnsi="Times New Roman"/>
          <w:color w:val="1F1F1F"/>
          <w:sz w:val="28"/>
          <w:szCs w:val="28"/>
          <w:lang w:val="vi-VN"/>
        </w:rPr>
      </w:pPr>
      <w:r w:rsidRPr="00DF2B42">
        <w:rPr>
          <w:rFonts w:ascii="Times New Roman" w:hAnsi="Times New Roman"/>
          <w:color w:val="1F1F1F"/>
          <w:sz w:val="28"/>
          <w:szCs w:val="28"/>
          <w:lang w:val="vi-VN"/>
        </w:rPr>
        <w:t>Ủ</w:t>
      </w:r>
      <w:r w:rsidR="0073275B" w:rsidRPr="00DF2B42">
        <w:rPr>
          <w:rFonts w:ascii="Times New Roman" w:hAnsi="Times New Roman"/>
          <w:color w:val="1F1F1F"/>
          <w:sz w:val="28"/>
          <w:szCs w:val="28"/>
          <w:lang w:val="vi-VN"/>
        </w:rPr>
        <w:t>y ban nhân dân q</w:t>
      </w:r>
      <w:r w:rsidRPr="00DF2B42">
        <w:rPr>
          <w:rFonts w:ascii="Times New Roman" w:hAnsi="Times New Roman"/>
          <w:color w:val="1F1F1F"/>
          <w:sz w:val="28"/>
          <w:szCs w:val="28"/>
          <w:lang w:val="vi-VN"/>
        </w:rPr>
        <w:t>uận Tây Hồ trình Sở Tài nguyên và Môi trường Hà Nội để tổng hợp báo cáo UBND Thành phố theo quy định./.</w:t>
      </w:r>
    </w:p>
    <w:p w14:paraId="0CF586DE" w14:textId="77777777" w:rsidR="00B82270" w:rsidRDefault="00B82270" w:rsidP="001437E8">
      <w:pPr>
        <w:pStyle w:val="Heading1"/>
        <w:spacing w:before="40" w:after="40" w:line="360" w:lineRule="exact"/>
        <w:ind w:firstLine="660"/>
        <w:jc w:val="center"/>
        <w:rPr>
          <w:rFonts w:ascii="Times New Roman" w:hAnsi="Times New Roman"/>
          <w:szCs w:val="28"/>
          <w:lang w:val="it-IT"/>
        </w:rPr>
      </w:pPr>
      <w:bookmarkStart w:id="775" w:name="_Toc463266499"/>
      <w:bookmarkStart w:id="776" w:name="_Toc495430900"/>
    </w:p>
    <w:p w14:paraId="4243A6F3" w14:textId="77777777" w:rsidR="00B82270" w:rsidRDefault="00B82270" w:rsidP="001437E8">
      <w:pPr>
        <w:pStyle w:val="Heading1"/>
        <w:spacing w:before="40" w:after="40" w:line="360" w:lineRule="exact"/>
        <w:ind w:firstLine="660"/>
        <w:jc w:val="center"/>
        <w:rPr>
          <w:rFonts w:ascii="Times New Roman" w:hAnsi="Times New Roman"/>
          <w:szCs w:val="28"/>
          <w:lang w:val="it-IT"/>
        </w:rPr>
      </w:pPr>
    </w:p>
    <w:p w14:paraId="386889E0" w14:textId="77777777" w:rsidR="00BA4E8A" w:rsidRPr="006F1901" w:rsidRDefault="00940EE1" w:rsidP="001437E8">
      <w:pPr>
        <w:pStyle w:val="Heading1"/>
        <w:spacing w:before="40" w:after="40" w:line="360" w:lineRule="exact"/>
        <w:ind w:firstLine="660"/>
        <w:jc w:val="center"/>
        <w:rPr>
          <w:rFonts w:ascii="Times New Roman" w:hAnsi="Times New Roman"/>
          <w:szCs w:val="28"/>
          <w:lang w:val="it-IT"/>
        </w:rPr>
      </w:pPr>
      <w:r>
        <w:rPr>
          <w:rFonts w:ascii="Times New Roman" w:hAnsi="Times New Roman"/>
          <w:szCs w:val="28"/>
          <w:lang w:val="it-IT"/>
        </w:rPr>
        <w:br w:type="page"/>
      </w:r>
      <w:bookmarkStart w:id="777" w:name="_Toc87559348"/>
      <w:r w:rsidR="00BA4E8A" w:rsidRPr="006F1901">
        <w:rPr>
          <w:rFonts w:ascii="Times New Roman" w:hAnsi="Times New Roman"/>
          <w:szCs w:val="28"/>
          <w:lang w:val="it-IT"/>
        </w:rPr>
        <w:lastRenderedPageBreak/>
        <w:t>KẾT LUẬN VÀ KIẾN NGHỊ</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D7E28CC" w14:textId="77777777" w:rsidR="00BA4E8A" w:rsidRPr="006F1901" w:rsidRDefault="00BA4E8A" w:rsidP="006327DC">
      <w:pPr>
        <w:pStyle w:val="Heading2"/>
        <w:spacing w:before="80" w:after="80" w:line="380" w:lineRule="exact"/>
        <w:ind w:firstLine="660"/>
        <w:rPr>
          <w:rFonts w:ascii="Times New Roman" w:hAnsi="Times New Roman"/>
          <w:i w:val="0"/>
          <w:szCs w:val="28"/>
          <w:lang w:val="it-IT"/>
        </w:rPr>
      </w:pPr>
      <w:bookmarkStart w:id="778" w:name="_TOC524953102"/>
      <w:bookmarkStart w:id="779" w:name="_TOC37926978"/>
      <w:bookmarkStart w:id="780" w:name="_TOC40004743"/>
      <w:bookmarkStart w:id="781" w:name="_TOC40838636"/>
      <w:bookmarkStart w:id="782" w:name="_TOC132108323"/>
      <w:bookmarkStart w:id="783" w:name="_TOC132129041"/>
      <w:bookmarkStart w:id="784" w:name="_TOC138855805"/>
      <w:bookmarkStart w:id="785" w:name="_TOC148147397"/>
      <w:bookmarkStart w:id="786" w:name="_TOC148450426"/>
      <w:bookmarkStart w:id="787" w:name="_TOC266883598"/>
      <w:bookmarkStart w:id="788" w:name="_TOC268337843"/>
      <w:bookmarkStart w:id="789" w:name="_TOC269138904"/>
      <w:bookmarkStart w:id="790" w:name="_TOC269236476"/>
      <w:bookmarkStart w:id="791" w:name="_TOC356489277"/>
      <w:bookmarkStart w:id="792" w:name="_TOC356491192"/>
      <w:bookmarkStart w:id="793" w:name="_TOC356560876"/>
      <w:bookmarkStart w:id="794" w:name="_TOC356561264"/>
      <w:bookmarkStart w:id="795" w:name="_TOC356563225"/>
      <w:bookmarkStart w:id="796" w:name="_TOC356563754"/>
      <w:bookmarkStart w:id="797" w:name="_Toc404342720"/>
      <w:bookmarkStart w:id="798" w:name="_Toc404344874"/>
      <w:bookmarkStart w:id="799" w:name="_Toc404345262"/>
      <w:bookmarkStart w:id="800" w:name="_Toc463266500"/>
      <w:bookmarkStart w:id="801" w:name="_Toc495430901"/>
      <w:bookmarkStart w:id="802" w:name="_Toc87559349"/>
      <w:r w:rsidRPr="006F1901">
        <w:rPr>
          <w:rFonts w:ascii="Times New Roman" w:hAnsi="Times New Roman"/>
          <w:i w:val="0"/>
          <w:szCs w:val="28"/>
          <w:lang w:val="it-IT"/>
        </w:rPr>
        <w:t xml:space="preserve">1. </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6F1901">
        <w:rPr>
          <w:rFonts w:ascii="Times New Roman" w:hAnsi="Times New Roman"/>
          <w:i w:val="0"/>
          <w:szCs w:val="28"/>
          <w:lang w:val="it-IT"/>
        </w:rPr>
        <w:t>Kết luận</w:t>
      </w:r>
      <w:bookmarkEnd w:id="797"/>
      <w:bookmarkEnd w:id="798"/>
      <w:bookmarkEnd w:id="799"/>
      <w:bookmarkEnd w:id="800"/>
      <w:bookmarkEnd w:id="801"/>
      <w:bookmarkEnd w:id="802"/>
    </w:p>
    <w:p w14:paraId="0BEFEC76" w14:textId="5FD8F8D5" w:rsidR="00E322E6" w:rsidRPr="006F1901" w:rsidRDefault="00BA4E8A" w:rsidP="00E322E6">
      <w:pPr>
        <w:widowControl w:val="0"/>
        <w:tabs>
          <w:tab w:val="left" w:pos="360"/>
        </w:tabs>
        <w:spacing w:before="80" w:after="80" w:line="380" w:lineRule="exact"/>
        <w:ind w:firstLine="660"/>
        <w:jc w:val="both"/>
        <w:rPr>
          <w:rFonts w:ascii="Times New Roman" w:hAnsi="Times New Roman"/>
          <w:sz w:val="28"/>
          <w:szCs w:val="28"/>
          <w:lang w:val="it-IT"/>
        </w:rPr>
      </w:pPr>
      <w:r w:rsidRPr="006F1901">
        <w:rPr>
          <w:rFonts w:ascii="Times New Roman" w:hAnsi="Times New Roman"/>
          <w:sz w:val="28"/>
          <w:szCs w:val="28"/>
          <w:lang w:val="it-IT"/>
        </w:rPr>
        <w:tab/>
        <w:t>- Kế hoạch sử dụng đấ</w:t>
      </w:r>
      <w:r w:rsidR="00E55CD3" w:rsidRPr="006F1901">
        <w:rPr>
          <w:rFonts w:ascii="Times New Roman" w:hAnsi="Times New Roman"/>
          <w:sz w:val="28"/>
          <w:szCs w:val="28"/>
          <w:lang w:val="it-IT"/>
        </w:rPr>
        <w:t>t năm 202</w:t>
      </w:r>
      <w:r w:rsidR="004F43E0">
        <w:rPr>
          <w:rFonts w:ascii="Times New Roman" w:hAnsi="Times New Roman"/>
          <w:sz w:val="28"/>
          <w:szCs w:val="28"/>
          <w:lang w:val="it-IT"/>
        </w:rPr>
        <w:t>2</w:t>
      </w:r>
      <w:r w:rsidRPr="006F1901">
        <w:rPr>
          <w:rFonts w:ascii="Times New Roman" w:hAnsi="Times New Roman"/>
          <w:sz w:val="28"/>
          <w:szCs w:val="28"/>
          <w:lang w:val="it-IT"/>
        </w:rPr>
        <w:t xml:space="preserve"> </w:t>
      </w:r>
      <w:r w:rsidR="00DA65B6" w:rsidRPr="006F1901">
        <w:rPr>
          <w:rFonts w:ascii="Times New Roman" w:hAnsi="Times New Roman"/>
          <w:sz w:val="28"/>
          <w:szCs w:val="28"/>
          <w:lang w:val="it-IT"/>
        </w:rPr>
        <w:t>q</w:t>
      </w:r>
      <w:r w:rsidR="00CC0190" w:rsidRPr="006F1901">
        <w:rPr>
          <w:rFonts w:ascii="Times New Roman" w:hAnsi="Times New Roman"/>
          <w:sz w:val="28"/>
          <w:szCs w:val="28"/>
          <w:lang w:val="it-IT"/>
        </w:rPr>
        <w:t>uận</w:t>
      </w:r>
      <w:r w:rsidR="00DA65B6" w:rsidRPr="006F1901">
        <w:rPr>
          <w:rFonts w:ascii="Times New Roman" w:hAnsi="Times New Roman"/>
          <w:sz w:val="28"/>
          <w:szCs w:val="28"/>
          <w:lang w:val="it-IT"/>
        </w:rPr>
        <w:t xml:space="preserve"> </w:t>
      </w:r>
      <w:r w:rsidRPr="006F1901">
        <w:rPr>
          <w:rFonts w:ascii="Times New Roman" w:hAnsi="Times New Roman"/>
          <w:sz w:val="28"/>
          <w:szCs w:val="28"/>
          <w:lang w:val="it-IT"/>
        </w:rPr>
        <w:t>Tây</w:t>
      </w:r>
      <w:r w:rsidR="00DA65B6" w:rsidRPr="006F1901">
        <w:rPr>
          <w:rFonts w:ascii="Times New Roman" w:hAnsi="Times New Roman"/>
          <w:sz w:val="28"/>
          <w:szCs w:val="28"/>
          <w:lang w:val="it-IT"/>
        </w:rPr>
        <w:t xml:space="preserve"> Hồ</w:t>
      </w:r>
      <w:r w:rsidRPr="006F1901">
        <w:rPr>
          <w:rFonts w:ascii="Times New Roman" w:hAnsi="Times New Roman"/>
          <w:sz w:val="28"/>
          <w:szCs w:val="28"/>
          <w:lang w:val="it-IT"/>
        </w:rPr>
        <w:t xml:space="preserve"> được xây dựng trên cơ sở nghiên cứu về: Điều kiện tự nhiên, kinh tế – </w:t>
      </w:r>
      <w:r w:rsidR="00DA65B6" w:rsidRPr="006F1901">
        <w:rPr>
          <w:rFonts w:ascii="Times New Roman" w:hAnsi="Times New Roman"/>
          <w:sz w:val="28"/>
          <w:szCs w:val="28"/>
          <w:lang w:val="it-IT"/>
        </w:rPr>
        <w:t>xã hội</w:t>
      </w:r>
      <w:r w:rsidRPr="006F1901">
        <w:rPr>
          <w:rFonts w:ascii="Times New Roman" w:hAnsi="Times New Roman"/>
          <w:sz w:val="28"/>
          <w:szCs w:val="28"/>
          <w:lang w:val="it-IT"/>
        </w:rPr>
        <w:t xml:space="preserve"> của </w:t>
      </w:r>
      <w:r w:rsidR="00DA65B6" w:rsidRPr="006F1901">
        <w:rPr>
          <w:rFonts w:ascii="Times New Roman" w:hAnsi="Times New Roman"/>
          <w:sz w:val="28"/>
          <w:szCs w:val="28"/>
          <w:lang w:val="it-IT"/>
        </w:rPr>
        <w:t>q</w:t>
      </w:r>
      <w:r w:rsidR="00CC0190" w:rsidRPr="006F1901">
        <w:rPr>
          <w:rFonts w:ascii="Times New Roman" w:hAnsi="Times New Roman"/>
          <w:sz w:val="28"/>
          <w:szCs w:val="28"/>
          <w:lang w:val="it-IT"/>
        </w:rPr>
        <w:t>uận</w:t>
      </w:r>
      <w:r w:rsidRPr="006F1901">
        <w:rPr>
          <w:rFonts w:ascii="Times New Roman" w:hAnsi="Times New Roman"/>
          <w:sz w:val="28"/>
          <w:szCs w:val="28"/>
          <w:lang w:val="it-IT"/>
        </w:rPr>
        <w:t xml:space="preserve"> Tây</w:t>
      </w:r>
      <w:r w:rsidR="00DA65B6" w:rsidRPr="006F1901">
        <w:rPr>
          <w:rFonts w:ascii="Times New Roman" w:hAnsi="Times New Roman"/>
          <w:sz w:val="28"/>
          <w:szCs w:val="28"/>
          <w:lang w:val="it-IT"/>
        </w:rPr>
        <w:t xml:space="preserve"> Hồ</w:t>
      </w:r>
      <w:r w:rsidR="00106DBD" w:rsidRPr="006F1901">
        <w:rPr>
          <w:rFonts w:ascii="Times New Roman" w:hAnsi="Times New Roman"/>
          <w:sz w:val="28"/>
          <w:szCs w:val="28"/>
          <w:lang w:val="it-IT"/>
        </w:rPr>
        <w:t xml:space="preserve">; </w:t>
      </w:r>
      <w:r w:rsidR="00A34420" w:rsidRPr="006F1901">
        <w:rPr>
          <w:rFonts w:ascii="Times New Roman" w:hAnsi="Times New Roman"/>
          <w:sz w:val="28"/>
          <w:szCs w:val="28"/>
          <w:lang w:val="sv-SE"/>
        </w:rPr>
        <w:t>Dự kiến Kế hoạch phát triển kinh tế - xã hội giai đoạn 2021 – 2025 của UBND quận Tây Hồ</w:t>
      </w:r>
      <w:r w:rsidRPr="006F1901">
        <w:rPr>
          <w:rFonts w:ascii="Times New Roman" w:hAnsi="Times New Roman"/>
          <w:sz w:val="28"/>
          <w:szCs w:val="28"/>
          <w:lang w:val="it-IT"/>
        </w:rPr>
        <w:t xml:space="preserve">; </w:t>
      </w:r>
      <w:r w:rsidR="00A34420" w:rsidRPr="006F1901">
        <w:rPr>
          <w:rFonts w:ascii="Times New Roman" w:hAnsi="Times New Roman"/>
          <w:sz w:val="28"/>
          <w:szCs w:val="28"/>
          <w:lang w:val="it-IT"/>
        </w:rPr>
        <w:t>Đ</w:t>
      </w:r>
      <w:r w:rsidR="00EC0798" w:rsidRPr="006F1901">
        <w:rPr>
          <w:rFonts w:ascii="Times New Roman" w:hAnsi="Times New Roman"/>
          <w:sz w:val="28"/>
          <w:szCs w:val="28"/>
          <w:lang w:val="it-IT"/>
        </w:rPr>
        <w:t>ánh giá kết quả thực hiệ</w:t>
      </w:r>
      <w:r w:rsidR="00C4267C">
        <w:rPr>
          <w:rFonts w:ascii="Times New Roman" w:hAnsi="Times New Roman"/>
          <w:sz w:val="28"/>
          <w:szCs w:val="28"/>
          <w:lang w:val="it-IT"/>
        </w:rPr>
        <w:t>n K</w:t>
      </w:r>
      <w:r w:rsidR="00EC0798" w:rsidRPr="006F1901">
        <w:rPr>
          <w:rFonts w:ascii="Times New Roman" w:hAnsi="Times New Roman"/>
          <w:sz w:val="28"/>
          <w:szCs w:val="28"/>
          <w:lang w:val="it-IT"/>
        </w:rPr>
        <w:t>ế hoạch sử dụng đấ</w:t>
      </w:r>
      <w:r w:rsidR="006C742B" w:rsidRPr="006F1901">
        <w:rPr>
          <w:rFonts w:ascii="Times New Roman" w:hAnsi="Times New Roman"/>
          <w:sz w:val="28"/>
          <w:szCs w:val="28"/>
          <w:lang w:val="it-IT"/>
        </w:rPr>
        <w:t>t năm 2020</w:t>
      </w:r>
      <w:r w:rsidR="00EC0798" w:rsidRPr="006F1901">
        <w:rPr>
          <w:rFonts w:ascii="Times New Roman" w:hAnsi="Times New Roman"/>
          <w:sz w:val="28"/>
          <w:szCs w:val="28"/>
          <w:lang w:val="it-IT"/>
        </w:rPr>
        <w:t>;</w:t>
      </w:r>
      <w:r w:rsidRPr="006F1901">
        <w:rPr>
          <w:rFonts w:ascii="Times New Roman" w:hAnsi="Times New Roman"/>
          <w:sz w:val="28"/>
          <w:szCs w:val="28"/>
          <w:lang w:val="it-IT"/>
        </w:rPr>
        <w:t xml:space="preserve"> </w:t>
      </w:r>
      <w:r w:rsidR="00106DBD" w:rsidRPr="006F1901">
        <w:rPr>
          <w:rFonts w:ascii="Times New Roman" w:hAnsi="Times New Roman"/>
          <w:sz w:val="28"/>
          <w:szCs w:val="28"/>
          <w:lang w:val="it-IT"/>
        </w:rPr>
        <w:t>Q</w:t>
      </w:r>
      <w:r w:rsidRPr="006F1901">
        <w:rPr>
          <w:rFonts w:ascii="Times New Roman" w:hAnsi="Times New Roman"/>
          <w:sz w:val="28"/>
          <w:szCs w:val="28"/>
          <w:lang w:val="it-IT"/>
        </w:rPr>
        <w:t>uy hoạch tổng thể phát triển kinh tế</w:t>
      </w:r>
      <w:r w:rsidR="00106DBD" w:rsidRPr="006F1901">
        <w:rPr>
          <w:rFonts w:ascii="Times New Roman" w:hAnsi="Times New Roman"/>
          <w:sz w:val="28"/>
          <w:szCs w:val="28"/>
          <w:lang w:val="it-IT"/>
        </w:rPr>
        <w:t xml:space="preserve"> – xã </w:t>
      </w:r>
      <w:r w:rsidRPr="006F1901">
        <w:rPr>
          <w:rFonts w:ascii="Times New Roman" w:hAnsi="Times New Roman"/>
          <w:sz w:val="28"/>
          <w:szCs w:val="28"/>
          <w:lang w:val="it-IT"/>
        </w:rPr>
        <w:t>hội Thành phố Hà Nội đến năm 2020, tầm nhìn đế</w:t>
      </w:r>
      <w:r w:rsidR="00C06CE7" w:rsidRPr="006F1901">
        <w:rPr>
          <w:rFonts w:ascii="Times New Roman" w:hAnsi="Times New Roman"/>
          <w:sz w:val="28"/>
          <w:szCs w:val="28"/>
          <w:lang w:val="it-IT"/>
        </w:rPr>
        <w:t>n năm 2030</w:t>
      </w:r>
      <w:r w:rsidRPr="006F1901">
        <w:rPr>
          <w:rFonts w:ascii="Times New Roman" w:hAnsi="Times New Roman"/>
          <w:spacing w:val="-6"/>
          <w:sz w:val="28"/>
          <w:szCs w:val="28"/>
          <w:lang w:val="it-IT"/>
        </w:rPr>
        <w:t>;</w:t>
      </w:r>
      <w:r w:rsidR="00E322E6" w:rsidRPr="006F1901">
        <w:rPr>
          <w:rFonts w:ascii="Times New Roman" w:hAnsi="Times New Roman"/>
          <w:sz w:val="28"/>
          <w:szCs w:val="28"/>
          <w:lang w:val="it-IT"/>
        </w:rPr>
        <w:t xml:space="preserve"> </w:t>
      </w:r>
      <w:r w:rsidR="001024A1" w:rsidRPr="006F1901">
        <w:rPr>
          <w:rFonts w:ascii="Times New Roman" w:hAnsi="Times New Roman"/>
          <w:sz w:val="28"/>
          <w:szCs w:val="28"/>
          <w:shd w:val="clear" w:color="auto" w:fill="FFFFFF"/>
          <w:lang w:val="fr-FR"/>
        </w:rPr>
        <w:t xml:space="preserve">Chỉ thị số 30/CT-TTg ngày 27/7/2020 của Thủ tướng Chính phủ về các nhiệm vụ, giải pháp triển khai lập đồng thời các quy hoạch thời kỳ 2021-2030, tầm nhìn đến năm 2030; </w:t>
      </w:r>
      <w:r w:rsidR="00A617FD" w:rsidRPr="006F1901">
        <w:rPr>
          <w:rFonts w:ascii="Times New Roman" w:hAnsi="Times New Roman"/>
          <w:sz w:val="28"/>
          <w:szCs w:val="28"/>
          <w:lang w:val="it-IT"/>
        </w:rPr>
        <w:t xml:space="preserve">Dự  kiến </w:t>
      </w:r>
      <w:r w:rsidR="00E322E6" w:rsidRPr="006F1901">
        <w:rPr>
          <w:rFonts w:ascii="Times New Roman" w:hAnsi="Times New Roman"/>
          <w:sz w:val="28"/>
          <w:szCs w:val="28"/>
          <w:lang w:val="it-IT"/>
        </w:rPr>
        <w:t>Kế</w:t>
      </w:r>
      <w:r w:rsidR="00E322E6" w:rsidRPr="006F1901">
        <w:rPr>
          <w:rFonts w:ascii="Times New Roman" w:hAnsi="Times New Roman"/>
          <w:sz w:val="28"/>
          <w:szCs w:val="28"/>
          <w:lang w:val="pt-BR"/>
        </w:rPr>
        <w:t xml:space="preserve"> hoạch Đầu tư công trung hạn 5 năm giai đoạ</w:t>
      </w:r>
      <w:r w:rsidR="00E55CD3" w:rsidRPr="006F1901">
        <w:rPr>
          <w:rFonts w:ascii="Times New Roman" w:hAnsi="Times New Roman"/>
          <w:sz w:val="28"/>
          <w:szCs w:val="28"/>
          <w:lang w:val="pt-BR"/>
        </w:rPr>
        <w:t>n 2021</w:t>
      </w:r>
      <w:r w:rsidR="00E322E6" w:rsidRPr="006F1901">
        <w:rPr>
          <w:rFonts w:ascii="Times New Roman" w:hAnsi="Times New Roman"/>
          <w:sz w:val="28"/>
          <w:szCs w:val="28"/>
          <w:lang w:val="pt-BR"/>
        </w:rPr>
        <w:t xml:space="preserve"> – 202</w:t>
      </w:r>
      <w:r w:rsidR="00E55CD3" w:rsidRPr="006F1901">
        <w:rPr>
          <w:rFonts w:ascii="Times New Roman" w:hAnsi="Times New Roman"/>
          <w:sz w:val="28"/>
          <w:szCs w:val="28"/>
          <w:lang w:val="pt-BR"/>
        </w:rPr>
        <w:t>5</w:t>
      </w:r>
      <w:r w:rsidR="006C742B" w:rsidRPr="006F1901">
        <w:rPr>
          <w:rFonts w:ascii="Times New Roman" w:hAnsi="Times New Roman"/>
          <w:sz w:val="28"/>
          <w:szCs w:val="28"/>
          <w:lang w:val="pt-BR"/>
        </w:rPr>
        <w:t xml:space="preserve"> </w:t>
      </w:r>
      <w:r w:rsidR="00E322E6" w:rsidRPr="006F1901">
        <w:rPr>
          <w:rFonts w:ascii="Times New Roman" w:hAnsi="Times New Roman"/>
          <w:sz w:val="28"/>
          <w:szCs w:val="28"/>
          <w:lang w:val="pt-BR"/>
        </w:rPr>
        <w:t>quận Tây Hồ (</w:t>
      </w:r>
      <w:r w:rsidR="00E55CD3" w:rsidRPr="006F1901">
        <w:rPr>
          <w:rFonts w:ascii="Times New Roman" w:hAnsi="Times New Roman"/>
          <w:sz w:val="28"/>
          <w:szCs w:val="28"/>
          <w:lang w:val="pt-BR"/>
        </w:rPr>
        <w:t>Nghị quyết số 07/NQ-HĐND quận Tây Hồ</w:t>
      </w:r>
      <w:r w:rsidR="00E322E6" w:rsidRPr="006F1901">
        <w:rPr>
          <w:rFonts w:ascii="Times New Roman" w:hAnsi="Times New Roman"/>
          <w:sz w:val="28"/>
          <w:szCs w:val="28"/>
          <w:lang w:val="pt-BR"/>
        </w:rPr>
        <w:t>).</w:t>
      </w:r>
    </w:p>
    <w:p w14:paraId="0E4F0FE3" w14:textId="1C5F0D19" w:rsidR="00BA4E8A" w:rsidRPr="006F1901" w:rsidRDefault="00BA4E8A" w:rsidP="006327DC">
      <w:pPr>
        <w:widowControl w:val="0"/>
        <w:tabs>
          <w:tab w:val="left" w:pos="360"/>
        </w:tabs>
        <w:spacing w:before="80" w:after="80" w:line="380" w:lineRule="exact"/>
        <w:ind w:firstLine="660"/>
        <w:jc w:val="both"/>
        <w:rPr>
          <w:rFonts w:ascii="Times New Roman" w:hAnsi="Times New Roman"/>
          <w:sz w:val="28"/>
          <w:szCs w:val="28"/>
          <w:lang w:val="it-IT"/>
        </w:rPr>
      </w:pPr>
      <w:r w:rsidRPr="006F1901">
        <w:rPr>
          <w:rFonts w:ascii="Times New Roman" w:hAnsi="Times New Roman"/>
          <w:sz w:val="28"/>
          <w:szCs w:val="28"/>
          <w:lang w:val="it-IT"/>
        </w:rPr>
        <w:t>- Kế hoạch sử dụng đấ</w:t>
      </w:r>
      <w:r w:rsidR="009D34DC" w:rsidRPr="006F1901">
        <w:rPr>
          <w:rFonts w:ascii="Times New Roman" w:hAnsi="Times New Roman"/>
          <w:sz w:val="28"/>
          <w:szCs w:val="28"/>
          <w:lang w:val="it-IT"/>
        </w:rPr>
        <w:t>t năm 202</w:t>
      </w:r>
      <w:r w:rsidR="004F43E0">
        <w:rPr>
          <w:rFonts w:ascii="Times New Roman" w:hAnsi="Times New Roman"/>
          <w:sz w:val="28"/>
          <w:szCs w:val="28"/>
          <w:lang w:val="it-IT"/>
        </w:rPr>
        <w:t>2</w:t>
      </w:r>
      <w:r w:rsidRPr="006F1901">
        <w:rPr>
          <w:rFonts w:ascii="Times New Roman" w:hAnsi="Times New Roman"/>
          <w:sz w:val="28"/>
          <w:szCs w:val="28"/>
          <w:lang w:val="it-IT"/>
        </w:rPr>
        <w:t xml:space="preserve"> của </w:t>
      </w:r>
      <w:r w:rsidR="00CC0190" w:rsidRPr="006F1901">
        <w:rPr>
          <w:rFonts w:ascii="Times New Roman" w:hAnsi="Times New Roman"/>
          <w:sz w:val="28"/>
          <w:szCs w:val="28"/>
          <w:lang w:val="it-IT"/>
        </w:rPr>
        <w:t>Quận</w:t>
      </w:r>
      <w:r w:rsidRPr="006F1901">
        <w:rPr>
          <w:rFonts w:ascii="Times New Roman" w:hAnsi="Times New Roman"/>
          <w:sz w:val="28"/>
          <w:szCs w:val="28"/>
          <w:lang w:val="it-IT"/>
        </w:rPr>
        <w:t xml:space="preserve"> được phê duyệt sẽ là căn cứ để </w:t>
      </w:r>
      <w:r w:rsidR="00CC0190" w:rsidRPr="006F1901">
        <w:rPr>
          <w:rFonts w:ascii="Times New Roman" w:hAnsi="Times New Roman"/>
          <w:sz w:val="28"/>
          <w:szCs w:val="28"/>
          <w:lang w:val="it-IT"/>
        </w:rPr>
        <w:t>Quận</w:t>
      </w:r>
      <w:r w:rsidRPr="006F1901">
        <w:rPr>
          <w:rFonts w:ascii="Times New Roman" w:hAnsi="Times New Roman"/>
          <w:sz w:val="28"/>
          <w:szCs w:val="28"/>
          <w:lang w:val="it-IT"/>
        </w:rPr>
        <w:t xml:space="preserve"> thực hiện việc</w:t>
      </w:r>
      <w:r w:rsidR="00D41F98" w:rsidRPr="006F1901">
        <w:rPr>
          <w:rFonts w:ascii="Times New Roman" w:hAnsi="Times New Roman"/>
          <w:sz w:val="28"/>
          <w:szCs w:val="28"/>
          <w:lang w:val="it-IT"/>
        </w:rPr>
        <w:t xml:space="preserve"> thu hồi,</w:t>
      </w:r>
      <w:r w:rsidRPr="006F1901">
        <w:rPr>
          <w:rFonts w:ascii="Times New Roman" w:hAnsi="Times New Roman"/>
          <w:sz w:val="28"/>
          <w:szCs w:val="28"/>
          <w:lang w:val="it-IT"/>
        </w:rPr>
        <w:t xml:space="preserve"> giao đất, cho thuê đất, chuyển mục đích sử dụng đất.</w:t>
      </w:r>
    </w:p>
    <w:p w14:paraId="0A21209B" w14:textId="77777777" w:rsidR="00BA4E8A" w:rsidRPr="006F1901" w:rsidRDefault="00BA4E8A" w:rsidP="006327DC">
      <w:pPr>
        <w:pStyle w:val="Heading2"/>
        <w:spacing w:before="80" w:after="80" w:line="380" w:lineRule="exact"/>
        <w:ind w:firstLine="660"/>
        <w:rPr>
          <w:rFonts w:ascii="Times New Roman" w:hAnsi="Times New Roman"/>
          <w:i w:val="0"/>
          <w:szCs w:val="28"/>
          <w:lang w:val="it-IT"/>
        </w:rPr>
      </w:pPr>
      <w:bookmarkStart w:id="803" w:name="_TOC524953104"/>
      <w:bookmarkStart w:id="804" w:name="_TOC37926980"/>
      <w:bookmarkStart w:id="805" w:name="_TOC40004745"/>
      <w:bookmarkStart w:id="806" w:name="_TOC40838638"/>
      <w:bookmarkStart w:id="807" w:name="_TOC132108325"/>
      <w:bookmarkStart w:id="808" w:name="_TOC132129043"/>
      <w:bookmarkStart w:id="809" w:name="_TOC138855807"/>
      <w:bookmarkStart w:id="810" w:name="_TOC148147398"/>
      <w:bookmarkStart w:id="811" w:name="_TOC148450427"/>
      <w:bookmarkStart w:id="812" w:name="_TOC266883599"/>
      <w:bookmarkStart w:id="813" w:name="_TOC268337844"/>
      <w:bookmarkStart w:id="814" w:name="_TOC269138905"/>
      <w:bookmarkStart w:id="815" w:name="_TOC269236477"/>
      <w:bookmarkStart w:id="816" w:name="_TOC356489278"/>
      <w:bookmarkStart w:id="817" w:name="_TOC356491193"/>
      <w:bookmarkStart w:id="818" w:name="_TOC356560877"/>
      <w:bookmarkStart w:id="819" w:name="_TOC356561265"/>
      <w:bookmarkStart w:id="820" w:name="_TOC356563226"/>
      <w:bookmarkStart w:id="821" w:name="_TOC356563755"/>
      <w:bookmarkStart w:id="822" w:name="_Toc404342721"/>
      <w:bookmarkStart w:id="823" w:name="_Toc404344875"/>
      <w:bookmarkStart w:id="824" w:name="_Toc404345263"/>
      <w:bookmarkStart w:id="825" w:name="_Toc463266501"/>
      <w:bookmarkStart w:id="826" w:name="_Toc495430902"/>
      <w:bookmarkStart w:id="827" w:name="_Toc87559350"/>
      <w:r w:rsidRPr="006F1901">
        <w:rPr>
          <w:rFonts w:ascii="Times New Roman" w:hAnsi="Times New Roman"/>
          <w:i w:val="0"/>
          <w:szCs w:val="28"/>
          <w:lang w:val="it-IT"/>
        </w:rPr>
        <w:t xml:space="preserve">2. </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Pr="006F1901">
        <w:rPr>
          <w:rFonts w:ascii="Times New Roman" w:hAnsi="Times New Roman"/>
          <w:i w:val="0"/>
          <w:szCs w:val="28"/>
          <w:lang w:val="it-IT"/>
        </w:rPr>
        <w:t>Kiến nghị</w:t>
      </w:r>
      <w:bookmarkEnd w:id="822"/>
      <w:bookmarkEnd w:id="823"/>
      <w:bookmarkEnd w:id="824"/>
      <w:bookmarkEnd w:id="825"/>
      <w:bookmarkEnd w:id="826"/>
      <w:bookmarkEnd w:id="827"/>
    </w:p>
    <w:p w14:paraId="33EC8312" w14:textId="5294C3BC" w:rsidR="00BA4E8A" w:rsidRPr="006F1901" w:rsidRDefault="00BA4E8A" w:rsidP="006327DC">
      <w:pPr>
        <w:widowControl w:val="0"/>
        <w:spacing w:before="80" w:after="80" w:line="380" w:lineRule="exact"/>
        <w:ind w:firstLine="660"/>
        <w:jc w:val="both"/>
        <w:rPr>
          <w:rFonts w:ascii="Times New Roman" w:hAnsi="Times New Roman"/>
          <w:sz w:val="28"/>
          <w:szCs w:val="28"/>
          <w:lang w:val="it-IT"/>
        </w:rPr>
      </w:pPr>
      <w:r w:rsidRPr="006F1901">
        <w:rPr>
          <w:rFonts w:ascii="Times New Roman" w:hAnsi="Times New Roman"/>
          <w:sz w:val="28"/>
          <w:szCs w:val="28"/>
          <w:lang w:val="vi-VN"/>
        </w:rPr>
        <w:t xml:space="preserve">Để có cơ sở pháp lý, thuận lợi cho công tác quản lý, sử dụng đất đai, làm cơ sở để triển khai thực hiện </w:t>
      </w:r>
      <w:r w:rsidRPr="006F1901">
        <w:rPr>
          <w:rFonts w:ascii="Times New Roman" w:hAnsi="Times New Roman"/>
          <w:sz w:val="28"/>
          <w:szCs w:val="28"/>
          <w:lang w:val="it-IT"/>
        </w:rPr>
        <w:t xml:space="preserve">kế </w:t>
      </w:r>
      <w:r w:rsidRPr="006F1901">
        <w:rPr>
          <w:rFonts w:ascii="Times New Roman" w:hAnsi="Times New Roman"/>
          <w:sz w:val="28"/>
          <w:szCs w:val="28"/>
          <w:lang w:val="vi-VN"/>
        </w:rPr>
        <w:t xml:space="preserve">hoạch sử dụng đất </w:t>
      </w:r>
      <w:r w:rsidR="00E205C3" w:rsidRPr="006F1901">
        <w:rPr>
          <w:rFonts w:ascii="Times New Roman" w:hAnsi="Times New Roman"/>
          <w:sz w:val="28"/>
          <w:szCs w:val="28"/>
          <w:lang w:val="it-IT"/>
        </w:rPr>
        <w:t>năm 202</w:t>
      </w:r>
      <w:r w:rsidR="004F43E0">
        <w:rPr>
          <w:rFonts w:ascii="Times New Roman" w:hAnsi="Times New Roman"/>
          <w:sz w:val="28"/>
          <w:szCs w:val="28"/>
          <w:lang w:val="it-IT"/>
        </w:rPr>
        <w:t>2</w:t>
      </w:r>
      <w:r w:rsidRPr="006F1901">
        <w:rPr>
          <w:rFonts w:ascii="Times New Roman" w:hAnsi="Times New Roman"/>
          <w:sz w:val="28"/>
          <w:szCs w:val="28"/>
          <w:lang w:val="it-IT"/>
        </w:rPr>
        <w:t xml:space="preserve"> </w:t>
      </w:r>
      <w:r w:rsidRPr="006F1901">
        <w:rPr>
          <w:rFonts w:ascii="Times New Roman" w:hAnsi="Times New Roman"/>
          <w:sz w:val="28"/>
          <w:szCs w:val="28"/>
          <w:lang w:val="vi-VN"/>
        </w:rPr>
        <w:t xml:space="preserve">theo đúng quy định của luất Đất đai, kính đề nghị </w:t>
      </w:r>
      <w:r w:rsidRPr="006F1901">
        <w:rPr>
          <w:rFonts w:ascii="Times New Roman" w:hAnsi="Times New Roman"/>
          <w:sz w:val="28"/>
          <w:szCs w:val="28"/>
          <w:lang w:val="it-IT"/>
        </w:rPr>
        <w:t xml:space="preserve">UBND thành phố </w:t>
      </w:r>
      <w:r w:rsidRPr="006F1901">
        <w:rPr>
          <w:rFonts w:ascii="Times New Roman" w:hAnsi="Times New Roman"/>
          <w:sz w:val="28"/>
          <w:szCs w:val="28"/>
          <w:lang w:val="vi-VN"/>
        </w:rPr>
        <w:t xml:space="preserve">sớm xét duyệt </w:t>
      </w:r>
      <w:r w:rsidRPr="006F1901">
        <w:rPr>
          <w:rFonts w:ascii="Times New Roman" w:hAnsi="Times New Roman"/>
          <w:sz w:val="28"/>
          <w:szCs w:val="28"/>
          <w:lang w:val="it-IT"/>
        </w:rPr>
        <w:t>K</w:t>
      </w:r>
      <w:r w:rsidRPr="006F1901">
        <w:rPr>
          <w:rFonts w:ascii="Times New Roman" w:hAnsi="Times New Roman"/>
          <w:sz w:val="28"/>
          <w:szCs w:val="28"/>
          <w:lang w:val="vi-VN"/>
        </w:rPr>
        <w:t>ế hoạch sử dụng đất</w:t>
      </w:r>
      <w:r w:rsidR="00E205C3" w:rsidRPr="006F1901">
        <w:rPr>
          <w:rFonts w:ascii="Times New Roman" w:hAnsi="Times New Roman"/>
          <w:sz w:val="28"/>
          <w:szCs w:val="28"/>
          <w:lang w:val="it-IT"/>
        </w:rPr>
        <w:t xml:space="preserve"> năm 202</w:t>
      </w:r>
      <w:r w:rsidR="004F43E0">
        <w:rPr>
          <w:rFonts w:ascii="Times New Roman" w:hAnsi="Times New Roman"/>
          <w:sz w:val="28"/>
          <w:szCs w:val="28"/>
          <w:lang w:val="it-IT"/>
        </w:rPr>
        <w:t>2</w:t>
      </w:r>
      <w:r w:rsidRPr="006F1901">
        <w:rPr>
          <w:rFonts w:ascii="Times New Roman" w:hAnsi="Times New Roman"/>
          <w:sz w:val="28"/>
          <w:szCs w:val="28"/>
          <w:lang w:val="vi-VN"/>
        </w:rPr>
        <w:t xml:space="preserve"> </w:t>
      </w:r>
      <w:r w:rsidR="00CC0190" w:rsidRPr="006F1901">
        <w:rPr>
          <w:rFonts w:ascii="Times New Roman" w:hAnsi="Times New Roman"/>
          <w:sz w:val="28"/>
          <w:szCs w:val="28"/>
          <w:lang w:val="it-IT"/>
        </w:rPr>
        <w:t>quận</w:t>
      </w:r>
      <w:r w:rsidRPr="006F1901">
        <w:rPr>
          <w:rFonts w:ascii="Times New Roman" w:hAnsi="Times New Roman"/>
          <w:sz w:val="28"/>
          <w:szCs w:val="28"/>
          <w:lang w:val="it-IT"/>
        </w:rPr>
        <w:t xml:space="preserve"> Tây</w:t>
      </w:r>
      <w:r w:rsidR="00C45C54" w:rsidRPr="006F1901">
        <w:rPr>
          <w:rFonts w:ascii="Times New Roman" w:hAnsi="Times New Roman"/>
          <w:sz w:val="28"/>
          <w:szCs w:val="28"/>
          <w:lang w:val="it-IT"/>
        </w:rPr>
        <w:t xml:space="preserve"> Hồ</w:t>
      </w:r>
      <w:r w:rsidRPr="006F1901">
        <w:rPr>
          <w:rFonts w:ascii="Times New Roman" w:hAnsi="Times New Roman"/>
          <w:sz w:val="28"/>
          <w:szCs w:val="28"/>
          <w:lang w:val="it-IT"/>
        </w:rPr>
        <w:t>.</w:t>
      </w:r>
    </w:p>
    <w:p w14:paraId="136D1C30" w14:textId="77777777" w:rsidR="00BA4E8A" w:rsidRPr="00F87BBD" w:rsidRDefault="00BA4E8A" w:rsidP="00F87BBD">
      <w:pPr>
        <w:widowControl w:val="0"/>
        <w:spacing w:before="80" w:after="80" w:line="380" w:lineRule="exact"/>
        <w:ind w:firstLine="660"/>
        <w:jc w:val="both"/>
        <w:rPr>
          <w:rFonts w:ascii="Times New Roman" w:hAnsi="Times New Roman"/>
          <w:sz w:val="28"/>
          <w:szCs w:val="28"/>
        </w:rPr>
      </w:pPr>
      <w:r w:rsidRPr="006F1901">
        <w:rPr>
          <w:rFonts w:ascii="Times New Roman" w:hAnsi="Times New Roman"/>
          <w:sz w:val="28"/>
          <w:szCs w:val="28"/>
          <w:lang w:val="vi-VN"/>
        </w:rPr>
        <w:t xml:space="preserve">Đề nghị </w:t>
      </w:r>
      <w:r w:rsidRPr="006F1901">
        <w:rPr>
          <w:rFonts w:ascii="Times New Roman" w:hAnsi="Times New Roman"/>
          <w:sz w:val="28"/>
          <w:szCs w:val="28"/>
          <w:lang w:val="it-IT"/>
        </w:rPr>
        <w:t xml:space="preserve">UBND thành phố, các sở, ban ngành </w:t>
      </w:r>
      <w:r w:rsidRPr="006F1901">
        <w:rPr>
          <w:rFonts w:ascii="Times New Roman" w:hAnsi="Times New Roman"/>
          <w:sz w:val="28"/>
          <w:szCs w:val="28"/>
          <w:lang w:val="vi-VN"/>
        </w:rPr>
        <w:t xml:space="preserve">hỗ trợ và có chủ trương đẩy nhanh triển khai đầu tư xây dựng các công trình trọng điểm trên địa bàn </w:t>
      </w:r>
      <w:r w:rsidR="00CC0190" w:rsidRPr="006F1901">
        <w:rPr>
          <w:rFonts w:ascii="Times New Roman" w:hAnsi="Times New Roman"/>
          <w:sz w:val="28"/>
          <w:szCs w:val="28"/>
          <w:lang w:val="it-IT"/>
        </w:rPr>
        <w:t>Quận</w:t>
      </w:r>
      <w:r w:rsidRPr="006F1901">
        <w:rPr>
          <w:rFonts w:ascii="Times New Roman" w:hAnsi="Times New Roman"/>
          <w:sz w:val="28"/>
          <w:szCs w:val="28"/>
          <w:lang w:val="vi-VN"/>
        </w:rPr>
        <w:t xml:space="preserve"> đảm bảo thực hiện tốt </w:t>
      </w:r>
      <w:r w:rsidRPr="006F1901">
        <w:rPr>
          <w:rFonts w:ascii="Times New Roman" w:hAnsi="Times New Roman"/>
          <w:sz w:val="28"/>
          <w:szCs w:val="28"/>
          <w:lang w:val="it-IT"/>
        </w:rPr>
        <w:t>kế</w:t>
      </w:r>
      <w:r w:rsidRPr="006F1901">
        <w:rPr>
          <w:rFonts w:ascii="Times New Roman" w:hAnsi="Times New Roman"/>
          <w:sz w:val="28"/>
          <w:szCs w:val="28"/>
          <w:lang w:val="vi-VN"/>
        </w:rPr>
        <w:t xml:space="preserve"> hoạch sử dụng đất, tăng hiệu quả sử dụng đất.</w:t>
      </w:r>
    </w:p>
    <w:p w14:paraId="5BDF1E53" w14:textId="77777777" w:rsidR="00BA4E8A" w:rsidRPr="00645C4C" w:rsidRDefault="00BA4E8A" w:rsidP="00B47840">
      <w:pPr>
        <w:spacing w:after="120" w:line="360" w:lineRule="auto"/>
        <w:jc w:val="center"/>
        <w:rPr>
          <w:rFonts w:ascii="Times New Roman" w:hAnsi="Times New Roman"/>
          <w:sz w:val="24"/>
          <w:szCs w:val="24"/>
          <w:lang w:val="it-IT"/>
        </w:rPr>
      </w:pPr>
    </w:p>
    <w:p w14:paraId="199B3B88" w14:textId="77777777" w:rsidR="00BA4E8A" w:rsidRPr="00645C4C" w:rsidRDefault="00BA4E8A" w:rsidP="00D20995">
      <w:pPr>
        <w:spacing w:after="120" w:line="360" w:lineRule="auto"/>
        <w:jc w:val="both"/>
        <w:rPr>
          <w:rFonts w:ascii="Times New Roman" w:hAnsi="Times New Roman"/>
          <w:sz w:val="24"/>
          <w:szCs w:val="24"/>
          <w:lang w:val="it-IT"/>
        </w:rPr>
      </w:pPr>
    </w:p>
    <w:p w14:paraId="7347A107" w14:textId="77777777" w:rsidR="00BA4E8A" w:rsidRPr="00645C4C" w:rsidRDefault="00BA4E8A" w:rsidP="00D20995">
      <w:pPr>
        <w:spacing w:after="120" w:line="360" w:lineRule="auto"/>
        <w:jc w:val="both"/>
        <w:rPr>
          <w:rFonts w:ascii="Times New Roman" w:hAnsi="Times New Roman"/>
          <w:sz w:val="28"/>
          <w:szCs w:val="28"/>
          <w:lang w:val="it-IT"/>
        </w:rPr>
      </w:pPr>
    </w:p>
    <w:sectPr w:rsidR="00BA4E8A" w:rsidRPr="00645C4C" w:rsidSect="00080B38">
      <w:footerReference w:type="default" r:id="rId10"/>
      <w:pgSz w:w="11907" w:h="16840" w:code="9"/>
      <w:pgMar w:top="1134" w:right="907" w:bottom="1134" w:left="1474" w:header="227"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E5029" w14:textId="77777777" w:rsidR="009322C7" w:rsidRDefault="009322C7" w:rsidP="005C2B1B">
      <w:pPr>
        <w:spacing w:after="0" w:line="240" w:lineRule="auto"/>
      </w:pPr>
      <w:r>
        <w:separator/>
      </w:r>
    </w:p>
  </w:endnote>
  <w:endnote w:type="continuationSeparator" w:id="0">
    <w:p w14:paraId="4CF3A648" w14:textId="77777777" w:rsidR="009322C7" w:rsidRDefault="009322C7" w:rsidP="005C2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UVnTime">
    <w:altName w:val="Times New Roman"/>
    <w:charset w:val="00"/>
    <w:family w:val="swiss"/>
    <w:pitch w:val="variable"/>
    <w:sig w:usb0="00000003" w:usb1="00000000" w:usb2="00000040" w:usb3="00000000" w:csb0="00000001" w:csb1="00000000"/>
  </w:font>
  <w:font w:name=".VnTime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Avant">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9435539"/>
      <w:docPartObj>
        <w:docPartGallery w:val="Page Numbers (Bottom of Page)"/>
        <w:docPartUnique/>
      </w:docPartObj>
    </w:sdtPr>
    <w:sdtEndPr>
      <w:rPr>
        <w:rFonts w:ascii="Times New Roman" w:hAnsi="Times New Roman"/>
        <w:noProof/>
        <w:sz w:val="26"/>
        <w:szCs w:val="26"/>
      </w:rPr>
    </w:sdtEndPr>
    <w:sdtContent>
      <w:p w14:paraId="66029405" w14:textId="77777777" w:rsidR="00077339" w:rsidRPr="00E26ABB" w:rsidRDefault="00077339">
        <w:pPr>
          <w:pStyle w:val="Footer"/>
          <w:jc w:val="center"/>
          <w:rPr>
            <w:rFonts w:ascii="Times New Roman" w:hAnsi="Times New Roman"/>
            <w:sz w:val="26"/>
            <w:szCs w:val="26"/>
          </w:rPr>
        </w:pPr>
        <w:r w:rsidRPr="00E26ABB">
          <w:rPr>
            <w:rFonts w:ascii="Times New Roman" w:hAnsi="Times New Roman"/>
            <w:sz w:val="26"/>
            <w:szCs w:val="26"/>
          </w:rPr>
          <w:fldChar w:fldCharType="begin"/>
        </w:r>
        <w:r w:rsidRPr="00E26ABB">
          <w:rPr>
            <w:rFonts w:ascii="Times New Roman" w:hAnsi="Times New Roman"/>
            <w:sz w:val="26"/>
            <w:szCs w:val="26"/>
          </w:rPr>
          <w:instrText xml:space="preserve"> PAGE   \* MERGEFORMAT </w:instrText>
        </w:r>
        <w:r w:rsidRPr="00E26ABB">
          <w:rPr>
            <w:rFonts w:ascii="Times New Roman" w:hAnsi="Times New Roman"/>
            <w:sz w:val="26"/>
            <w:szCs w:val="26"/>
          </w:rPr>
          <w:fldChar w:fldCharType="separate"/>
        </w:r>
        <w:r w:rsidR="002E1064">
          <w:rPr>
            <w:rFonts w:ascii="Times New Roman" w:hAnsi="Times New Roman"/>
            <w:noProof/>
            <w:sz w:val="26"/>
            <w:szCs w:val="26"/>
          </w:rPr>
          <w:t>iii</w:t>
        </w:r>
        <w:r w:rsidRPr="00E26ABB">
          <w:rPr>
            <w:rFonts w:ascii="Times New Roman" w:hAnsi="Times New Roman"/>
            <w:noProof/>
            <w:sz w:val="26"/>
            <w:szCs w:val="26"/>
          </w:rPr>
          <w:fldChar w:fldCharType="end"/>
        </w:r>
      </w:p>
    </w:sdtContent>
  </w:sdt>
  <w:p w14:paraId="0BF58080" w14:textId="77777777" w:rsidR="00077339" w:rsidRPr="00BE66C4" w:rsidRDefault="00077339">
    <w:pPr>
      <w:pStyle w:val="Footer"/>
      <w:rPr>
        <w:rFonts w:ascii="Arial" w:hAnsi="Arial" w:cs="Arial"/>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8051559"/>
      <w:docPartObj>
        <w:docPartGallery w:val="Page Numbers (Bottom of Page)"/>
        <w:docPartUnique/>
      </w:docPartObj>
    </w:sdtPr>
    <w:sdtEndPr>
      <w:rPr>
        <w:rFonts w:ascii="Times New Roman" w:hAnsi="Times New Roman"/>
        <w:noProof/>
        <w:sz w:val="26"/>
        <w:szCs w:val="26"/>
      </w:rPr>
    </w:sdtEndPr>
    <w:sdtContent>
      <w:p w14:paraId="55DE74F0" w14:textId="77777777" w:rsidR="00077339" w:rsidRPr="00080B38" w:rsidRDefault="00077339">
        <w:pPr>
          <w:pStyle w:val="Footer"/>
          <w:jc w:val="center"/>
          <w:rPr>
            <w:rFonts w:ascii="Times New Roman" w:hAnsi="Times New Roman"/>
            <w:sz w:val="26"/>
            <w:szCs w:val="26"/>
          </w:rPr>
        </w:pPr>
        <w:r w:rsidRPr="00080B38">
          <w:rPr>
            <w:rFonts w:ascii="Times New Roman" w:hAnsi="Times New Roman"/>
            <w:sz w:val="26"/>
            <w:szCs w:val="26"/>
          </w:rPr>
          <w:fldChar w:fldCharType="begin"/>
        </w:r>
        <w:r w:rsidRPr="00080B38">
          <w:rPr>
            <w:rFonts w:ascii="Times New Roman" w:hAnsi="Times New Roman"/>
            <w:sz w:val="26"/>
            <w:szCs w:val="26"/>
          </w:rPr>
          <w:instrText xml:space="preserve"> PAGE   \* MERGEFORMAT </w:instrText>
        </w:r>
        <w:r w:rsidRPr="00080B38">
          <w:rPr>
            <w:rFonts w:ascii="Times New Roman" w:hAnsi="Times New Roman"/>
            <w:sz w:val="26"/>
            <w:szCs w:val="26"/>
          </w:rPr>
          <w:fldChar w:fldCharType="separate"/>
        </w:r>
        <w:r w:rsidR="002E1064">
          <w:rPr>
            <w:rFonts w:ascii="Times New Roman" w:hAnsi="Times New Roman"/>
            <w:noProof/>
            <w:sz w:val="26"/>
            <w:szCs w:val="26"/>
          </w:rPr>
          <w:t>18</w:t>
        </w:r>
        <w:r w:rsidRPr="00080B38">
          <w:rPr>
            <w:rFonts w:ascii="Times New Roman" w:hAnsi="Times New Roman"/>
            <w:noProof/>
            <w:sz w:val="26"/>
            <w:szCs w:val="26"/>
          </w:rPr>
          <w:fldChar w:fldCharType="end"/>
        </w:r>
      </w:p>
    </w:sdtContent>
  </w:sdt>
  <w:p w14:paraId="5238FE2B" w14:textId="77777777" w:rsidR="00077339" w:rsidRPr="00BE66C4" w:rsidRDefault="00077339">
    <w:pPr>
      <w:pStyle w:val="Footer"/>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681E3" w14:textId="77777777" w:rsidR="009322C7" w:rsidRDefault="009322C7" w:rsidP="005C2B1B">
      <w:pPr>
        <w:spacing w:after="0" w:line="240" w:lineRule="auto"/>
      </w:pPr>
      <w:r>
        <w:separator/>
      </w:r>
    </w:p>
  </w:footnote>
  <w:footnote w:type="continuationSeparator" w:id="0">
    <w:p w14:paraId="0D516084" w14:textId="77777777" w:rsidR="009322C7" w:rsidRDefault="009322C7" w:rsidP="005C2B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B0DB9" w14:textId="77777777" w:rsidR="00077339" w:rsidRPr="00BE66C4" w:rsidRDefault="00077339">
    <w:pPr>
      <w:pStyle w:val="Header"/>
      <w:jc w:val="right"/>
      <w:rPr>
        <w:sz w:val="24"/>
      </w:rPr>
    </w:pPr>
  </w:p>
  <w:p w14:paraId="7F0A25E7" w14:textId="02CE1152" w:rsidR="00077339" w:rsidRPr="00BE66C4" w:rsidRDefault="00077339" w:rsidP="0034555F">
    <w:pPr>
      <w:pStyle w:val="Header"/>
      <w:pBdr>
        <w:bottom w:val="single" w:sz="4" w:space="1" w:color="auto"/>
      </w:pBdr>
      <w:rPr>
        <w:i/>
        <w:sz w:val="24"/>
      </w:rPr>
    </w:pPr>
    <w:r>
      <w:rPr>
        <w:i/>
        <w:sz w:val="24"/>
      </w:rPr>
      <w:t>Kế hoạch sử dụng đất năm 202</w:t>
    </w:r>
    <w:r w:rsidR="006B074B">
      <w:rPr>
        <w:i/>
        <w:sz w:val="24"/>
      </w:rPr>
      <w:t>2</w:t>
    </w:r>
    <w:r>
      <w:rPr>
        <w:i/>
        <w:sz w:val="24"/>
      </w:rPr>
      <w:t xml:space="preserve"> quận Tây Hồ</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C878EC"/>
    <w:lvl w:ilvl="0">
      <w:start w:val="1"/>
      <w:numFmt w:val="decimal"/>
      <w:pStyle w:val="ListNumber3"/>
      <w:lvlText w:val="%1."/>
      <w:lvlJc w:val="left"/>
      <w:pPr>
        <w:tabs>
          <w:tab w:val="num" w:pos="1800"/>
        </w:tabs>
        <w:ind w:left="1800" w:hanging="360"/>
      </w:pPr>
    </w:lvl>
  </w:abstractNum>
  <w:abstractNum w:abstractNumId="1" w15:restartNumberingAfterBreak="0">
    <w:nsid w:val="FFFFFF7D"/>
    <w:multiLevelType w:val="singleLevel"/>
    <w:tmpl w:val="918EA0B0"/>
    <w:lvl w:ilvl="0">
      <w:start w:val="1"/>
      <w:numFmt w:val="decimal"/>
      <w:pStyle w:val="ListNumber2"/>
      <w:lvlText w:val="%1."/>
      <w:lvlJc w:val="left"/>
      <w:pPr>
        <w:tabs>
          <w:tab w:val="num" w:pos="1440"/>
        </w:tabs>
        <w:ind w:left="1440" w:hanging="360"/>
      </w:pPr>
    </w:lvl>
  </w:abstractNum>
  <w:abstractNum w:abstractNumId="2" w15:restartNumberingAfterBreak="0">
    <w:nsid w:val="FFFFFF7E"/>
    <w:multiLevelType w:val="singleLevel"/>
    <w:tmpl w:val="B2341D98"/>
    <w:lvl w:ilvl="0">
      <w:start w:val="1"/>
      <w:numFmt w:val="decimal"/>
      <w:pStyle w:val="ListNumber"/>
      <w:lvlText w:val="%1."/>
      <w:lvlJc w:val="left"/>
      <w:pPr>
        <w:tabs>
          <w:tab w:val="num" w:pos="1080"/>
        </w:tabs>
        <w:ind w:left="1080" w:hanging="360"/>
      </w:pPr>
    </w:lvl>
  </w:abstractNum>
  <w:abstractNum w:abstractNumId="3" w15:restartNumberingAfterBreak="0">
    <w:nsid w:val="FFFFFF7F"/>
    <w:multiLevelType w:val="singleLevel"/>
    <w:tmpl w:val="212C20CA"/>
    <w:lvl w:ilvl="0">
      <w:start w:val="1"/>
      <w:numFmt w:val="decimal"/>
      <w:pStyle w:val="ListContinue5"/>
      <w:lvlText w:val="%1."/>
      <w:lvlJc w:val="left"/>
      <w:pPr>
        <w:tabs>
          <w:tab w:val="num" w:pos="720"/>
        </w:tabs>
        <w:ind w:left="720" w:hanging="360"/>
      </w:pPr>
    </w:lvl>
  </w:abstractNum>
  <w:abstractNum w:abstractNumId="4" w15:restartNumberingAfterBreak="0">
    <w:nsid w:val="FFFFFF81"/>
    <w:multiLevelType w:val="singleLevel"/>
    <w:tmpl w:val="67188C12"/>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4C1E6B94"/>
    <w:lvl w:ilvl="0">
      <w:start w:val="1"/>
      <w:numFmt w:val="bullet"/>
      <w:pStyle w:val="List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48507EE0"/>
    <w:lvl w:ilvl="0">
      <w:start w:val="1"/>
      <w:numFmt w:val="bullet"/>
      <w:pStyle w:val="List5"/>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87CBF52"/>
    <w:lvl w:ilvl="0">
      <w:start w:val="1"/>
      <w:numFmt w:val="decimal"/>
      <w:pStyle w:val="ListContinue4"/>
      <w:lvlText w:val="%1."/>
      <w:lvlJc w:val="left"/>
      <w:pPr>
        <w:tabs>
          <w:tab w:val="num" w:pos="360"/>
        </w:tabs>
        <w:ind w:left="360" w:hanging="360"/>
      </w:pPr>
    </w:lvl>
  </w:abstractNum>
  <w:abstractNum w:abstractNumId="8" w15:restartNumberingAfterBreak="0">
    <w:nsid w:val="FFFFFF89"/>
    <w:multiLevelType w:val="singleLevel"/>
    <w:tmpl w:val="7F06A416"/>
    <w:lvl w:ilvl="0">
      <w:start w:val="1"/>
      <w:numFmt w:val="bullet"/>
      <w:pStyle w:val="List4"/>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bCs/>
        <w:i/>
        <w:iCs/>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bCs/>
        <w:i/>
        <w:iCs/>
        <w:smallCaps w:val="0"/>
        <w:strike w:val="0"/>
        <w:color w:val="000000"/>
        <w:spacing w:val="0"/>
        <w:w w:val="100"/>
        <w:position w:val="0"/>
        <w:sz w:val="28"/>
        <w:szCs w:val="28"/>
        <w:u w:val="none"/>
      </w:rPr>
    </w:lvl>
    <w:lvl w:ilvl="3">
      <w:start w:val="1"/>
      <w:numFmt w:val="decimal"/>
      <w:lvlText w:val="%1.%2."/>
      <w:lvlJc w:val="left"/>
      <w:rPr>
        <w:rFonts w:ascii="Times New Roman" w:hAnsi="Times New Roman" w:cs="Times New Roman"/>
        <w:b/>
        <w:bCs/>
        <w:i/>
        <w:iCs/>
        <w:smallCaps w:val="0"/>
        <w:strike w:val="0"/>
        <w:color w:val="000000"/>
        <w:spacing w:val="0"/>
        <w:w w:val="100"/>
        <w:position w:val="0"/>
        <w:sz w:val="28"/>
        <w:szCs w:val="28"/>
        <w:u w:val="none"/>
      </w:rPr>
    </w:lvl>
    <w:lvl w:ilvl="4">
      <w:start w:val="1"/>
      <w:numFmt w:val="decimal"/>
      <w:lvlText w:val="%1.%2."/>
      <w:lvlJc w:val="left"/>
      <w:rPr>
        <w:rFonts w:ascii="Times New Roman" w:hAnsi="Times New Roman" w:cs="Times New Roman"/>
        <w:b/>
        <w:bCs/>
        <w:i/>
        <w:iCs/>
        <w:smallCaps w:val="0"/>
        <w:strike w:val="0"/>
        <w:color w:val="000000"/>
        <w:spacing w:val="0"/>
        <w:w w:val="100"/>
        <w:position w:val="0"/>
        <w:sz w:val="28"/>
        <w:szCs w:val="28"/>
        <w:u w:val="none"/>
      </w:rPr>
    </w:lvl>
    <w:lvl w:ilvl="5">
      <w:start w:val="1"/>
      <w:numFmt w:val="decimal"/>
      <w:lvlText w:val="%1.%2."/>
      <w:lvlJc w:val="left"/>
      <w:rPr>
        <w:rFonts w:ascii="Times New Roman" w:hAnsi="Times New Roman" w:cs="Times New Roman"/>
        <w:b/>
        <w:bCs/>
        <w:i/>
        <w:iCs/>
        <w:smallCaps w:val="0"/>
        <w:strike w:val="0"/>
        <w:color w:val="000000"/>
        <w:spacing w:val="0"/>
        <w:w w:val="100"/>
        <w:position w:val="0"/>
        <w:sz w:val="28"/>
        <w:szCs w:val="28"/>
        <w:u w:val="none"/>
      </w:rPr>
    </w:lvl>
    <w:lvl w:ilvl="6">
      <w:start w:val="1"/>
      <w:numFmt w:val="decimal"/>
      <w:lvlText w:val="%1.%2."/>
      <w:lvlJc w:val="left"/>
      <w:rPr>
        <w:rFonts w:ascii="Times New Roman" w:hAnsi="Times New Roman" w:cs="Times New Roman"/>
        <w:b/>
        <w:bCs/>
        <w:i/>
        <w:iCs/>
        <w:smallCaps w:val="0"/>
        <w:strike w:val="0"/>
        <w:color w:val="000000"/>
        <w:spacing w:val="0"/>
        <w:w w:val="100"/>
        <w:position w:val="0"/>
        <w:sz w:val="28"/>
        <w:szCs w:val="28"/>
        <w:u w:val="none"/>
      </w:rPr>
    </w:lvl>
    <w:lvl w:ilvl="7">
      <w:start w:val="1"/>
      <w:numFmt w:val="decimal"/>
      <w:lvlText w:val="%1.%2."/>
      <w:lvlJc w:val="left"/>
      <w:rPr>
        <w:rFonts w:ascii="Times New Roman" w:hAnsi="Times New Roman" w:cs="Times New Roman"/>
        <w:b/>
        <w:bCs/>
        <w:i/>
        <w:iCs/>
        <w:smallCaps w:val="0"/>
        <w:strike w:val="0"/>
        <w:color w:val="000000"/>
        <w:spacing w:val="0"/>
        <w:w w:val="100"/>
        <w:position w:val="0"/>
        <w:sz w:val="28"/>
        <w:szCs w:val="28"/>
        <w:u w:val="none"/>
      </w:rPr>
    </w:lvl>
    <w:lvl w:ilvl="8">
      <w:start w:val="1"/>
      <w:numFmt w:val="decimal"/>
      <w:lvlText w:val="%1.%2."/>
      <w:lvlJc w:val="left"/>
      <w:rPr>
        <w:rFonts w:ascii="Times New Roman" w:hAnsi="Times New Roman" w:cs="Times New Roman"/>
        <w:b/>
        <w:bCs/>
        <w:i/>
        <w:iCs/>
        <w:smallCaps w:val="0"/>
        <w:strike w:val="0"/>
        <w:color w:val="000000"/>
        <w:spacing w:val="0"/>
        <w:w w:val="100"/>
        <w:position w:val="0"/>
        <w:sz w:val="28"/>
        <w:szCs w:val="28"/>
        <w:u w:val="none"/>
      </w:rPr>
    </w:lvl>
  </w:abstractNum>
  <w:abstractNum w:abstractNumId="10" w15:restartNumberingAfterBreak="0">
    <w:nsid w:val="00000003"/>
    <w:multiLevelType w:val="multilevel"/>
    <w:tmpl w:val="00000002"/>
    <w:lvl w:ilvl="0">
      <w:start w:val="1"/>
      <w:numFmt w:val="bullet"/>
      <w:lvlText w:val="-"/>
      <w:lvlJc w:val="left"/>
      <w:rPr>
        <w:rFonts w:ascii="Times New Roman" w:hAnsi="Times New Roman"/>
        <w:b/>
        <w:i w:val="0"/>
        <w:smallCaps w:val="0"/>
        <w:strike w:val="0"/>
        <w:color w:val="000000"/>
        <w:spacing w:val="0"/>
        <w:w w:val="100"/>
        <w:position w:val="0"/>
        <w:sz w:val="27"/>
        <w:u w:val="none"/>
      </w:rPr>
    </w:lvl>
    <w:lvl w:ilvl="1">
      <w:start w:val="1"/>
      <w:numFmt w:val="bullet"/>
      <w:lvlText w:val="-"/>
      <w:lvlJc w:val="left"/>
      <w:rPr>
        <w:rFonts w:ascii="Times New Roman" w:hAnsi="Times New Roman"/>
        <w:b/>
        <w:i w:val="0"/>
        <w:smallCaps w:val="0"/>
        <w:strike w:val="0"/>
        <w:color w:val="000000"/>
        <w:spacing w:val="0"/>
        <w:w w:val="100"/>
        <w:position w:val="0"/>
        <w:sz w:val="27"/>
        <w:u w:val="none"/>
      </w:rPr>
    </w:lvl>
    <w:lvl w:ilvl="2">
      <w:start w:val="1"/>
      <w:numFmt w:val="bullet"/>
      <w:lvlText w:val="-"/>
      <w:lvlJc w:val="left"/>
      <w:rPr>
        <w:rFonts w:ascii="Times New Roman" w:hAnsi="Times New Roman"/>
        <w:b/>
        <w:i w:val="0"/>
        <w:smallCaps w:val="0"/>
        <w:strike w:val="0"/>
        <w:color w:val="000000"/>
        <w:spacing w:val="0"/>
        <w:w w:val="100"/>
        <w:position w:val="0"/>
        <w:sz w:val="27"/>
        <w:u w:val="none"/>
      </w:rPr>
    </w:lvl>
    <w:lvl w:ilvl="3">
      <w:start w:val="1"/>
      <w:numFmt w:val="bullet"/>
      <w:lvlText w:val="-"/>
      <w:lvlJc w:val="left"/>
      <w:rPr>
        <w:rFonts w:ascii="Times New Roman" w:hAnsi="Times New Roman"/>
        <w:b/>
        <w:i w:val="0"/>
        <w:smallCaps w:val="0"/>
        <w:strike w:val="0"/>
        <w:color w:val="000000"/>
        <w:spacing w:val="0"/>
        <w:w w:val="100"/>
        <w:position w:val="0"/>
        <w:sz w:val="27"/>
        <w:u w:val="none"/>
      </w:rPr>
    </w:lvl>
    <w:lvl w:ilvl="4">
      <w:start w:val="1"/>
      <w:numFmt w:val="bullet"/>
      <w:lvlText w:val="-"/>
      <w:lvlJc w:val="left"/>
      <w:rPr>
        <w:rFonts w:ascii="Times New Roman" w:hAnsi="Times New Roman"/>
        <w:b/>
        <w:i w:val="0"/>
        <w:smallCaps w:val="0"/>
        <w:strike w:val="0"/>
        <w:color w:val="000000"/>
        <w:spacing w:val="0"/>
        <w:w w:val="100"/>
        <w:position w:val="0"/>
        <w:sz w:val="27"/>
        <w:u w:val="none"/>
      </w:rPr>
    </w:lvl>
    <w:lvl w:ilvl="5">
      <w:start w:val="1"/>
      <w:numFmt w:val="bullet"/>
      <w:lvlText w:val="-"/>
      <w:lvlJc w:val="left"/>
      <w:rPr>
        <w:rFonts w:ascii="Times New Roman" w:hAnsi="Times New Roman"/>
        <w:b/>
        <w:i w:val="0"/>
        <w:smallCaps w:val="0"/>
        <w:strike w:val="0"/>
        <w:color w:val="000000"/>
        <w:spacing w:val="0"/>
        <w:w w:val="100"/>
        <w:position w:val="0"/>
        <w:sz w:val="27"/>
        <w:u w:val="none"/>
      </w:rPr>
    </w:lvl>
    <w:lvl w:ilvl="6">
      <w:start w:val="1"/>
      <w:numFmt w:val="bullet"/>
      <w:lvlText w:val="-"/>
      <w:lvlJc w:val="left"/>
      <w:rPr>
        <w:rFonts w:ascii="Times New Roman" w:hAnsi="Times New Roman"/>
        <w:b/>
        <w:i w:val="0"/>
        <w:smallCaps w:val="0"/>
        <w:strike w:val="0"/>
        <w:color w:val="000000"/>
        <w:spacing w:val="0"/>
        <w:w w:val="100"/>
        <w:position w:val="0"/>
        <w:sz w:val="27"/>
        <w:u w:val="none"/>
      </w:rPr>
    </w:lvl>
    <w:lvl w:ilvl="7">
      <w:start w:val="1"/>
      <w:numFmt w:val="bullet"/>
      <w:lvlText w:val="-"/>
      <w:lvlJc w:val="left"/>
      <w:rPr>
        <w:rFonts w:ascii="Times New Roman" w:hAnsi="Times New Roman"/>
        <w:b/>
        <w:i w:val="0"/>
        <w:smallCaps w:val="0"/>
        <w:strike w:val="0"/>
        <w:color w:val="000000"/>
        <w:spacing w:val="0"/>
        <w:w w:val="100"/>
        <w:position w:val="0"/>
        <w:sz w:val="27"/>
        <w:u w:val="none"/>
      </w:rPr>
    </w:lvl>
    <w:lvl w:ilvl="8">
      <w:start w:val="1"/>
      <w:numFmt w:val="bullet"/>
      <w:lvlText w:val="-"/>
      <w:lvlJc w:val="left"/>
      <w:rPr>
        <w:rFonts w:ascii="Times New Roman" w:hAnsi="Times New Roman"/>
        <w:b/>
        <w:i w:val="0"/>
        <w:smallCaps w:val="0"/>
        <w:strike w:val="0"/>
        <w:color w:val="000000"/>
        <w:spacing w:val="0"/>
        <w:w w:val="100"/>
        <w:position w:val="0"/>
        <w:sz w:val="27"/>
        <w:u w:val="none"/>
      </w:rPr>
    </w:lvl>
  </w:abstractNum>
  <w:abstractNum w:abstractNumId="11"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8"/>
        <w:u w:val="none"/>
      </w:rPr>
    </w:lvl>
    <w:lvl w:ilvl="1">
      <w:start w:val="1"/>
      <w:numFmt w:val="bullet"/>
      <w:lvlText w:val="-"/>
      <w:lvlJc w:val="left"/>
      <w:rPr>
        <w:rFonts w:ascii="Times New Roman" w:hAnsi="Times New Roman"/>
        <w:b w:val="0"/>
        <w:i w:val="0"/>
        <w:smallCaps w:val="0"/>
        <w:strike w:val="0"/>
        <w:color w:val="000000"/>
        <w:spacing w:val="0"/>
        <w:w w:val="100"/>
        <w:position w:val="0"/>
        <w:sz w:val="28"/>
        <w:u w:val="none"/>
      </w:rPr>
    </w:lvl>
    <w:lvl w:ilvl="2">
      <w:start w:val="1"/>
      <w:numFmt w:val="bullet"/>
      <w:lvlText w:val="-"/>
      <w:lvlJc w:val="left"/>
      <w:rPr>
        <w:rFonts w:ascii="Times New Roman" w:hAnsi="Times New Roman"/>
        <w:b w:val="0"/>
        <w:i w:val="0"/>
        <w:smallCaps w:val="0"/>
        <w:strike w:val="0"/>
        <w:color w:val="000000"/>
        <w:spacing w:val="0"/>
        <w:w w:val="100"/>
        <w:position w:val="0"/>
        <w:sz w:val="28"/>
        <w:u w:val="none"/>
      </w:rPr>
    </w:lvl>
    <w:lvl w:ilvl="3">
      <w:start w:val="1"/>
      <w:numFmt w:val="bullet"/>
      <w:lvlText w:val="-"/>
      <w:lvlJc w:val="left"/>
      <w:rPr>
        <w:rFonts w:ascii="Times New Roman" w:hAnsi="Times New Roman"/>
        <w:b w:val="0"/>
        <w:i w:val="0"/>
        <w:smallCaps w:val="0"/>
        <w:strike w:val="0"/>
        <w:color w:val="000000"/>
        <w:spacing w:val="0"/>
        <w:w w:val="100"/>
        <w:position w:val="0"/>
        <w:sz w:val="28"/>
        <w:u w:val="none"/>
      </w:rPr>
    </w:lvl>
    <w:lvl w:ilvl="4">
      <w:start w:val="1"/>
      <w:numFmt w:val="bullet"/>
      <w:lvlText w:val="-"/>
      <w:lvlJc w:val="left"/>
      <w:rPr>
        <w:rFonts w:ascii="Times New Roman" w:hAnsi="Times New Roman"/>
        <w:b w:val="0"/>
        <w:i w:val="0"/>
        <w:smallCaps w:val="0"/>
        <w:strike w:val="0"/>
        <w:color w:val="000000"/>
        <w:spacing w:val="0"/>
        <w:w w:val="100"/>
        <w:position w:val="0"/>
        <w:sz w:val="28"/>
        <w:u w:val="none"/>
      </w:rPr>
    </w:lvl>
    <w:lvl w:ilvl="5">
      <w:start w:val="1"/>
      <w:numFmt w:val="bullet"/>
      <w:lvlText w:val="-"/>
      <w:lvlJc w:val="left"/>
      <w:rPr>
        <w:rFonts w:ascii="Times New Roman" w:hAnsi="Times New Roman"/>
        <w:b w:val="0"/>
        <w:i w:val="0"/>
        <w:smallCaps w:val="0"/>
        <w:strike w:val="0"/>
        <w:color w:val="000000"/>
        <w:spacing w:val="0"/>
        <w:w w:val="100"/>
        <w:position w:val="0"/>
        <w:sz w:val="28"/>
        <w:u w:val="none"/>
      </w:rPr>
    </w:lvl>
    <w:lvl w:ilvl="6">
      <w:start w:val="1"/>
      <w:numFmt w:val="bullet"/>
      <w:lvlText w:val="-"/>
      <w:lvlJc w:val="left"/>
      <w:rPr>
        <w:rFonts w:ascii="Times New Roman" w:hAnsi="Times New Roman"/>
        <w:b w:val="0"/>
        <w:i w:val="0"/>
        <w:smallCaps w:val="0"/>
        <w:strike w:val="0"/>
        <w:color w:val="000000"/>
        <w:spacing w:val="0"/>
        <w:w w:val="100"/>
        <w:position w:val="0"/>
        <w:sz w:val="28"/>
        <w:u w:val="none"/>
      </w:rPr>
    </w:lvl>
    <w:lvl w:ilvl="7">
      <w:start w:val="1"/>
      <w:numFmt w:val="bullet"/>
      <w:lvlText w:val="-"/>
      <w:lvlJc w:val="left"/>
      <w:rPr>
        <w:rFonts w:ascii="Times New Roman" w:hAnsi="Times New Roman"/>
        <w:b w:val="0"/>
        <w:i w:val="0"/>
        <w:smallCaps w:val="0"/>
        <w:strike w:val="0"/>
        <w:color w:val="000000"/>
        <w:spacing w:val="0"/>
        <w:w w:val="100"/>
        <w:position w:val="0"/>
        <w:sz w:val="28"/>
        <w:u w:val="none"/>
      </w:rPr>
    </w:lvl>
    <w:lvl w:ilvl="8">
      <w:start w:val="1"/>
      <w:numFmt w:val="bullet"/>
      <w:lvlText w:val="-"/>
      <w:lvlJc w:val="left"/>
      <w:rPr>
        <w:rFonts w:ascii="Times New Roman" w:hAnsi="Times New Roman"/>
        <w:b w:val="0"/>
        <w:i w:val="0"/>
        <w:smallCaps w:val="0"/>
        <w:strike w:val="0"/>
        <w:color w:val="000000"/>
        <w:spacing w:val="0"/>
        <w:w w:val="100"/>
        <w:position w:val="0"/>
        <w:sz w:val="28"/>
        <w:u w:val="none"/>
      </w:rPr>
    </w:lvl>
  </w:abstractNum>
  <w:abstractNum w:abstractNumId="12" w15:restartNumberingAfterBreak="0">
    <w:nsid w:val="00000007"/>
    <w:multiLevelType w:val="multilevel"/>
    <w:tmpl w:val="00000006"/>
    <w:lvl w:ilvl="0">
      <w:start w:val="3"/>
      <w:numFmt w:val="decimal"/>
      <w:lvlText w:val="4.%1,"/>
      <w:lvlJc w:val="left"/>
      <w:rPr>
        <w:rFonts w:ascii="Times New Roman" w:hAnsi="Times New Roman" w:cs="Times New Roman"/>
        <w:b/>
        <w:bCs/>
        <w:i/>
        <w:iCs/>
        <w:smallCaps w:val="0"/>
        <w:strike w:val="0"/>
        <w:color w:val="000000"/>
        <w:spacing w:val="0"/>
        <w:w w:val="100"/>
        <w:position w:val="0"/>
        <w:sz w:val="28"/>
        <w:szCs w:val="28"/>
        <w:u w:val="none"/>
      </w:rPr>
    </w:lvl>
    <w:lvl w:ilvl="1">
      <w:start w:val="3"/>
      <w:numFmt w:val="decimal"/>
      <w:lvlText w:val="4.%1,"/>
      <w:lvlJc w:val="left"/>
      <w:rPr>
        <w:rFonts w:ascii="Times New Roman" w:hAnsi="Times New Roman" w:cs="Times New Roman"/>
        <w:b/>
        <w:bCs/>
        <w:i/>
        <w:iCs/>
        <w:smallCaps w:val="0"/>
        <w:strike w:val="0"/>
        <w:color w:val="000000"/>
        <w:spacing w:val="0"/>
        <w:w w:val="100"/>
        <w:position w:val="0"/>
        <w:sz w:val="28"/>
        <w:szCs w:val="28"/>
        <w:u w:val="none"/>
      </w:rPr>
    </w:lvl>
    <w:lvl w:ilvl="2">
      <w:start w:val="3"/>
      <w:numFmt w:val="decimal"/>
      <w:lvlText w:val="4.%1,"/>
      <w:lvlJc w:val="left"/>
      <w:rPr>
        <w:rFonts w:ascii="Times New Roman" w:hAnsi="Times New Roman" w:cs="Times New Roman"/>
        <w:b/>
        <w:bCs/>
        <w:i/>
        <w:iCs/>
        <w:smallCaps w:val="0"/>
        <w:strike w:val="0"/>
        <w:color w:val="000000"/>
        <w:spacing w:val="0"/>
        <w:w w:val="100"/>
        <w:position w:val="0"/>
        <w:sz w:val="28"/>
        <w:szCs w:val="28"/>
        <w:u w:val="none"/>
      </w:rPr>
    </w:lvl>
    <w:lvl w:ilvl="3">
      <w:start w:val="3"/>
      <w:numFmt w:val="decimal"/>
      <w:lvlText w:val="4.%1,"/>
      <w:lvlJc w:val="left"/>
      <w:rPr>
        <w:rFonts w:ascii="Times New Roman" w:hAnsi="Times New Roman" w:cs="Times New Roman"/>
        <w:b/>
        <w:bCs/>
        <w:i/>
        <w:iCs/>
        <w:smallCaps w:val="0"/>
        <w:strike w:val="0"/>
        <w:color w:val="000000"/>
        <w:spacing w:val="0"/>
        <w:w w:val="100"/>
        <w:position w:val="0"/>
        <w:sz w:val="28"/>
        <w:szCs w:val="28"/>
        <w:u w:val="none"/>
      </w:rPr>
    </w:lvl>
    <w:lvl w:ilvl="4">
      <w:start w:val="3"/>
      <w:numFmt w:val="decimal"/>
      <w:lvlText w:val="4.%1,"/>
      <w:lvlJc w:val="left"/>
      <w:rPr>
        <w:rFonts w:ascii="Times New Roman" w:hAnsi="Times New Roman" w:cs="Times New Roman"/>
        <w:b/>
        <w:bCs/>
        <w:i/>
        <w:iCs/>
        <w:smallCaps w:val="0"/>
        <w:strike w:val="0"/>
        <w:color w:val="000000"/>
        <w:spacing w:val="0"/>
        <w:w w:val="100"/>
        <w:position w:val="0"/>
        <w:sz w:val="28"/>
        <w:szCs w:val="28"/>
        <w:u w:val="none"/>
      </w:rPr>
    </w:lvl>
    <w:lvl w:ilvl="5">
      <w:start w:val="3"/>
      <w:numFmt w:val="decimal"/>
      <w:lvlText w:val="4.%1,"/>
      <w:lvlJc w:val="left"/>
      <w:rPr>
        <w:rFonts w:ascii="Times New Roman" w:hAnsi="Times New Roman" w:cs="Times New Roman"/>
        <w:b/>
        <w:bCs/>
        <w:i/>
        <w:iCs/>
        <w:smallCaps w:val="0"/>
        <w:strike w:val="0"/>
        <w:color w:val="000000"/>
        <w:spacing w:val="0"/>
        <w:w w:val="100"/>
        <w:position w:val="0"/>
        <w:sz w:val="28"/>
        <w:szCs w:val="28"/>
        <w:u w:val="none"/>
      </w:rPr>
    </w:lvl>
    <w:lvl w:ilvl="6">
      <w:start w:val="3"/>
      <w:numFmt w:val="decimal"/>
      <w:lvlText w:val="4.%1,"/>
      <w:lvlJc w:val="left"/>
      <w:rPr>
        <w:rFonts w:ascii="Times New Roman" w:hAnsi="Times New Roman" w:cs="Times New Roman"/>
        <w:b/>
        <w:bCs/>
        <w:i/>
        <w:iCs/>
        <w:smallCaps w:val="0"/>
        <w:strike w:val="0"/>
        <w:color w:val="000000"/>
        <w:spacing w:val="0"/>
        <w:w w:val="100"/>
        <w:position w:val="0"/>
        <w:sz w:val="28"/>
        <w:szCs w:val="28"/>
        <w:u w:val="none"/>
      </w:rPr>
    </w:lvl>
    <w:lvl w:ilvl="7">
      <w:start w:val="3"/>
      <w:numFmt w:val="decimal"/>
      <w:lvlText w:val="4.%1,"/>
      <w:lvlJc w:val="left"/>
      <w:rPr>
        <w:rFonts w:ascii="Times New Roman" w:hAnsi="Times New Roman" w:cs="Times New Roman"/>
        <w:b/>
        <w:bCs/>
        <w:i/>
        <w:iCs/>
        <w:smallCaps w:val="0"/>
        <w:strike w:val="0"/>
        <w:color w:val="000000"/>
        <w:spacing w:val="0"/>
        <w:w w:val="100"/>
        <w:position w:val="0"/>
        <w:sz w:val="28"/>
        <w:szCs w:val="28"/>
        <w:u w:val="none"/>
      </w:rPr>
    </w:lvl>
    <w:lvl w:ilvl="8">
      <w:start w:val="3"/>
      <w:numFmt w:val="decimal"/>
      <w:lvlText w:val="4.%1,"/>
      <w:lvlJc w:val="left"/>
      <w:rPr>
        <w:rFonts w:ascii="Times New Roman" w:hAnsi="Times New Roman" w:cs="Times New Roman"/>
        <w:b/>
        <w:bCs/>
        <w:i/>
        <w:iCs/>
        <w:smallCaps w:val="0"/>
        <w:strike w:val="0"/>
        <w:color w:val="000000"/>
        <w:spacing w:val="0"/>
        <w:w w:val="100"/>
        <w:position w:val="0"/>
        <w:sz w:val="28"/>
        <w:szCs w:val="28"/>
        <w:u w:val="none"/>
      </w:rPr>
    </w:lvl>
  </w:abstractNum>
  <w:abstractNum w:abstractNumId="13" w15:restartNumberingAfterBreak="0">
    <w:nsid w:val="0000000F"/>
    <w:multiLevelType w:val="multilevel"/>
    <w:tmpl w:val="0000000E"/>
    <w:lvl w:ilvl="0">
      <w:start w:val="5"/>
      <w:numFmt w:val="decimal"/>
      <w:lvlText w:val="5.%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4"/>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4"/>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4"/>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4"/>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4"/>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4"/>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4"/>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4"/>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14"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5" w15:restartNumberingAfterBreak="0">
    <w:nsid w:val="05CD29D6"/>
    <w:multiLevelType w:val="hybridMultilevel"/>
    <w:tmpl w:val="C2524F36"/>
    <w:lvl w:ilvl="0" w:tplc="D38ACB8E">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816870"/>
    <w:multiLevelType w:val="hybridMultilevel"/>
    <w:tmpl w:val="DDCEB0B4"/>
    <w:lvl w:ilvl="0" w:tplc="A98A8A72">
      <w:start w:val="2"/>
      <w:numFmt w:val="bullet"/>
      <w:lvlText w:val="-"/>
      <w:lvlJc w:val="left"/>
      <w:pPr>
        <w:ind w:left="218" w:hanging="360"/>
      </w:pPr>
      <w:rPr>
        <w:rFonts w:ascii="Times New Roman" w:eastAsia="Times New Roman" w:hAnsi="Times New Roman" w:hint="default"/>
      </w:rPr>
    </w:lvl>
    <w:lvl w:ilvl="1" w:tplc="04090003" w:tentative="1">
      <w:start w:val="1"/>
      <w:numFmt w:val="bullet"/>
      <w:lvlText w:val="o"/>
      <w:lvlJc w:val="left"/>
      <w:pPr>
        <w:ind w:left="938" w:hanging="360"/>
      </w:pPr>
      <w:rPr>
        <w:rFonts w:ascii="Courier New" w:hAnsi="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17" w15:restartNumberingAfterBreak="0">
    <w:nsid w:val="0C042FE0"/>
    <w:multiLevelType w:val="hybridMultilevel"/>
    <w:tmpl w:val="78A85720"/>
    <w:lvl w:ilvl="0" w:tplc="E7C87E22">
      <w:start w:val="3"/>
      <w:numFmt w:val="bullet"/>
      <w:lvlText w:val="-"/>
      <w:lvlJc w:val="left"/>
      <w:pPr>
        <w:ind w:left="1018" w:hanging="360"/>
      </w:pPr>
      <w:rPr>
        <w:rFonts w:ascii="Times New Roman" w:eastAsia="Times New Roman" w:hAnsi="Times New Roman" w:cs="Times New Roman" w:hint="default"/>
      </w:rPr>
    </w:lvl>
    <w:lvl w:ilvl="1" w:tplc="04090003" w:tentative="1">
      <w:start w:val="1"/>
      <w:numFmt w:val="bullet"/>
      <w:lvlText w:val="o"/>
      <w:lvlJc w:val="left"/>
      <w:pPr>
        <w:ind w:left="1738" w:hanging="360"/>
      </w:pPr>
      <w:rPr>
        <w:rFonts w:ascii="Courier New" w:hAnsi="Courier New" w:cs="Courier New" w:hint="default"/>
      </w:rPr>
    </w:lvl>
    <w:lvl w:ilvl="2" w:tplc="04090005" w:tentative="1">
      <w:start w:val="1"/>
      <w:numFmt w:val="bullet"/>
      <w:lvlText w:val=""/>
      <w:lvlJc w:val="left"/>
      <w:pPr>
        <w:ind w:left="2458" w:hanging="360"/>
      </w:pPr>
      <w:rPr>
        <w:rFonts w:ascii="Wingdings" w:hAnsi="Wingdings" w:hint="default"/>
      </w:rPr>
    </w:lvl>
    <w:lvl w:ilvl="3" w:tplc="04090001" w:tentative="1">
      <w:start w:val="1"/>
      <w:numFmt w:val="bullet"/>
      <w:lvlText w:val=""/>
      <w:lvlJc w:val="left"/>
      <w:pPr>
        <w:ind w:left="3178" w:hanging="360"/>
      </w:pPr>
      <w:rPr>
        <w:rFonts w:ascii="Symbol" w:hAnsi="Symbol" w:hint="default"/>
      </w:rPr>
    </w:lvl>
    <w:lvl w:ilvl="4" w:tplc="04090003" w:tentative="1">
      <w:start w:val="1"/>
      <w:numFmt w:val="bullet"/>
      <w:lvlText w:val="o"/>
      <w:lvlJc w:val="left"/>
      <w:pPr>
        <w:ind w:left="3898" w:hanging="360"/>
      </w:pPr>
      <w:rPr>
        <w:rFonts w:ascii="Courier New" w:hAnsi="Courier New" w:cs="Courier New" w:hint="default"/>
      </w:rPr>
    </w:lvl>
    <w:lvl w:ilvl="5" w:tplc="04090005" w:tentative="1">
      <w:start w:val="1"/>
      <w:numFmt w:val="bullet"/>
      <w:lvlText w:val=""/>
      <w:lvlJc w:val="left"/>
      <w:pPr>
        <w:ind w:left="4618" w:hanging="360"/>
      </w:pPr>
      <w:rPr>
        <w:rFonts w:ascii="Wingdings" w:hAnsi="Wingdings" w:hint="default"/>
      </w:rPr>
    </w:lvl>
    <w:lvl w:ilvl="6" w:tplc="04090001" w:tentative="1">
      <w:start w:val="1"/>
      <w:numFmt w:val="bullet"/>
      <w:lvlText w:val=""/>
      <w:lvlJc w:val="left"/>
      <w:pPr>
        <w:ind w:left="5338" w:hanging="360"/>
      </w:pPr>
      <w:rPr>
        <w:rFonts w:ascii="Symbol" w:hAnsi="Symbol" w:hint="default"/>
      </w:rPr>
    </w:lvl>
    <w:lvl w:ilvl="7" w:tplc="04090003" w:tentative="1">
      <w:start w:val="1"/>
      <w:numFmt w:val="bullet"/>
      <w:lvlText w:val="o"/>
      <w:lvlJc w:val="left"/>
      <w:pPr>
        <w:ind w:left="6058" w:hanging="360"/>
      </w:pPr>
      <w:rPr>
        <w:rFonts w:ascii="Courier New" w:hAnsi="Courier New" w:cs="Courier New" w:hint="default"/>
      </w:rPr>
    </w:lvl>
    <w:lvl w:ilvl="8" w:tplc="04090005" w:tentative="1">
      <w:start w:val="1"/>
      <w:numFmt w:val="bullet"/>
      <w:lvlText w:val=""/>
      <w:lvlJc w:val="left"/>
      <w:pPr>
        <w:ind w:left="6778" w:hanging="360"/>
      </w:pPr>
      <w:rPr>
        <w:rFonts w:ascii="Wingdings" w:hAnsi="Wingdings" w:hint="default"/>
      </w:rPr>
    </w:lvl>
  </w:abstractNum>
  <w:abstractNum w:abstractNumId="18" w15:restartNumberingAfterBreak="0">
    <w:nsid w:val="0CE5588F"/>
    <w:multiLevelType w:val="hybridMultilevel"/>
    <w:tmpl w:val="58565A86"/>
    <w:lvl w:ilvl="0" w:tplc="B458392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D5C28D2"/>
    <w:multiLevelType w:val="hybridMultilevel"/>
    <w:tmpl w:val="1D0CBBCC"/>
    <w:lvl w:ilvl="0" w:tplc="7E6ECFEC">
      <w:start w:val="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6F0321"/>
    <w:multiLevelType w:val="hybridMultilevel"/>
    <w:tmpl w:val="30FCA344"/>
    <w:lvl w:ilvl="0" w:tplc="B41C2C6A">
      <w:start w:val="2"/>
      <w:numFmt w:val="bullet"/>
      <w:lvlText w:val="-"/>
      <w:lvlJc w:val="left"/>
      <w:pPr>
        <w:ind w:left="218" w:hanging="360"/>
      </w:pPr>
      <w:rPr>
        <w:rFonts w:ascii="Times New Roman" w:eastAsia="Times New Roman" w:hAnsi="Times New Roman" w:hint="default"/>
      </w:rPr>
    </w:lvl>
    <w:lvl w:ilvl="1" w:tplc="04090003" w:tentative="1">
      <w:start w:val="1"/>
      <w:numFmt w:val="bullet"/>
      <w:lvlText w:val="o"/>
      <w:lvlJc w:val="left"/>
      <w:pPr>
        <w:ind w:left="938" w:hanging="360"/>
      </w:pPr>
      <w:rPr>
        <w:rFonts w:ascii="Courier New" w:hAnsi="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21" w15:restartNumberingAfterBreak="0">
    <w:nsid w:val="1444284C"/>
    <w:multiLevelType w:val="hybridMultilevel"/>
    <w:tmpl w:val="6FE884F4"/>
    <w:lvl w:ilvl="0" w:tplc="7B8C0A10">
      <w:start w:val="3"/>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1F0E21EE"/>
    <w:multiLevelType w:val="hybridMultilevel"/>
    <w:tmpl w:val="B5425166"/>
    <w:lvl w:ilvl="0" w:tplc="4506725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177E24"/>
    <w:multiLevelType w:val="multilevel"/>
    <w:tmpl w:val="2B50D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6750F41"/>
    <w:multiLevelType w:val="singleLevel"/>
    <w:tmpl w:val="EFF4218A"/>
    <w:lvl w:ilvl="0">
      <w:numFmt w:val="none"/>
      <w:lvlText w:val="-"/>
      <w:legacy w:legacy="1" w:legacySpace="120" w:legacyIndent="360"/>
      <w:lvlJc w:val="left"/>
      <w:pPr>
        <w:ind w:left="360" w:hanging="360"/>
      </w:pPr>
      <w:rPr>
        <w:rFonts w:cs="Times New Roman"/>
      </w:rPr>
    </w:lvl>
  </w:abstractNum>
  <w:abstractNum w:abstractNumId="25" w15:restartNumberingAfterBreak="0">
    <w:nsid w:val="27E10F5C"/>
    <w:multiLevelType w:val="singleLevel"/>
    <w:tmpl w:val="E2E2A488"/>
    <w:lvl w:ilvl="0">
      <w:start w:val="3"/>
      <w:numFmt w:val="bullet"/>
      <w:lvlText w:val="-"/>
      <w:lvlJc w:val="left"/>
      <w:pPr>
        <w:tabs>
          <w:tab w:val="num" w:pos="1080"/>
        </w:tabs>
        <w:ind w:left="1080" w:hanging="360"/>
      </w:pPr>
      <w:rPr>
        <w:rFonts w:ascii="Times New Roman" w:hAnsi="Times New Roman" w:hint="default"/>
      </w:rPr>
    </w:lvl>
  </w:abstractNum>
  <w:abstractNum w:abstractNumId="26" w15:restartNumberingAfterBreak="0">
    <w:nsid w:val="2DDB6248"/>
    <w:multiLevelType w:val="multilevel"/>
    <w:tmpl w:val="8CF052A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FAA563A"/>
    <w:multiLevelType w:val="hybridMultilevel"/>
    <w:tmpl w:val="0590B6CA"/>
    <w:lvl w:ilvl="0" w:tplc="66BCA73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155A67"/>
    <w:multiLevelType w:val="hybridMultilevel"/>
    <w:tmpl w:val="A5B83094"/>
    <w:lvl w:ilvl="0" w:tplc="19FC3A7A">
      <w:start w:val="1"/>
      <w:numFmt w:val="decimal"/>
      <w:lvlText w:val="Bảng %1."/>
      <w:lvlJc w:val="center"/>
      <w:pPr>
        <w:tabs>
          <w:tab w:val="num" w:pos="57"/>
        </w:tabs>
        <w:ind w:left="567"/>
      </w:pPr>
      <w:rPr>
        <w:rFonts w:cs="Times New Roman" w:hint="default"/>
        <w:b/>
        <w:bCs w:val="0"/>
        <w:sz w:val="28"/>
        <w:szCs w:val="28"/>
      </w:rPr>
    </w:lvl>
    <w:lvl w:ilvl="1" w:tplc="04090003">
      <w:start w:val="1"/>
      <w:numFmt w:val="lowerLetter"/>
      <w:lvlText w:val="%2."/>
      <w:lvlJc w:val="left"/>
      <w:pPr>
        <w:ind w:left="2160" w:hanging="360"/>
      </w:pPr>
      <w:rPr>
        <w:rFonts w:cs="Times New Roman"/>
      </w:rPr>
    </w:lvl>
    <w:lvl w:ilvl="2" w:tplc="04090005">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29" w15:restartNumberingAfterBreak="0">
    <w:nsid w:val="3109570F"/>
    <w:multiLevelType w:val="hybridMultilevel"/>
    <w:tmpl w:val="20303B02"/>
    <w:lvl w:ilvl="0" w:tplc="4E7EC1B8">
      <w:start w:val="2"/>
      <w:numFmt w:val="bullet"/>
      <w:lvlText w:val="-"/>
      <w:lvlJc w:val="left"/>
      <w:pPr>
        <w:ind w:left="218" w:hanging="360"/>
      </w:pPr>
      <w:rPr>
        <w:rFonts w:ascii="Times New Roman" w:eastAsia="Times New Roman" w:hAnsi="Times New Roman" w:hint="default"/>
      </w:rPr>
    </w:lvl>
    <w:lvl w:ilvl="1" w:tplc="04090003" w:tentative="1">
      <w:start w:val="1"/>
      <w:numFmt w:val="bullet"/>
      <w:lvlText w:val="o"/>
      <w:lvlJc w:val="left"/>
      <w:pPr>
        <w:ind w:left="938" w:hanging="360"/>
      </w:pPr>
      <w:rPr>
        <w:rFonts w:ascii="Courier New" w:hAnsi="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30" w15:restartNumberingAfterBreak="0">
    <w:nsid w:val="3AC020DE"/>
    <w:multiLevelType w:val="hybridMultilevel"/>
    <w:tmpl w:val="A726E2D8"/>
    <w:lvl w:ilvl="0" w:tplc="04090001">
      <w:start w:val="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83E32"/>
    <w:multiLevelType w:val="hybridMultilevel"/>
    <w:tmpl w:val="223814FC"/>
    <w:lvl w:ilvl="0" w:tplc="654A50B8">
      <w:start w:val="1"/>
      <w:numFmt w:val="decimal"/>
      <w:lvlText w:val="%1."/>
      <w:lvlJc w:val="left"/>
      <w:pPr>
        <w:tabs>
          <w:tab w:val="num" w:pos="1180"/>
        </w:tabs>
        <w:ind w:left="1180" w:hanging="360"/>
      </w:pPr>
      <w:rPr>
        <w:rFonts w:cs="Times New Roman" w:hint="default"/>
        <w:color w:val="000000"/>
      </w:rPr>
    </w:lvl>
    <w:lvl w:ilvl="1" w:tplc="04090019" w:tentative="1">
      <w:start w:val="1"/>
      <w:numFmt w:val="lowerLetter"/>
      <w:lvlText w:val="%2."/>
      <w:lvlJc w:val="left"/>
      <w:pPr>
        <w:tabs>
          <w:tab w:val="num" w:pos="1900"/>
        </w:tabs>
        <w:ind w:left="1900" w:hanging="360"/>
      </w:pPr>
      <w:rPr>
        <w:rFonts w:cs="Times New Roman"/>
      </w:rPr>
    </w:lvl>
    <w:lvl w:ilvl="2" w:tplc="0409001B" w:tentative="1">
      <w:start w:val="1"/>
      <w:numFmt w:val="lowerRoman"/>
      <w:lvlText w:val="%3."/>
      <w:lvlJc w:val="right"/>
      <w:pPr>
        <w:tabs>
          <w:tab w:val="num" w:pos="2620"/>
        </w:tabs>
        <w:ind w:left="2620" w:hanging="180"/>
      </w:pPr>
      <w:rPr>
        <w:rFonts w:cs="Times New Roman"/>
      </w:rPr>
    </w:lvl>
    <w:lvl w:ilvl="3" w:tplc="0409000F" w:tentative="1">
      <w:start w:val="1"/>
      <w:numFmt w:val="decimal"/>
      <w:lvlText w:val="%4."/>
      <w:lvlJc w:val="left"/>
      <w:pPr>
        <w:tabs>
          <w:tab w:val="num" w:pos="3340"/>
        </w:tabs>
        <w:ind w:left="3340" w:hanging="360"/>
      </w:pPr>
      <w:rPr>
        <w:rFonts w:cs="Times New Roman"/>
      </w:rPr>
    </w:lvl>
    <w:lvl w:ilvl="4" w:tplc="04090019" w:tentative="1">
      <w:start w:val="1"/>
      <w:numFmt w:val="lowerLetter"/>
      <w:lvlText w:val="%5."/>
      <w:lvlJc w:val="left"/>
      <w:pPr>
        <w:tabs>
          <w:tab w:val="num" w:pos="4060"/>
        </w:tabs>
        <w:ind w:left="4060" w:hanging="360"/>
      </w:pPr>
      <w:rPr>
        <w:rFonts w:cs="Times New Roman"/>
      </w:rPr>
    </w:lvl>
    <w:lvl w:ilvl="5" w:tplc="0409001B" w:tentative="1">
      <w:start w:val="1"/>
      <w:numFmt w:val="lowerRoman"/>
      <w:lvlText w:val="%6."/>
      <w:lvlJc w:val="right"/>
      <w:pPr>
        <w:tabs>
          <w:tab w:val="num" w:pos="4780"/>
        </w:tabs>
        <w:ind w:left="4780" w:hanging="180"/>
      </w:pPr>
      <w:rPr>
        <w:rFonts w:cs="Times New Roman"/>
      </w:rPr>
    </w:lvl>
    <w:lvl w:ilvl="6" w:tplc="0409000F" w:tentative="1">
      <w:start w:val="1"/>
      <w:numFmt w:val="decimal"/>
      <w:lvlText w:val="%7."/>
      <w:lvlJc w:val="left"/>
      <w:pPr>
        <w:tabs>
          <w:tab w:val="num" w:pos="5500"/>
        </w:tabs>
        <w:ind w:left="5500" w:hanging="360"/>
      </w:pPr>
      <w:rPr>
        <w:rFonts w:cs="Times New Roman"/>
      </w:rPr>
    </w:lvl>
    <w:lvl w:ilvl="7" w:tplc="04090019" w:tentative="1">
      <w:start w:val="1"/>
      <w:numFmt w:val="lowerLetter"/>
      <w:lvlText w:val="%8."/>
      <w:lvlJc w:val="left"/>
      <w:pPr>
        <w:tabs>
          <w:tab w:val="num" w:pos="6220"/>
        </w:tabs>
        <w:ind w:left="6220" w:hanging="360"/>
      </w:pPr>
      <w:rPr>
        <w:rFonts w:cs="Times New Roman"/>
      </w:rPr>
    </w:lvl>
    <w:lvl w:ilvl="8" w:tplc="0409001B" w:tentative="1">
      <w:start w:val="1"/>
      <w:numFmt w:val="lowerRoman"/>
      <w:lvlText w:val="%9."/>
      <w:lvlJc w:val="right"/>
      <w:pPr>
        <w:tabs>
          <w:tab w:val="num" w:pos="6940"/>
        </w:tabs>
        <w:ind w:left="6940" w:hanging="180"/>
      </w:pPr>
      <w:rPr>
        <w:rFonts w:cs="Times New Roman"/>
      </w:rPr>
    </w:lvl>
  </w:abstractNum>
  <w:abstractNum w:abstractNumId="32" w15:restartNumberingAfterBreak="0">
    <w:nsid w:val="43955AEB"/>
    <w:multiLevelType w:val="hybridMultilevel"/>
    <w:tmpl w:val="85D01638"/>
    <w:lvl w:ilvl="0" w:tplc="AA482F36">
      <w:numFmt w:val="bullet"/>
      <w:lvlText w:val="-"/>
      <w:lvlJc w:val="left"/>
      <w:pPr>
        <w:ind w:left="720" w:hanging="360"/>
      </w:pPr>
      <w:rPr>
        <w:rFonts w:ascii="Times New Roman" w:eastAsia="Times New Roman" w:hAnsi="Times New Roman" w:hint="default"/>
        <w:color w:val="FF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96700D"/>
    <w:multiLevelType w:val="singleLevel"/>
    <w:tmpl w:val="604CDA6A"/>
    <w:lvl w:ilvl="0">
      <w:start w:val="1"/>
      <w:numFmt w:val="bullet"/>
      <w:lvlText w:val=""/>
      <w:lvlJc w:val="left"/>
      <w:pPr>
        <w:tabs>
          <w:tab w:val="num" w:pos="648"/>
        </w:tabs>
        <w:ind w:left="576" w:hanging="288"/>
      </w:pPr>
      <w:rPr>
        <w:rFonts w:ascii="Symbol" w:hAnsi="Symbol" w:hint="default"/>
        <w:b w:val="0"/>
        <w:i w:val="0"/>
        <w:sz w:val="18"/>
      </w:rPr>
    </w:lvl>
  </w:abstractNum>
  <w:abstractNum w:abstractNumId="34" w15:restartNumberingAfterBreak="0">
    <w:nsid w:val="495755D0"/>
    <w:multiLevelType w:val="hybridMultilevel"/>
    <w:tmpl w:val="F3EAFE56"/>
    <w:lvl w:ilvl="0" w:tplc="895297A4">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49C7145C"/>
    <w:multiLevelType w:val="singleLevel"/>
    <w:tmpl w:val="6110F836"/>
    <w:lvl w:ilvl="0">
      <w:start w:val="3"/>
      <w:numFmt w:val="bullet"/>
      <w:lvlText w:val="-"/>
      <w:lvlJc w:val="left"/>
      <w:pPr>
        <w:tabs>
          <w:tab w:val="num" w:pos="1080"/>
        </w:tabs>
        <w:ind w:left="1080" w:hanging="360"/>
      </w:pPr>
      <w:rPr>
        <w:rFonts w:ascii="Times New Roman" w:hAnsi="Times New Roman" w:hint="default"/>
      </w:rPr>
    </w:lvl>
  </w:abstractNum>
  <w:abstractNum w:abstractNumId="36" w15:restartNumberingAfterBreak="0">
    <w:nsid w:val="50687BD6"/>
    <w:multiLevelType w:val="hybridMultilevel"/>
    <w:tmpl w:val="B202AC32"/>
    <w:lvl w:ilvl="0" w:tplc="3C84FC10">
      <w:start w:val="2"/>
      <w:numFmt w:val="bullet"/>
      <w:lvlText w:val="-"/>
      <w:lvlJc w:val="left"/>
      <w:pPr>
        <w:ind w:left="910" w:hanging="360"/>
      </w:pPr>
      <w:rPr>
        <w:rFonts w:ascii="Times New Roman" w:eastAsia="Calibri"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37" w15:restartNumberingAfterBreak="0">
    <w:nsid w:val="52125009"/>
    <w:multiLevelType w:val="hybridMultilevel"/>
    <w:tmpl w:val="34FAA716"/>
    <w:lvl w:ilvl="0" w:tplc="9DA086CE">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BB56EA"/>
    <w:multiLevelType w:val="multilevel"/>
    <w:tmpl w:val="4BBCDA56"/>
    <w:lvl w:ilvl="0">
      <w:start w:val="1"/>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5B976E0F"/>
    <w:multiLevelType w:val="hybridMultilevel"/>
    <w:tmpl w:val="5C0A76CC"/>
    <w:lvl w:ilvl="0" w:tplc="2A4CEDFC">
      <w:start w:val="3"/>
      <w:numFmt w:val="decimal"/>
      <w:lvlText w:val="%1."/>
      <w:lvlJc w:val="left"/>
      <w:pPr>
        <w:tabs>
          <w:tab w:val="num" w:pos="1350"/>
        </w:tabs>
        <w:ind w:left="1350" w:hanging="360"/>
      </w:pPr>
      <w:rPr>
        <w:rFonts w:cs="Times New Roman" w:hint="default"/>
        <w:b w:val="0"/>
        <w:i w:val="0"/>
        <w:color w:val="000000"/>
      </w:rPr>
    </w:lvl>
    <w:lvl w:ilvl="1" w:tplc="04090019" w:tentative="1">
      <w:start w:val="1"/>
      <w:numFmt w:val="lowerLetter"/>
      <w:lvlText w:val="%2."/>
      <w:lvlJc w:val="left"/>
      <w:pPr>
        <w:tabs>
          <w:tab w:val="num" w:pos="2070"/>
        </w:tabs>
        <w:ind w:left="2070" w:hanging="360"/>
      </w:pPr>
      <w:rPr>
        <w:rFonts w:cs="Times New Roman"/>
      </w:rPr>
    </w:lvl>
    <w:lvl w:ilvl="2" w:tplc="0409001B" w:tentative="1">
      <w:start w:val="1"/>
      <w:numFmt w:val="lowerRoman"/>
      <w:lvlText w:val="%3."/>
      <w:lvlJc w:val="right"/>
      <w:pPr>
        <w:tabs>
          <w:tab w:val="num" w:pos="2790"/>
        </w:tabs>
        <w:ind w:left="2790" w:hanging="180"/>
      </w:pPr>
      <w:rPr>
        <w:rFonts w:cs="Times New Roman"/>
      </w:rPr>
    </w:lvl>
    <w:lvl w:ilvl="3" w:tplc="0409000F" w:tentative="1">
      <w:start w:val="1"/>
      <w:numFmt w:val="decimal"/>
      <w:lvlText w:val="%4."/>
      <w:lvlJc w:val="left"/>
      <w:pPr>
        <w:tabs>
          <w:tab w:val="num" w:pos="3510"/>
        </w:tabs>
        <w:ind w:left="3510" w:hanging="360"/>
      </w:pPr>
      <w:rPr>
        <w:rFonts w:cs="Times New Roman"/>
      </w:rPr>
    </w:lvl>
    <w:lvl w:ilvl="4" w:tplc="04090019" w:tentative="1">
      <w:start w:val="1"/>
      <w:numFmt w:val="lowerLetter"/>
      <w:lvlText w:val="%5."/>
      <w:lvlJc w:val="left"/>
      <w:pPr>
        <w:tabs>
          <w:tab w:val="num" w:pos="4230"/>
        </w:tabs>
        <w:ind w:left="4230" w:hanging="360"/>
      </w:pPr>
      <w:rPr>
        <w:rFonts w:cs="Times New Roman"/>
      </w:rPr>
    </w:lvl>
    <w:lvl w:ilvl="5" w:tplc="0409001B" w:tentative="1">
      <w:start w:val="1"/>
      <w:numFmt w:val="lowerRoman"/>
      <w:lvlText w:val="%6."/>
      <w:lvlJc w:val="right"/>
      <w:pPr>
        <w:tabs>
          <w:tab w:val="num" w:pos="4950"/>
        </w:tabs>
        <w:ind w:left="4950" w:hanging="180"/>
      </w:pPr>
      <w:rPr>
        <w:rFonts w:cs="Times New Roman"/>
      </w:rPr>
    </w:lvl>
    <w:lvl w:ilvl="6" w:tplc="0409000F" w:tentative="1">
      <w:start w:val="1"/>
      <w:numFmt w:val="decimal"/>
      <w:lvlText w:val="%7."/>
      <w:lvlJc w:val="left"/>
      <w:pPr>
        <w:tabs>
          <w:tab w:val="num" w:pos="5670"/>
        </w:tabs>
        <w:ind w:left="5670" w:hanging="360"/>
      </w:pPr>
      <w:rPr>
        <w:rFonts w:cs="Times New Roman"/>
      </w:rPr>
    </w:lvl>
    <w:lvl w:ilvl="7" w:tplc="04090019" w:tentative="1">
      <w:start w:val="1"/>
      <w:numFmt w:val="lowerLetter"/>
      <w:lvlText w:val="%8."/>
      <w:lvlJc w:val="left"/>
      <w:pPr>
        <w:tabs>
          <w:tab w:val="num" w:pos="6390"/>
        </w:tabs>
        <w:ind w:left="6390" w:hanging="360"/>
      </w:pPr>
      <w:rPr>
        <w:rFonts w:cs="Times New Roman"/>
      </w:rPr>
    </w:lvl>
    <w:lvl w:ilvl="8" w:tplc="0409001B" w:tentative="1">
      <w:start w:val="1"/>
      <w:numFmt w:val="lowerRoman"/>
      <w:lvlText w:val="%9."/>
      <w:lvlJc w:val="right"/>
      <w:pPr>
        <w:tabs>
          <w:tab w:val="num" w:pos="7110"/>
        </w:tabs>
        <w:ind w:left="7110" w:hanging="180"/>
      </w:pPr>
      <w:rPr>
        <w:rFonts w:cs="Times New Roman"/>
      </w:rPr>
    </w:lvl>
  </w:abstractNum>
  <w:abstractNum w:abstractNumId="40" w15:restartNumberingAfterBreak="0">
    <w:nsid w:val="5E412657"/>
    <w:multiLevelType w:val="hybridMultilevel"/>
    <w:tmpl w:val="928C8080"/>
    <w:lvl w:ilvl="0" w:tplc="A9B4EBEE">
      <w:start w:val="2"/>
      <w:numFmt w:val="bullet"/>
      <w:lvlText w:val=""/>
      <w:lvlJc w:val="left"/>
      <w:pPr>
        <w:tabs>
          <w:tab w:val="num" w:pos="1077"/>
        </w:tabs>
        <w:ind w:left="1077" w:hanging="360"/>
      </w:pPr>
      <w:rPr>
        <w:rFonts w:ascii="Symbol" w:eastAsia="Times New Roman" w:hAnsi="Symbol" w:cs="Times New Roman"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41" w15:restartNumberingAfterBreak="0">
    <w:nsid w:val="67DB0FA4"/>
    <w:multiLevelType w:val="hybridMultilevel"/>
    <w:tmpl w:val="7FCC5A62"/>
    <w:lvl w:ilvl="0" w:tplc="FFFFFFFF">
      <w:start w:val="1"/>
      <w:numFmt w:val="bullet"/>
      <w:lvlText w:val="-"/>
      <w:lvlJc w:val="left"/>
      <w:pPr>
        <w:tabs>
          <w:tab w:val="num" w:pos="360"/>
        </w:tabs>
        <w:ind w:left="360" w:hanging="360"/>
      </w:pPr>
      <w:rPr>
        <w:rFonts w:ascii=".VnArial" w:hAnsi=".VnArial" w:hint="default"/>
        <w:sz w:val="24"/>
      </w:rPr>
    </w:lvl>
    <w:lvl w:ilvl="1" w:tplc="FFFFFFFF">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42" w15:restartNumberingAfterBreak="0">
    <w:nsid w:val="695D64B2"/>
    <w:multiLevelType w:val="singleLevel"/>
    <w:tmpl w:val="03180ABA"/>
    <w:lvl w:ilvl="0">
      <w:start w:val="1"/>
      <w:numFmt w:val="decimal"/>
      <w:lvlText w:val="%1/"/>
      <w:lvlJc w:val="left"/>
      <w:pPr>
        <w:tabs>
          <w:tab w:val="num" w:pos="576"/>
        </w:tabs>
        <w:ind w:left="576" w:hanging="576"/>
      </w:pPr>
      <w:rPr>
        <w:rFonts w:ascii=".VnTime" w:hAnsi=".VnTime" w:cs="Times New Roman" w:hint="default"/>
        <w:b w:val="0"/>
        <w:i w:val="0"/>
        <w:sz w:val="28"/>
      </w:rPr>
    </w:lvl>
  </w:abstractNum>
  <w:abstractNum w:abstractNumId="43" w15:restartNumberingAfterBreak="0">
    <w:nsid w:val="6B9E6188"/>
    <w:multiLevelType w:val="hybridMultilevel"/>
    <w:tmpl w:val="43AEFAEA"/>
    <w:lvl w:ilvl="0" w:tplc="83F6D7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6C3B6AF5"/>
    <w:multiLevelType w:val="singleLevel"/>
    <w:tmpl w:val="EFF4218A"/>
    <w:lvl w:ilvl="0">
      <w:numFmt w:val="none"/>
      <w:lvlText w:val="-"/>
      <w:legacy w:legacy="1" w:legacySpace="120" w:legacyIndent="360"/>
      <w:lvlJc w:val="left"/>
      <w:pPr>
        <w:ind w:left="360" w:hanging="360"/>
      </w:pPr>
      <w:rPr>
        <w:rFonts w:cs="Times New Roman"/>
      </w:rPr>
    </w:lvl>
  </w:abstractNum>
  <w:abstractNum w:abstractNumId="45" w15:restartNumberingAfterBreak="0">
    <w:nsid w:val="7B362684"/>
    <w:multiLevelType w:val="hybridMultilevel"/>
    <w:tmpl w:val="EBE8ABB4"/>
    <w:lvl w:ilvl="0" w:tplc="E6FA96C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45B8A"/>
    <w:multiLevelType w:val="hybridMultilevel"/>
    <w:tmpl w:val="C2085846"/>
    <w:lvl w:ilvl="0" w:tplc="E71A915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BD44123"/>
    <w:multiLevelType w:val="hybridMultilevel"/>
    <w:tmpl w:val="2B2A39D8"/>
    <w:lvl w:ilvl="0" w:tplc="1BC24BEC">
      <w:numFmt w:val="bullet"/>
      <w:lvlText w:val="-"/>
      <w:lvlJc w:val="left"/>
      <w:pPr>
        <w:ind w:left="720" w:hanging="360"/>
      </w:pPr>
      <w:rPr>
        <w:rFonts w:ascii="Times New Roman" w:eastAsia="Times New Roman" w:hAnsi="Times New Roman" w:hint="default"/>
        <w:color w:val="FF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8852D8"/>
    <w:multiLevelType w:val="hybridMultilevel"/>
    <w:tmpl w:val="9A5C353C"/>
    <w:lvl w:ilvl="0" w:tplc="628CFEB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5"/>
  </w:num>
  <w:num w:numId="3">
    <w:abstractNumId w:val="45"/>
  </w:num>
  <w:num w:numId="4">
    <w:abstractNumId w:val="29"/>
  </w:num>
  <w:num w:numId="5">
    <w:abstractNumId w:val="20"/>
  </w:num>
  <w:num w:numId="6">
    <w:abstractNumId w:val="16"/>
  </w:num>
  <w:num w:numId="7">
    <w:abstractNumId w:val="38"/>
  </w:num>
  <w:num w:numId="8">
    <w:abstractNumId w:val="28"/>
  </w:num>
  <w:num w:numId="9">
    <w:abstractNumId w:val="42"/>
  </w:num>
  <w:num w:numId="10">
    <w:abstractNumId w:val="41"/>
  </w:num>
  <w:num w:numId="11">
    <w:abstractNumId w:val="21"/>
  </w:num>
  <w:num w:numId="12">
    <w:abstractNumId w:val="9"/>
  </w:num>
  <w:num w:numId="13">
    <w:abstractNumId w:val="11"/>
  </w:num>
  <w:num w:numId="14">
    <w:abstractNumId w:val="12"/>
  </w:num>
  <w:num w:numId="15">
    <w:abstractNumId w:val="13"/>
  </w:num>
  <w:num w:numId="16">
    <w:abstractNumId w:val="14"/>
  </w:num>
  <w:num w:numId="17">
    <w:abstractNumId w:val="10"/>
  </w:num>
  <w:num w:numId="18">
    <w:abstractNumId w:val="44"/>
  </w:num>
  <w:num w:numId="19">
    <w:abstractNumId w:val="24"/>
  </w:num>
  <w:num w:numId="20">
    <w:abstractNumId w:val="33"/>
  </w:num>
  <w:num w:numId="21">
    <w:abstractNumId w:val="31"/>
  </w:num>
  <w:num w:numId="22">
    <w:abstractNumId w:val="39"/>
  </w:num>
  <w:num w:numId="23">
    <w:abstractNumId w:val="30"/>
  </w:num>
  <w:num w:numId="24">
    <w:abstractNumId w:val="19"/>
  </w:num>
  <w:num w:numId="25">
    <w:abstractNumId w:val="34"/>
  </w:num>
  <w:num w:numId="26">
    <w:abstractNumId w:val="22"/>
  </w:num>
  <w:num w:numId="27">
    <w:abstractNumId w:val="27"/>
  </w:num>
  <w:num w:numId="28">
    <w:abstractNumId w:val="18"/>
  </w:num>
  <w:num w:numId="29">
    <w:abstractNumId w:val="48"/>
  </w:num>
  <w:num w:numId="30">
    <w:abstractNumId w:val="32"/>
  </w:num>
  <w:num w:numId="31">
    <w:abstractNumId w:val="47"/>
  </w:num>
  <w:num w:numId="32">
    <w:abstractNumId w:val="46"/>
  </w:num>
  <w:num w:numId="33">
    <w:abstractNumId w:val="36"/>
  </w:num>
  <w:num w:numId="34">
    <w:abstractNumId w:val="26"/>
  </w:num>
  <w:num w:numId="35">
    <w:abstractNumId w:val="17"/>
  </w:num>
  <w:num w:numId="36">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35"/>
  </w:num>
  <w:num w:numId="38">
    <w:abstractNumId w:val="25"/>
  </w:num>
  <w:num w:numId="39">
    <w:abstractNumId w:val="43"/>
  </w:num>
  <w:num w:numId="40">
    <w:abstractNumId w:val="4"/>
  </w:num>
  <w:num w:numId="41">
    <w:abstractNumId w:val="8"/>
  </w:num>
  <w:num w:numId="42">
    <w:abstractNumId w:val="6"/>
  </w:num>
  <w:num w:numId="43">
    <w:abstractNumId w:val="5"/>
  </w:num>
  <w:num w:numId="44">
    <w:abstractNumId w:val="7"/>
  </w:num>
  <w:num w:numId="45">
    <w:abstractNumId w:val="3"/>
  </w:num>
  <w:num w:numId="46">
    <w:abstractNumId w:val="2"/>
  </w:num>
  <w:num w:numId="47">
    <w:abstractNumId w:val="1"/>
  </w:num>
  <w:num w:numId="48">
    <w:abstractNumId w:val="0"/>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FFA"/>
    <w:rsid w:val="000002D0"/>
    <w:rsid w:val="0000074C"/>
    <w:rsid w:val="000020A0"/>
    <w:rsid w:val="00002297"/>
    <w:rsid w:val="000029CB"/>
    <w:rsid w:val="00002D06"/>
    <w:rsid w:val="00003737"/>
    <w:rsid w:val="00003921"/>
    <w:rsid w:val="00004E05"/>
    <w:rsid w:val="00005029"/>
    <w:rsid w:val="000059D9"/>
    <w:rsid w:val="00006885"/>
    <w:rsid w:val="0000706A"/>
    <w:rsid w:val="00007DC8"/>
    <w:rsid w:val="00010033"/>
    <w:rsid w:val="000103BE"/>
    <w:rsid w:val="00010A87"/>
    <w:rsid w:val="00010BB6"/>
    <w:rsid w:val="0001153C"/>
    <w:rsid w:val="00011836"/>
    <w:rsid w:val="00011B0C"/>
    <w:rsid w:val="00012B08"/>
    <w:rsid w:val="00012C59"/>
    <w:rsid w:val="00012F4B"/>
    <w:rsid w:val="00013593"/>
    <w:rsid w:val="000136B6"/>
    <w:rsid w:val="00016556"/>
    <w:rsid w:val="00016A0C"/>
    <w:rsid w:val="00016E23"/>
    <w:rsid w:val="000177A6"/>
    <w:rsid w:val="00020A79"/>
    <w:rsid w:val="000213CD"/>
    <w:rsid w:val="00021710"/>
    <w:rsid w:val="00021E8F"/>
    <w:rsid w:val="000222A2"/>
    <w:rsid w:val="0002492C"/>
    <w:rsid w:val="00024F83"/>
    <w:rsid w:val="00025632"/>
    <w:rsid w:val="00025CBD"/>
    <w:rsid w:val="00026DDF"/>
    <w:rsid w:val="00026F0C"/>
    <w:rsid w:val="00030AA6"/>
    <w:rsid w:val="00030DDC"/>
    <w:rsid w:val="00030E8A"/>
    <w:rsid w:val="00031A54"/>
    <w:rsid w:val="00032C4D"/>
    <w:rsid w:val="000333AA"/>
    <w:rsid w:val="0003341B"/>
    <w:rsid w:val="00033819"/>
    <w:rsid w:val="0003547A"/>
    <w:rsid w:val="00035E6E"/>
    <w:rsid w:val="0004023C"/>
    <w:rsid w:val="0004122C"/>
    <w:rsid w:val="000419F6"/>
    <w:rsid w:val="00041B78"/>
    <w:rsid w:val="0004205F"/>
    <w:rsid w:val="00042134"/>
    <w:rsid w:val="00043A7E"/>
    <w:rsid w:val="00044C97"/>
    <w:rsid w:val="00044CEA"/>
    <w:rsid w:val="00044FFF"/>
    <w:rsid w:val="00045532"/>
    <w:rsid w:val="000456EE"/>
    <w:rsid w:val="00045F43"/>
    <w:rsid w:val="0004757D"/>
    <w:rsid w:val="0005089A"/>
    <w:rsid w:val="000508DA"/>
    <w:rsid w:val="00053681"/>
    <w:rsid w:val="000536B3"/>
    <w:rsid w:val="00055E22"/>
    <w:rsid w:val="00057304"/>
    <w:rsid w:val="00057BF6"/>
    <w:rsid w:val="0006176D"/>
    <w:rsid w:val="00061906"/>
    <w:rsid w:val="0006197B"/>
    <w:rsid w:val="00061E9F"/>
    <w:rsid w:val="00063C1C"/>
    <w:rsid w:val="0006420D"/>
    <w:rsid w:val="00065B9F"/>
    <w:rsid w:val="000660E1"/>
    <w:rsid w:val="00066589"/>
    <w:rsid w:val="000667E1"/>
    <w:rsid w:val="00066B60"/>
    <w:rsid w:val="00066F85"/>
    <w:rsid w:val="0006709D"/>
    <w:rsid w:val="000671D2"/>
    <w:rsid w:val="00067427"/>
    <w:rsid w:val="000677FE"/>
    <w:rsid w:val="000701BF"/>
    <w:rsid w:val="00071DC6"/>
    <w:rsid w:val="0007267E"/>
    <w:rsid w:val="0007308E"/>
    <w:rsid w:val="00073F34"/>
    <w:rsid w:val="0007431A"/>
    <w:rsid w:val="0007452B"/>
    <w:rsid w:val="00074706"/>
    <w:rsid w:val="00074C19"/>
    <w:rsid w:val="00074D0B"/>
    <w:rsid w:val="000751ED"/>
    <w:rsid w:val="00075D41"/>
    <w:rsid w:val="00075F20"/>
    <w:rsid w:val="00076D6C"/>
    <w:rsid w:val="00077339"/>
    <w:rsid w:val="00080692"/>
    <w:rsid w:val="00080B38"/>
    <w:rsid w:val="00081380"/>
    <w:rsid w:val="0008170B"/>
    <w:rsid w:val="00082E05"/>
    <w:rsid w:val="000835E7"/>
    <w:rsid w:val="00084241"/>
    <w:rsid w:val="0008599B"/>
    <w:rsid w:val="00085F57"/>
    <w:rsid w:val="0008606F"/>
    <w:rsid w:val="0008628D"/>
    <w:rsid w:val="0008647A"/>
    <w:rsid w:val="000865E1"/>
    <w:rsid w:val="00086F45"/>
    <w:rsid w:val="00087422"/>
    <w:rsid w:val="0009153E"/>
    <w:rsid w:val="000916FC"/>
    <w:rsid w:val="00091E76"/>
    <w:rsid w:val="00092505"/>
    <w:rsid w:val="00093D4A"/>
    <w:rsid w:val="000948EF"/>
    <w:rsid w:val="00094EB5"/>
    <w:rsid w:val="00095BEB"/>
    <w:rsid w:val="00095F80"/>
    <w:rsid w:val="0009711A"/>
    <w:rsid w:val="0009754D"/>
    <w:rsid w:val="00097C6F"/>
    <w:rsid w:val="000A0663"/>
    <w:rsid w:val="000A13B9"/>
    <w:rsid w:val="000A143B"/>
    <w:rsid w:val="000A1C34"/>
    <w:rsid w:val="000A1D2D"/>
    <w:rsid w:val="000A1DA5"/>
    <w:rsid w:val="000A3BC8"/>
    <w:rsid w:val="000A45DC"/>
    <w:rsid w:val="000A4A3D"/>
    <w:rsid w:val="000A4B68"/>
    <w:rsid w:val="000A4E27"/>
    <w:rsid w:val="000A4EB7"/>
    <w:rsid w:val="000A7B33"/>
    <w:rsid w:val="000A7E61"/>
    <w:rsid w:val="000B00A5"/>
    <w:rsid w:val="000B0389"/>
    <w:rsid w:val="000B13C7"/>
    <w:rsid w:val="000B1AA2"/>
    <w:rsid w:val="000B212A"/>
    <w:rsid w:val="000B257B"/>
    <w:rsid w:val="000B2A8B"/>
    <w:rsid w:val="000B2C9F"/>
    <w:rsid w:val="000B3A7A"/>
    <w:rsid w:val="000B4937"/>
    <w:rsid w:val="000B4D3A"/>
    <w:rsid w:val="000B5008"/>
    <w:rsid w:val="000B518A"/>
    <w:rsid w:val="000B5417"/>
    <w:rsid w:val="000B60D5"/>
    <w:rsid w:val="000B63B7"/>
    <w:rsid w:val="000B7336"/>
    <w:rsid w:val="000C02EF"/>
    <w:rsid w:val="000C0B88"/>
    <w:rsid w:val="000C0D0E"/>
    <w:rsid w:val="000C1622"/>
    <w:rsid w:val="000C1790"/>
    <w:rsid w:val="000C207A"/>
    <w:rsid w:val="000C23F1"/>
    <w:rsid w:val="000C2412"/>
    <w:rsid w:val="000C2CC1"/>
    <w:rsid w:val="000C35BE"/>
    <w:rsid w:val="000C4523"/>
    <w:rsid w:val="000C47BB"/>
    <w:rsid w:val="000C4C4A"/>
    <w:rsid w:val="000C5364"/>
    <w:rsid w:val="000C5784"/>
    <w:rsid w:val="000C6117"/>
    <w:rsid w:val="000C72E3"/>
    <w:rsid w:val="000D01C6"/>
    <w:rsid w:val="000D0201"/>
    <w:rsid w:val="000D0854"/>
    <w:rsid w:val="000D1198"/>
    <w:rsid w:val="000D166E"/>
    <w:rsid w:val="000D2249"/>
    <w:rsid w:val="000D2BF4"/>
    <w:rsid w:val="000D2D47"/>
    <w:rsid w:val="000D3A58"/>
    <w:rsid w:val="000D3D48"/>
    <w:rsid w:val="000D4FDF"/>
    <w:rsid w:val="000D5192"/>
    <w:rsid w:val="000D5A18"/>
    <w:rsid w:val="000D6162"/>
    <w:rsid w:val="000D69B7"/>
    <w:rsid w:val="000E0E77"/>
    <w:rsid w:val="000E113D"/>
    <w:rsid w:val="000E1F5C"/>
    <w:rsid w:val="000E1F8E"/>
    <w:rsid w:val="000E2D81"/>
    <w:rsid w:val="000E4139"/>
    <w:rsid w:val="000E4DF9"/>
    <w:rsid w:val="000E548F"/>
    <w:rsid w:val="000E5A64"/>
    <w:rsid w:val="000E7A32"/>
    <w:rsid w:val="000F037C"/>
    <w:rsid w:val="000F067C"/>
    <w:rsid w:val="000F1664"/>
    <w:rsid w:val="000F19C5"/>
    <w:rsid w:val="000F1CED"/>
    <w:rsid w:val="000F23FA"/>
    <w:rsid w:val="000F28F9"/>
    <w:rsid w:val="000F3695"/>
    <w:rsid w:val="000F44E5"/>
    <w:rsid w:val="000F4830"/>
    <w:rsid w:val="000F48E2"/>
    <w:rsid w:val="000F48E5"/>
    <w:rsid w:val="000F4941"/>
    <w:rsid w:val="000F5A6E"/>
    <w:rsid w:val="000F6108"/>
    <w:rsid w:val="000F670B"/>
    <w:rsid w:val="000F768D"/>
    <w:rsid w:val="00100066"/>
    <w:rsid w:val="00100941"/>
    <w:rsid w:val="0010094F"/>
    <w:rsid w:val="00100C46"/>
    <w:rsid w:val="00101C2F"/>
    <w:rsid w:val="00101DF1"/>
    <w:rsid w:val="001024A1"/>
    <w:rsid w:val="0010354D"/>
    <w:rsid w:val="001041CA"/>
    <w:rsid w:val="00105A69"/>
    <w:rsid w:val="00105C14"/>
    <w:rsid w:val="00105E55"/>
    <w:rsid w:val="0010620D"/>
    <w:rsid w:val="00106747"/>
    <w:rsid w:val="00106B52"/>
    <w:rsid w:val="00106DBD"/>
    <w:rsid w:val="00107189"/>
    <w:rsid w:val="001075D1"/>
    <w:rsid w:val="001100A0"/>
    <w:rsid w:val="00110F73"/>
    <w:rsid w:val="00112CCA"/>
    <w:rsid w:val="00113069"/>
    <w:rsid w:val="001130F8"/>
    <w:rsid w:val="00113C95"/>
    <w:rsid w:val="001154D8"/>
    <w:rsid w:val="001158EF"/>
    <w:rsid w:val="00116171"/>
    <w:rsid w:val="001164E6"/>
    <w:rsid w:val="00116575"/>
    <w:rsid w:val="00116969"/>
    <w:rsid w:val="001170BB"/>
    <w:rsid w:val="001176C6"/>
    <w:rsid w:val="00117778"/>
    <w:rsid w:val="0011790E"/>
    <w:rsid w:val="001179AD"/>
    <w:rsid w:val="00117FC7"/>
    <w:rsid w:val="00120AB0"/>
    <w:rsid w:val="00120E1E"/>
    <w:rsid w:val="001211C8"/>
    <w:rsid w:val="0012157E"/>
    <w:rsid w:val="00121641"/>
    <w:rsid w:val="001216E5"/>
    <w:rsid w:val="00122105"/>
    <w:rsid w:val="001222CA"/>
    <w:rsid w:val="001234F7"/>
    <w:rsid w:val="00124A04"/>
    <w:rsid w:val="00124D40"/>
    <w:rsid w:val="00124D9E"/>
    <w:rsid w:val="0012571A"/>
    <w:rsid w:val="00126598"/>
    <w:rsid w:val="00126DC1"/>
    <w:rsid w:val="001276F6"/>
    <w:rsid w:val="001312EB"/>
    <w:rsid w:val="0013199E"/>
    <w:rsid w:val="001321B3"/>
    <w:rsid w:val="00132374"/>
    <w:rsid w:val="00132442"/>
    <w:rsid w:val="0013260B"/>
    <w:rsid w:val="001341D4"/>
    <w:rsid w:val="00134C15"/>
    <w:rsid w:val="00135094"/>
    <w:rsid w:val="00135A2C"/>
    <w:rsid w:val="00136835"/>
    <w:rsid w:val="0013728D"/>
    <w:rsid w:val="00137942"/>
    <w:rsid w:val="00137DB5"/>
    <w:rsid w:val="00140721"/>
    <w:rsid w:val="00142DAA"/>
    <w:rsid w:val="00143747"/>
    <w:rsid w:val="001437E8"/>
    <w:rsid w:val="00144572"/>
    <w:rsid w:val="00145A7B"/>
    <w:rsid w:val="001473DA"/>
    <w:rsid w:val="00147B14"/>
    <w:rsid w:val="00151E61"/>
    <w:rsid w:val="00152437"/>
    <w:rsid w:val="00152DF1"/>
    <w:rsid w:val="00153511"/>
    <w:rsid w:val="0015411C"/>
    <w:rsid w:val="001544F9"/>
    <w:rsid w:val="001546C9"/>
    <w:rsid w:val="00155581"/>
    <w:rsid w:val="001615FC"/>
    <w:rsid w:val="00162BFC"/>
    <w:rsid w:val="0016482F"/>
    <w:rsid w:val="00164E21"/>
    <w:rsid w:val="00164FBB"/>
    <w:rsid w:val="00165BDD"/>
    <w:rsid w:val="0016666E"/>
    <w:rsid w:val="00166674"/>
    <w:rsid w:val="0016671D"/>
    <w:rsid w:val="00170882"/>
    <w:rsid w:val="00170CEF"/>
    <w:rsid w:val="00172AEC"/>
    <w:rsid w:val="00172BD3"/>
    <w:rsid w:val="0017545D"/>
    <w:rsid w:val="001754A5"/>
    <w:rsid w:val="00175A1D"/>
    <w:rsid w:val="00175BC1"/>
    <w:rsid w:val="00175BC7"/>
    <w:rsid w:val="00175D12"/>
    <w:rsid w:val="00176DA5"/>
    <w:rsid w:val="001771D9"/>
    <w:rsid w:val="00180244"/>
    <w:rsid w:val="00180B39"/>
    <w:rsid w:val="001812DC"/>
    <w:rsid w:val="00181CF8"/>
    <w:rsid w:val="001821BB"/>
    <w:rsid w:val="00182C44"/>
    <w:rsid w:val="00184096"/>
    <w:rsid w:val="00185640"/>
    <w:rsid w:val="00186C9A"/>
    <w:rsid w:val="00186E53"/>
    <w:rsid w:val="00187356"/>
    <w:rsid w:val="001875F3"/>
    <w:rsid w:val="00190FB3"/>
    <w:rsid w:val="001925AC"/>
    <w:rsid w:val="001927AC"/>
    <w:rsid w:val="001929AD"/>
    <w:rsid w:val="001933D2"/>
    <w:rsid w:val="001933FF"/>
    <w:rsid w:val="00194F5F"/>
    <w:rsid w:val="0019593C"/>
    <w:rsid w:val="00195CD9"/>
    <w:rsid w:val="00197755"/>
    <w:rsid w:val="00197EA3"/>
    <w:rsid w:val="001A0962"/>
    <w:rsid w:val="001A0F02"/>
    <w:rsid w:val="001A1B29"/>
    <w:rsid w:val="001A2232"/>
    <w:rsid w:val="001A2317"/>
    <w:rsid w:val="001A283E"/>
    <w:rsid w:val="001A38D6"/>
    <w:rsid w:val="001A4CD3"/>
    <w:rsid w:val="001A587D"/>
    <w:rsid w:val="001A60A0"/>
    <w:rsid w:val="001A6802"/>
    <w:rsid w:val="001B01C2"/>
    <w:rsid w:val="001B0534"/>
    <w:rsid w:val="001B12FE"/>
    <w:rsid w:val="001B2FAD"/>
    <w:rsid w:val="001B35B6"/>
    <w:rsid w:val="001B44F4"/>
    <w:rsid w:val="001B49F8"/>
    <w:rsid w:val="001B53C4"/>
    <w:rsid w:val="001B6ECF"/>
    <w:rsid w:val="001C0108"/>
    <w:rsid w:val="001C01DD"/>
    <w:rsid w:val="001C03A4"/>
    <w:rsid w:val="001C0771"/>
    <w:rsid w:val="001C08FA"/>
    <w:rsid w:val="001C1EEF"/>
    <w:rsid w:val="001C1F06"/>
    <w:rsid w:val="001C3F32"/>
    <w:rsid w:val="001C40D9"/>
    <w:rsid w:val="001C47A3"/>
    <w:rsid w:val="001C4B85"/>
    <w:rsid w:val="001C55F8"/>
    <w:rsid w:val="001C5668"/>
    <w:rsid w:val="001C5CD2"/>
    <w:rsid w:val="001C7792"/>
    <w:rsid w:val="001C7A1E"/>
    <w:rsid w:val="001D0AF0"/>
    <w:rsid w:val="001D1149"/>
    <w:rsid w:val="001D118D"/>
    <w:rsid w:val="001D2067"/>
    <w:rsid w:val="001D33C0"/>
    <w:rsid w:val="001D38BE"/>
    <w:rsid w:val="001D46BC"/>
    <w:rsid w:val="001D48E6"/>
    <w:rsid w:val="001D4C9F"/>
    <w:rsid w:val="001D5D39"/>
    <w:rsid w:val="001D6F59"/>
    <w:rsid w:val="001D7635"/>
    <w:rsid w:val="001D7731"/>
    <w:rsid w:val="001D7A7F"/>
    <w:rsid w:val="001D7B62"/>
    <w:rsid w:val="001D7B88"/>
    <w:rsid w:val="001D7D70"/>
    <w:rsid w:val="001E01E4"/>
    <w:rsid w:val="001E0846"/>
    <w:rsid w:val="001E1545"/>
    <w:rsid w:val="001E159A"/>
    <w:rsid w:val="001E1C8B"/>
    <w:rsid w:val="001E1F20"/>
    <w:rsid w:val="001E21FC"/>
    <w:rsid w:val="001E29B1"/>
    <w:rsid w:val="001E2A80"/>
    <w:rsid w:val="001E2C06"/>
    <w:rsid w:val="001E2D9F"/>
    <w:rsid w:val="001E42FB"/>
    <w:rsid w:val="001E4554"/>
    <w:rsid w:val="001E6158"/>
    <w:rsid w:val="001E6641"/>
    <w:rsid w:val="001E72D2"/>
    <w:rsid w:val="001E76FF"/>
    <w:rsid w:val="001E7FD9"/>
    <w:rsid w:val="001F0943"/>
    <w:rsid w:val="001F1049"/>
    <w:rsid w:val="001F1F4D"/>
    <w:rsid w:val="001F2671"/>
    <w:rsid w:val="001F3887"/>
    <w:rsid w:val="001F4DC0"/>
    <w:rsid w:val="001F5A99"/>
    <w:rsid w:val="001F6696"/>
    <w:rsid w:val="001F6E6E"/>
    <w:rsid w:val="002001E2"/>
    <w:rsid w:val="0020055D"/>
    <w:rsid w:val="0020123F"/>
    <w:rsid w:val="00203284"/>
    <w:rsid w:val="00204783"/>
    <w:rsid w:val="00204BD9"/>
    <w:rsid w:val="00204E67"/>
    <w:rsid w:val="00205EB3"/>
    <w:rsid w:val="002065F8"/>
    <w:rsid w:val="00207927"/>
    <w:rsid w:val="002079AD"/>
    <w:rsid w:val="002108F8"/>
    <w:rsid w:val="0021167B"/>
    <w:rsid w:val="00212D75"/>
    <w:rsid w:val="002131A6"/>
    <w:rsid w:val="00214A86"/>
    <w:rsid w:val="00215D13"/>
    <w:rsid w:val="00216AF1"/>
    <w:rsid w:val="00216B8B"/>
    <w:rsid w:val="00217760"/>
    <w:rsid w:val="002206D1"/>
    <w:rsid w:val="002214E0"/>
    <w:rsid w:val="00221A11"/>
    <w:rsid w:val="00225D48"/>
    <w:rsid w:val="002263F6"/>
    <w:rsid w:val="00227366"/>
    <w:rsid w:val="00227B75"/>
    <w:rsid w:val="00233442"/>
    <w:rsid w:val="0023378D"/>
    <w:rsid w:val="00234AB4"/>
    <w:rsid w:val="00235652"/>
    <w:rsid w:val="00235CE4"/>
    <w:rsid w:val="002369B5"/>
    <w:rsid w:val="00237089"/>
    <w:rsid w:val="0024007F"/>
    <w:rsid w:val="00240124"/>
    <w:rsid w:val="00240EF1"/>
    <w:rsid w:val="00243245"/>
    <w:rsid w:val="00243336"/>
    <w:rsid w:val="0024344F"/>
    <w:rsid w:val="002443D9"/>
    <w:rsid w:val="00244DCA"/>
    <w:rsid w:val="00244E79"/>
    <w:rsid w:val="00245365"/>
    <w:rsid w:val="00247A51"/>
    <w:rsid w:val="0025013E"/>
    <w:rsid w:val="00250381"/>
    <w:rsid w:val="00250E53"/>
    <w:rsid w:val="00251A58"/>
    <w:rsid w:val="00252628"/>
    <w:rsid w:val="00252EAD"/>
    <w:rsid w:val="00253F29"/>
    <w:rsid w:val="002543A8"/>
    <w:rsid w:val="00255E17"/>
    <w:rsid w:val="0025700A"/>
    <w:rsid w:val="00257DDC"/>
    <w:rsid w:val="002601AE"/>
    <w:rsid w:val="00260267"/>
    <w:rsid w:val="00260273"/>
    <w:rsid w:val="00261761"/>
    <w:rsid w:val="00261C86"/>
    <w:rsid w:val="002623BF"/>
    <w:rsid w:val="00263380"/>
    <w:rsid w:val="002635BB"/>
    <w:rsid w:val="00263E2C"/>
    <w:rsid w:val="0026456B"/>
    <w:rsid w:val="00264752"/>
    <w:rsid w:val="002652AC"/>
    <w:rsid w:val="0026708F"/>
    <w:rsid w:val="0027021A"/>
    <w:rsid w:val="00270732"/>
    <w:rsid w:val="00270C87"/>
    <w:rsid w:val="00271296"/>
    <w:rsid w:val="00271347"/>
    <w:rsid w:val="0027137F"/>
    <w:rsid w:val="00271596"/>
    <w:rsid w:val="00272225"/>
    <w:rsid w:val="002724A1"/>
    <w:rsid w:val="00273F96"/>
    <w:rsid w:val="0027456D"/>
    <w:rsid w:val="00274653"/>
    <w:rsid w:val="00274701"/>
    <w:rsid w:val="00274F67"/>
    <w:rsid w:val="00275073"/>
    <w:rsid w:val="00275E96"/>
    <w:rsid w:val="00276DDF"/>
    <w:rsid w:val="002771FC"/>
    <w:rsid w:val="0027783E"/>
    <w:rsid w:val="00277E5F"/>
    <w:rsid w:val="00282237"/>
    <w:rsid w:val="00282EEA"/>
    <w:rsid w:val="002831A5"/>
    <w:rsid w:val="002857A4"/>
    <w:rsid w:val="00286C4B"/>
    <w:rsid w:val="00286D2A"/>
    <w:rsid w:val="002873FB"/>
    <w:rsid w:val="00287701"/>
    <w:rsid w:val="00287963"/>
    <w:rsid w:val="002879BA"/>
    <w:rsid w:val="002901B8"/>
    <w:rsid w:val="002905D2"/>
    <w:rsid w:val="00290919"/>
    <w:rsid w:val="002921F7"/>
    <w:rsid w:val="002925B6"/>
    <w:rsid w:val="00292758"/>
    <w:rsid w:val="00293388"/>
    <w:rsid w:val="00293B65"/>
    <w:rsid w:val="00294A7D"/>
    <w:rsid w:val="002974C6"/>
    <w:rsid w:val="00297B40"/>
    <w:rsid w:val="00297E29"/>
    <w:rsid w:val="002A031D"/>
    <w:rsid w:val="002A0733"/>
    <w:rsid w:val="002A32A2"/>
    <w:rsid w:val="002A32E4"/>
    <w:rsid w:val="002A4E15"/>
    <w:rsid w:val="002A4F76"/>
    <w:rsid w:val="002A5971"/>
    <w:rsid w:val="002A64FD"/>
    <w:rsid w:val="002B0B3E"/>
    <w:rsid w:val="002B3171"/>
    <w:rsid w:val="002B3399"/>
    <w:rsid w:val="002B3F6E"/>
    <w:rsid w:val="002B46DE"/>
    <w:rsid w:val="002B4A13"/>
    <w:rsid w:val="002B4B0A"/>
    <w:rsid w:val="002B53D1"/>
    <w:rsid w:val="002B5D30"/>
    <w:rsid w:val="002B645E"/>
    <w:rsid w:val="002B6A94"/>
    <w:rsid w:val="002B726F"/>
    <w:rsid w:val="002B7D7D"/>
    <w:rsid w:val="002C00E1"/>
    <w:rsid w:val="002C118B"/>
    <w:rsid w:val="002C164E"/>
    <w:rsid w:val="002C1D77"/>
    <w:rsid w:val="002C2D15"/>
    <w:rsid w:val="002C3A58"/>
    <w:rsid w:val="002C3AF7"/>
    <w:rsid w:val="002C4223"/>
    <w:rsid w:val="002C4C2F"/>
    <w:rsid w:val="002C4EBD"/>
    <w:rsid w:val="002C5974"/>
    <w:rsid w:val="002C5C8E"/>
    <w:rsid w:val="002D00B6"/>
    <w:rsid w:val="002D04DF"/>
    <w:rsid w:val="002D12ED"/>
    <w:rsid w:val="002D1A07"/>
    <w:rsid w:val="002D2770"/>
    <w:rsid w:val="002D3196"/>
    <w:rsid w:val="002D3686"/>
    <w:rsid w:val="002D3AF5"/>
    <w:rsid w:val="002D579B"/>
    <w:rsid w:val="002D6C0A"/>
    <w:rsid w:val="002D7A83"/>
    <w:rsid w:val="002E1064"/>
    <w:rsid w:val="002E23E0"/>
    <w:rsid w:val="002E2A8A"/>
    <w:rsid w:val="002E366C"/>
    <w:rsid w:val="002E3917"/>
    <w:rsid w:val="002E3C9F"/>
    <w:rsid w:val="002E44B2"/>
    <w:rsid w:val="002E4705"/>
    <w:rsid w:val="002E5BCB"/>
    <w:rsid w:val="002E5ECA"/>
    <w:rsid w:val="002E77B6"/>
    <w:rsid w:val="002E7DF0"/>
    <w:rsid w:val="002F0A0D"/>
    <w:rsid w:val="002F0EB7"/>
    <w:rsid w:val="002F2A14"/>
    <w:rsid w:val="002F2DAD"/>
    <w:rsid w:val="002F2E16"/>
    <w:rsid w:val="002F4198"/>
    <w:rsid w:val="002F4282"/>
    <w:rsid w:val="002F446B"/>
    <w:rsid w:val="002F4EB7"/>
    <w:rsid w:val="002F5037"/>
    <w:rsid w:val="002F58C7"/>
    <w:rsid w:val="002F5E3B"/>
    <w:rsid w:val="002F674B"/>
    <w:rsid w:val="002F6FA8"/>
    <w:rsid w:val="002F71D9"/>
    <w:rsid w:val="002F7546"/>
    <w:rsid w:val="002F7669"/>
    <w:rsid w:val="00300275"/>
    <w:rsid w:val="00300387"/>
    <w:rsid w:val="003006B5"/>
    <w:rsid w:val="00300E47"/>
    <w:rsid w:val="0030154E"/>
    <w:rsid w:val="0030273F"/>
    <w:rsid w:val="00302F90"/>
    <w:rsid w:val="00303848"/>
    <w:rsid w:val="00303B48"/>
    <w:rsid w:val="0030522F"/>
    <w:rsid w:val="0030572D"/>
    <w:rsid w:val="00305B19"/>
    <w:rsid w:val="003076C4"/>
    <w:rsid w:val="00311509"/>
    <w:rsid w:val="003123DC"/>
    <w:rsid w:val="003132D5"/>
    <w:rsid w:val="003136C8"/>
    <w:rsid w:val="003139BA"/>
    <w:rsid w:val="003142F9"/>
    <w:rsid w:val="00314BF2"/>
    <w:rsid w:val="00320333"/>
    <w:rsid w:val="003206CD"/>
    <w:rsid w:val="00320A57"/>
    <w:rsid w:val="0032218E"/>
    <w:rsid w:val="00322674"/>
    <w:rsid w:val="00322A33"/>
    <w:rsid w:val="00322EEF"/>
    <w:rsid w:val="003231E0"/>
    <w:rsid w:val="00325140"/>
    <w:rsid w:val="00326007"/>
    <w:rsid w:val="00326A49"/>
    <w:rsid w:val="003324D4"/>
    <w:rsid w:val="003349D9"/>
    <w:rsid w:val="00334E58"/>
    <w:rsid w:val="00335B47"/>
    <w:rsid w:val="00335DC8"/>
    <w:rsid w:val="00335F57"/>
    <w:rsid w:val="003363B1"/>
    <w:rsid w:val="003367B3"/>
    <w:rsid w:val="00336A2A"/>
    <w:rsid w:val="00337880"/>
    <w:rsid w:val="00341052"/>
    <w:rsid w:val="0034236C"/>
    <w:rsid w:val="00342712"/>
    <w:rsid w:val="003444B5"/>
    <w:rsid w:val="00345475"/>
    <w:rsid w:val="0034555F"/>
    <w:rsid w:val="00345571"/>
    <w:rsid w:val="0034684D"/>
    <w:rsid w:val="00346BEB"/>
    <w:rsid w:val="003477F0"/>
    <w:rsid w:val="003500E1"/>
    <w:rsid w:val="0035092B"/>
    <w:rsid w:val="003522D1"/>
    <w:rsid w:val="0035272A"/>
    <w:rsid w:val="00352B16"/>
    <w:rsid w:val="00353086"/>
    <w:rsid w:val="00353847"/>
    <w:rsid w:val="00353964"/>
    <w:rsid w:val="00353CAF"/>
    <w:rsid w:val="00354934"/>
    <w:rsid w:val="00354CEF"/>
    <w:rsid w:val="003567A1"/>
    <w:rsid w:val="00356907"/>
    <w:rsid w:val="00357202"/>
    <w:rsid w:val="003575B5"/>
    <w:rsid w:val="00357B16"/>
    <w:rsid w:val="0036007D"/>
    <w:rsid w:val="00360771"/>
    <w:rsid w:val="00365443"/>
    <w:rsid w:val="00366136"/>
    <w:rsid w:val="00366D42"/>
    <w:rsid w:val="00367F31"/>
    <w:rsid w:val="00371925"/>
    <w:rsid w:val="00373254"/>
    <w:rsid w:val="00374BC6"/>
    <w:rsid w:val="00375E9F"/>
    <w:rsid w:val="00376000"/>
    <w:rsid w:val="0037605E"/>
    <w:rsid w:val="00376776"/>
    <w:rsid w:val="00376A59"/>
    <w:rsid w:val="00377C66"/>
    <w:rsid w:val="00380058"/>
    <w:rsid w:val="003806EA"/>
    <w:rsid w:val="003818F1"/>
    <w:rsid w:val="00382895"/>
    <w:rsid w:val="00382CE4"/>
    <w:rsid w:val="003838AD"/>
    <w:rsid w:val="00384882"/>
    <w:rsid w:val="00384D25"/>
    <w:rsid w:val="00384DEA"/>
    <w:rsid w:val="00384EE6"/>
    <w:rsid w:val="00385996"/>
    <w:rsid w:val="00390B0E"/>
    <w:rsid w:val="00390C0E"/>
    <w:rsid w:val="00390E9C"/>
    <w:rsid w:val="0039116E"/>
    <w:rsid w:val="00392845"/>
    <w:rsid w:val="0039348E"/>
    <w:rsid w:val="00394346"/>
    <w:rsid w:val="00394FFD"/>
    <w:rsid w:val="00395673"/>
    <w:rsid w:val="003957C1"/>
    <w:rsid w:val="003A036E"/>
    <w:rsid w:val="003A0AE8"/>
    <w:rsid w:val="003A0BA9"/>
    <w:rsid w:val="003A0CE1"/>
    <w:rsid w:val="003A1835"/>
    <w:rsid w:val="003A1A7C"/>
    <w:rsid w:val="003A1E6F"/>
    <w:rsid w:val="003A269F"/>
    <w:rsid w:val="003A2758"/>
    <w:rsid w:val="003A2822"/>
    <w:rsid w:val="003A2A43"/>
    <w:rsid w:val="003A2B0E"/>
    <w:rsid w:val="003A2D27"/>
    <w:rsid w:val="003A3B0E"/>
    <w:rsid w:val="003A5758"/>
    <w:rsid w:val="003A6056"/>
    <w:rsid w:val="003A622E"/>
    <w:rsid w:val="003A726A"/>
    <w:rsid w:val="003A734D"/>
    <w:rsid w:val="003A7526"/>
    <w:rsid w:val="003B1073"/>
    <w:rsid w:val="003B1234"/>
    <w:rsid w:val="003B3063"/>
    <w:rsid w:val="003B3EE3"/>
    <w:rsid w:val="003B4C9B"/>
    <w:rsid w:val="003B563E"/>
    <w:rsid w:val="003B5BF2"/>
    <w:rsid w:val="003B78D3"/>
    <w:rsid w:val="003C146F"/>
    <w:rsid w:val="003C27B6"/>
    <w:rsid w:val="003C3891"/>
    <w:rsid w:val="003C4510"/>
    <w:rsid w:val="003C4D1E"/>
    <w:rsid w:val="003C68CF"/>
    <w:rsid w:val="003C68FD"/>
    <w:rsid w:val="003C6ECE"/>
    <w:rsid w:val="003C79D8"/>
    <w:rsid w:val="003D135F"/>
    <w:rsid w:val="003D1822"/>
    <w:rsid w:val="003D1976"/>
    <w:rsid w:val="003D1AC1"/>
    <w:rsid w:val="003D266E"/>
    <w:rsid w:val="003D2AB4"/>
    <w:rsid w:val="003D2C66"/>
    <w:rsid w:val="003D3160"/>
    <w:rsid w:val="003D4EBD"/>
    <w:rsid w:val="003D5270"/>
    <w:rsid w:val="003D5AFC"/>
    <w:rsid w:val="003D6572"/>
    <w:rsid w:val="003D6D28"/>
    <w:rsid w:val="003D709B"/>
    <w:rsid w:val="003D7CC7"/>
    <w:rsid w:val="003D7CD6"/>
    <w:rsid w:val="003D7E2C"/>
    <w:rsid w:val="003E0E52"/>
    <w:rsid w:val="003E22C1"/>
    <w:rsid w:val="003E2467"/>
    <w:rsid w:val="003E2E51"/>
    <w:rsid w:val="003E2F14"/>
    <w:rsid w:val="003E3DBB"/>
    <w:rsid w:val="003E3E6B"/>
    <w:rsid w:val="003E564B"/>
    <w:rsid w:val="003F0A25"/>
    <w:rsid w:val="003F1371"/>
    <w:rsid w:val="003F3578"/>
    <w:rsid w:val="003F3F03"/>
    <w:rsid w:val="003F4618"/>
    <w:rsid w:val="003F5DEF"/>
    <w:rsid w:val="003F60D1"/>
    <w:rsid w:val="003F67E1"/>
    <w:rsid w:val="003F68C9"/>
    <w:rsid w:val="003F7DF1"/>
    <w:rsid w:val="00400FE4"/>
    <w:rsid w:val="00402480"/>
    <w:rsid w:val="004026A9"/>
    <w:rsid w:val="00403F7D"/>
    <w:rsid w:val="00404344"/>
    <w:rsid w:val="004044ED"/>
    <w:rsid w:val="004056C3"/>
    <w:rsid w:val="00405749"/>
    <w:rsid w:val="00405E22"/>
    <w:rsid w:val="00406506"/>
    <w:rsid w:val="00406BCB"/>
    <w:rsid w:val="00406E64"/>
    <w:rsid w:val="00407A6D"/>
    <w:rsid w:val="0041028F"/>
    <w:rsid w:val="0041047D"/>
    <w:rsid w:val="00411FB1"/>
    <w:rsid w:val="004128AE"/>
    <w:rsid w:val="00412BF9"/>
    <w:rsid w:val="00412DE7"/>
    <w:rsid w:val="0041350F"/>
    <w:rsid w:val="00414ADB"/>
    <w:rsid w:val="00414D54"/>
    <w:rsid w:val="004159C8"/>
    <w:rsid w:val="00415F57"/>
    <w:rsid w:val="004161F4"/>
    <w:rsid w:val="00416799"/>
    <w:rsid w:val="00417062"/>
    <w:rsid w:val="004178E4"/>
    <w:rsid w:val="00417978"/>
    <w:rsid w:val="00417E69"/>
    <w:rsid w:val="004207DE"/>
    <w:rsid w:val="00420BA1"/>
    <w:rsid w:val="00420D6D"/>
    <w:rsid w:val="004213FB"/>
    <w:rsid w:val="0042146E"/>
    <w:rsid w:val="00421803"/>
    <w:rsid w:val="00421ABD"/>
    <w:rsid w:val="00421DEF"/>
    <w:rsid w:val="004226A5"/>
    <w:rsid w:val="0042301B"/>
    <w:rsid w:val="0042360D"/>
    <w:rsid w:val="004246BE"/>
    <w:rsid w:val="00424D31"/>
    <w:rsid w:val="00425FE5"/>
    <w:rsid w:val="0042676F"/>
    <w:rsid w:val="00427059"/>
    <w:rsid w:val="0042795D"/>
    <w:rsid w:val="00427B3A"/>
    <w:rsid w:val="00430A4E"/>
    <w:rsid w:val="00430DA7"/>
    <w:rsid w:val="00431783"/>
    <w:rsid w:val="004326EE"/>
    <w:rsid w:val="0043357D"/>
    <w:rsid w:val="004345C7"/>
    <w:rsid w:val="00434740"/>
    <w:rsid w:val="004351F5"/>
    <w:rsid w:val="0043520E"/>
    <w:rsid w:val="004362CB"/>
    <w:rsid w:val="00436FB3"/>
    <w:rsid w:val="00440115"/>
    <w:rsid w:val="004409A8"/>
    <w:rsid w:val="00441684"/>
    <w:rsid w:val="00441BE4"/>
    <w:rsid w:val="004420C2"/>
    <w:rsid w:val="00442329"/>
    <w:rsid w:val="0044232E"/>
    <w:rsid w:val="004425BB"/>
    <w:rsid w:val="00442F99"/>
    <w:rsid w:val="00443204"/>
    <w:rsid w:val="00443776"/>
    <w:rsid w:val="00443950"/>
    <w:rsid w:val="004446A9"/>
    <w:rsid w:val="00444C2E"/>
    <w:rsid w:val="004455F3"/>
    <w:rsid w:val="004472F9"/>
    <w:rsid w:val="0044742F"/>
    <w:rsid w:val="00450033"/>
    <w:rsid w:val="00450CDF"/>
    <w:rsid w:val="00450CE7"/>
    <w:rsid w:val="00455D69"/>
    <w:rsid w:val="00456EBE"/>
    <w:rsid w:val="004576F7"/>
    <w:rsid w:val="00460DFA"/>
    <w:rsid w:val="00462757"/>
    <w:rsid w:val="004629C8"/>
    <w:rsid w:val="00464A98"/>
    <w:rsid w:val="00464B28"/>
    <w:rsid w:val="0046587A"/>
    <w:rsid w:val="00465F5E"/>
    <w:rsid w:val="00466BF8"/>
    <w:rsid w:val="004672A3"/>
    <w:rsid w:val="004673C8"/>
    <w:rsid w:val="00467C3E"/>
    <w:rsid w:val="00470248"/>
    <w:rsid w:val="0047092A"/>
    <w:rsid w:val="0047100E"/>
    <w:rsid w:val="0047206E"/>
    <w:rsid w:val="00472369"/>
    <w:rsid w:val="00473ED4"/>
    <w:rsid w:val="004747CE"/>
    <w:rsid w:val="00475218"/>
    <w:rsid w:val="00475561"/>
    <w:rsid w:val="00475766"/>
    <w:rsid w:val="00475FA2"/>
    <w:rsid w:val="00476816"/>
    <w:rsid w:val="00476B24"/>
    <w:rsid w:val="004771AA"/>
    <w:rsid w:val="004778F6"/>
    <w:rsid w:val="00477EC3"/>
    <w:rsid w:val="004801B1"/>
    <w:rsid w:val="004824CB"/>
    <w:rsid w:val="00482892"/>
    <w:rsid w:val="0048310C"/>
    <w:rsid w:val="00483190"/>
    <w:rsid w:val="00484023"/>
    <w:rsid w:val="00486271"/>
    <w:rsid w:val="00486681"/>
    <w:rsid w:val="00486C30"/>
    <w:rsid w:val="0048771B"/>
    <w:rsid w:val="0048788A"/>
    <w:rsid w:val="00487F29"/>
    <w:rsid w:val="00487F82"/>
    <w:rsid w:val="004906C6"/>
    <w:rsid w:val="00490B0A"/>
    <w:rsid w:val="00490EDB"/>
    <w:rsid w:val="004918AE"/>
    <w:rsid w:val="00493179"/>
    <w:rsid w:val="00493267"/>
    <w:rsid w:val="00494069"/>
    <w:rsid w:val="004942AB"/>
    <w:rsid w:val="004946E1"/>
    <w:rsid w:val="0049657F"/>
    <w:rsid w:val="00496A87"/>
    <w:rsid w:val="00497341"/>
    <w:rsid w:val="004976C0"/>
    <w:rsid w:val="00497EB9"/>
    <w:rsid w:val="00497ED0"/>
    <w:rsid w:val="004A1F2F"/>
    <w:rsid w:val="004A24B8"/>
    <w:rsid w:val="004A275B"/>
    <w:rsid w:val="004A439D"/>
    <w:rsid w:val="004A4E78"/>
    <w:rsid w:val="004A4F65"/>
    <w:rsid w:val="004A6B6B"/>
    <w:rsid w:val="004A70E9"/>
    <w:rsid w:val="004B02A6"/>
    <w:rsid w:val="004B0F7E"/>
    <w:rsid w:val="004B16A7"/>
    <w:rsid w:val="004B1B4E"/>
    <w:rsid w:val="004B2C33"/>
    <w:rsid w:val="004B3C04"/>
    <w:rsid w:val="004B4002"/>
    <w:rsid w:val="004B4478"/>
    <w:rsid w:val="004B469E"/>
    <w:rsid w:val="004B492A"/>
    <w:rsid w:val="004B4C0B"/>
    <w:rsid w:val="004B4C59"/>
    <w:rsid w:val="004B51B7"/>
    <w:rsid w:val="004B553D"/>
    <w:rsid w:val="004B59D9"/>
    <w:rsid w:val="004B5E11"/>
    <w:rsid w:val="004B67BC"/>
    <w:rsid w:val="004B73C7"/>
    <w:rsid w:val="004B7E20"/>
    <w:rsid w:val="004C3259"/>
    <w:rsid w:val="004C41CF"/>
    <w:rsid w:val="004C52E9"/>
    <w:rsid w:val="004C5FDC"/>
    <w:rsid w:val="004C6D93"/>
    <w:rsid w:val="004C7D9C"/>
    <w:rsid w:val="004C7FB8"/>
    <w:rsid w:val="004D0022"/>
    <w:rsid w:val="004D0C6B"/>
    <w:rsid w:val="004D22DC"/>
    <w:rsid w:val="004D26EF"/>
    <w:rsid w:val="004D2C1E"/>
    <w:rsid w:val="004D310A"/>
    <w:rsid w:val="004D3B9C"/>
    <w:rsid w:val="004D3E04"/>
    <w:rsid w:val="004D442D"/>
    <w:rsid w:val="004D75F1"/>
    <w:rsid w:val="004D7824"/>
    <w:rsid w:val="004D7AEB"/>
    <w:rsid w:val="004E01F4"/>
    <w:rsid w:val="004E09E6"/>
    <w:rsid w:val="004E0ABB"/>
    <w:rsid w:val="004E1826"/>
    <w:rsid w:val="004E18B1"/>
    <w:rsid w:val="004E1ECF"/>
    <w:rsid w:val="004E26B3"/>
    <w:rsid w:val="004E2BB2"/>
    <w:rsid w:val="004E306A"/>
    <w:rsid w:val="004E3631"/>
    <w:rsid w:val="004E36E4"/>
    <w:rsid w:val="004E5577"/>
    <w:rsid w:val="004E6303"/>
    <w:rsid w:val="004E658D"/>
    <w:rsid w:val="004E6E57"/>
    <w:rsid w:val="004F154B"/>
    <w:rsid w:val="004F1D76"/>
    <w:rsid w:val="004F2666"/>
    <w:rsid w:val="004F269B"/>
    <w:rsid w:val="004F29F0"/>
    <w:rsid w:val="004F2EB7"/>
    <w:rsid w:val="004F31E7"/>
    <w:rsid w:val="004F38DD"/>
    <w:rsid w:val="004F3D5D"/>
    <w:rsid w:val="004F41AE"/>
    <w:rsid w:val="004F43E0"/>
    <w:rsid w:val="004F4797"/>
    <w:rsid w:val="004F4A90"/>
    <w:rsid w:val="004F5A3F"/>
    <w:rsid w:val="004F6B3E"/>
    <w:rsid w:val="00500C78"/>
    <w:rsid w:val="00500E41"/>
    <w:rsid w:val="00500E79"/>
    <w:rsid w:val="005014D7"/>
    <w:rsid w:val="00501D1D"/>
    <w:rsid w:val="005027C9"/>
    <w:rsid w:val="00503141"/>
    <w:rsid w:val="005036B7"/>
    <w:rsid w:val="005036CF"/>
    <w:rsid w:val="00505060"/>
    <w:rsid w:val="0050590E"/>
    <w:rsid w:val="00506730"/>
    <w:rsid w:val="0050716C"/>
    <w:rsid w:val="00507D12"/>
    <w:rsid w:val="00510973"/>
    <w:rsid w:val="00511B33"/>
    <w:rsid w:val="00512756"/>
    <w:rsid w:val="00512DE7"/>
    <w:rsid w:val="0051360C"/>
    <w:rsid w:val="0051389F"/>
    <w:rsid w:val="00513BDE"/>
    <w:rsid w:val="00514727"/>
    <w:rsid w:val="00514D58"/>
    <w:rsid w:val="0051561C"/>
    <w:rsid w:val="00515A2D"/>
    <w:rsid w:val="00516849"/>
    <w:rsid w:val="00516B54"/>
    <w:rsid w:val="00516F71"/>
    <w:rsid w:val="005173CB"/>
    <w:rsid w:val="0051751A"/>
    <w:rsid w:val="0051797B"/>
    <w:rsid w:val="0052019E"/>
    <w:rsid w:val="00521200"/>
    <w:rsid w:val="00521201"/>
    <w:rsid w:val="0052331B"/>
    <w:rsid w:val="0052403D"/>
    <w:rsid w:val="0052683D"/>
    <w:rsid w:val="00526DC3"/>
    <w:rsid w:val="005277F4"/>
    <w:rsid w:val="0052797B"/>
    <w:rsid w:val="0053074E"/>
    <w:rsid w:val="00531183"/>
    <w:rsid w:val="005314AC"/>
    <w:rsid w:val="00531C26"/>
    <w:rsid w:val="005326AE"/>
    <w:rsid w:val="0053496D"/>
    <w:rsid w:val="005350D9"/>
    <w:rsid w:val="0053532F"/>
    <w:rsid w:val="005353A9"/>
    <w:rsid w:val="0053638B"/>
    <w:rsid w:val="0053763A"/>
    <w:rsid w:val="0053794C"/>
    <w:rsid w:val="00540989"/>
    <w:rsid w:val="00541B5B"/>
    <w:rsid w:val="00541D53"/>
    <w:rsid w:val="0054370D"/>
    <w:rsid w:val="005443A3"/>
    <w:rsid w:val="00545AF4"/>
    <w:rsid w:val="00545FE1"/>
    <w:rsid w:val="0054740B"/>
    <w:rsid w:val="005474F3"/>
    <w:rsid w:val="00550036"/>
    <w:rsid w:val="005530A5"/>
    <w:rsid w:val="0055319B"/>
    <w:rsid w:val="00553D83"/>
    <w:rsid w:val="00554122"/>
    <w:rsid w:val="00555E3A"/>
    <w:rsid w:val="00556662"/>
    <w:rsid w:val="005606EF"/>
    <w:rsid w:val="00560753"/>
    <w:rsid w:val="00561A62"/>
    <w:rsid w:val="005652D7"/>
    <w:rsid w:val="0056558F"/>
    <w:rsid w:val="0056597E"/>
    <w:rsid w:val="00565C44"/>
    <w:rsid w:val="005663C1"/>
    <w:rsid w:val="00566528"/>
    <w:rsid w:val="00566943"/>
    <w:rsid w:val="00567131"/>
    <w:rsid w:val="005717F6"/>
    <w:rsid w:val="00571B26"/>
    <w:rsid w:val="00571FE6"/>
    <w:rsid w:val="005724D4"/>
    <w:rsid w:val="005725A4"/>
    <w:rsid w:val="00572FB5"/>
    <w:rsid w:val="0057535F"/>
    <w:rsid w:val="00576518"/>
    <w:rsid w:val="0057716F"/>
    <w:rsid w:val="00577E28"/>
    <w:rsid w:val="0058095A"/>
    <w:rsid w:val="00582053"/>
    <w:rsid w:val="0058215E"/>
    <w:rsid w:val="005838B3"/>
    <w:rsid w:val="00583E70"/>
    <w:rsid w:val="00584CDF"/>
    <w:rsid w:val="00585510"/>
    <w:rsid w:val="005856B7"/>
    <w:rsid w:val="00585A14"/>
    <w:rsid w:val="00585DC9"/>
    <w:rsid w:val="005862E4"/>
    <w:rsid w:val="0058654F"/>
    <w:rsid w:val="005876CD"/>
    <w:rsid w:val="00587980"/>
    <w:rsid w:val="00587F01"/>
    <w:rsid w:val="00587F8B"/>
    <w:rsid w:val="0059053D"/>
    <w:rsid w:val="00590A08"/>
    <w:rsid w:val="00590EB7"/>
    <w:rsid w:val="00591A80"/>
    <w:rsid w:val="005924FE"/>
    <w:rsid w:val="0059294E"/>
    <w:rsid w:val="00594091"/>
    <w:rsid w:val="00594656"/>
    <w:rsid w:val="00595022"/>
    <w:rsid w:val="005952F3"/>
    <w:rsid w:val="00595560"/>
    <w:rsid w:val="00595DF2"/>
    <w:rsid w:val="00595E51"/>
    <w:rsid w:val="00595EE8"/>
    <w:rsid w:val="0059655A"/>
    <w:rsid w:val="00596B7E"/>
    <w:rsid w:val="005A03A1"/>
    <w:rsid w:val="005A03C6"/>
    <w:rsid w:val="005A2045"/>
    <w:rsid w:val="005A4514"/>
    <w:rsid w:val="005A4DC1"/>
    <w:rsid w:val="005A6C1D"/>
    <w:rsid w:val="005A706C"/>
    <w:rsid w:val="005A73BE"/>
    <w:rsid w:val="005B080D"/>
    <w:rsid w:val="005B0BDC"/>
    <w:rsid w:val="005B20F3"/>
    <w:rsid w:val="005B2A29"/>
    <w:rsid w:val="005B3073"/>
    <w:rsid w:val="005B30AA"/>
    <w:rsid w:val="005B5616"/>
    <w:rsid w:val="005B56CD"/>
    <w:rsid w:val="005B56DC"/>
    <w:rsid w:val="005B5F93"/>
    <w:rsid w:val="005B6103"/>
    <w:rsid w:val="005B6B96"/>
    <w:rsid w:val="005B6C77"/>
    <w:rsid w:val="005B6C80"/>
    <w:rsid w:val="005B6F64"/>
    <w:rsid w:val="005B7B88"/>
    <w:rsid w:val="005C03C7"/>
    <w:rsid w:val="005C049F"/>
    <w:rsid w:val="005C16A8"/>
    <w:rsid w:val="005C2B1B"/>
    <w:rsid w:val="005C3FA8"/>
    <w:rsid w:val="005C4F45"/>
    <w:rsid w:val="005C5220"/>
    <w:rsid w:val="005C55BE"/>
    <w:rsid w:val="005C597A"/>
    <w:rsid w:val="005C5C88"/>
    <w:rsid w:val="005C5F10"/>
    <w:rsid w:val="005C7908"/>
    <w:rsid w:val="005C7C43"/>
    <w:rsid w:val="005D0636"/>
    <w:rsid w:val="005D0901"/>
    <w:rsid w:val="005D0F47"/>
    <w:rsid w:val="005D1721"/>
    <w:rsid w:val="005D327C"/>
    <w:rsid w:val="005D3E38"/>
    <w:rsid w:val="005D3E97"/>
    <w:rsid w:val="005D4921"/>
    <w:rsid w:val="005D5455"/>
    <w:rsid w:val="005D6928"/>
    <w:rsid w:val="005D6D2F"/>
    <w:rsid w:val="005D75B4"/>
    <w:rsid w:val="005D79BD"/>
    <w:rsid w:val="005D7E8D"/>
    <w:rsid w:val="005E093C"/>
    <w:rsid w:val="005E14CD"/>
    <w:rsid w:val="005E1B7D"/>
    <w:rsid w:val="005E1F1A"/>
    <w:rsid w:val="005E2CAD"/>
    <w:rsid w:val="005E2DF4"/>
    <w:rsid w:val="005E3625"/>
    <w:rsid w:val="005E3DEA"/>
    <w:rsid w:val="005E4023"/>
    <w:rsid w:val="005E5A00"/>
    <w:rsid w:val="005E5A64"/>
    <w:rsid w:val="005E5C77"/>
    <w:rsid w:val="005E6145"/>
    <w:rsid w:val="005E6855"/>
    <w:rsid w:val="005E6993"/>
    <w:rsid w:val="005E775C"/>
    <w:rsid w:val="005E793F"/>
    <w:rsid w:val="005F0115"/>
    <w:rsid w:val="005F0683"/>
    <w:rsid w:val="005F09EB"/>
    <w:rsid w:val="005F0B64"/>
    <w:rsid w:val="005F16CE"/>
    <w:rsid w:val="005F25C2"/>
    <w:rsid w:val="005F3791"/>
    <w:rsid w:val="005F3A60"/>
    <w:rsid w:val="005F4042"/>
    <w:rsid w:val="005F485A"/>
    <w:rsid w:val="005F550C"/>
    <w:rsid w:val="005F6B74"/>
    <w:rsid w:val="005F713B"/>
    <w:rsid w:val="005F717F"/>
    <w:rsid w:val="0060209F"/>
    <w:rsid w:val="00602618"/>
    <w:rsid w:val="00603782"/>
    <w:rsid w:val="00603D67"/>
    <w:rsid w:val="00603F0D"/>
    <w:rsid w:val="00603FF2"/>
    <w:rsid w:val="0060443E"/>
    <w:rsid w:val="00604B04"/>
    <w:rsid w:val="00604FFA"/>
    <w:rsid w:val="00605FC6"/>
    <w:rsid w:val="006075A0"/>
    <w:rsid w:val="00610771"/>
    <w:rsid w:val="00611129"/>
    <w:rsid w:val="0061125D"/>
    <w:rsid w:val="00611629"/>
    <w:rsid w:val="0061195B"/>
    <w:rsid w:val="00613148"/>
    <w:rsid w:val="00613BBA"/>
    <w:rsid w:val="006145E9"/>
    <w:rsid w:val="006151D3"/>
    <w:rsid w:val="0061523A"/>
    <w:rsid w:val="006156F6"/>
    <w:rsid w:val="00615CAF"/>
    <w:rsid w:val="00616C1B"/>
    <w:rsid w:val="006176B8"/>
    <w:rsid w:val="0062121B"/>
    <w:rsid w:val="0062207F"/>
    <w:rsid w:val="00622706"/>
    <w:rsid w:val="00623B53"/>
    <w:rsid w:val="00623BF1"/>
    <w:rsid w:val="00624F9E"/>
    <w:rsid w:val="00625008"/>
    <w:rsid w:val="0062564E"/>
    <w:rsid w:val="00625A86"/>
    <w:rsid w:val="00625FC5"/>
    <w:rsid w:val="0062641D"/>
    <w:rsid w:val="0062714B"/>
    <w:rsid w:val="00627581"/>
    <w:rsid w:val="006301AF"/>
    <w:rsid w:val="00632631"/>
    <w:rsid w:val="006327DC"/>
    <w:rsid w:val="006335ED"/>
    <w:rsid w:val="00633662"/>
    <w:rsid w:val="00633A85"/>
    <w:rsid w:val="00634467"/>
    <w:rsid w:val="00636499"/>
    <w:rsid w:val="00636FF6"/>
    <w:rsid w:val="006402FC"/>
    <w:rsid w:val="00640E89"/>
    <w:rsid w:val="006413D8"/>
    <w:rsid w:val="00641832"/>
    <w:rsid w:val="00642565"/>
    <w:rsid w:val="0064296D"/>
    <w:rsid w:val="006440C9"/>
    <w:rsid w:val="00644A64"/>
    <w:rsid w:val="00645C4C"/>
    <w:rsid w:val="00647B7B"/>
    <w:rsid w:val="00650F0B"/>
    <w:rsid w:val="0065169F"/>
    <w:rsid w:val="00651FEB"/>
    <w:rsid w:val="00653479"/>
    <w:rsid w:val="006538D0"/>
    <w:rsid w:val="006541F0"/>
    <w:rsid w:val="00654260"/>
    <w:rsid w:val="0065433E"/>
    <w:rsid w:val="006556DE"/>
    <w:rsid w:val="00655D74"/>
    <w:rsid w:val="006561C1"/>
    <w:rsid w:val="00656A8D"/>
    <w:rsid w:val="00657002"/>
    <w:rsid w:val="00657EA7"/>
    <w:rsid w:val="00661220"/>
    <w:rsid w:val="006616EC"/>
    <w:rsid w:val="006652F0"/>
    <w:rsid w:val="00665A10"/>
    <w:rsid w:val="00665AE2"/>
    <w:rsid w:val="00666651"/>
    <w:rsid w:val="00667F2F"/>
    <w:rsid w:val="00667F52"/>
    <w:rsid w:val="0067010C"/>
    <w:rsid w:val="006715AB"/>
    <w:rsid w:val="0067230F"/>
    <w:rsid w:val="006727C9"/>
    <w:rsid w:val="0067295B"/>
    <w:rsid w:val="00672C71"/>
    <w:rsid w:val="00674D6C"/>
    <w:rsid w:val="0067542C"/>
    <w:rsid w:val="0067545F"/>
    <w:rsid w:val="0068091B"/>
    <w:rsid w:val="006814D8"/>
    <w:rsid w:val="006815F7"/>
    <w:rsid w:val="00681E74"/>
    <w:rsid w:val="006830E4"/>
    <w:rsid w:val="00683399"/>
    <w:rsid w:val="00683DFA"/>
    <w:rsid w:val="00684127"/>
    <w:rsid w:val="006842D0"/>
    <w:rsid w:val="0068455B"/>
    <w:rsid w:val="006846F0"/>
    <w:rsid w:val="00684D0D"/>
    <w:rsid w:val="00685ADF"/>
    <w:rsid w:val="00686F30"/>
    <w:rsid w:val="006875CF"/>
    <w:rsid w:val="00691676"/>
    <w:rsid w:val="006932E2"/>
    <w:rsid w:val="006946F3"/>
    <w:rsid w:val="00694D58"/>
    <w:rsid w:val="00694D9D"/>
    <w:rsid w:val="006953E7"/>
    <w:rsid w:val="00695570"/>
    <w:rsid w:val="00696303"/>
    <w:rsid w:val="0069700C"/>
    <w:rsid w:val="00697074"/>
    <w:rsid w:val="00697672"/>
    <w:rsid w:val="0069779E"/>
    <w:rsid w:val="00697E3B"/>
    <w:rsid w:val="006A08BE"/>
    <w:rsid w:val="006A0BCD"/>
    <w:rsid w:val="006A2221"/>
    <w:rsid w:val="006A2FF6"/>
    <w:rsid w:val="006A3295"/>
    <w:rsid w:val="006A465D"/>
    <w:rsid w:val="006A5813"/>
    <w:rsid w:val="006A6C40"/>
    <w:rsid w:val="006B074B"/>
    <w:rsid w:val="006B07E2"/>
    <w:rsid w:val="006B12AD"/>
    <w:rsid w:val="006B20A2"/>
    <w:rsid w:val="006B302F"/>
    <w:rsid w:val="006B39B2"/>
    <w:rsid w:val="006B4512"/>
    <w:rsid w:val="006B4663"/>
    <w:rsid w:val="006B4702"/>
    <w:rsid w:val="006B4C0A"/>
    <w:rsid w:val="006B5C86"/>
    <w:rsid w:val="006B5E67"/>
    <w:rsid w:val="006B7086"/>
    <w:rsid w:val="006B738A"/>
    <w:rsid w:val="006C0338"/>
    <w:rsid w:val="006C04A6"/>
    <w:rsid w:val="006C06AE"/>
    <w:rsid w:val="006C0B77"/>
    <w:rsid w:val="006C0FDA"/>
    <w:rsid w:val="006C2040"/>
    <w:rsid w:val="006C3551"/>
    <w:rsid w:val="006C4499"/>
    <w:rsid w:val="006C449D"/>
    <w:rsid w:val="006C5A77"/>
    <w:rsid w:val="006C672A"/>
    <w:rsid w:val="006C742B"/>
    <w:rsid w:val="006C7FA4"/>
    <w:rsid w:val="006D03D1"/>
    <w:rsid w:val="006D066F"/>
    <w:rsid w:val="006D158A"/>
    <w:rsid w:val="006D1ED5"/>
    <w:rsid w:val="006D25AF"/>
    <w:rsid w:val="006D263D"/>
    <w:rsid w:val="006D2C7E"/>
    <w:rsid w:val="006D4291"/>
    <w:rsid w:val="006D449E"/>
    <w:rsid w:val="006D497D"/>
    <w:rsid w:val="006D49BF"/>
    <w:rsid w:val="006D4ACA"/>
    <w:rsid w:val="006D4BF5"/>
    <w:rsid w:val="006D51C2"/>
    <w:rsid w:val="006D66FD"/>
    <w:rsid w:val="006D7BD0"/>
    <w:rsid w:val="006E0163"/>
    <w:rsid w:val="006E196F"/>
    <w:rsid w:val="006E1A87"/>
    <w:rsid w:val="006E217B"/>
    <w:rsid w:val="006E2922"/>
    <w:rsid w:val="006E2A6F"/>
    <w:rsid w:val="006E3D83"/>
    <w:rsid w:val="006E5F20"/>
    <w:rsid w:val="006E6682"/>
    <w:rsid w:val="006E74C2"/>
    <w:rsid w:val="006E79C1"/>
    <w:rsid w:val="006E7B76"/>
    <w:rsid w:val="006E7B97"/>
    <w:rsid w:val="006F0594"/>
    <w:rsid w:val="006F079A"/>
    <w:rsid w:val="006F0B00"/>
    <w:rsid w:val="006F0C79"/>
    <w:rsid w:val="006F1584"/>
    <w:rsid w:val="006F1901"/>
    <w:rsid w:val="006F233B"/>
    <w:rsid w:val="006F26AC"/>
    <w:rsid w:val="006F393F"/>
    <w:rsid w:val="006F3FDD"/>
    <w:rsid w:val="006F5F25"/>
    <w:rsid w:val="006F5FB9"/>
    <w:rsid w:val="006F635B"/>
    <w:rsid w:val="006F63EE"/>
    <w:rsid w:val="006F6B62"/>
    <w:rsid w:val="006F7C02"/>
    <w:rsid w:val="007001EC"/>
    <w:rsid w:val="00700CA2"/>
    <w:rsid w:val="00700D7E"/>
    <w:rsid w:val="00701111"/>
    <w:rsid w:val="00702598"/>
    <w:rsid w:val="00702820"/>
    <w:rsid w:val="0070359F"/>
    <w:rsid w:val="00704323"/>
    <w:rsid w:val="00705008"/>
    <w:rsid w:val="00705183"/>
    <w:rsid w:val="00706325"/>
    <w:rsid w:val="007065E4"/>
    <w:rsid w:val="007107CB"/>
    <w:rsid w:val="00711BEF"/>
    <w:rsid w:val="00712623"/>
    <w:rsid w:val="0071281C"/>
    <w:rsid w:val="00712BDB"/>
    <w:rsid w:val="00712C8D"/>
    <w:rsid w:val="007146D9"/>
    <w:rsid w:val="00714884"/>
    <w:rsid w:val="00714FDF"/>
    <w:rsid w:val="00715AE5"/>
    <w:rsid w:val="0071659B"/>
    <w:rsid w:val="007166DD"/>
    <w:rsid w:val="007169AE"/>
    <w:rsid w:val="00716B5D"/>
    <w:rsid w:val="00717557"/>
    <w:rsid w:val="00717C6C"/>
    <w:rsid w:val="007206B5"/>
    <w:rsid w:val="0072106C"/>
    <w:rsid w:val="007227C0"/>
    <w:rsid w:val="00722B7C"/>
    <w:rsid w:val="00723E33"/>
    <w:rsid w:val="007244BA"/>
    <w:rsid w:val="007244DE"/>
    <w:rsid w:val="007252F6"/>
    <w:rsid w:val="007265F1"/>
    <w:rsid w:val="007269B9"/>
    <w:rsid w:val="00726ED8"/>
    <w:rsid w:val="007272F8"/>
    <w:rsid w:val="007279A7"/>
    <w:rsid w:val="00727D0F"/>
    <w:rsid w:val="00731F67"/>
    <w:rsid w:val="007324BD"/>
    <w:rsid w:val="00732501"/>
    <w:rsid w:val="0073275B"/>
    <w:rsid w:val="007327F2"/>
    <w:rsid w:val="00733751"/>
    <w:rsid w:val="00733974"/>
    <w:rsid w:val="0073481B"/>
    <w:rsid w:val="00736C17"/>
    <w:rsid w:val="007417EE"/>
    <w:rsid w:val="00743658"/>
    <w:rsid w:val="0074386B"/>
    <w:rsid w:val="00743DFA"/>
    <w:rsid w:val="007446D7"/>
    <w:rsid w:val="007462E6"/>
    <w:rsid w:val="00746614"/>
    <w:rsid w:val="007467A9"/>
    <w:rsid w:val="00746B88"/>
    <w:rsid w:val="00747356"/>
    <w:rsid w:val="00750808"/>
    <w:rsid w:val="00751EA2"/>
    <w:rsid w:val="00753416"/>
    <w:rsid w:val="00754830"/>
    <w:rsid w:val="00754ED7"/>
    <w:rsid w:val="00755C7A"/>
    <w:rsid w:val="00755D59"/>
    <w:rsid w:val="007565C8"/>
    <w:rsid w:val="0076161C"/>
    <w:rsid w:val="00761799"/>
    <w:rsid w:val="00761A7B"/>
    <w:rsid w:val="0076210E"/>
    <w:rsid w:val="0076225E"/>
    <w:rsid w:val="00763761"/>
    <w:rsid w:val="00763937"/>
    <w:rsid w:val="00765BBE"/>
    <w:rsid w:val="00765DB1"/>
    <w:rsid w:val="00767D0B"/>
    <w:rsid w:val="00770500"/>
    <w:rsid w:val="00770558"/>
    <w:rsid w:val="00770801"/>
    <w:rsid w:val="00772205"/>
    <w:rsid w:val="0077239C"/>
    <w:rsid w:val="00772828"/>
    <w:rsid w:val="00772DC7"/>
    <w:rsid w:val="007732B7"/>
    <w:rsid w:val="00773479"/>
    <w:rsid w:val="00773B64"/>
    <w:rsid w:val="00773C69"/>
    <w:rsid w:val="00774C35"/>
    <w:rsid w:val="0077625B"/>
    <w:rsid w:val="00776D52"/>
    <w:rsid w:val="00776E5A"/>
    <w:rsid w:val="00777839"/>
    <w:rsid w:val="007808D7"/>
    <w:rsid w:val="007809E2"/>
    <w:rsid w:val="007817E6"/>
    <w:rsid w:val="00782779"/>
    <w:rsid w:val="007828BF"/>
    <w:rsid w:val="00782B5D"/>
    <w:rsid w:val="0078345B"/>
    <w:rsid w:val="007840A7"/>
    <w:rsid w:val="00784726"/>
    <w:rsid w:val="0078537E"/>
    <w:rsid w:val="007857BE"/>
    <w:rsid w:val="007857DD"/>
    <w:rsid w:val="007859A0"/>
    <w:rsid w:val="00785EFF"/>
    <w:rsid w:val="00786691"/>
    <w:rsid w:val="00791CC9"/>
    <w:rsid w:val="00791D92"/>
    <w:rsid w:val="00792120"/>
    <w:rsid w:val="0079274C"/>
    <w:rsid w:val="00794B9A"/>
    <w:rsid w:val="00796AC4"/>
    <w:rsid w:val="0079710E"/>
    <w:rsid w:val="007A070C"/>
    <w:rsid w:val="007A2DC6"/>
    <w:rsid w:val="007A342A"/>
    <w:rsid w:val="007A39F4"/>
    <w:rsid w:val="007A420A"/>
    <w:rsid w:val="007A4468"/>
    <w:rsid w:val="007A44F8"/>
    <w:rsid w:val="007A476F"/>
    <w:rsid w:val="007A4B4C"/>
    <w:rsid w:val="007A4D38"/>
    <w:rsid w:val="007A553C"/>
    <w:rsid w:val="007A67FD"/>
    <w:rsid w:val="007A737A"/>
    <w:rsid w:val="007B0827"/>
    <w:rsid w:val="007B08EA"/>
    <w:rsid w:val="007B209E"/>
    <w:rsid w:val="007B23C8"/>
    <w:rsid w:val="007B301C"/>
    <w:rsid w:val="007B3A2A"/>
    <w:rsid w:val="007B3F77"/>
    <w:rsid w:val="007B4574"/>
    <w:rsid w:val="007B4DFC"/>
    <w:rsid w:val="007B60D4"/>
    <w:rsid w:val="007B657E"/>
    <w:rsid w:val="007B6FB5"/>
    <w:rsid w:val="007B7187"/>
    <w:rsid w:val="007B726A"/>
    <w:rsid w:val="007B7371"/>
    <w:rsid w:val="007C02AE"/>
    <w:rsid w:val="007C083D"/>
    <w:rsid w:val="007C0EC1"/>
    <w:rsid w:val="007C0FD0"/>
    <w:rsid w:val="007C223E"/>
    <w:rsid w:val="007C337F"/>
    <w:rsid w:val="007C3FB3"/>
    <w:rsid w:val="007C477B"/>
    <w:rsid w:val="007C6775"/>
    <w:rsid w:val="007C75E8"/>
    <w:rsid w:val="007C7830"/>
    <w:rsid w:val="007C7CE1"/>
    <w:rsid w:val="007D1361"/>
    <w:rsid w:val="007D1627"/>
    <w:rsid w:val="007D3C7B"/>
    <w:rsid w:val="007D4B30"/>
    <w:rsid w:val="007D4F2D"/>
    <w:rsid w:val="007D5589"/>
    <w:rsid w:val="007D5BA4"/>
    <w:rsid w:val="007D5D43"/>
    <w:rsid w:val="007D6F1F"/>
    <w:rsid w:val="007D6F92"/>
    <w:rsid w:val="007D6FCA"/>
    <w:rsid w:val="007D79C0"/>
    <w:rsid w:val="007E0965"/>
    <w:rsid w:val="007E14DE"/>
    <w:rsid w:val="007E213A"/>
    <w:rsid w:val="007E284E"/>
    <w:rsid w:val="007E3258"/>
    <w:rsid w:val="007E3659"/>
    <w:rsid w:val="007E43E5"/>
    <w:rsid w:val="007E4463"/>
    <w:rsid w:val="007E4FF9"/>
    <w:rsid w:val="007E57CC"/>
    <w:rsid w:val="007E7CAB"/>
    <w:rsid w:val="007F0891"/>
    <w:rsid w:val="007F1A1E"/>
    <w:rsid w:val="007F2118"/>
    <w:rsid w:val="007F29DB"/>
    <w:rsid w:val="007F2EDE"/>
    <w:rsid w:val="007F2F78"/>
    <w:rsid w:val="007F36BA"/>
    <w:rsid w:val="007F3FE3"/>
    <w:rsid w:val="007F455F"/>
    <w:rsid w:val="007F571C"/>
    <w:rsid w:val="007F57AA"/>
    <w:rsid w:val="007F5A14"/>
    <w:rsid w:val="007F6C70"/>
    <w:rsid w:val="007F6E7B"/>
    <w:rsid w:val="007F76A2"/>
    <w:rsid w:val="007F773D"/>
    <w:rsid w:val="00801530"/>
    <w:rsid w:val="008017B3"/>
    <w:rsid w:val="008018D5"/>
    <w:rsid w:val="00802F0F"/>
    <w:rsid w:val="00803013"/>
    <w:rsid w:val="008043B3"/>
    <w:rsid w:val="00804854"/>
    <w:rsid w:val="00804A00"/>
    <w:rsid w:val="00804D82"/>
    <w:rsid w:val="00805122"/>
    <w:rsid w:val="008055AB"/>
    <w:rsid w:val="008078BB"/>
    <w:rsid w:val="008101BE"/>
    <w:rsid w:val="0081200B"/>
    <w:rsid w:val="00812516"/>
    <w:rsid w:val="00812944"/>
    <w:rsid w:val="00812BDE"/>
    <w:rsid w:val="00813C9B"/>
    <w:rsid w:val="00814251"/>
    <w:rsid w:val="008145EF"/>
    <w:rsid w:val="0081483E"/>
    <w:rsid w:val="00815CDB"/>
    <w:rsid w:val="00816424"/>
    <w:rsid w:val="00817338"/>
    <w:rsid w:val="008176E6"/>
    <w:rsid w:val="00820F89"/>
    <w:rsid w:val="008216FF"/>
    <w:rsid w:val="00821EE2"/>
    <w:rsid w:val="00823266"/>
    <w:rsid w:val="00824E29"/>
    <w:rsid w:val="008252A1"/>
    <w:rsid w:val="008255B5"/>
    <w:rsid w:val="00825FC7"/>
    <w:rsid w:val="008271C3"/>
    <w:rsid w:val="008278A0"/>
    <w:rsid w:val="008278AD"/>
    <w:rsid w:val="00827B18"/>
    <w:rsid w:val="00827CCD"/>
    <w:rsid w:val="00830C7E"/>
    <w:rsid w:val="00831636"/>
    <w:rsid w:val="00831CAB"/>
    <w:rsid w:val="008320F9"/>
    <w:rsid w:val="008322EB"/>
    <w:rsid w:val="00833137"/>
    <w:rsid w:val="0083336B"/>
    <w:rsid w:val="008335FD"/>
    <w:rsid w:val="00834DBF"/>
    <w:rsid w:val="00835667"/>
    <w:rsid w:val="00835713"/>
    <w:rsid w:val="00835ECB"/>
    <w:rsid w:val="0083618F"/>
    <w:rsid w:val="008361BA"/>
    <w:rsid w:val="00836CC1"/>
    <w:rsid w:val="008402F9"/>
    <w:rsid w:val="00840948"/>
    <w:rsid w:val="00841E0D"/>
    <w:rsid w:val="00842EF0"/>
    <w:rsid w:val="008444A6"/>
    <w:rsid w:val="008455D0"/>
    <w:rsid w:val="0084660D"/>
    <w:rsid w:val="00847215"/>
    <w:rsid w:val="00847BB7"/>
    <w:rsid w:val="00847FF4"/>
    <w:rsid w:val="00850284"/>
    <w:rsid w:val="00850672"/>
    <w:rsid w:val="0085137B"/>
    <w:rsid w:val="00851713"/>
    <w:rsid w:val="00852B64"/>
    <w:rsid w:val="00853F4E"/>
    <w:rsid w:val="0085501C"/>
    <w:rsid w:val="0085687B"/>
    <w:rsid w:val="0085769E"/>
    <w:rsid w:val="008577F8"/>
    <w:rsid w:val="00857CF2"/>
    <w:rsid w:val="008613BF"/>
    <w:rsid w:val="008615C5"/>
    <w:rsid w:val="008624DF"/>
    <w:rsid w:val="00862DC3"/>
    <w:rsid w:val="00862FD3"/>
    <w:rsid w:val="00863125"/>
    <w:rsid w:val="0086316A"/>
    <w:rsid w:val="0086336A"/>
    <w:rsid w:val="0086338B"/>
    <w:rsid w:val="00865370"/>
    <w:rsid w:val="0086634F"/>
    <w:rsid w:val="008674C7"/>
    <w:rsid w:val="00867BD3"/>
    <w:rsid w:val="008704C7"/>
    <w:rsid w:val="008706E4"/>
    <w:rsid w:val="00871172"/>
    <w:rsid w:val="008725FC"/>
    <w:rsid w:val="008733E6"/>
    <w:rsid w:val="00875248"/>
    <w:rsid w:val="008766AE"/>
    <w:rsid w:val="00876F7F"/>
    <w:rsid w:val="00876FB2"/>
    <w:rsid w:val="00880318"/>
    <w:rsid w:val="008816FB"/>
    <w:rsid w:val="008821DA"/>
    <w:rsid w:val="00882797"/>
    <w:rsid w:val="00882920"/>
    <w:rsid w:val="008837F1"/>
    <w:rsid w:val="00883913"/>
    <w:rsid w:val="008845F6"/>
    <w:rsid w:val="00884832"/>
    <w:rsid w:val="00884BE0"/>
    <w:rsid w:val="0088615D"/>
    <w:rsid w:val="008864EF"/>
    <w:rsid w:val="00887763"/>
    <w:rsid w:val="0089068D"/>
    <w:rsid w:val="00892BFB"/>
    <w:rsid w:val="0089326B"/>
    <w:rsid w:val="00893B40"/>
    <w:rsid w:val="00893B85"/>
    <w:rsid w:val="008950AC"/>
    <w:rsid w:val="00895965"/>
    <w:rsid w:val="00896301"/>
    <w:rsid w:val="00896AF6"/>
    <w:rsid w:val="00896B03"/>
    <w:rsid w:val="00896FE7"/>
    <w:rsid w:val="00897338"/>
    <w:rsid w:val="00897638"/>
    <w:rsid w:val="008A000B"/>
    <w:rsid w:val="008A024E"/>
    <w:rsid w:val="008A099B"/>
    <w:rsid w:val="008A0DA9"/>
    <w:rsid w:val="008A2A9E"/>
    <w:rsid w:val="008A2BCE"/>
    <w:rsid w:val="008A3B39"/>
    <w:rsid w:val="008A436A"/>
    <w:rsid w:val="008A4ACB"/>
    <w:rsid w:val="008A613B"/>
    <w:rsid w:val="008A6341"/>
    <w:rsid w:val="008A6560"/>
    <w:rsid w:val="008A6802"/>
    <w:rsid w:val="008A7B4D"/>
    <w:rsid w:val="008B0390"/>
    <w:rsid w:val="008B03D4"/>
    <w:rsid w:val="008B092D"/>
    <w:rsid w:val="008B1D2D"/>
    <w:rsid w:val="008B28C6"/>
    <w:rsid w:val="008B3E28"/>
    <w:rsid w:val="008B3FD0"/>
    <w:rsid w:val="008B4B34"/>
    <w:rsid w:val="008B4CD1"/>
    <w:rsid w:val="008B52FB"/>
    <w:rsid w:val="008B65F2"/>
    <w:rsid w:val="008B7572"/>
    <w:rsid w:val="008B7E2E"/>
    <w:rsid w:val="008C0058"/>
    <w:rsid w:val="008C01D4"/>
    <w:rsid w:val="008C0A3F"/>
    <w:rsid w:val="008C1F89"/>
    <w:rsid w:val="008C2318"/>
    <w:rsid w:val="008C56AC"/>
    <w:rsid w:val="008C678A"/>
    <w:rsid w:val="008C6BCC"/>
    <w:rsid w:val="008C6EBA"/>
    <w:rsid w:val="008C720B"/>
    <w:rsid w:val="008C7B09"/>
    <w:rsid w:val="008C7C26"/>
    <w:rsid w:val="008D074B"/>
    <w:rsid w:val="008D12FD"/>
    <w:rsid w:val="008D1625"/>
    <w:rsid w:val="008D1D71"/>
    <w:rsid w:val="008D1EA4"/>
    <w:rsid w:val="008D22A1"/>
    <w:rsid w:val="008D23D6"/>
    <w:rsid w:val="008D399A"/>
    <w:rsid w:val="008D3E92"/>
    <w:rsid w:val="008D46AF"/>
    <w:rsid w:val="008D4AC1"/>
    <w:rsid w:val="008D5332"/>
    <w:rsid w:val="008D6139"/>
    <w:rsid w:val="008D6840"/>
    <w:rsid w:val="008D6ADB"/>
    <w:rsid w:val="008D6D4E"/>
    <w:rsid w:val="008D6F55"/>
    <w:rsid w:val="008D7043"/>
    <w:rsid w:val="008D74E9"/>
    <w:rsid w:val="008D7843"/>
    <w:rsid w:val="008E01FC"/>
    <w:rsid w:val="008E1665"/>
    <w:rsid w:val="008E25AB"/>
    <w:rsid w:val="008E27A9"/>
    <w:rsid w:val="008E2F80"/>
    <w:rsid w:val="008E3712"/>
    <w:rsid w:val="008E3DFF"/>
    <w:rsid w:val="008E3EB4"/>
    <w:rsid w:val="008E44B0"/>
    <w:rsid w:val="008E5046"/>
    <w:rsid w:val="008E50A9"/>
    <w:rsid w:val="008E50D2"/>
    <w:rsid w:val="008E518A"/>
    <w:rsid w:val="008E52AB"/>
    <w:rsid w:val="008E550F"/>
    <w:rsid w:val="008E5BD1"/>
    <w:rsid w:val="008E5EED"/>
    <w:rsid w:val="008E7106"/>
    <w:rsid w:val="008E7D94"/>
    <w:rsid w:val="008F024B"/>
    <w:rsid w:val="008F2453"/>
    <w:rsid w:val="008F3772"/>
    <w:rsid w:val="008F3DF3"/>
    <w:rsid w:val="008F3E1E"/>
    <w:rsid w:val="008F47B2"/>
    <w:rsid w:val="008F5FA1"/>
    <w:rsid w:val="008F7600"/>
    <w:rsid w:val="00900BBD"/>
    <w:rsid w:val="009018E0"/>
    <w:rsid w:val="00902143"/>
    <w:rsid w:val="009028A9"/>
    <w:rsid w:val="00905AD9"/>
    <w:rsid w:val="00905BE7"/>
    <w:rsid w:val="00906D5B"/>
    <w:rsid w:val="009071BE"/>
    <w:rsid w:val="00907778"/>
    <w:rsid w:val="00907C97"/>
    <w:rsid w:val="00910AC1"/>
    <w:rsid w:val="009120B5"/>
    <w:rsid w:val="009123DF"/>
    <w:rsid w:val="00912BF3"/>
    <w:rsid w:val="00913DC5"/>
    <w:rsid w:val="00913E5F"/>
    <w:rsid w:val="009159C7"/>
    <w:rsid w:val="00915A54"/>
    <w:rsid w:val="00915E00"/>
    <w:rsid w:val="00917898"/>
    <w:rsid w:val="009208A7"/>
    <w:rsid w:val="00920ECD"/>
    <w:rsid w:val="0092108B"/>
    <w:rsid w:val="00922E46"/>
    <w:rsid w:val="00923813"/>
    <w:rsid w:val="00923858"/>
    <w:rsid w:val="00923BC9"/>
    <w:rsid w:val="0092519C"/>
    <w:rsid w:val="00925768"/>
    <w:rsid w:val="009263EF"/>
    <w:rsid w:val="00926C01"/>
    <w:rsid w:val="00927C0D"/>
    <w:rsid w:val="009301FE"/>
    <w:rsid w:val="00930625"/>
    <w:rsid w:val="00930760"/>
    <w:rsid w:val="00931ED3"/>
    <w:rsid w:val="009322C7"/>
    <w:rsid w:val="009332DB"/>
    <w:rsid w:val="009338E4"/>
    <w:rsid w:val="00933DD0"/>
    <w:rsid w:val="0093430A"/>
    <w:rsid w:val="00934787"/>
    <w:rsid w:val="009347E2"/>
    <w:rsid w:val="00935E8C"/>
    <w:rsid w:val="00936098"/>
    <w:rsid w:val="0093662D"/>
    <w:rsid w:val="00936FB8"/>
    <w:rsid w:val="00940EE1"/>
    <w:rsid w:val="00941446"/>
    <w:rsid w:val="009422AE"/>
    <w:rsid w:val="00942A77"/>
    <w:rsid w:val="009432DB"/>
    <w:rsid w:val="009432EB"/>
    <w:rsid w:val="009438A9"/>
    <w:rsid w:val="00943ED2"/>
    <w:rsid w:val="009444D1"/>
    <w:rsid w:val="009445F4"/>
    <w:rsid w:val="00944628"/>
    <w:rsid w:val="00944E34"/>
    <w:rsid w:val="00946119"/>
    <w:rsid w:val="009464C3"/>
    <w:rsid w:val="00946E73"/>
    <w:rsid w:val="00946EB0"/>
    <w:rsid w:val="00947A82"/>
    <w:rsid w:val="00947A8E"/>
    <w:rsid w:val="0095195D"/>
    <w:rsid w:val="00952F42"/>
    <w:rsid w:val="0095385B"/>
    <w:rsid w:val="00953FAE"/>
    <w:rsid w:val="0095586E"/>
    <w:rsid w:val="00956621"/>
    <w:rsid w:val="00956758"/>
    <w:rsid w:val="00956759"/>
    <w:rsid w:val="0095677D"/>
    <w:rsid w:val="00956901"/>
    <w:rsid w:val="009607CF"/>
    <w:rsid w:val="00961318"/>
    <w:rsid w:val="00961A62"/>
    <w:rsid w:val="009621D0"/>
    <w:rsid w:val="009628FB"/>
    <w:rsid w:val="00962E51"/>
    <w:rsid w:val="00963684"/>
    <w:rsid w:val="009642B7"/>
    <w:rsid w:val="00964BA6"/>
    <w:rsid w:val="0096557A"/>
    <w:rsid w:val="00965B2C"/>
    <w:rsid w:val="009679A2"/>
    <w:rsid w:val="009710BA"/>
    <w:rsid w:val="009717E2"/>
    <w:rsid w:val="009726E0"/>
    <w:rsid w:val="00972D76"/>
    <w:rsid w:val="00973321"/>
    <w:rsid w:val="009733D0"/>
    <w:rsid w:val="0097362A"/>
    <w:rsid w:val="00973639"/>
    <w:rsid w:val="00973F5F"/>
    <w:rsid w:val="00974440"/>
    <w:rsid w:val="00974489"/>
    <w:rsid w:val="00975BA4"/>
    <w:rsid w:val="009761C3"/>
    <w:rsid w:val="009765D3"/>
    <w:rsid w:val="00977BB0"/>
    <w:rsid w:val="009808C9"/>
    <w:rsid w:val="009828E0"/>
    <w:rsid w:val="00982A85"/>
    <w:rsid w:val="00983C43"/>
    <w:rsid w:val="00984B0A"/>
    <w:rsid w:val="00984C6A"/>
    <w:rsid w:val="00984F77"/>
    <w:rsid w:val="00986540"/>
    <w:rsid w:val="00986930"/>
    <w:rsid w:val="0098716C"/>
    <w:rsid w:val="009871CE"/>
    <w:rsid w:val="00987922"/>
    <w:rsid w:val="00987F02"/>
    <w:rsid w:val="0099248E"/>
    <w:rsid w:val="009944EC"/>
    <w:rsid w:val="00994B12"/>
    <w:rsid w:val="0099591A"/>
    <w:rsid w:val="00995EE7"/>
    <w:rsid w:val="009A0512"/>
    <w:rsid w:val="009A0C34"/>
    <w:rsid w:val="009A0F40"/>
    <w:rsid w:val="009A18EE"/>
    <w:rsid w:val="009A18F8"/>
    <w:rsid w:val="009A207E"/>
    <w:rsid w:val="009A2D7B"/>
    <w:rsid w:val="009A2E13"/>
    <w:rsid w:val="009A374C"/>
    <w:rsid w:val="009A469B"/>
    <w:rsid w:val="009A4E61"/>
    <w:rsid w:val="009A585D"/>
    <w:rsid w:val="009A5A40"/>
    <w:rsid w:val="009A67EE"/>
    <w:rsid w:val="009A693C"/>
    <w:rsid w:val="009A6DE4"/>
    <w:rsid w:val="009A7060"/>
    <w:rsid w:val="009B2373"/>
    <w:rsid w:val="009B2954"/>
    <w:rsid w:val="009B2C96"/>
    <w:rsid w:val="009B2E8A"/>
    <w:rsid w:val="009B330B"/>
    <w:rsid w:val="009B389B"/>
    <w:rsid w:val="009B3A5C"/>
    <w:rsid w:val="009B4FE6"/>
    <w:rsid w:val="009B5CF0"/>
    <w:rsid w:val="009C06E1"/>
    <w:rsid w:val="009C09C4"/>
    <w:rsid w:val="009C0F67"/>
    <w:rsid w:val="009C2E9A"/>
    <w:rsid w:val="009C4A99"/>
    <w:rsid w:val="009C4BD5"/>
    <w:rsid w:val="009C50DD"/>
    <w:rsid w:val="009C5C19"/>
    <w:rsid w:val="009C629B"/>
    <w:rsid w:val="009C6BC4"/>
    <w:rsid w:val="009C6F50"/>
    <w:rsid w:val="009C6FBA"/>
    <w:rsid w:val="009C71BD"/>
    <w:rsid w:val="009C7ACD"/>
    <w:rsid w:val="009C7F7F"/>
    <w:rsid w:val="009D0075"/>
    <w:rsid w:val="009D0230"/>
    <w:rsid w:val="009D18F7"/>
    <w:rsid w:val="009D202B"/>
    <w:rsid w:val="009D27D4"/>
    <w:rsid w:val="009D2AB6"/>
    <w:rsid w:val="009D34DC"/>
    <w:rsid w:val="009D4027"/>
    <w:rsid w:val="009D51F0"/>
    <w:rsid w:val="009D525E"/>
    <w:rsid w:val="009D56E8"/>
    <w:rsid w:val="009D739B"/>
    <w:rsid w:val="009D7CCC"/>
    <w:rsid w:val="009E0438"/>
    <w:rsid w:val="009E0720"/>
    <w:rsid w:val="009E07D0"/>
    <w:rsid w:val="009E1B82"/>
    <w:rsid w:val="009E2191"/>
    <w:rsid w:val="009E2D70"/>
    <w:rsid w:val="009E3AF1"/>
    <w:rsid w:val="009E3E36"/>
    <w:rsid w:val="009E474B"/>
    <w:rsid w:val="009E561B"/>
    <w:rsid w:val="009E60B9"/>
    <w:rsid w:val="009E6314"/>
    <w:rsid w:val="009E6503"/>
    <w:rsid w:val="009F39DA"/>
    <w:rsid w:val="009F3B4A"/>
    <w:rsid w:val="009F62C0"/>
    <w:rsid w:val="009F765F"/>
    <w:rsid w:val="009F7E30"/>
    <w:rsid w:val="00A03EFE"/>
    <w:rsid w:val="00A0412C"/>
    <w:rsid w:val="00A0569C"/>
    <w:rsid w:val="00A05D8D"/>
    <w:rsid w:val="00A06B4E"/>
    <w:rsid w:val="00A116CD"/>
    <w:rsid w:val="00A119D4"/>
    <w:rsid w:val="00A11D20"/>
    <w:rsid w:val="00A127BC"/>
    <w:rsid w:val="00A12B25"/>
    <w:rsid w:val="00A12D78"/>
    <w:rsid w:val="00A13DBB"/>
    <w:rsid w:val="00A14F7B"/>
    <w:rsid w:val="00A15AE4"/>
    <w:rsid w:val="00A16229"/>
    <w:rsid w:val="00A1685B"/>
    <w:rsid w:val="00A16923"/>
    <w:rsid w:val="00A16E3F"/>
    <w:rsid w:val="00A171F7"/>
    <w:rsid w:val="00A206EB"/>
    <w:rsid w:val="00A20F1F"/>
    <w:rsid w:val="00A211A3"/>
    <w:rsid w:val="00A23560"/>
    <w:rsid w:val="00A24841"/>
    <w:rsid w:val="00A2590D"/>
    <w:rsid w:val="00A276A3"/>
    <w:rsid w:val="00A30802"/>
    <w:rsid w:val="00A30DC4"/>
    <w:rsid w:val="00A30ED1"/>
    <w:rsid w:val="00A318C4"/>
    <w:rsid w:val="00A31966"/>
    <w:rsid w:val="00A31A4A"/>
    <w:rsid w:val="00A31AE2"/>
    <w:rsid w:val="00A31CDF"/>
    <w:rsid w:val="00A32AC4"/>
    <w:rsid w:val="00A330FC"/>
    <w:rsid w:val="00A339AB"/>
    <w:rsid w:val="00A33C24"/>
    <w:rsid w:val="00A34285"/>
    <w:rsid w:val="00A34420"/>
    <w:rsid w:val="00A3524A"/>
    <w:rsid w:val="00A3538F"/>
    <w:rsid w:val="00A35FBD"/>
    <w:rsid w:val="00A369A8"/>
    <w:rsid w:val="00A36B55"/>
    <w:rsid w:val="00A36BA7"/>
    <w:rsid w:val="00A376EF"/>
    <w:rsid w:val="00A4006A"/>
    <w:rsid w:val="00A406D9"/>
    <w:rsid w:val="00A407F1"/>
    <w:rsid w:val="00A421E2"/>
    <w:rsid w:val="00A43ADA"/>
    <w:rsid w:val="00A449AB"/>
    <w:rsid w:val="00A46182"/>
    <w:rsid w:val="00A46D98"/>
    <w:rsid w:val="00A4793A"/>
    <w:rsid w:val="00A47BF5"/>
    <w:rsid w:val="00A47DFD"/>
    <w:rsid w:val="00A47FB4"/>
    <w:rsid w:val="00A51B48"/>
    <w:rsid w:val="00A5329E"/>
    <w:rsid w:val="00A54322"/>
    <w:rsid w:val="00A55254"/>
    <w:rsid w:val="00A5528A"/>
    <w:rsid w:val="00A557C0"/>
    <w:rsid w:val="00A56028"/>
    <w:rsid w:val="00A56C2F"/>
    <w:rsid w:val="00A579D4"/>
    <w:rsid w:val="00A57C43"/>
    <w:rsid w:val="00A60D0F"/>
    <w:rsid w:val="00A611AC"/>
    <w:rsid w:val="00A617FD"/>
    <w:rsid w:val="00A624FA"/>
    <w:rsid w:val="00A63DD0"/>
    <w:rsid w:val="00A64040"/>
    <w:rsid w:val="00A640F4"/>
    <w:rsid w:val="00A6597B"/>
    <w:rsid w:val="00A65A8D"/>
    <w:rsid w:val="00A66D32"/>
    <w:rsid w:val="00A67EF6"/>
    <w:rsid w:val="00A7049B"/>
    <w:rsid w:val="00A709C9"/>
    <w:rsid w:val="00A716DB"/>
    <w:rsid w:val="00A71EF9"/>
    <w:rsid w:val="00A75868"/>
    <w:rsid w:val="00A760C5"/>
    <w:rsid w:val="00A7660F"/>
    <w:rsid w:val="00A774B5"/>
    <w:rsid w:val="00A80E81"/>
    <w:rsid w:val="00A80F9C"/>
    <w:rsid w:val="00A81A85"/>
    <w:rsid w:val="00A81E0C"/>
    <w:rsid w:val="00A8234C"/>
    <w:rsid w:val="00A826A1"/>
    <w:rsid w:val="00A82AE9"/>
    <w:rsid w:val="00A82CA0"/>
    <w:rsid w:val="00A8367D"/>
    <w:rsid w:val="00A83682"/>
    <w:rsid w:val="00A837FB"/>
    <w:rsid w:val="00A8388C"/>
    <w:rsid w:val="00A855B3"/>
    <w:rsid w:val="00A861E9"/>
    <w:rsid w:val="00A91678"/>
    <w:rsid w:val="00A91937"/>
    <w:rsid w:val="00A9197A"/>
    <w:rsid w:val="00A93169"/>
    <w:rsid w:val="00A9334C"/>
    <w:rsid w:val="00A939D0"/>
    <w:rsid w:val="00A9443D"/>
    <w:rsid w:val="00A945B0"/>
    <w:rsid w:val="00A9466A"/>
    <w:rsid w:val="00A9540C"/>
    <w:rsid w:val="00A95BCB"/>
    <w:rsid w:val="00A96373"/>
    <w:rsid w:val="00A96526"/>
    <w:rsid w:val="00A967C4"/>
    <w:rsid w:val="00A96B2B"/>
    <w:rsid w:val="00A96CEC"/>
    <w:rsid w:val="00A979E3"/>
    <w:rsid w:val="00A97C28"/>
    <w:rsid w:val="00AA0212"/>
    <w:rsid w:val="00AA18CC"/>
    <w:rsid w:val="00AA1A53"/>
    <w:rsid w:val="00AA1D0B"/>
    <w:rsid w:val="00AA1FE1"/>
    <w:rsid w:val="00AA2DD2"/>
    <w:rsid w:val="00AA2E80"/>
    <w:rsid w:val="00AA3393"/>
    <w:rsid w:val="00AA36B2"/>
    <w:rsid w:val="00AA39FC"/>
    <w:rsid w:val="00AA3A7F"/>
    <w:rsid w:val="00AA4DB4"/>
    <w:rsid w:val="00AA6300"/>
    <w:rsid w:val="00AA69FC"/>
    <w:rsid w:val="00AB13BB"/>
    <w:rsid w:val="00AB192F"/>
    <w:rsid w:val="00AB28F6"/>
    <w:rsid w:val="00AB3F0E"/>
    <w:rsid w:val="00AB42C0"/>
    <w:rsid w:val="00AB4BB1"/>
    <w:rsid w:val="00AB5264"/>
    <w:rsid w:val="00AB57E5"/>
    <w:rsid w:val="00AB5AA1"/>
    <w:rsid w:val="00AB60CC"/>
    <w:rsid w:val="00AB6917"/>
    <w:rsid w:val="00AB77C5"/>
    <w:rsid w:val="00AB7A12"/>
    <w:rsid w:val="00AB7E69"/>
    <w:rsid w:val="00AC13FB"/>
    <w:rsid w:val="00AC15F9"/>
    <w:rsid w:val="00AC2294"/>
    <w:rsid w:val="00AC2577"/>
    <w:rsid w:val="00AC33D7"/>
    <w:rsid w:val="00AC4CA0"/>
    <w:rsid w:val="00AC5A4F"/>
    <w:rsid w:val="00AC6B27"/>
    <w:rsid w:val="00AC781E"/>
    <w:rsid w:val="00AC7A4B"/>
    <w:rsid w:val="00AC7B1F"/>
    <w:rsid w:val="00AD00BC"/>
    <w:rsid w:val="00AD0880"/>
    <w:rsid w:val="00AD0CD7"/>
    <w:rsid w:val="00AD0DC1"/>
    <w:rsid w:val="00AD2931"/>
    <w:rsid w:val="00AD44B3"/>
    <w:rsid w:val="00AD4A61"/>
    <w:rsid w:val="00AD4F16"/>
    <w:rsid w:val="00AD4F40"/>
    <w:rsid w:val="00AD5AF1"/>
    <w:rsid w:val="00AD64EF"/>
    <w:rsid w:val="00AD6D16"/>
    <w:rsid w:val="00AE33D8"/>
    <w:rsid w:val="00AE6719"/>
    <w:rsid w:val="00AE680F"/>
    <w:rsid w:val="00AE6EC0"/>
    <w:rsid w:val="00AE7012"/>
    <w:rsid w:val="00AF0241"/>
    <w:rsid w:val="00AF183F"/>
    <w:rsid w:val="00AF1AB7"/>
    <w:rsid w:val="00AF1D5B"/>
    <w:rsid w:val="00AF2429"/>
    <w:rsid w:val="00AF3699"/>
    <w:rsid w:val="00AF42AF"/>
    <w:rsid w:val="00AF4F21"/>
    <w:rsid w:val="00AF5574"/>
    <w:rsid w:val="00AF73CD"/>
    <w:rsid w:val="00AF7BB7"/>
    <w:rsid w:val="00B005E6"/>
    <w:rsid w:val="00B00D55"/>
    <w:rsid w:val="00B0305B"/>
    <w:rsid w:val="00B03CA5"/>
    <w:rsid w:val="00B04B8C"/>
    <w:rsid w:val="00B0503F"/>
    <w:rsid w:val="00B05542"/>
    <w:rsid w:val="00B05D9E"/>
    <w:rsid w:val="00B06265"/>
    <w:rsid w:val="00B066FE"/>
    <w:rsid w:val="00B06B19"/>
    <w:rsid w:val="00B06F7E"/>
    <w:rsid w:val="00B06FBE"/>
    <w:rsid w:val="00B07A16"/>
    <w:rsid w:val="00B105E1"/>
    <w:rsid w:val="00B10DF6"/>
    <w:rsid w:val="00B12954"/>
    <w:rsid w:val="00B1476A"/>
    <w:rsid w:val="00B153D3"/>
    <w:rsid w:val="00B212D0"/>
    <w:rsid w:val="00B21A3D"/>
    <w:rsid w:val="00B21C89"/>
    <w:rsid w:val="00B22F2E"/>
    <w:rsid w:val="00B241C3"/>
    <w:rsid w:val="00B253A3"/>
    <w:rsid w:val="00B25818"/>
    <w:rsid w:val="00B260A8"/>
    <w:rsid w:val="00B26D1C"/>
    <w:rsid w:val="00B26D45"/>
    <w:rsid w:val="00B27146"/>
    <w:rsid w:val="00B30816"/>
    <w:rsid w:val="00B30A53"/>
    <w:rsid w:val="00B30AC1"/>
    <w:rsid w:val="00B30D0A"/>
    <w:rsid w:val="00B30E89"/>
    <w:rsid w:val="00B33986"/>
    <w:rsid w:val="00B34190"/>
    <w:rsid w:val="00B34229"/>
    <w:rsid w:val="00B345FB"/>
    <w:rsid w:val="00B34654"/>
    <w:rsid w:val="00B35096"/>
    <w:rsid w:val="00B352FC"/>
    <w:rsid w:val="00B359E6"/>
    <w:rsid w:val="00B3643F"/>
    <w:rsid w:val="00B37032"/>
    <w:rsid w:val="00B41518"/>
    <w:rsid w:val="00B429D7"/>
    <w:rsid w:val="00B42E91"/>
    <w:rsid w:val="00B4301F"/>
    <w:rsid w:val="00B43234"/>
    <w:rsid w:val="00B43855"/>
    <w:rsid w:val="00B43D7A"/>
    <w:rsid w:val="00B4402D"/>
    <w:rsid w:val="00B44CA7"/>
    <w:rsid w:val="00B45322"/>
    <w:rsid w:val="00B45592"/>
    <w:rsid w:val="00B47092"/>
    <w:rsid w:val="00B474A6"/>
    <w:rsid w:val="00B47840"/>
    <w:rsid w:val="00B47EA9"/>
    <w:rsid w:val="00B510CC"/>
    <w:rsid w:val="00B51D65"/>
    <w:rsid w:val="00B520B1"/>
    <w:rsid w:val="00B54094"/>
    <w:rsid w:val="00B548CA"/>
    <w:rsid w:val="00B54B77"/>
    <w:rsid w:val="00B55837"/>
    <w:rsid w:val="00B55FDA"/>
    <w:rsid w:val="00B571B8"/>
    <w:rsid w:val="00B5794D"/>
    <w:rsid w:val="00B57F5C"/>
    <w:rsid w:val="00B6032D"/>
    <w:rsid w:val="00B60CF6"/>
    <w:rsid w:val="00B60E33"/>
    <w:rsid w:val="00B629A2"/>
    <w:rsid w:val="00B6328A"/>
    <w:rsid w:val="00B636F0"/>
    <w:rsid w:val="00B64599"/>
    <w:rsid w:val="00B6471D"/>
    <w:rsid w:val="00B6483F"/>
    <w:rsid w:val="00B64F48"/>
    <w:rsid w:val="00B656CC"/>
    <w:rsid w:val="00B65CEE"/>
    <w:rsid w:val="00B66307"/>
    <w:rsid w:val="00B66D35"/>
    <w:rsid w:val="00B66EE7"/>
    <w:rsid w:val="00B679F1"/>
    <w:rsid w:val="00B706E7"/>
    <w:rsid w:val="00B7116F"/>
    <w:rsid w:val="00B7118C"/>
    <w:rsid w:val="00B71E41"/>
    <w:rsid w:val="00B72D1D"/>
    <w:rsid w:val="00B73002"/>
    <w:rsid w:val="00B73010"/>
    <w:rsid w:val="00B7313D"/>
    <w:rsid w:val="00B73741"/>
    <w:rsid w:val="00B75D13"/>
    <w:rsid w:val="00B761BB"/>
    <w:rsid w:val="00B7699E"/>
    <w:rsid w:val="00B77B4B"/>
    <w:rsid w:val="00B77B7B"/>
    <w:rsid w:val="00B8035A"/>
    <w:rsid w:val="00B8056D"/>
    <w:rsid w:val="00B80B8B"/>
    <w:rsid w:val="00B80C48"/>
    <w:rsid w:val="00B80F60"/>
    <w:rsid w:val="00B81326"/>
    <w:rsid w:val="00B81393"/>
    <w:rsid w:val="00B81653"/>
    <w:rsid w:val="00B81B44"/>
    <w:rsid w:val="00B82270"/>
    <w:rsid w:val="00B824DB"/>
    <w:rsid w:val="00B82581"/>
    <w:rsid w:val="00B82FC6"/>
    <w:rsid w:val="00B84A06"/>
    <w:rsid w:val="00B84B2E"/>
    <w:rsid w:val="00B86CF6"/>
    <w:rsid w:val="00B8707C"/>
    <w:rsid w:val="00B87E60"/>
    <w:rsid w:val="00B9002E"/>
    <w:rsid w:val="00B91798"/>
    <w:rsid w:val="00B92ABF"/>
    <w:rsid w:val="00B93F82"/>
    <w:rsid w:val="00B9421A"/>
    <w:rsid w:val="00B943E3"/>
    <w:rsid w:val="00B94D1D"/>
    <w:rsid w:val="00B96B44"/>
    <w:rsid w:val="00B96C28"/>
    <w:rsid w:val="00BA069F"/>
    <w:rsid w:val="00BA1430"/>
    <w:rsid w:val="00BA2236"/>
    <w:rsid w:val="00BA280F"/>
    <w:rsid w:val="00BA4E8A"/>
    <w:rsid w:val="00BA539F"/>
    <w:rsid w:val="00BA626A"/>
    <w:rsid w:val="00BA6688"/>
    <w:rsid w:val="00BA6854"/>
    <w:rsid w:val="00BA6ACD"/>
    <w:rsid w:val="00BA7CF4"/>
    <w:rsid w:val="00BB069D"/>
    <w:rsid w:val="00BB14D6"/>
    <w:rsid w:val="00BB276E"/>
    <w:rsid w:val="00BB284C"/>
    <w:rsid w:val="00BB2CE9"/>
    <w:rsid w:val="00BB3DF8"/>
    <w:rsid w:val="00BB44DC"/>
    <w:rsid w:val="00BB46A0"/>
    <w:rsid w:val="00BB5349"/>
    <w:rsid w:val="00BB7952"/>
    <w:rsid w:val="00BB7FD9"/>
    <w:rsid w:val="00BC31CE"/>
    <w:rsid w:val="00BC4B87"/>
    <w:rsid w:val="00BC573A"/>
    <w:rsid w:val="00BC573C"/>
    <w:rsid w:val="00BC5A68"/>
    <w:rsid w:val="00BC5E09"/>
    <w:rsid w:val="00BC6602"/>
    <w:rsid w:val="00BC67B9"/>
    <w:rsid w:val="00BC7020"/>
    <w:rsid w:val="00BC716D"/>
    <w:rsid w:val="00BD106A"/>
    <w:rsid w:val="00BD263E"/>
    <w:rsid w:val="00BD389C"/>
    <w:rsid w:val="00BD468E"/>
    <w:rsid w:val="00BD4A07"/>
    <w:rsid w:val="00BD5081"/>
    <w:rsid w:val="00BD5F86"/>
    <w:rsid w:val="00BD6CE7"/>
    <w:rsid w:val="00BD70CE"/>
    <w:rsid w:val="00BE04C3"/>
    <w:rsid w:val="00BE073A"/>
    <w:rsid w:val="00BE1706"/>
    <w:rsid w:val="00BE20BB"/>
    <w:rsid w:val="00BE3256"/>
    <w:rsid w:val="00BE3A4E"/>
    <w:rsid w:val="00BE3A98"/>
    <w:rsid w:val="00BE5478"/>
    <w:rsid w:val="00BE66C4"/>
    <w:rsid w:val="00BE6C93"/>
    <w:rsid w:val="00BE6CD7"/>
    <w:rsid w:val="00BE7CFD"/>
    <w:rsid w:val="00BF00C1"/>
    <w:rsid w:val="00BF150B"/>
    <w:rsid w:val="00BF1573"/>
    <w:rsid w:val="00BF38B8"/>
    <w:rsid w:val="00BF3B0D"/>
    <w:rsid w:val="00BF3D41"/>
    <w:rsid w:val="00BF4707"/>
    <w:rsid w:val="00BF5398"/>
    <w:rsid w:val="00BF53D3"/>
    <w:rsid w:val="00BF5797"/>
    <w:rsid w:val="00BF5ED5"/>
    <w:rsid w:val="00BF61FC"/>
    <w:rsid w:val="00BF69CE"/>
    <w:rsid w:val="00BF70A8"/>
    <w:rsid w:val="00BF7D38"/>
    <w:rsid w:val="00C0219A"/>
    <w:rsid w:val="00C0276B"/>
    <w:rsid w:val="00C02BB6"/>
    <w:rsid w:val="00C03CD6"/>
    <w:rsid w:val="00C03FED"/>
    <w:rsid w:val="00C0548D"/>
    <w:rsid w:val="00C06CE7"/>
    <w:rsid w:val="00C06CFE"/>
    <w:rsid w:val="00C07530"/>
    <w:rsid w:val="00C10147"/>
    <w:rsid w:val="00C108CF"/>
    <w:rsid w:val="00C10AE4"/>
    <w:rsid w:val="00C1113C"/>
    <w:rsid w:val="00C12C3E"/>
    <w:rsid w:val="00C1358E"/>
    <w:rsid w:val="00C1444C"/>
    <w:rsid w:val="00C149A1"/>
    <w:rsid w:val="00C14CE3"/>
    <w:rsid w:val="00C150A4"/>
    <w:rsid w:val="00C17240"/>
    <w:rsid w:val="00C17F30"/>
    <w:rsid w:val="00C202A2"/>
    <w:rsid w:val="00C2048C"/>
    <w:rsid w:val="00C20F45"/>
    <w:rsid w:val="00C20FE6"/>
    <w:rsid w:val="00C21086"/>
    <w:rsid w:val="00C21FA5"/>
    <w:rsid w:val="00C220B2"/>
    <w:rsid w:val="00C22621"/>
    <w:rsid w:val="00C230FB"/>
    <w:rsid w:val="00C2409C"/>
    <w:rsid w:val="00C25307"/>
    <w:rsid w:val="00C255B2"/>
    <w:rsid w:val="00C26400"/>
    <w:rsid w:val="00C279C2"/>
    <w:rsid w:val="00C27AC6"/>
    <w:rsid w:val="00C27ECD"/>
    <w:rsid w:val="00C31D5F"/>
    <w:rsid w:val="00C32922"/>
    <w:rsid w:val="00C32F1B"/>
    <w:rsid w:val="00C3350B"/>
    <w:rsid w:val="00C348CB"/>
    <w:rsid w:val="00C37542"/>
    <w:rsid w:val="00C3778E"/>
    <w:rsid w:val="00C41486"/>
    <w:rsid w:val="00C420FF"/>
    <w:rsid w:val="00C4267C"/>
    <w:rsid w:val="00C42770"/>
    <w:rsid w:val="00C42AFC"/>
    <w:rsid w:val="00C433F9"/>
    <w:rsid w:val="00C43863"/>
    <w:rsid w:val="00C438C7"/>
    <w:rsid w:val="00C4426D"/>
    <w:rsid w:val="00C44BFE"/>
    <w:rsid w:val="00C44CDB"/>
    <w:rsid w:val="00C456D3"/>
    <w:rsid w:val="00C45C54"/>
    <w:rsid w:val="00C466AB"/>
    <w:rsid w:val="00C47C43"/>
    <w:rsid w:val="00C47D7E"/>
    <w:rsid w:val="00C50307"/>
    <w:rsid w:val="00C51D90"/>
    <w:rsid w:val="00C52C09"/>
    <w:rsid w:val="00C555F7"/>
    <w:rsid w:val="00C557F9"/>
    <w:rsid w:val="00C5581A"/>
    <w:rsid w:val="00C566D6"/>
    <w:rsid w:val="00C56FF6"/>
    <w:rsid w:val="00C60D72"/>
    <w:rsid w:val="00C60FDE"/>
    <w:rsid w:val="00C62B6B"/>
    <w:rsid w:val="00C62E9B"/>
    <w:rsid w:val="00C6343F"/>
    <w:rsid w:val="00C6501A"/>
    <w:rsid w:val="00C6651E"/>
    <w:rsid w:val="00C66556"/>
    <w:rsid w:val="00C66D96"/>
    <w:rsid w:val="00C67837"/>
    <w:rsid w:val="00C67868"/>
    <w:rsid w:val="00C67DC6"/>
    <w:rsid w:val="00C67EFD"/>
    <w:rsid w:val="00C71367"/>
    <w:rsid w:val="00C71961"/>
    <w:rsid w:val="00C7202A"/>
    <w:rsid w:val="00C72136"/>
    <w:rsid w:val="00C72B5A"/>
    <w:rsid w:val="00C74A3A"/>
    <w:rsid w:val="00C75AB7"/>
    <w:rsid w:val="00C775CC"/>
    <w:rsid w:val="00C77665"/>
    <w:rsid w:val="00C77984"/>
    <w:rsid w:val="00C77EEA"/>
    <w:rsid w:val="00C803F7"/>
    <w:rsid w:val="00C80433"/>
    <w:rsid w:val="00C81B7A"/>
    <w:rsid w:val="00C83693"/>
    <w:rsid w:val="00C84F96"/>
    <w:rsid w:val="00C8547D"/>
    <w:rsid w:val="00C85F79"/>
    <w:rsid w:val="00C8634B"/>
    <w:rsid w:val="00C867FB"/>
    <w:rsid w:val="00C87838"/>
    <w:rsid w:val="00C90A48"/>
    <w:rsid w:val="00C90B33"/>
    <w:rsid w:val="00C91126"/>
    <w:rsid w:val="00C92036"/>
    <w:rsid w:val="00C9214F"/>
    <w:rsid w:val="00C9223A"/>
    <w:rsid w:val="00C923EA"/>
    <w:rsid w:val="00C9289F"/>
    <w:rsid w:val="00C932A2"/>
    <w:rsid w:val="00C940AA"/>
    <w:rsid w:val="00C952BD"/>
    <w:rsid w:val="00C9533A"/>
    <w:rsid w:val="00C9594D"/>
    <w:rsid w:val="00C962F9"/>
    <w:rsid w:val="00C963BF"/>
    <w:rsid w:val="00C96C28"/>
    <w:rsid w:val="00C96DDE"/>
    <w:rsid w:val="00C97689"/>
    <w:rsid w:val="00CA02AD"/>
    <w:rsid w:val="00CA143B"/>
    <w:rsid w:val="00CA25FF"/>
    <w:rsid w:val="00CA2CCA"/>
    <w:rsid w:val="00CA2F84"/>
    <w:rsid w:val="00CA303C"/>
    <w:rsid w:val="00CA4A6B"/>
    <w:rsid w:val="00CA5FEC"/>
    <w:rsid w:val="00CA6288"/>
    <w:rsid w:val="00CA6357"/>
    <w:rsid w:val="00CA687A"/>
    <w:rsid w:val="00CA6FC4"/>
    <w:rsid w:val="00CA7146"/>
    <w:rsid w:val="00CA738D"/>
    <w:rsid w:val="00CA786C"/>
    <w:rsid w:val="00CB02BC"/>
    <w:rsid w:val="00CB2544"/>
    <w:rsid w:val="00CB2C08"/>
    <w:rsid w:val="00CB4E9E"/>
    <w:rsid w:val="00CB552B"/>
    <w:rsid w:val="00CB5EAC"/>
    <w:rsid w:val="00CB790F"/>
    <w:rsid w:val="00CC0190"/>
    <w:rsid w:val="00CC0396"/>
    <w:rsid w:val="00CC2108"/>
    <w:rsid w:val="00CC2A5A"/>
    <w:rsid w:val="00CC2D83"/>
    <w:rsid w:val="00CC33D5"/>
    <w:rsid w:val="00CC3C92"/>
    <w:rsid w:val="00CC48AB"/>
    <w:rsid w:val="00CC581A"/>
    <w:rsid w:val="00CC5C11"/>
    <w:rsid w:val="00CC6096"/>
    <w:rsid w:val="00CC6359"/>
    <w:rsid w:val="00CC673E"/>
    <w:rsid w:val="00CC71C3"/>
    <w:rsid w:val="00CC74B8"/>
    <w:rsid w:val="00CD007E"/>
    <w:rsid w:val="00CD177D"/>
    <w:rsid w:val="00CD2081"/>
    <w:rsid w:val="00CD26F6"/>
    <w:rsid w:val="00CD396A"/>
    <w:rsid w:val="00CD3FEE"/>
    <w:rsid w:val="00CD40B0"/>
    <w:rsid w:val="00CD4413"/>
    <w:rsid w:val="00CD6739"/>
    <w:rsid w:val="00CD7121"/>
    <w:rsid w:val="00CD74BB"/>
    <w:rsid w:val="00CD74D7"/>
    <w:rsid w:val="00CD7D53"/>
    <w:rsid w:val="00CE1243"/>
    <w:rsid w:val="00CE1EEA"/>
    <w:rsid w:val="00CE2089"/>
    <w:rsid w:val="00CE29E0"/>
    <w:rsid w:val="00CE2A9E"/>
    <w:rsid w:val="00CE2D77"/>
    <w:rsid w:val="00CE2FCC"/>
    <w:rsid w:val="00CE3C51"/>
    <w:rsid w:val="00CE4F25"/>
    <w:rsid w:val="00CE63EB"/>
    <w:rsid w:val="00CE7811"/>
    <w:rsid w:val="00CF108A"/>
    <w:rsid w:val="00CF18A6"/>
    <w:rsid w:val="00CF18A7"/>
    <w:rsid w:val="00CF1DE2"/>
    <w:rsid w:val="00CF220F"/>
    <w:rsid w:val="00CF2C0B"/>
    <w:rsid w:val="00CF3083"/>
    <w:rsid w:val="00CF3330"/>
    <w:rsid w:val="00CF528F"/>
    <w:rsid w:val="00CF5C4A"/>
    <w:rsid w:val="00CF75A1"/>
    <w:rsid w:val="00CF75AD"/>
    <w:rsid w:val="00CF7BCB"/>
    <w:rsid w:val="00D01367"/>
    <w:rsid w:val="00D036A8"/>
    <w:rsid w:val="00D03AD4"/>
    <w:rsid w:val="00D04AF5"/>
    <w:rsid w:val="00D0539E"/>
    <w:rsid w:val="00D071F4"/>
    <w:rsid w:val="00D074C4"/>
    <w:rsid w:val="00D1062B"/>
    <w:rsid w:val="00D10940"/>
    <w:rsid w:val="00D10AE8"/>
    <w:rsid w:val="00D112AB"/>
    <w:rsid w:val="00D12602"/>
    <w:rsid w:val="00D130DB"/>
    <w:rsid w:val="00D13388"/>
    <w:rsid w:val="00D13618"/>
    <w:rsid w:val="00D15D52"/>
    <w:rsid w:val="00D16160"/>
    <w:rsid w:val="00D1780D"/>
    <w:rsid w:val="00D2072E"/>
    <w:rsid w:val="00D20995"/>
    <w:rsid w:val="00D20ADE"/>
    <w:rsid w:val="00D220F0"/>
    <w:rsid w:val="00D23BB4"/>
    <w:rsid w:val="00D23DFD"/>
    <w:rsid w:val="00D23FDD"/>
    <w:rsid w:val="00D2494E"/>
    <w:rsid w:val="00D24986"/>
    <w:rsid w:val="00D252D5"/>
    <w:rsid w:val="00D259C9"/>
    <w:rsid w:val="00D25BB1"/>
    <w:rsid w:val="00D26185"/>
    <w:rsid w:val="00D26B8A"/>
    <w:rsid w:val="00D26BC6"/>
    <w:rsid w:val="00D27B72"/>
    <w:rsid w:val="00D303BB"/>
    <w:rsid w:val="00D3241D"/>
    <w:rsid w:val="00D32469"/>
    <w:rsid w:val="00D333A7"/>
    <w:rsid w:val="00D3416C"/>
    <w:rsid w:val="00D346E6"/>
    <w:rsid w:val="00D34746"/>
    <w:rsid w:val="00D34B5B"/>
    <w:rsid w:val="00D356A8"/>
    <w:rsid w:val="00D374A0"/>
    <w:rsid w:val="00D403EA"/>
    <w:rsid w:val="00D40511"/>
    <w:rsid w:val="00D4164C"/>
    <w:rsid w:val="00D416B4"/>
    <w:rsid w:val="00D41F98"/>
    <w:rsid w:val="00D43C77"/>
    <w:rsid w:val="00D44792"/>
    <w:rsid w:val="00D44BB8"/>
    <w:rsid w:val="00D50277"/>
    <w:rsid w:val="00D51A0D"/>
    <w:rsid w:val="00D535A7"/>
    <w:rsid w:val="00D54305"/>
    <w:rsid w:val="00D54929"/>
    <w:rsid w:val="00D54A1B"/>
    <w:rsid w:val="00D55347"/>
    <w:rsid w:val="00D557F8"/>
    <w:rsid w:val="00D5705A"/>
    <w:rsid w:val="00D574A3"/>
    <w:rsid w:val="00D57FE9"/>
    <w:rsid w:val="00D60EAB"/>
    <w:rsid w:val="00D61104"/>
    <w:rsid w:val="00D61626"/>
    <w:rsid w:val="00D6199D"/>
    <w:rsid w:val="00D61DC2"/>
    <w:rsid w:val="00D6213B"/>
    <w:rsid w:val="00D62B55"/>
    <w:rsid w:val="00D63504"/>
    <w:rsid w:val="00D64092"/>
    <w:rsid w:val="00D64DFB"/>
    <w:rsid w:val="00D653F1"/>
    <w:rsid w:val="00D654E0"/>
    <w:rsid w:val="00D65563"/>
    <w:rsid w:val="00D663C3"/>
    <w:rsid w:val="00D66FDF"/>
    <w:rsid w:val="00D67C3D"/>
    <w:rsid w:val="00D70368"/>
    <w:rsid w:val="00D704DD"/>
    <w:rsid w:val="00D70686"/>
    <w:rsid w:val="00D71591"/>
    <w:rsid w:val="00D72F79"/>
    <w:rsid w:val="00D76200"/>
    <w:rsid w:val="00D76B47"/>
    <w:rsid w:val="00D76F7D"/>
    <w:rsid w:val="00D80154"/>
    <w:rsid w:val="00D830AC"/>
    <w:rsid w:val="00D8521E"/>
    <w:rsid w:val="00D8545D"/>
    <w:rsid w:val="00D85C91"/>
    <w:rsid w:val="00D86C2A"/>
    <w:rsid w:val="00D87566"/>
    <w:rsid w:val="00D9121C"/>
    <w:rsid w:val="00D91C5C"/>
    <w:rsid w:val="00D9373C"/>
    <w:rsid w:val="00D93742"/>
    <w:rsid w:val="00D9493B"/>
    <w:rsid w:val="00D94C3A"/>
    <w:rsid w:val="00D96589"/>
    <w:rsid w:val="00D974A3"/>
    <w:rsid w:val="00DA0598"/>
    <w:rsid w:val="00DA1386"/>
    <w:rsid w:val="00DA1CDB"/>
    <w:rsid w:val="00DA2285"/>
    <w:rsid w:val="00DA23D1"/>
    <w:rsid w:val="00DA3409"/>
    <w:rsid w:val="00DA46AB"/>
    <w:rsid w:val="00DA54B7"/>
    <w:rsid w:val="00DA5655"/>
    <w:rsid w:val="00DA596F"/>
    <w:rsid w:val="00DA65B6"/>
    <w:rsid w:val="00DA6C6D"/>
    <w:rsid w:val="00DA6E80"/>
    <w:rsid w:val="00DB29B0"/>
    <w:rsid w:val="00DB45D7"/>
    <w:rsid w:val="00DB46F1"/>
    <w:rsid w:val="00DB59F9"/>
    <w:rsid w:val="00DB669B"/>
    <w:rsid w:val="00DB69F2"/>
    <w:rsid w:val="00DB6A10"/>
    <w:rsid w:val="00DB6F4B"/>
    <w:rsid w:val="00DB7242"/>
    <w:rsid w:val="00DC1636"/>
    <w:rsid w:val="00DC1877"/>
    <w:rsid w:val="00DC207F"/>
    <w:rsid w:val="00DC213C"/>
    <w:rsid w:val="00DC26FF"/>
    <w:rsid w:val="00DC3931"/>
    <w:rsid w:val="00DC470A"/>
    <w:rsid w:val="00DC4D31"/>
    <w:rsid w:val="00DC56B3"/>
    <w:rsid w:val="00DC6CE2"/>
    <w:rsid w:val="00DC7C26"/>
    <w:rsid w:val="00DC7EFF"/>
    <w:rsid w:val="00DD234B"/>
    <w:rsid w:val="00DD295E"/>
    <w:rsid w:val="00DD2AE6"/>
    <w:rsid w:val="00DD31F3"/>
    <w:rsid w:val="00DD4A58"/>
    <w:rsid w:val="00DD4FDD"/>
    <w:rsid w:val="00DD536E"/>
    <w:rsid w:val="00DD5C64"/>
    <w:rsid w:val="00DD60CC"/>
    <w:rsid w:val="00DD7327"/>
    <w:rsid w:val="00DD78CB"/>
    <w:rsid w:val="00DD7B65"/>
    <w:rsid w:val="00DD7F0B"/>
    <w:rsid w:val="00DE04B0"/>
    <w:rsid w:val="00DE0607"/>
    <w:rsid w:val="00DE085F"/>
    <w:rsid w:val="00DE09DC"/>
    <w:rsid w:val="00DE2643"/>
    <w:rsid w:val="00DE30A7"/>
    <w:rsid w:val="00DE3226"/>
    <w:rsid w:val="00DE4A82"/>
    <w:rsid w:val="00DE4F72"/>
    <w:rsid w:val="00DE61CE"/>
    <w:rsid w:val="00DE6948"/>
    <w:rsid w:val="00DE6B05"/>
    <w:rsid w:val="00DE6B24"/>
    <w:rsid w:val="00DE6D64"/>
    <w:rsid w:val="00DE6FBA"/>
    <w:rsid w:val="00DE7A95"/>
    <w:rsid w:val="00DF011E"/>
    <w:rsid w:val="00DF0492"/>
    <w:rsid w:val="00DF0543"/>
    <w:rsid w:val="00DF0897"/>
    <w:rsid w:val="00DF11F3"/>
    <w:rsid w:val="00DF16D2"/>
    <w:rsid w:val="00DF2183"/>
    <w:rsid w:val="00DF24EF"/>
    <w:rsid w:val="00DF2B42"/>
    <w:rsid w:val="00DF38AD"/>
    <w:rsid w:val="00DF3CB9"/>
    <w:rsid w:val="00DF4648"/>
    <w:rsid w:val="00DF46AE"/>
    <w:rsid w:val="00DF489B"/>
    <w:rsid w:val="00DF49C8"/>
    <w:rsid w:val="00DF4B81"/>
    <w:rsid w:val="00DF6E9F"/>
    <w:rsid w:val="00DF7026"/>
    <w:rsid w:val="00DF7271"/>
    <w:rsid w:val="00DF7C68"/>
    <w:rsid w:val="00DF7CC5"/>
    <w:rsid w:val="00DF7E9D"/>
    <w:rsid w:val="00DF7F58"/>
    <w:rsid w:val="00E005C1"/>
    <w:rsid w:val="00E01146"/>
    <w:rsid w:val="00E01351"/>
    <w:rsid w:val="00E01F6A"/>
    <w:rsid w:val="00E024F7"/>
    <w:rsid w:val="00E02F05"/>
    <w:rsid w:val="00E03253"/>
    <w:rsid w:val="00E036F9"/>
    <w:rsid w:val="00E038F1"/>
    <w:rsid w:val="00E03E3A"/>
    <w:rsid w:val="00E04287"/>
    <w:rsid w:val="00E04D84"/>
    <w:rsid w:val="00E050E0"/>
    <w:rsid w:val="00E05E37"/>
    <w:rsid w:val="00E0731A"/>
    <w:rsid w:val="00E07406"/>
    <w:rsid w:val="00E0748C"/>
    <w:rsid w:val="00E07E46"/>
    <w:rsid w:val="00E10948"/>
    <w:rsid w:val="00E11104"/>
    <w:rsid w:val="00E1276F"/>
    <w:rsid w:val="00E1304B"/>
    <w:rsid w:val="00E13109"/>
    <w:rsid w:val="00E13176"/>
    <w:rsid w:val="00E138C5"/>
    <w:rsid w:val="00E1642F"/>
    <w:rsid w:val="00E1648C"/>
    <w:rsid w:val="00E16623"/>
    <w:rsid w:val="00E17136"/>
    <w:rsid w:val="00E17F99"/>
    <w:rsid w:val="00E205C3"/>
    <w:rsid w:val="00E20C8C"/>
    <w:rsid w:val="00E21E35"/>
    <w:rsid w:val="00E2248C"/>
    <w:rsid w:val="00E2274B"/>
    <w:rsid w:val="00E25F7F"/>
    <w:rsid w:val="00E26ABB"/>
    <w:rsid w:val="00E27407"/>
    <w:rsid w:val="00E2787C"/>
    <w:rsid w:val="00E3182A"/>
    <w:rsid w:val="00E31E9B"/>
    <w:rsid w:val="00E322E6"/>
    <w:rsid w:val="00E324BC"/>
    <w:rsid w:val="00E32659"/>
    <w:rsid w:val="00E33397"/>
    <w:rsid w:val="00E341DD"/>
    <w:rsid w:val="00E343EE"/>
    <w:rsid w:val="00E34921"/>
    <w:rsid w:val="00E34BD2"/>
    <w:rsid w:val="00E350AB"/>
    <w:rsid w:val="00E350F4"/>
    <w:rsid w:val="00E36B46"/>
    <w:rsid w:val="00E40092"/>
    <w:rsid w:val="00E411E0"/>
    <w:rsid w:val="00E41672"/>
    <w:rsid w:val="00E42879"/>
    <w:rsid w:val="00E42E6C"/>
    <w:rsid w:val="00E43D30"/>
    <w:rsid w:val="00E4446A"/>
    <w:rsid w:val="00E453D1"/>
    <w:rsid w:val="00E45655"/>
    <w:rsid w:val="00E46570"/>
    <w:rsid w:val="00E46C19"/>
    <w:rsid w:val="00E47694"/>
    <w:rsid w:val="00E47E97"/>
    <w:rsid w:val="00E5015F"/>
    <w:rsid w:val="00E50262"/>
    <w:rsid w:val="00E5116A"/>
    <w:rsid w:val="00E5175C"/>
    <w:rsid w:val="00E535AA"/>
    <w:rsid w:val="00E53D1F"/>
    <w:rsid w:val="00E546AF"/>
    <w:rsid w:val="00E54715"/>
    <w:rsid w:val="00E547F4"/>
    <w:rsid w:val="00E54C3D"/>
    <w:rsid w:val="00E55506"/>
    <w:rsid w:val="00E558DB"/>
    <w:rsid w:val="00E55CD3"/>
    <w:rsid w:val="00E56030"/>
    <w:rsid w:val="00E561B4"/>
    <w:rsid w:val="00E569EF"/>
    <w:rsid w:val="00E56D1B"/>
    <w:rsid w:val="00E571D6"/>
    <w:rsid w:val="00E57372"/>
    <w:rsid w:val="00E5737C"/>
    <w:rsid w:val="00E60F4F"/>
    <w:rsid w:val="00E6146F"/>
    <w:rsid w:val="00E6197E"/>
    <w:rsid w:val="00E61F8C"/>
    <w:rsid w:val="00E6243D"/>
    <w:rsid w:val="00E6300A"/>
    <w:rsid w:val="00E63D8E"/>
    <w:rsid w:val="00E6457F"/>
    <w:rsid w:val="00E648B7"/>
    <w:rsid w:val="00E64FC6"/>
    <w:rsid w:val="00E65DCB"/>
    <w:rsid w:val="00E6638B"/>
    <w:rsid w:val="00E676E6"/>
    <w:rsid w:val="00E67CDA"/>
    <w:rsid w:val="00E67ECD"/>
    <w:rsid w:val="00E67FE5"/>
    <w:rsid w:val="00E70C9B"/>
    <w:rsid w:val="00E7258A"/>
    <w:rsid w:val="00E73CC7"/>
    <w:rsid w:val="00E74F77"/>
    <w:rsid w:val="00E7775D"/>
    <w:rsid w:val="00E7799A"/>
    <w:rsid w:val="00E77E43"/>
    <w:rsid w:val="00E77FC4"/>
    <w:rsid w:val="00E804A2"/>
    <w:rsid w:val="00E804C3"/>
    <w:rsid w:val="00E81B91"/>
    <w:rsid w:val="00E84A51"/>
    <w:rsid w:val="00E8521D"/>
    <w:rsid w:val="00E85B9F"/>
    <w:rsid w:val="00E86AD4"/>
    <w:rsid w:val="00E87D1F"/>
    <w:rsid w:val="00E901C1"/>
    <w:rsid w:val="00E9020F"/>
    <w:rsid w:val="00E904A0"/>
    <w:rsid w:val="00E90977"/>
    <w:rsid w:val="00E90A99"/>
    <w:rsid w:val="00E915F0"/>
    <w:rsid w:val="00E918DF"/>
    <w:rsid w:val="00E938D0"/>
    <w:rsid w:val="00E93DCB"/>
    <w:rsid w:val="00E93E99"/>
    <w:rsid w:val="00E93EEC"/>
    <w:rsid w:val="00E9407F"/>
    <w:rsid w:val="00E94CAD"/>
    <w:rsid w:val="00E9549F"/>
    <w:rsid w:val="00E955E2"/>
    <w:rsid w:val="00E95C89"/>
    <w:rsid w:val="00E9629F"/>
    <w:rsid w:val="00E96E3B"/>
    <w:rsid w:val="00E96E44"/>
    <w:rsid w:val="00EA161C"/>
    <w:rsid w:val="00EA2324"/>
    <w:rsid w:val="00EA2B5A"/>
    <w:rsid w:val="00EA2C39"/>
    <w:rsid w:val="00EA3441"/>
    <w:rsid w:val="00EA4CF6"/>
    <w:rsid w:val="00EA5944"/>
    <w:rsid w:val="00EA5B23"/>
    <w:rsid w:val="00EA6D64"/>
    <w:rsid w:val="00EA7030"/>
    <w:rsid w:val="00EA74D6"/>
    <w:rsid w:val="00EA796E"/>
    <w:rsid w:val="00EA7B8A"/>
    <w:rsid w:val="00EA7F0A"/>
    <w:rsid w:val="00EB1D41"/>
    <w:rsid w:val="00EB3618"/>
    <w:rsid w:val="00EB411C"/>
    <w:rsid w:val="00EB4DEA"/>
    <w:rsid w:val="00EB5013"/>
    <w:rsid w:val="00EB5215"/>
    <w:rsid w:val="00EB5376"/>
    <w:rsid w:val="00EB74C9"/>
    <w:rsid w:val="00EC02F1"/>
    <w:rsid w:val="00EC0798"/>
    <w:rsid w:val="00EC1541"/>
    <w:rsid w:val="00EC1F8F"/>
    <w:rsid w:val="00EC2268"/>
    <w:rsid w:val="00EC3390"/>
    <w:rsid w:val="00EC3DA4"/>
    <w:rsid w:val="00EC4E1B"/>
    <w:rsid w:val="00EC5AA0"/>
    <w:rsid w:val="00EC5B0C"/>
    <w:rsid w:val="00EC6729"/>
    <w:rsid w:val="00EC6A63"/>
    <w:rsid w:val="00ED02D1"/>
    <w:rsid w:val="00ED1691"/>
    <w:rsid w:val="00ED2828"/>
    <w:rsid w:val="00ED4C4B"/>
    <w:rsid w:val="00ED4F9C"/>
    <w:rsid w:val="00ED52F6"/>
    <w:rsid w:val="00ED5BD9"/>
    <w:rsid w:val="00ED5C99"/>
    <w:rsid w:val="00ED5D77"/>
    <w:rsid w:val="00ED62A7"/>
    <w:rsid w:val="00ED67DC"/>
    <w:rsid w:val="00ED6F89"/>
    <w:rsid w:val="00ED7597"/>
    <w:rsid w:val="00ED7AC1"/>
    <w:rsid w:val="00ED7BB5"/>
    <w:rsid w:val="00ED7D49"/>
    <w:rsid w:val="00EE1213"/>
    <w:rsid w:val="00EE1483"/>
    <w:rsid w:val="00EE30FC"/>
    <w:rsid w:val="00EE34BA"/>
    <w:rsid w:val="00EE3C78"/>
    <w:rsid w:val="00EE4332"/>
    <w:rsid w:val="00EE4555"/>
    <w:rsid w:val="00EE46A1"/>
    <w:rsid w:val="00EE4C24"/>
    <w:rsid w:val="00EE4F62"/>
    <w:rsid w:val="00EE5752"/>
    <w:rsid w:val="00EE65EC"/>
    <w:rsid w:val="00EE6EC2"/>
    <w:rsid w:val="00EF1223"/>
    <w:rsid w:val="00EF15AA"/>
    <w:rsid w:val="00EF2FDB"/>
    <w:rsid w:val="00EF4096"/>
    <w:rsid w:val="00EF4385"/>
    <w:rsid w:val="00EF5529"/>
    <w:rsid w:val="00EF57FA"/>
    <w:rsid w:val="00EF598A"/>
    <w:rsid w:val="00EF62FF"/>
    <w:rsid w:val="00EF634C"/>
    <w:rsid w:val="00EF6C34"/>
    <w:rsid w:val="00EF780C"/>
    <w:rsid w:val="00EF7AB5"/>
    <w:rsid w:val="00F00020"/>
    <w:rsid w:val="00F00CF0"/>
    <w:rsid w:val="00F02FCF"/>
    <w:rsid w:val="00F0353C"/>
    <w:rsid w:val="00F0412F"/>
    <w:rsid w:val="00F049DF"/>
    <w:rsid w:val="00F04AA2"/>
    <w:rsid w:val="00F057AB"/>
    <w:rsid w:val="00F06345"/>
    <w:rsid w:val="00F06B86"/>
    <w:rsid w:val="00F06DFB"/>
    <w:rsid w:val="00F11D1A"/>
    <w:rsid w:val="00F12814"/>
    <w:rsid w:val="00F12D69"/>
    <w:rsid w:val="00F1315D"/>
    <w:rsid w:val="00F134E0"/>
    <w:rsid w:val="00F144C7"/>
    <w:rsid w:val="00F144EE"/>
    <w:rsid w:val="00F1476F"/>
    <w:rsid w:val="00F157E4"/>
    <w:rsid w:val="00F15CA5"/>
    <w:rsid w:val="00F174B6"/>
    <w:rsid w:val="00F20463"/>
    <w:rsid w:val="00F20848"/>
    <w:rsid w:val="00F21A7A"/>
    <w:rsid w:val="00F2236A"/>
    <w:rsid w:val="00F2344A"/>
    <w:rsid w:val="00F234E1"/>
    <w:rsid w:val="00F23AE3"/>
    <w:rsid w:val="00F24182"/>
    <w:rsid w:val="00F245A2"/>
    <w:rsid w:val="00F24F41"/>
    <w:rsid w:val="00F25109"/>
    <w:rsid w:val="00F263CF"/>
    <w:rsid w:val="00F269FF"/>
    <w:rsid w:val="00F307BE"/>
    <w:rsid w:val="00F30EFA"/>
    <w:rsid w:val="00F30FF9"/>
    <w:rsid w:val="00F32221"/>
    <w:rsid w:val="00F32ADA"/>
    <w:rsid w:val="00F3361F"/>
    <w:rsid w:val="00F33E4E"/>
    <w:rsid w:val="00F3673F"/>
    <w:rsid w:val="00F36858"/>
    <w:rsid w:val="00F36A4A"/>
    <w:rsid w:val="00F36D0A"/>
    <w:rsid w:val="00F37888"/>
    <w:rsid w:val="00F400FF"/>
    <w:rsid w:val="00F424E3"/>
    <w:rsid w:val="00F42608"/>
    <w:rsid w:val="00F43BE5"/>
    <w:rsid w:val="00F4427A"/>
    <w:rsid w:val="00F45FF9"/>
    <w:rsid w:val="00F47077"/>
    <w:rsid w:val="00F504FE"/>
    <w:rsid w:val="00F51653"/>
    <w:rsid w:val="00F529EF"/>
    <w:rsid w:val="00F544CB"/>
    <w:rsid w:val="00F54F70"/>
    <w:rsid w:val="00F571F2"/>
    <w:rsid w:val="00F57347"/>
    <w:rsid w:val="00F57DEF"/>
    <w:rsid w:val="00F57F51"/>
    <w:rsid w:val="00F600E1"/>
    <w:rsid w:val="00F60612"/>
    <w:rsid w:val="00F617C1"/>
    <w:rsid w:val="00F61C35"/>
    <w:rsid w:val="00F62F01"/>
    <w:rsid w:val="00F63E81"/>
    <w:rsid w:val="00F63F89"/>
    <w:rsid w:val="00F641DA"/>
    <w:rsid w:val="00F64984"/>
    <w:rsid w:val="00F64B6F"/>
    <w:rsid w:val="00F64D28"/>
    <w:rsid w:val="00F64F5A"/>
    <w:rsid w:val="00F65277"/>
    <w:rsid w:val="00F657F2"/>
    <w:rsid w:val="00F665DC"/>
    <w:rsid w:val="00F67909"/>
    <w:rsid w:val="00F67EC1"/>
    <w:rsid w:val="00F70DBB"/>
    <w:rsid w:val="00F714C4"/>
    <w:rsid w:val="00F717BF"/>
    <w:rsid w:val="00F71989"/>
    <w:rsid w:val="00F723B7"/>
    <w:rsid w:val="00F72742"/>
    <w:rsid w:val="00F72E1A"/>
    <w:rsid w:val="00F73D09"/>
    <w:rsid w:val="00F73E2E"/>
    <w:rsid w:val="00F74C32"/>
    <w:rsid w:val="00F75B8F"/>
    <w:rsid w:val="00F76C49"/>
    <w:rsid w:val="00F76DDB"/>
    <w:rsid w:val="00F77031"/>
    <w:rsid w:val="00F77522"/>
    <w:rsid w:val="00F8068D"/>
    <w:rsid w:val="00F83362"/>
    <w:rsid w:val="00F83BF2"/>
    <w:rsid w:val="00F84166"/>
    <w:rsid w:val="00F84331"/>
    <w:rsid w:val="00F845C2"/>
    <w:rsid w:val="00F845D2"/>
    <w:rsid w:val="00F84A92"/>
    <w:rsid w:val="00F84AE9"/>
    <w:rsid w:val="00F84CFF"/>
    <w:rsid w:val="00F84FB4"/>
    <w:rsid w:val="00F86134"/>
    <w:rsid w:val="00F87BBD"/>
    <w:rsid w:val="00F91384"/>
    <w:rsid w:val="00F92B3B"/>
    <w:rsid w:val="00F92C1B"/>
    <w:rsid w:val="00F93B78"/>
    <w:rsid w:val="00F94164"/>
    <w:rsid w:val="00F9520B"/>
    <w:rsid w:val="00F953C3"/>
    <w:rsid w:val="00F95C6F"/>
    <w:rsid w:val="00F96929"/>
    <w:rsid w:val="00F96E15"/>
    <w:rsid w:val="00F97417"/>
    <w:rsid w:val="00FA0646"/>
    <w:rsid w:val="00FA0DD9"/>
    <w:rsid w:val="00FA0E7D"/>
    <w:rsid w:val="00FA1D81"/>
    <w:rsid w:val="00FA234D"/>
    <w:rsid w:val="00FA3032"/>
    <w:rsid w:val="00FA3157"/>
    <w:rsid w:val="00FA32F7"/>
    <w:rsid w:val="00FA39A9"/>
    <w:rsid w:val="00FA3B06"/>
    <w:rsid w:val="00FA4E8F"/>
    <w:rsid w:val="00FA51FB"/>
    <w:rsid w:val="00FA5291"/>
    <w:rsid w:val="00FA52A0"/>
    <w:rsid w:val="00FA59F2"/>
    <w:rsid w:val="00FA5A3E"/>
    <w:rsid w:val="00FA5DAE"/>
    <w:rsid w:val="00FA68EE"/>
    <w:rsid w:val="00FB0446"/>
    <w:rsid w:val="00FB1A74"/>
    <w:rsid w:val="00FB2EDC"/>
    <w:rsid w:val="00FB38D3"/>
    <w:rsid w:val="00FB43C2"/>
    <w:rsid w:val="00FB4FAC"/>
    <w:rsid w:val="00FB5A00"/>
    <w:rsid w:val="00FB5F89"/>
    <w:rsid w:val="00FB5FE6"/>
    <w:rsid w:val="00FB645D"/>
    <w:rsid w:val="00FB6D6D"/>
    <w:rsid w:val="00FC00D9"/>
    <w:rsid w:val="00FC0236"/>
    <w:rsid w:val="00FC0BC1"/>
    <w:rsid w:val="00FC17B9"/>
    <w:rsid w:val="00FC1B23"/>
    <w:rsid w:val="00FC221E"/>
    <w:rsid w:val="00FC26E6"/>
    <w:rsid w:val="00FC33D9"/>
    <w:rsid w:val="00FC3D67"/>
    <w:rsid w:val="00FC4A1F"/>
    <w:rsid w:val="00FC544F"/>
    <w:rsid w:val="00FC6EB7"/>
    <w:rsid w:val="00FC7513"/>
    <w:rsid w:val="00FD0B9B"/>
    <w:rsid w:val="00FD0ECE"/>
    <w:rsid w:val="00FD36F4"/>
    <w:rsid w:val="00FD4BE2"/>
    <w:rsid w:val="00FD57BC"/>
    <w:rsid w:val="00FD6A7B"/>
    <w:rsid w:val="00FD7276"/>
    <w:rsid w:val="00FE07ED"/>
    <w:rsid w:val="00FE0C62"/>
    <w:rsid w:val="00FE2566"/>
    <w:rsid w:val="00FE2E09"/>
    <w:rsid w:val="00FE32AF"/>
    <w:rsid w:val="00FE3BF5"/>
    <w:rsid w:val="00FE4144"/>
    <w:rsid w:val="00FE4711"/>
    <w:rsid w:val="00FE4819"/>
    <w:rsid w:val="00FE5811"/>
    <w:rsid w:val="00FE749B"/>
    <w:rsid w:val="00FF0224"/>
    <w:rsid w:val="00FF0500"/>
    <w:rsid w:val="00FF0509"/>
    <w:rsid w:val="00FF069F"/>
    <w:rsid w:val="00FF1140"/>
    <w:rsid w:val="00FF15EE"/>
    <w:rsid w:val="00FF34B3"/>
    <w:rsid w:val="00FF486B"/>
    <w:rsid w:val="00FF5CC2"/>
    <w:rsid w:val="00FF70DE"/>
    <w:rsid w:val="00FF752D"/>
    <w:rsid w:val="00FF7833"/>
    <w:rsid w:val="00FF7B38"/>
    <w:rsid w:val="00FF7BC6"/>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73AD61"/>
  <w15:docId w15:val="{CFBBB78D-F908-4E6F-A12B-7BEBF0E08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locked="1" w:semiHidden="1" w:unhideWhenUsed="1" w:qFormat="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locked="1"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locked="1" w:semiHidden="1" w:unhideWhenUsed="1"/>
    <w:lsdException w:name="Table Grid" w:lock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758"/>
    <w:pPr>
      <w:spacing w:before="40" w:after="200" w:line="276" w:lineRule="auto"/>
    </w:pPr>
    <w:rPr>
      <w:sz w:val="22"/>
      <w:szCs w:val="22"/>
    </w:rPr>
  </w:style>
  <w:style w:type="paragraph" w:styleId="Heading1">
    <w:name w:val="heading 1"/>
    <w:basedOn w:val="Normal"/>
    <w:next w:val="Normal"/>
    <w:link w:val="Heading1Char"/>
    <w:qFormat/>
    <w:rsid w:val="008D7843"/>
    <w:pPr>
      <w:keepNext/>
      <w:spacing w:before="60" w:after="0" w:line="360" w:lineRule="atLeast"/>
      <w:outlineLvl w:val="0"/>
    </w:pPr>
    <w:rPr>
      <w:rFonts w:ascii=".VnTime" w:eastAsia="Times New Roman" w:hAnsi=".VnTime"/>
      <w:b/>
      <w:sz w:val="28"/>
      <w:szCs w:val="20"/>
    </w:rPr>
  </w:style>
  <w:style w:type="paragraph" w:styleId="Heading2">
    <w:name w:val="heading 2"/>
    <w:aliases w:val="Heading 2 Char Char Char,Heading 2 Char Char Char Char Char,Heading1 Char,Heading1,Heading 2 Char1 Char,h2,H-2,Heading 2 Char1 Char Char Char,Heading 2 Char1 Char Char Char Char Char,Heading 2 Char Char Char Char Char Char Char Char Char Char"/>
    <w:basedOn w:val="Normal"/>
    <w:next w:val="Normal"/>
    <w:link w:val="Heading2Char"/>
    <w:qFormat/>
    <w:rsid w:val="008D7843"/>
    <w:pPr>
      <w:keepNext/>
      <w:spacing w:after="0" w:line="240" w:lineRule="auto"/>
      <w:jc w:val="both"/>
      <w:outlineLvl w:val="1"/>
    </w:pPr>
    <w:rPr>
      <w:rFonts w:ascii=".VnTime" w:eastAsia="Times New Roman" w:hAnsi=".VnTime"/>
      <w:b/>
      <w:i/>
      <w:sz w:val="28"/>
      <w:szCs w:val="20"/>
    </w:rPr>
  </w:style>
  <w:style w:type="paragraph" w:styleId="Heading3">
    <w:name w:val="heading 3"/>
    <w:aliases w:val="Heading 3 Char Char Char,Heading 3 Char1,Char Char Char,RepHead3,Heading3,Section,Heading 3 Char Char Char Char Char Char,Char Char3,Char Char3 Char Char"/>
    <w:basedOn w:val="Normal"/>
    <w:next w:val="Normal"/>
    <w:link w:val="Heading3Char2"/>
    <w:qFormat/>
    <w:rsid w:val="00B80F60"/>
    <w:pPr>
      <w:keepNext/>
      <w:spacing w:after="0" w:line="240" w:lineRule="auto"/>
      <w:jc w:val="both"/>
      <w:outlineLvl w:val="2"/>
    </w:pPr>
    <w:rPr>
      <w:rFonts w:ascii="Times New Roman" w:eastAsia="Times New Roman" w:hAnsi="Times New Roman"/>
      <w:b/>
      <w:i/>
      <w:sz w:val="30"/>
      <w:szCs w:val="20"/>
    </w:rPr>
  </w:style>
  <w:style w:type="paragraph" w:styleId="Heading4">
    <w:name w:val="heading 4"/>
    <w:aliases w:val="Bảng"/>
    <w:basedOn w:val="Normal"/>
    <w:next w:val="Normal"/>
    <w:link w:val="Heading4Char"/>
    <w:qFormat/>
    <w:rsid w:val="00943ED2"/>
    <w:pPr>
      <w:keepNext/>
      <w:spacing w:after="0" w:line="240" w:lineRule="auto"/>
      <w:jc w:val="center"/>
      <w:outlineLvl w:val="3"/>
    </w:pPr>
    <w:rPr>
      <w:rFonts w:ascii="Times New Roman" w:eastAsia="Times New Roman" w:hAnsi="Times New Roman"/>
      <w:b/>
      <w:sz w:val="28"/>
      <w:szCs w:val="20"/>
    </w:rPr>
  </w:style>
  <w:style w:type="paragraph" w:styleId="Heading5">
    <w:name w:val="heading 5"/>
    <w:aliases w:val="Heading 5_U"/>
    <w:basedOn w:val="Normal"/>
    <w:next w:val="Normal"/>
    <w:link w:val="Heading5Char"/>
    <w:qFormat/>
    <w:rsid w:val="00B80F60"/>
    <w:pPr>
      <w:keepNext/>
      <w:spacing w:after="0" w:line="240" w:lineRule="auto"/>
      <w:jc w:val="both"/>
      <w:outlineLvl w:val="4"/>
    </w:pPr>
    <w:rPr>
      <w:rFonts w:ascii="Times New Roman" w:eastAsia="Times New Roman" w:hAnsi="Times New Roman"/>
      <w:sz w:val="30"/>
      <w:szCs w:val="24"/>
    </w:rPr>
  </w:style>
  <w:style w:type="paragraph" w:styleId="Heading6">
    <w:name w:val="heading 6"/>
    <w:basedOn w:val="Normal"/>
    <w:next w:val="Normal"/>
    <w:link w:val="Heading6Char"/>
    <w:qFormat/>
    <w:rsid w:val="00B80F60"/>
    <w:pPr>
      <w:keepNext/>
      <w:spacing w:after="0" w:line="240" w:lineRule="auto"/>
      <w:jc w:val="center"/>
      <w:outlineLvl w:val="5"/>
    </w:pPr>
    <w:rPr>
      <w:rFonts w:ascii="Arial" w:eastAsia="Times New Roman" w:hAnsi="Arial"/>
      <w:b/>
      <w:szCs w:val="20"/>
    </w:rPr>
  </w:style>
  <w:style w:type="paragraph" w:styleId="Heading7">
    <w:name w:val="heading 7"/>
    <w:basedOn w:val="Normal"/>
    <w:next w:val="Normal"/>
    <w:link w:val="Heading7Char"/>
    <w:qFormat/>
    <w:rsid w:val="00B80F60"/>
    <w:pPr>
      <w:keepNext/>
      <w:spacing w:after="0" w:line="240" w:lineRule="auto"/>
      <w:outlineLvl w:val="6"/>
    </w:pPr>
    <w:rPr>
      <w:rFonts w:ascii="Times New Roman" w:eastAsia="Times New Roman" w:hAnsi="Times New Roman"/>
      <w:b/>
      <w:sz w:val="28"/>
      <w:szCs w:val="20"/>
      <w:u w:val="single"/>
    </w:rPr>
  </w:style>
  <w:style w:type="paragraph" w:styleId="Heading8">
    <w:name w:val="heading 8"/>
    <w:basedOn w:val="Normal"/>
    <w:next w:val="Normal"/>
    <w:link w:val="Heading8Char"/>
    <w:qFormat/>
    <w:rsid w:val="00B80F60"/>
    <w:pPr>
      <w:keepNext/>
      <w:spacing w:after="0" w:line="400" w:lineRule="atLeast"/>
      <w:outlineLvl w:val="7"/>
    </w:pPr>
    <w:rPr>
      <w:rFonts w:ascii="Times New Roman" w:eastAsia="Times New Roman" w:hAnsi="Times New Roman"/>
      <w:b/>
      <w:sz w:val="28"/>
      <w:szCs w:val="24"/>
    </w:rPr>
  </w:style>
  <w:style w:type="paragraph" w:styleId="Heading9">
    <w:name w:val="heading 9"/>
    <w:basedOn w:val="Normal"/>
    <w:next w:val="Normal"/>
    <w:link w:val="Heading9Char"/>
    <w:qFormat/>
    <w:rsid w:val="00B80F60"/>
    <w:pPr>
      <w:keepNext/>
      <w:spacing w:after="0" w:line="400" w:lineRule="atLeast"/>
      <w:jc w:val="center"/>
      <w:outlineLvl w:val="8"/>
    </w:pPr>
    <w:rPr>
      <w:rFonts w:ascii="Times New Roman" w:eastAsia="Times New Roman" w:hAnsi="Times New Roman"/>
      <w:b/>
      <w:i/>
      <w:sz w:val="32"/>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D7843"/>
    <w:rPr>
      <w:rFonts w:ascii=".VnTime" w:hAnsi=".VnTime" w:cs="Times New Roman"/>
      <w:b/>
      <w:sz w:val="28"/>
    </w:rPr>
  </w:style>
  <w:style w:type="character" w:customStyle="1" w:styleId="Heading2Char">
    <w:name w:val="Heading 2 Char"/>
    <w:aliases w:val="Heading 2 Char Char Char Char,Heading 2 Char Char Char Char Char Char,Heading1 Char Char,Heading1 Char1,Heading 2 Char1 Char Char,h2 Char,H-2 Char,Heading 2 Char1 Char Char Char Char,Heading 2 Char1 Char Char Char Char Char Char"/>
    <w:link w:val="Heading2"/>
    <w:uiPriority w:val="99"/>
    <w:locked/>
    <w:rsid w:val="008D7843"/>
    <w:rPr>
      <w:rFonts w:ascii=".VnTime" w:hAnsi=".VnTime" w:cs="Times New Roman"/>
      <w:b/>
      <w:i/>
      <w:sz w:val="28"/>
    </w:rPr>
  </w:style>
  <w:style w:type="character" w:customStyle="1" w:styleId="Heading3Char2">
    <w:name w:val="Heading 3 Char2"/>
    <w:aliases w:val="Heading 3 Char Char Char Char1,Heading 3 Char1 Char1,Char Char Char Char1,RepHead3 Char1,Heading3 Char1,Section Char1,Heading 3 Char Char Char Char Char Char Char1,Char Char3 Char1,Char Char3 Char Char Char1"/>
    <w:link w:val="Heading3"/>
    <w:uiPriority w:val="99"/>
    <w:locked/>
    <w:rsid w:val="00B80F60"/>
    <w:rPr>
      <w:rFonts w:ascii="Times New Roman" w:hAnsi="Times New Roman" w:cs="Times New Roman"/>
      <w:b/>
      <w:i/>
      <w:sz w:val="30"/>
    </w:rPr>
  </w:style>
  <w:style w:type="character" w:customStyle="1" w:styleId="Heading4Char">
    <w:name w:val="Heading 4 Char"/>
    <w:aliases w:val="Bảng Char"/>
    <w:link w:val="Heading4"/>
    <w:locked/>
    <w:rsid w:val="00943ED2"/>
    <w:rPr>
      <w:rFonts w:ascii="Times New Roman" w:eastAsia="Times New Roman" w:hAnsi="Times New Roman"/>
      <w:b/>
      <w:sz w:val="28"/>
    </w:rPr>
  </w:style>
  <w:style w:type="character" w:customStyle="1" w:styleId="Heading5Char">
    <w:name w:val="Heading 5 Char"/>
    <w:aliases w:val="Heading 5_U Char"/>
    <w:link w:val="Heading5"/>
    <w:locked/>
    <w:rsid w:val="00B80F60"/>
    <w:rPr>
      <w:rFonts w:ascii="Times New Roman" w:hAnsi="Times New Roman" w:cs="Times New Roman"/>
      <w:sz w:val="24"/>
      <w:szCs w:val="24"/>
    </w:rPr>
  </w:style>
  <w:style w:type="character" w:customStyle="1" w:styleId="Heading6Char">
    <w:name w:val="Heading 6 Char"/>
    <w:link w:val="Heading6"/>
    <w:locked/>
    <w:rsid w:val="00B80F60"/>
    <w:rPr>
      <w:rFonts w:ascii="Arial" w:hAnsi="Arial" w:cs="Times New Roman"/>
      <w:b/>
      <w:sz w:val="22"/>
    </w:rPr>
  </w:style>
  <w:style w:type="character" w:customStyle="1" w:styleId="Heading7Char">
    <w:name w:val="Heading 7 Char"/>
    <w:link w:val="Heading7"/>
    <w:uiPriority w:val="99"/>
    <w:semiHidden/>
    <w:locked/>
    <w:rsid w:val="00B80F60"/>
    <w:rPr>
      <w:rFonts w:ascii="Times New Roman" w:hAnsi="Times New Roman" w:cs="Times New Roman"/>
      <w:b/>
      <w:sz w:val="28"/>
      <w:u w:val="single"/>
    </w:rPr>
  </w:style>
  <w:style w:type="character" w:customStyle="1" w:styleId="Heading8Char">
    <w:name w:val="Heading 8 Char"/>
    <w:link w:val="Heading8"/>
    <w:uiPriority w:val="99"/>
    <w:semiHidden/>
    <w:locked/>
    <w:rsid w:val="00B80F60"/>
    <w:rPr>
      <w:rFonts w:ascii="Times New Roman" w:hAnsi="Times New Roman" w:cs="Times New Roman"/>
      <w:b/>
      <w:sz w:val="24"/>
      <w:szCs w:val="24"/>
    </w:rPr>
  </w:style>
  <w:style w:type="character" w:customStyle="1" w:styleId="Heading9Char">
    <w:name w:val="Heading 9 Char"/>
    <w:link w:val="Heading9"/>
    <w:uiPriority w:val="99"/>
    <w:semiHidden/>
    <w:locked/>
    <w:rsid w:val="00B80F60"/>
    <w:rPr>
      <w:rFonts w:ascii="Times New Roman" w:hAnsi="Times New Roman" w:cs="Times New Roman"/>
      <w:b/>
      <w:i/>
      <w:sz w:val="24"/>
      <w:szCs w:val="24"/>
      <w:u w:val="single"/>
    </w:rPr>
  </w:style>
  <w:style w:type="character" w:customStyle="1" w:styleId="Heading3Char">
    <w:name w:val="Heading 3 Char"/>
    <w:aliases w:val="Heading 3 Char Char Char Char,Heading 3 Char1 Char,Char Char Char Char,RepHead3 Char,Heading3 Char,Section Char,Heading 3 Char Char Char Char Char Char Char,Char Char3 Char,Char Char3 Char Char Char"/>
    <w:rsid w:val="00095205"/>
    <w:rPr>
      <w:rFonts w:ascii="Cambria" w:eastAsia="Times New Roman" w:hAnsi="Cambria" w:cs="Times New Roman"/>
      <w:b/>
      <w:bCs/>
      <w:sz w:val="26"/>
      <w:szCs w:val="26"/>
    </w:rPr>
  </w:style>
  <w:style w:type="paragraph" w:styleId="ListParagraph">
    <w:name w:val="List Paragraph"/>
    <w:basedOn w:val="Normal"/>
    <w:uiPriority w:val="99"/>
    <w:qFormat/>
    <w:rsid w:val="00334E58"/>
    <w:pPr>
      <w:ind w:left="720"/>
      <w:contextualSpacing/>
    </w:pPr>
  </w:style>
  <w:style w:type="paragraph" w:styleId="Footer">
    <w:name w:val="footer"/>
    <w:basedOn w:val="Normal"/>
    <w:link w:val="FooterChar"/>
    <w:uiPriority w:val="99"/>
    <w:rsid w:val="006F63EE"/>
    <w:pPr>
      <w:tabs>
        <w:tab w:val="center" w:pos="4320"/>
        <w:tab w:val="right" w:pos="8640"/>
      </w:tabs>
      <w:spacing w:after="0" w:line="240" w:lineRule="auto"/>
    </w:pPr>
    <w:rPr>
      <w:rFonts w:ascii=".VnTime" w:eastAsia="PMingLiU" w:hAnsi=".VnTime"/>
      <w:sz w:val="28"/>
      <w:szCs w:val="20"/>
    </w:rPr>
  </w:style>
  <w:style w:type="character" w:customStyle="1" w:styleId="FooterChar">
    <w:name w:val="Footer Char"/>
    <w:link w:val="Footer"/>
    <w:uiPriority w:val="99"/>
    <w:locked/>
    <w:rsid w:val="006F63EE"/>
    <w:rPr>
      <w:rFonts w:ascii=".VnTime" w:eastAsia="PMingLiU" w:hAnsi=".VnTime" w:cs="Times New Roman"/>
      <w:sz w:val="28"/>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locked/>
    <w:rsid w:val="00B80F60"/>
    <w:rPr>
      <w:rFonts w:ascii="Times New Roman" w:hAnsi="Times New Roman" w:cs="Times New Roma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footnote text"/>
    <w:basedOn w:val="Normal"/>
    <w:link w:val="FootnoteTextChar"/>
    <w:qFormat/>
    <w:rsid w:val="00B80F60"/>
    <w:pPr>
      <w:autoSpaceDE w:val="0"/>
      <w:autoSpaceDN w:val="0"/>
      <w:spacing w:after="0" w:line="240" w:lineRule="auto"/>
      <w:jc w:val="both"/>
    </w:pPr>
    <w:rPr>
      <w:rFonts w:ascii="Times New Roman" w:eastAsia="Times New Roman" w:hAnsi="Times New Roman"/>
      <w:sz w:val="20"/>
      <w:szCs w:val="20"/>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1"/>
    <w:uiPriority w:val="99"/>
    <w:semiHidden/>
    <w:rsid w:val="00095205"/>
    <w:rPr>
      <w:sz w:val="20"/>
      <w:szCs w:val="20"/>
    </w:rPr>
  </w:style>
  <w:style w:type="character" w:customStyle="1" w:styleId="HeaderChar">
    <w:name w:val="Header Char"/>
    <w:link w:val="Header"/>
    <w:locked/>
    <w:rsid w:val="00B80F60"/>
    <w:rPr>
      <w:rFonts w:ascii="Times New Roman" w:hAnsi="Times New Roman" w:cs="Times New Roman"/>
      <w:sz w:val="24"/>
      <w:szCs w:val="24"/>
    </w:rPr>
  </w:style>
  <w:style w:type="paragraph" w:styleId="Header">
    <w:name w:val="header"/>
    <w:basedOn w:val="Normal"/>
    <w:link w:val="HeaderChar"/>
    <w:rsid w:val="00B80F60"/>
    <w:pPr>
      <w:tabs>
        <w:tab w:val="center" w:pos="4320"/>
        <w:tab w:val="right" w:pos="8640"/>
      </w:tabs>
      <w:spacing w:after="0" w:line="240" w:lineRule="auto"/>
    </w:pPr>
    <w:rPr>
      <w:rFonts w:ascii="Times New Roman" w:eastAsia="Times New Roman" w:hAnsi="Times New Roman"/>
      <w:sz w:val="28"/>
      <w:szCs w:val="24"/>
    </w:rPr>
  </w:style>
  <w:style w:type="character" w:customStyle="1" w:styleId="HeaderChar1">
    <w:name w:val="Header Char1"/>
    <w:basedOn w:val="DefaultParagraphFont"/>
    <w:uiPriority w:val="99"/>
    <w:semiHidden/>
    <w:rsid w:val="00095205"/>
  </w:style>
  <w:style w:type="character" w:customStyle="1" w:styleId="TitleChar">
    <w:name w:val="Title Char"/>
    <w:link w:val="Title"/>
    <w:uiPriority w:val="99"/>
    <w:locked/>
    <w:rsid w:val="00B80F60"/>
    <w:rPr>
      <w:rFonts w:ascii="Times New Roman" w:hAnsi="Times New Roman" w:cs="Times New Roman"/>
      <w:b/>
      <w:i/>
      <w:sz w:val="24"/>
      <w:szCs w:val="24"/>
      <w:u w:val="single"/>
    </w:rPr>
  </w:style>
  <w:style w:type="paragraph" w:styleId="Title">
    <w:name w:val="Title"/>
    <w:basedOn w:val="Normal"/>
    <w:link w:val="TitleChar"/>
    <w:qFormat/>
    <w:rsid w:val="00B80F60"/>
    <w:pPr>
      <w:spacing w:after="0" w:line="360" w:lineRule="atLeast"/>
      <w:jc w:val="center"/>
    </w:pPr>
    <w:rPr>
      <w:rFonts w:ascii="Times New Roman" w:eastAsia="Times New Roman" w:hAnsi="Times New Roman"/>
      <w:b/>
      <w:i/>
      <w:sz w:val="32"/>
      <w:szCs w:val="24"/>
      <w:u w:val="single"/>
    </w:rPr>
  </w:style>
  <w:style w:type="character" w:customStyle="1" w:styleId="TitleChar1">
    <w:name w:val="Title Char1"/>
    <w:uiPriority w:val="10"/>
    <w:rsid w:val="00095205"/>
    <w:rPr>
      <w:rFonts w:ascii="Cambria" w:eastAsia="Times New Roman" w:hAnsi="Cambria" w:cs="Times New Roman"/>
      <w:b/>
      <w:bCs/>
      <w:kern w:val="28"/>
      <w:sz w:val="32"/>
      <w:szCs w:val="32"/>
    </w:rPr>
  </w:style>
  <w:style w:type="character" w:customStyle="1" w:styleId="BodyTextChar">
    <w:name w:val="Body Text Char"/>
    <w:link w:val="BodyText"/>
    <w:locked/>
    <w:rsid w:val="00B80F60"/>
    <w:rPr>
      <w:rFonts w:ascii="Times New Roman" w:hAnsi="Times New Roman" w:cs="Times New Roman"/>
      <w:sz w:val="28"/>
    </w:rPr>
  </w:style>
  <w:style w:type="paragraph" w:styleId="BodyText">
    <w:name w:val="Body Text"/>
    <w:basedOn w:val="Normal"/>
    <w:link w:val="BodyTextChar"/>
    <w:rsid w:val="00B80F60"/>
    <w:pPr>
      <w:spacing w:before="60" w:after="0" w:line="360" w:lineRule="atLeast"/>
      <w:jc w:val="both"/>
    </w:pPr>
    <w:rPr>
      <w:rFonts w:ascii="Times New Roman" w:eastAsia="Times New Roman" w:hAnsi="Times New Roman"/>
      <w:sz w:val="28"/>
      <w:szCs w:val="20"/>
    </w:rPr>
  </w:style>
  <w:style w:type="character" w:customStyle="1" w:styleId="BodyTextChar1">
    <w:name w:val="Body Text Char1"/>
    <w:basedOn w:val="DefaultParagraphFont"/>
    <w:uiPriority w:val="99"/>
    <w:semiHidden/>
    <w:rsid w:val="00095205"/>
  </w:style>
  <w:style w:type="character" w:customStyle="1" w:styleId="BodyTextIndentChar">
    <w:name w:val="Body Text Indent Char"/>
    <w:link w:val="BodyTextIndent"/>
    <w:locked/>
    <w:rsid w:val="00B80F60"/>
    <w:rPr>
      <w:rFonts w:ascii="Times New Roman" w:hAnsi="Times New Roman" w:cs="Times New Roman"/>
      <w:sz w:val="24"/>
      <w:szCs w:val="24"/>
    </w:rPr>
  </w:style>
  <w:style w:type="paragraph" w:styleId="BodyTextIndent">
    <w:name w:val="Body Text Indent"/>
    <w:basedOn w:val="Normal"/>
    <w:link w:val="BodyTextIndentChar"/>
    <w:rsid w:val="00B80F60"/>
    <w:pPr>
      <w:spacing w:after="120" w:line="360" w:lineRule="auto"/>
      <w:ind w:firstLine="720"/>
      <w:jc w:val="both"/>
    </w:pPr>
    <w:rPr>
      <w:rFonts w:ascii="Times New Roman" w:eastAsia="Times New Roman" w:hAnsi="Times New Roman"/>
      <w:sz w:val="28"/>
      <w:szCs w:val="24"/>
    </w:rPr>
  </w:style>
  <w:style w:type="character" w:customStyle="1" w:styleId="BodyTextIndentChar1">
    <w:name w:val="Body Text Indent Char1"/>
    <w:basedOn w:val="DefaultParagraphFont"/>
    <w:uiPriority w:val="99"/>
    <w:semiHidden/>
    <w:rsid w:val="00095205"/>
  </w:style>
  <w:style w:type="character" w:customStyle="1" w:styleId="BodyText2Char">
    <w:name w:val="Body Text 2 Char"/>
    <w:link w:val="BodyText2"/>
    <w:uiPriority w:val="99"/>
    <w:locked/>
    <w:rsid w:val="00B80F60"/>
    <w:rPr>
      <w:rFonts w:ascii="Times New Roman" w:hAnsi="Times New Roman" w:cs="Times New Roman"/>
      <w:sz w:val="28"/>
    </w:rPr>
  </w:style>
  <w:style w:type="paragraph" w:styleId="BodyText2">
    <w:name w:val="Body Text 2"/>
    <w:basedOn w:val="Normal"/>
    <w:link w:val="BodyText2Char"/>
    <w:rsid w:val="00B80F60"/>
    <w:pPr>
      <w:spacing w:after="0" w:line="312" w:lineRule="auto"/>
      <w:jc w:val="both"/>
    </w:pPr>
    <w:rPr>
      <w:rFonts w:ascii="Times New Roman" w:eastAsia="Times New Roman" w:hAnsi="Times New Roman"/>
      <w:sz w:val="28"/>
      <w:szCs w:val="20"/>
    </w:rPr>
  </w:style>
  <w:style w:type="character" w:customStyle="1" w:styleId="BodyText2Char1">
    <w:name w:val="Body Text 2 Char1"/>
    <w:basedOn w:val="DefaultParagraphFont"/>
    <w:uiPriority w:val="99"/>
    <w:semiHidden/>
    <w:rsid w:val="00095205"/>
  </w:style>
  <w:style w:type="character" w:customStyle="1" w:styleId="BodyText3Char">
    <w:name w:val="Body Text 3 Char"/>
    <w:link w:val="BodyText3"/>
    <w:uiPriority w:val="99"/>
    <w:semiHidden/>
    <w:locked/>
    <w:rsid w:val="00B80F60"/>
    <w:rPr>
      <w:rFonts w:ascii="Times New Roman" w:hAnsi="Times New Roman" w:cs="Times New Roman"/>
      <w:i/>
      <w:sz w:val="24"/>
      <w:szCs w:val="24"/>
    </w:rPr>
  </w:style>
  <w:style w:type="paragraph" w:styleId="BodyText3">
    <w:name w:val="Body Text 3"/>
    <w:basedOn w:val="Normal"/>
    <w:link w:val="BodyText3Char"/>
    <w:rsid w:val="00B80F60"/>
    <w:pPr>
      <w:spacing w:after="0" w:line="360" w:lineRule="atLeast"/>
    </w:pPr>
    <w:rPr>
      <w:rFonts w:ascii="Times New Roman" w:eastAsia="Times New Roman" w:hAnsi="Times New Roman"/>
      <w:i/>
      <w:sz w:val="28"/>
      <w:szCs w:val="24"/>
    </w:rPr>
  </w:style>
  <w:style w:type="character" w:customStyle="1" w:styleId="BodyText3Char1">
    <w:name w:val="Body Text 3 Char1"/>
    <w:uiPriority w:val="99"/>
    <w:semiHidden/>
    <w:rsid w:val="00095205"/>
    <w:rPr>
      <w:sz w:val="16"/>
      <w:szCs w:val="16"/>
    </w:rPr>
  </w:style>
  <w:style w:type="character" w:customStyle="1" w:styleId="BodyTextIndent2Char">
    <w:name w:val="Body Text Indent 2 Char"/>
    <w:link w:val="BodyTextIndent2"/>
    <w:uiPriority w:val="99"/>
    <w:semiHidden/>
    <w:locked/>
    <w:rsid w:val="00B80F60"/>
    <w:rPr>
      <w:rFonts w:ascii="Times New Roman" w:hAnsi="Times New Roman" w:cs="Times New Roman"/>
      <w:sz w:val="24"/>
      <w:szCs w:val="24"/>
    </w:rPr>
  </w:style>
  <w:style w:type="paragraph" w:styleId="BodyTextIndent2">
    <w:name w:val="Body Text Indent 2"/>
    <w:basedOn w:val="Normal"/>
    <w:link w:val="BodyTextIndent2Char"/>
    <w:rsid w:val="00B80F60"/>
    <w:pPr>
      <w:spacing w:after="0" w:line="360" w:lineRule="atLeast"/>
      <w:ind w:firstLine="360"/>
      <w:jc w:val="both"/>
    </w:pPr>
    <w:rPr>
      <w:rFonts w:ascii="Times New Roman" w:eastAsia="Times New Roman" w:hAnsi="Times New Roman"/>
      <w:sz w:val="28"/>
      <w:szCs w:val="24"/>
    </w:rPr>
  </w:style>
  <w:style w:type="character" w:customStyle="1" w:styleId="BodyTextIndent2Char1">
    <w:name w:val="Body Text Indent 2 Char1"/>
    <w:basedOn w:val="DefaultParagraphFont"/>
    <w:uiPriority w:val="99"/>
    <w:semiHidden/>
    <w:rsid w:val="00095205"/>
  </w:style>
  <w:style w:type="character" w:customStyle="1" w:styleId="BodyTextIndent3Char">
    <w:name w:val="Body Text Indent 3 Char"/>
    <w:link w:val="BodyTextIndent3"/>
    <w:uiPriority w:val="99"/>
    <w:locked/>
    <w:rsid w:val="00B80F60"/>
    <w:rPr>
      <w:rFonts w:ascii="Times New Roman" w:hAnsi="Times New Roman" w:cs="Times New Roman"/>
      <w:sz w:val="24"/>
      <w:szCs w:val="24"/>
    </w:rPr>
  </w:style>
  <w:style w:type="paragraph" w:styleId="BodyTextIndent3">
    <w:name w:val="Body Text Indent 3"/>
    <w:basedOn w:val="Normal"/>
    <w:link w:val="BodyTextIndent3Char"/>
    <w:rsid w:val="00B80F60"/>
    <w:pPr>
      <w:spacing w:before="60" w:after="0" w:line="360" w:lineRule="atLeast"/>
      <w:ind w:left="720"/>
      <w:jc w:val="both"/>
    </w:pPr>
    <w:rPr>
      <w:rFonts w:ascii="Times New Roman" w:eastAsia="Times New Roman" w:hAnsi="Times New Roman"/>
      <w:sz w:val="28"/>
      <w:szCs w:val="24"/>
    </w:rPr>
  </w:style>
  <w:style w:type="character" w:customStyle="1" w:styleId="BodyTextIndent3Char1">
    <w:name w:val="Body Text Indent 3 Char1"/>
    <w:uiPriority w:val="99"/>
    <w:semiHidden/>
    <w:rsid w:val="00095205"/>
    <w:rPr>
      <w:sz w:val="16"/>
      <w:szCs w:val="16"/>
    </w:rPr>
  </w:style>
  <w:style w:type="character" w:customStyle="1" w:styleId="DocumentMapChar">
    <w:name w:val="Document Map Char"/>
    <w:link w:val="DocumentMap"/>
    <w:uiPriority w:val="99"/>
    <w:semiHidden/>
    <w:locked/>
    <w:rsid w:val="00B80F60"/>
    <w:rPr>
      <w:rFonts w:ascii="Tahoma" w:hAnsi="Tahoma" w:cs="Tahoma"/>
      <w:sz w:val="16"/>
      <w:szCs w:val="16"/>
    </w:rPr>
  </w:style>
  <w:style w:type="paragraph" w:styleId="DocumentMap">
    <w:name w:val="Document Map"/>
    <w:basedOn w:val="Normal"/>
    <w:link w:val="DocumentMapChar"/>
    <w:semiHidden/>
    <w:rsid w:val="00B80F60"/>
    <w:pPr>
      <w:spacing w:after="0" w:line="240" w:lineRule="auto"/>
    </w:pPr>
    <w:rPr>
      <w:rFonts w:ascii="Tahoma" w:eastAsia="Times New Roman" w:hAnsi="Tahoma" w:cs="Tahoma"/>
      <w:sz w:val="16"/>
      <w:szCs w:val="16"/>
    </w:rPr>
  </w:style>
  <w:style w:type="character" w:customStyle="1" w:styleId="DocumentMapChar1">
    <w:name w:val="Document Map Char1"/>
    <w:uiPriority w:val="99"/>
    <w:semiHidden/>
    <w:rsid w:val="00095205"/>
    <w:rPr>
      <w:rFonts w:ascii="Times New Roman" w:hAnsi="Times New Roman"/>
      <w:sz w:val="0"/>
      <w:szCs w:val="0"/>
    </w:rPr>
  </w:style>
  <w:style w:type="character" w:customStyle="1" w:styleId="BalloonTextChar">
    <w:name w:val="Balloon Text Char"/>
    <w:link w:val="BalloonText"/>
    <w:uiPriority w:val="99"/>
    <w:semiHidden/>
    <w:locked/>
    <w:rsid w:val="00B80F60"/>
    <w:rPr>
      <w:rFonts w:ascii="Tahoma" w:hAnsi="Tahoma" w:cs="Tahoma"/>
      <w:sz w:val="16"/>
      <w:szCs w:val="16"/>
    </w:rPr>
  </w:style>
  <w:style w:type="paragraph" w:styleId="BalloonText">
    <w:name w:val="Balloon Text"/>
    <w:basedOn w:val="Normal"/>
    <w:link w:val="BalloonTextChar"/>
    <w:semiHidden/>
    <w:rsid w:val="00B80F60"/>
    <w:pPr>
      <w:spacing w:after="0" w:line="240" w:lineRule="auto"/>
    </w:pPr>
    <w:rPr>
      <w:rFonts w:ascii="Tahoma" w:eastAsia="Times New Roman" w:hAnsi="Tahoma" w:cs="Tahoma"/>
      <w:sz w:val="16"/>
      <w:szCs w:val="16"/>
    </w:rPr>
  </w:style>
  <w:style w:type="character" w:customStyle="1" w:styleId="BalloonTextChar1">
    <w:name w:val="Balloon Text Char1"/>
    <w:uiPriority w:val="99"/>
    <w:semiHidden/>
    <w:rsid w:val="00095205"/>
    <w:rPr>
      <w:rFonts w:ascii="Times New Roman" w:hAnsi="Times New Roman"/>
      <w:sz w:val="0"/>
      <w:szCs w:val="0"/>
    </w:rPr>
  </w:style>
  <w:style w:type="character" w:customStyle="1" w:styleId="Cutruc1Char">
    <w:name w:val="C©utruc1 Char"/>
    <w:link w:val="Cutruc1"/>
    <w:uiPriority w:val="99"/>
    <w:locked/>
    <w:rsid w:val="00B80F60"/>
    <w:rPr>
      <w:rFonts w:ascii="Times New Roman" w:hAnsi="Times New Roman" w:cs="Times New Roman"/>
      <w:noProof/>
      <w:spacing w:val="4"/>
      <w:sz w:val="28"/>
      <w:szCs w:val="28"/>
      <w:lang w:val="vi-VN"/>
    </w:rPr>
  </w:style>
  <w:style w:type="paragraph" w:customStyle="1" w:styleId="Cutruc1">
    <w:name w:val="C©utruc1"/>
    <w:basedOn w:val="Normal"/>
    <w:link w:val="Cutruc1Char"/>
    <w:autoRedefine/>
    <w:uiPriority w:val="99"/>
    <w:rsid w:val="00B80F60"/>
    <w:pPr>
      <w:tabs>
        <w:tab w:val="left" w:pos="280"/>
      </w:tabs>
      <w:spacing w:before="120" w:after="0" w:line="240" w:lineRule="auto"/>
      <w:ind w:firstLine="700"/>
      <w:jc w:val="both"/>
    </w:pPr>
    <w:rPr>
      <w:rFonts w:ascii="Times New Roman" w:eastAsia="Times New Roman" w:hAnsi="Times New Roman"/>
      <w:noProof/>
      <w:spacing w:val="4"/>
      <w:sz w:val="28"/>
      <w:szCs w:val="28"/>
      <w:lang w:val="vi-VN"/>
    </w:rPr>
  </w:style>
  <w:style w:type="character" w:customStyle="1" w:styleId="Cutrc2Char">
    <w:name w:val="CÊu tróc2 Char"/>
    <w:link w:val="Cutrc2"/>
    <w:uiPriority w:val="99"/>
    <w:locked/>
    <w:rsid w:val="00B80F60"/>
    <w:rPr>
      <w:rFonts w:ascii="Times New Roman" w:hAnsi="Times New Roman" w:cs="Times New Roman"/>
      <w:bCs/>
      <w:noProof/>
      <w:color w:val="000000"/>
      <w:sz w:val="28"/>
      <w:szCs w:val="28"/>
      <w:lang w:val="vi-VN"/>
    </w:rPr>
  </w:style>
  <w:style w:type="paragraph" w:customStyle="1" w:styleId="Cutrc2">
    <w:name w:val="CÊu tróc2"/>
    <w:basedOn w:val="Normal"/>
    <w:link w:val="Cutrc2Char"/>
    <w:autoRedefine/>
    <w:uiPriority w:val="99"/>
    <w:rsid w:val="00B80F60"/>
    <w:pPr>
      <w:spacing w:before="120" w:after="0" w:line="240" w:lineRule="auto"/>
      <w:ind w:firstLine="700"/>
      <w:jc w:val="both"/>
    </w:pPr>
    <w:rPr>
      <w:rFonts w:ascii="Times New Roman" w:eastAsia="Times New Roman" w:hAnsi="Times New Roman"/>
      <w:bCs/>
      <w:noProof/>
      <w:color w:val="000000"/>
      <w:sz w:val="28"/>
      <w:szCs w:val="28"/>
      <w:lang w:val="vi-VN"/>
    </w:rPr>
  </w:style>
  <w:style w:type="paragraph" w:styleId="EndnoteText">
    <w:name w:val="endnote text"/>
    <w:basedOn w:val="Normal"/>
    <w:link w:val="EndnoteTextChar"/>
    <w:semiHidden/>
    <w:rsid w:val="005C2B1B"/>
    <w:rPr>
      <w:sz w:val="20"/>
      <w:szCs w:val="20"/>
    </w:rPr>
  </w:style>
  <w:style w:type="character" w:customStyle="1" w:styleId="EndnoteTextChar">
    <w:name w:val="Endnote Text Char"/>
    <w:link w:val="EndnoteText"/>
    <w:uiPriority w:val="99"/>
    <w:semiHidden/>
    <w:locked/>
    <w:rsid w:val="005C2B1B"/>
    <w:rPr>
      <w:rFonts w:cs="Times New Roman"/>
    </w:rPr>
  </w:style>
  <w:style w:type="character" w:styleId="EndnoteReference">
    <w:name w:val="endnote reference"/>
    <w:semiHidden/>
    <w:rsid w:val="005C2B1B"/>
    <w:rPr>
      <w:rFonts w:cs="Times New Roman"/>
      <w:vertAlign w:val="superscript"/>
    </w:rPr>
  </w:style>
  <w:style w:type="paragraph" w:customStyle="1" w:styleId="B49B2F71DA4C4A7986703E84F5C2D60F">
    <w:name w:val="B49B2F71DA4C4A7986703E84F5C2D60F"/>
    <w:uiPriority w:val="99"/>
    <w:rsid w:val="00132442"/>
    <w:pPr>
      <w:spacing w:before="40" w:after="200" w:line="276" w:lineRule="auto"/>
    </w:pPr>
    <w:rPr>
      <w:rFonts w:eastAsia="Times New Roman"/>
      <w:sz w:val="22"/>
      <w:szCs w:val="22"/>
    </w:rPr>
  </w:style>
  <w:style w:type="paragraph" w:styleId="TOC1">
    <w:name w:val="toc 1"/>
    <w:basedOn w:val="Normal"/>
    <w:next w:val="Normal"/>
    <w:autoRedefine/>
    <w:uiPriority w:val="39"/>
    <w:rsid w:val="0053532F"/>
    <w:pPr>
      <w:tabs>
        <w:tab w:val="right" w:leader="dot" w:pos="9628"/>
      </w:tabs>
      <w:spacing w:before="360" w:after="0"/>
      <w:jc w:val="center"/>
    </w:pPr>
    <w:rPr>
      <w:rFonts w:ascii="Times New Roman" w:hAnsi="Times New Roman"/>
      <w:b/>
      <w:bCs/>
      <w:caps/>
      <w:sz w:val="28"/>
      <w:szCs w:val="28"/>
    </w:rPr>
  </w:style>
  <w:style w:type="paragraph" w:styleId="TOC2">
    <w:name w:val="toc 2"/>
    <w:basedOn w:val="Normal"/>
    <w:next w:val="Normal"/>
    <w:autoRedefine/>
    <w:uiPriority w:val="39"/>
    <w:rsid w:val="00F42608"/>
    <w:pPr>
      <w:tabs>
        <w:tab w:val="right" w:leader="dot" w:pos="9628"/>
      </w:tabs>
      <w:spacing w:after="40" w:line="360" w:lineRule="exact"/>
    </w:pPr>
    <w:rPr>
      <w:rFonts w:ascii="Times New Roman" w:hAnsi="Times New Roman"/>
      <w:bCs/>
      <w:noProof/>
      <w:sz w:val="28"/>
      <w:szCs w:val="28"/>
    </w:rPr>
  </w:style>
  <w:style w:type="paragraph" w:styleId="TOC3">
    <w:name w:val="toc 3"/>
    <w:basedOn w:val="Normal"/>
    <w:next w:val="Normal"/>
    <w:autoRedefine/>
    <w:uiPriority w:val="39"/>
    <w:rsid w:val="00F86134"/>
    <w:pPr>
      <w:tabs>
        <w:tab w:val="right" w:leader="dot" w:pos="9628"/>
      </w:tabs>
      <w:spacing w:after="40" w:line="360" w:lineRule="exact"/>
      <w:ind w:left="851" w:hanging="851"/>
      <w:jc w:val="both"/>
    </w:pPr>
    <w:rPr>
      <w:rFonts w:cs="Calibri"/>
      <w:sz w:val="20"/>
      <w:szCs w:val="20"/>
    </w:rPr>
  </w:style>
  <w:style w:type="paragraph" w:styleId="TOC4">
    <w:name w:val="toc 4"/>
    <w:basedOn w:val="Normal"/>
    <w:next w:val="Normal"/>
    <w:autoRedefine/>
    <w:rsid w:val="00DF16D2"/>
    <w:pPr>
      <w:spacing w:after="0"/>
      <w:ind w:left="440"/>
    </w:pPr>
    <w:rPr>
      <w:rFonts w:cs="Calibri"/>
      <w:sz w:val="20"/>
      <w:szCs w:val="20"/>
    </w:rPr>
  </w:style>
  <w:style w:type="paragraph" w:styleId="TOC5">
    <w:name w:val="toc 5"/>
    <w:basedOn w:val="Normal"/>
    <w:next w:val="Normal"/>
    <w:autoRedefine/>
    <w:rsid w:val="00DF16D2"/>
    <w:pPr>
      <w:spacing w:after="0"/>
      <w:ind w:left="660"/>
    </w:pPr>
    <w:rPr>
      <w:rFonts w:cs="Calibri"/>
      <w:sz w:val="20"/>
      <w:szCs w:val="20"/>
    </w:rPr>
  </w:style>
  <w:style w:type="paragraph" w:styleId="TOC6">
    <w:name w:val="toc 6"/>
    <w:basedOn w:val="Normal"/>
    <w:next w:val="Normal"/>
    <w:autoRedefine/>
    <w:rsid w:val="00DF16D2"/>
    <w:pPr>
      <w:spacing w:after="0"/>
      <w:ind w:left="880"/>
    </w:pPr>
    <w:rPr>
      <w:rFonts w:cs="Calibri"/>
      <w:sz w:val="20"/>
      <w:szCs w:val="20"/>
    </w:rPr>
  </w:style>
  <w:style w:type="paragraph" w:styleId="TOC7">
    <w:name w:val="toc 7"/>
    <w:basedOn w:val="Normal"/>
    <w:next w:val="Normal"/>
    <w:autoRedefine/>
    <w:rsid w:val="00DF16D2"/>
    <w:pPr>
      <w:spacing w:after="0"/>
      <w:ind w:left="1100"/>
    </w:pPr>
    <w:rPr>
      <w:rFonts w:cs="Calibri"/>
      <w:sz w:val="20"/>
      <w:szCs w:val="20"/>
    </w:rPr>
  </w:style>
  <w:style w:type="paragraph" w:styleId="TOC8">
    <w:name w:val="toc 8"/>
    <w:basedOn w:val="Normal"/>
    <w:next w:val="Normal"/>
    <w:autoRedefine/>
    <w:rsid w:val="00DF16D2"/>
    <w:pPr>
      <w:spacing w:after="0"/>
      <w:ind w:left="1320"/>
    </w:pPr>
    <w:rPr>
      <w:rFonts w:cs="Calibri"/>
      <w:sz w:val="20"/>
      <w:szCs w:val="20"/>
    </w:rPr>
  </w:style>
  <w:style w:type="paragraph" w:styleId="TOC9">
    <w:name w:val="toc 9"/>
    <w:basedOn w:val="Normal"/>
    <w:next w:val="Normal"/>
    <w:autoRedefine/>
    <w:rsid w:val="00DF16D2"/>
    <w:pPr>
      <w:spacing w:after="0"/>
      <w:ind w:left="1540"/>
    </w:pPr>
    <w:rPr>
      <w:rFonts w:cs="Calibri"/>
      <w:sz w:val="20"/>
      <w:szCs w:val="20"/>
    </w:rPr>
  </w:style>
  <w:style w:type="character" w:styleId="Hyperlink">
    <w:name w:val="Hyperlink"/>
    <w:uiPriority w:val="99"/>
    <w:rsid w:val="009871CE"/>
    <w:rPr>
      <w:rFonts w:cs="Times New Roman"/>
      <w:color w:val="0000FF"/>
      <w:u w:val="single"/>
    </w:rPr>
  </w:style>
  <w:style w:type="paragraph" w:styleId="TOCHeading">
    <w:name w:val="TOC Heading"/>
    <w:basedOn w:val="Heading1"/>
    <w:next w:val="Normal"/>
    <w:uiPriority w:val="39"/>
    <w:qFormat/>
    <w:rsid w:val="009871CE"/>
    <w:pPr>
      <w:keepLines/>
      <w:spacing w:before="480" w:line="276" w:lineRule="auto"/>
      <w:outlineLvl w:val="9"/>
    </w:pPr>
    <w:rPr>
      <w:rFonts w:ascii="Cambria" w:hAnsi="Cambria"/>
      <w:bCs/>
      <w:color w:val="365F91"/>
      <w:szCs w:val="28"/>
    </w:rPr>
  </w:style>
  <w:style w:type="paragraph" w:customStyle="1" w:styleId="Cutrc4">
    <w:name w:val="CÊu tróc4"/>
    <w:basedOn w:val="Normal"/>
    <w:autoRedefine/>
    <w:uiPriority w:val="99"/>
    <w:rsid w:val="00A406D9"/>
    <w:pPr>
      <w:tabs>
        <w:tab w:val="left" w:pos="0"/>
      </w:tabs>
      <w:spacing w:before="120" w:after="0" w:line="240" w:lineRule="auto"/>
      <w:ind w:firstLine="700"/>
      <w:jc w:val="both"/>
    </w:pPr>
    <w:rPr>
      <w:rFonts w:ascii="Times New Roman" w:eastAsia="Times New Roman" w:hAnsi="Times New Roman"/>
      <w:noProof/>
      <w:color w:val="000000"/>
      <w:sz w:val="28"/>
      <w:szCs w:val="26"/>
      <w:lang w:val="vi-VN"/>
    </w:rPr>
  </w:style>
  <w:style w:type="paragraph" w:styleId="NormalWeb">
    <w:name w:val="Normal (Web)"/>
    <w:basedOn w:val="Normal"/>
    <w:rsid w:val="00A406D9"/>
    <w:pPr>
      <w:spacing w:before="100" w:beforeAutospacing="1" w:after="100" w:afterAutospacing="1" w:line="240" w:lineRule="auto"/>
    </w:pPr>
    <w:rPr>
      <w:rFonts w:ascii="Times New Roman" w:eastAsia="Times New Roman" w:hAnsi="Times New Roman"/>
      <w:sz w:val="24"/>
      <w:szCs w:val="24"/>
    </w:rPr>
  </w:style>
  <w:style w:type="paragraph" w:customStyle="1" w:styleId="Tenbang">
    <w:name w:val="Ten bang"/>
    <w:basedOn w:val="Normal"/>
    <w:autoRedefine/>
    <w:uiPriority w:val="99"/>
    <w:rsid w:val="00A406D9"/>
    <w:pPr>
      <w:spacing w:before="120" w:after="80" w:line="240" w:lineRule="auto"/>
      <w:jc w:val="center"/>
    </w:pPr>
    <w:rPr>
      <w:rFonts w:ascii="Times New Roman" w:eastAsia="Times New Roman" w:hAnsi="Times New Roman"/>
      <w:b/>
      <w:bCs/>
      <w:sz w:val="28"/>
      <w:szCs w:val="28"/>
      <w:lang w:val="vi-VN"/>
    </w:rPr>
  </w:style>
  <w:style w:type="paragraph" w:customStyle="1" w:styleId="Cutrc5">
    <w:name w:val="CÊu tróc 5"/>
    <w:basedOn w:val="Normal"/>
    <w:autoRedefine/>
    <w:uiPriority w:val="99"/>
    <w:rsid w:val="00A406D9"/>
    <w:pPr>
      <w:spacing w:before="120" w:after="0"/>
      <w:jc w:val="both"/>
    </w:pPr>
    <w:rPr>
      <w:rFonts w:ascii="Times New Roman" w:eastAsia="Times New Roman" w:hAnsi="Times New Roman"/>
      <w:iCs/>
      <w:sz w:val="26"/>
      <w:szCs w:val="26"/>
      <w:lang w:val="vi-VN"/>
    </w:rPr>
  </w:style>
  <w:style w:type="character" w:styleId="PageNumber">
    <w:name w:val="page number"/>
    <w:rsid w:val="00A406D9"/>
    <w:rPr>
      <w:rFonts w:cs="Times New Roman"/>
    </w:rPr>
  </w:style>
  <w:style w:type="paragraph" w:customStyle="1" w:styleId="B">
    <w:name w:val="B"/>
    <w:basedOn w:val="Normal"/>
    <w:uiPriority w:val="99"/>
    <w:rsid w:val="00A406D9"/>
    <w:pPr>
      <w:spacing w:before="120" w:after="0" w:line="264" w:lineRule="auto"/>
      <w:ind w:firstLine="720"/>
      <w:jc w:val="both"/>
    </w:pPr>
    <w:rPr>
      <w:rFonts w:ascii="Times New Roman" w:eastAsia="Batang" w:hAnsi="Times New Roman"/>
      <w:b/>
      <w:sz w:val="28"/>
      <w:szCs w:val="28"/>
    </w:rPr>
  </w:style>
  <w:style w:type="paragraph" w:customStyle="1" w:styleId="C">
    <w:name w:val="C"/>
    <w:basedOn w:val="Normal"/>
    <w:uiPriority w:val="99"/>
    <w:rsid w:val="00A406D9"/>
    <w:pPr>
      <w:spacing w:before="120" w:after="0" w:line="264" w:lineRule="auto"/>
      <w:ind w:firstLine="720"/>
      <w:jc w:val="both"/>
    </w:pPr>
    <w:rPr>
      <w:rFonts w:ascii="Times New Roman" w:eastAsia="Batang" w:hAnsi="Times New Roman"/>
      <w:b/>
      <w:sz w:val="28"/>
      <w:szCs w:val="28"/>
      <w:lang w:val="vi-VN"/>
    </w:rPr>
  </w:style>
  <w:style w:type="character" w:customStyle="1" w:styleId="Footnote">
    <w:name w:val="Footnote_"/>
    <w:link w:val="Footnote1"/>
    <w:uiPriority w:val="99"/>
    <w:locked/>
    <w:rsid w:val="00A406D9"/>
    <w:rPr>
      <w:rFonts w:cs="Times New Roman"/>
      <w:sz w:val="19"/>
      <w:szCs w:val="19"/>
      <w:shd w:val="clear" w:color="auto" w:fill="FFFFFF"/>
    </w:rPr>
  </w:style>
  <w:style w:type="paragraph" w:customStyle="1" w:styleId="Footnote1">
    <w:name w:val="Footnote1"/>
    <w:basedOn w:val="Normal"/>
    <w:link w:val="Footnote"/>
    <w:uiPriority w:val="99"/>
    <w:rsid w:val="00A406D9"/>
    <w:pPr>
      <w:widowControl w:val="0"/>
      <w:shd w:val="clear" w:color="auto" w:fill="FFFFFF"/>
      <w:spacing w:after="0" w:line="227" w:lineRule="exact"/>
    </w:pPr>
    <w:rPr>
      <w:sz w:val="19"/>
      <w:szCs w:val="19"/>
    </w:rPr>
  </w:style>
  <w:style w:type="character" w:customStyle="1" w:styleId="FootnoteArialNarrow">
    <w:name w:val="Footnote + Arial Narrow"/>
    <w:aliases w:val="Spacing 0 pt"/>
    <w:basedOn w:val="Footnote"/>
    <w:uiPriority w:val="99"/>
    <w:rsid w:val="00A406D9"/>
    <w:rPr>
      <w:rFonts w:cs="Times New Roman"/>
      <w:sz w:val="19"/>
      <w:szCs w:val="19"/>
      <w:shd w:val="clear" w:color="auto" w:fill="FFFFFF"/>
    </w:rPr>
  </w:style>
  <w:style w:type="character" w:customStyle="1" w:styleId="FootnoteSegoeUI">
    <w:name w:val="Footnote + Segoe UI"/>
    <w:aliases w:val="9 pt"/>
    <w:basedOn w:val="Footnote"/>
    <w:uiPriority w:val="99"/>
    <w:rsid w:val="00A406D9"/>
    <w:rPr>
      <w:rFonts w:cs="Times New Roman"/>
      <w:sz w:val="19"/>
      <w:szCs w:val="19"/>
      <w:shd w:val="clear" w:color="auto" w:fill="FFFFFF"/>
    </w:rPr>
  </w:style>
  <w:style w:type="character" w:customStyle="1" w:styleId="Bodytext0">
    <w:name w:val="Body text_"/>
    <w:link w:val="Bodytext1"/>
    <w:uiPriority w:val="99"/>
    <w:locked/>
    <w:rsid w:val="00A406D9"/>
    <w:rPr>
      <w:rFonts w:cs="Times New Roman"/>
      <w:sz w:val="28"/>
      <w:szCs w:val="28"/>
      <w:shd w:val="clear" w:color="auto" w:fill="FFFFFF"/>
    </w:rPr>
  </w:style>
  <w:style w:type="paragraph" w:customStyle="1" w:styleId="Bodytext1">
    <w:name w:val="Body text1"/>
    <w:basedOn w:val="Normal"/>
    <w:link w:val="Bodytext0"/>
    <w:uiPriority w:val="99"/>
    <w:rsid w:val="00A406D9"/>
    <w:pPr>
      <w:widowControl w:val="0"/>
      <w:shd w:val="clear" w:color="auto" w:fill="FFFFFF"/>
      <w:spacing w:after="0" w:line="310" w:lineRule="exact"/>
      <w:ind w:hanging="260"/>
      <w:jc w:val="both"/>
    </w:pPr>
    <w:rPr>
      <w:sz w:val="28"/>
      <w:szCs w:val="28"/>
    </w:rPr>
  </w:style>
  <w:style w:type="character" w:customStyle="1" w:styleId="Heading20">
    <w:name w:val="Heading #2_"/>
    <w:link w:val="Heading21"/>
    <w:uiPriority w:val="99"/>
    <w:locked/>
    <w:rsid w:val="00A406D9"/>
    <w:rPr>
      <w:rFonts w:cs="Times New Roman"/>
      <w:b/>
      <w:bCs/>
      <w:sz w:val="28"/>
      <w:szCs w:val="28"/>
      <w:shd w:val="clear" w:color="auto" w:fill="FFFFFF"/>
    </w:rPr>
  </w:style>
  <w:style w:type="paragraph" w:customStyle="1" w:styleId="Heading21">
    <w:name w:val="Heading #2"/>
    <w:basedOn w:val="Normal"/>
    <w:link w:val="Heading20"/>
    <w:uiPriority w:val="99"/>
    <w:rsid w:val="00A406D9"/>
    <w:pPr>
      <w:widowControl w:val="0"/>
      <w:shd w:val="clear" w:color="auto" w:fill="FFFFFF"/>
      <w:spacing w:before="60" w:after="120" w:line="240" w:lineRule="atLeast"/>
      <w:ind w:firstLine="720"/>
      <w:jc w:val="both"/>
      <w:outlineLvl w:val="1"/>
    </w:pPr>
    <w:rPr>
      <w:b/>
      <w:bCs/>
      <w:sz w:val="28"/>
      <w:szCs w:val="28"/>
    </w:rPr>
  </w:style>
  <w:style w:type="character" w:customStyle="1" w:styleId="Bodytext7">
    <w:name w:val="Body text (7)_"/>
    <w:link w:val="Bodytext70"/>
    <w:uiPriority w:val="99"/>
    <w:locked/>
    <w:rsid w:val="00A406D9"/>
    <w:rPr>
      <w:rFonts w:cs="Times New Roman"/>
      <w:b/>
      <w:bCs/>
      <w:i/>
      <w:iCs/>
      <w:sz w:val="28"/>
      <w:szCs w:val="28"/>
      <w:shd w:val="clear" w:color="auto" w:fill="FFFFFF"/>
    </w:rPr>
  </w:style>
  <w:style w:type="paragraph" w:customStyle="1" w:styleId="Bodytext70">
    <w:name w:val="Body text (7)"/>
    <w:basedOn w:val="Normal"/>
    <w:link w:val="Bodytext7"/>
    <w:uiPriority w:val="99"/>
    <w:rsid w:val="00A406D9"/>
    <w:pPr>
      <w:widowControl w:val="0"/>
      <w:shd w:val="clear" w:color="auto" w:fill="FFFFFF"/>
      <w:spacing w:before="60" w:after="120" w:line="240" w:lineRule="atLeast"/>
      <w:ind w:hanging="1260"/>
      <w:jc w:val="both"/>
    </w:pPr>
    <w:rPr>
      <w:b/>
      <w:bCs/>
      <w:i/>
      <w:iCs/>
      <w:sz w:val="28"/>
      <w:szCs w:val="28"/>
    </w:rPr>
  </w:style>
  <w:style w:type="character" w:customStyle="1" w:styleId="Heading30">
    <w:name w:val="Heading #3_"/>
    <w:link w:val="Heading31"/>
    <w:uiPriority w:val="99"/>
    <w:locked/>
    <w:rsid w:val="00A406D9"/>
    <w:rPr>
      <w:rFonts w:cs="Times New Roman"/>
      <w:sz w:val="28"/>
      <w:szCs w:val="28"/>
      <w:shd w:val="clear" w:color="auto" w:fill="FFFFFF"/>
    </w:rPr>
  </w:style>
  <w:style w:type="paragraph" w:customStyle="1" w:styleId="Heading31">
    <w:name w:val="Heading #3"/>
    <w:basedOn w:val="Normal"/>
    <w:link w:val="Heading30"/>
    <w:uiPriority w:val="99"/>
    <w:rsid w:val="00A406D9"/>
    <w:pPr>
      <w:widowControl w:val="0"/>
      <w:shd w:val="clear" w:color="auto" w:fill="FFFFFF"/>
      <w:spacing w:before="120" w:after="60" w:line="324" w:lineRule="exact"/>
      <w:ind w:firstLine="720"/>
      <w:jc w:val="both"/>
      <w:outlineLvl w:val="2"/>
    </w:pPr>
    <w:rPr>
      <w:sz w:val="28"/>
      <w:szCs w:val="28"/>
    </w:rPr>
  </w:style>
  <w:style w:type="character" w:customStyle="1" w:styleId="BodytextItalic">
    <w:name w:val="Body text + Italic"/>
    <w:uiPriority w:val="99"/>
    <w:rsid w:val="00A406D9"/>
    <w:rPr>
      <w:rFonts w:cs="Times New Roman"/>
      <w:i/>
      <w:iCs/>
      <w:sz w:val="28"/>
      <w:szCs w:val="28"/>
      <w:shd w:val="clear" w:color="auto" w:fill="FFFFFF"/>
    </w:rPr>
  </w:style>
  <w:style w:type="character" w:customStyle="1" w:styleId="Bodytext7NotItalic">
    <w:name w:val="Body text (7) + Not Italic"/>
    <w:uiPriority w:val="99"/>
    <w:rsid w:val="00A406D9"/>
    <w:rPr>
      <w:rFonts w:ascii="Times New Roman" w:hAnsi="Times New Roman" w:cs="Times New Roman"/>
      <w:b/>
      <w:bCs/>
      <w:i/>
      <w:iCs/>
      <w:sz w:val="28"/>
      <w:szCs w:val="28"/>
      <w:u w:val="none"/>
      <w:shd w:val="clear" w:color="auto" w:fill="FFFFFF"/>
    </w:rPr>
  </w:style>
  <w:style w:type="character" w:customStyle="1" w:styleId="BodyText10">
    <w:name w:val="Body Text1"/>
    <w:uiPriority w:val="99"/>
    <w:rsid w:val="00A406D9"/>
    <w:rPr>
      <w:rFonts w:ascii="Times New Roman" w:hAnsi="Times New Roman" w:cs="Times New Roman"/>
      <w:sz w:val="28"/>
      <w:szCs w:val="28"/>
      <w:u w:val="none"/>
      <w:shd w:val="clear" w:color="auto" w:fill="FFFFFF"/>
    </w:rPr>
  </w:style>
  <w:style w:type="character" w:customStyle="1" w:styleId="FootnoteItalic">
    <w:name w:val="Footnote + Italic"/>
    <w:basedOn w:val="Footnote"/>
    <w:uiPriority w:val="99"/>
    <w:rsid w:val="00A406D9"/>
    <w:rPr>
      <w:rFonts w:cs="Times New Roman"/>
      <w:sz w:val="19"/>
      <w:szCs w:val="19"/>
      <w:shd w:val="clear" w:color="auto" w:fill="FFFFFF"/>
    </w:rPr>
  </w:style>
  <w:style w:type="character" w:customStyle="1" w:styleId="Footnote0">
    <w:name w:val="Footnote"/>
    <w:basedOn w:val="Footnote"/>
    <w:uiPriority w:val="99"/>
    <w:rsid w:val="00A406D9"/>
    <w:rPr>
      <w:rFonts w:cs="Times New Roman"/>
      <w:sz w:val="19"/>
      <w:szCs w:val="19"/>
      <w:shd w:val="clear" w:color="auto" w:fill="FFFFFF"/>
    </w:rPr>
  </w:style>
  <w:style w:type="character" w:customStyle="1" w:styleId="Bodytext8">
    <w:name w:val="Body text (8)_"/>
    <w:link w:val="Bodytext80"/>
    <w:uiPriority w:val="99"/>
    <w:locked/>
    <w:rsid w:val="00A406D9"/>
    <w:rPr>
      <w:rFonts w:cs="Times New Roman"/>
      <w:b/>
      <w:bCs/>
      <w:sz w:val="28"/>
      <w:szCs w:val="28"/>
      <w:shd w:val="clear" w:color="auto" w:fill="FFFFFF"/>
    </w:rPr>
  </w:style>
  <w:style w:type="paragraph" w:customStyle="1" w:styleId="Bodytext80">
    <w:name w:val="Body text (8)"/>
    <w:basedOn w:val="Normal"/>
    <w:link w:val="Bodytext8"/>
    <w:uiPriority w:val="99"/>
    <w:rsid w:val="00A406D9"/>
    <w:pPr>
      <w:widowControl w:val="0"/>
      <w:shd w:val="clear" w:color="auto" w:fill="FFFFFF"/>
      <w:spacing w:before="60" w:after="60" w:line="324" w:lineRule="exact"/>
      <w:jc w:val="both"/>
    </w:pPr>
    <w:rPr>
      <w:b/>
      <w:bCs/>
      <w:sz w:val="28"/>
      <w:szCs w:val="28"/>
    </w:rPr>
  </w:style>
  <w:style w:type="character" w:customStyle="1" w:styleId="Bodytext9">
    <w:name w:val="Body text (9)_"/>
    <w:link w:val="Bodytext90"/>
    <w:uiPriority w:val="99"/>
    <w:locked/>
    <w:rsid w:val="00A406D9"/>
    <w:rPr>
      <w:rFonts w:cs="Times New Roman"/>
      <w:i/>
      <w:iCs/>
      <w:sz w:val="28"/>
      <w:szCs w:val="28"/>
      <w:shd w:val="clear" w:color="auto" w:fill="FFFFFF"/>
    </w:rPr>
  </w:style>
  <w:style w:type="paragraph" w:customStyle="1" w:styleId="Bodytext90">
    <w:name w:val="Body text (9)"/>
    <w:basedOn w:val="Normal"/>
    <w:link w:val="Bodytext9"/>
    <w:uiPriority w:val="99"/>
    <w:rsid w:val="00A406D9"/>
    <w:pPr>
      <w:widowControl w:val="0"/>
      <w:shd w:val="clear" w:color="auto" w:fill="FFFFFF"/>
      <w:spacing w:before="60" w:after="60" w:line="240" w:lineRule="atLeast"/>
      <w:ind w:firstLine="560"/>
      <w:jc w:val="both"/>
    </w:pPr>
    <w:rPr>
      <w:i/>
      <w:iCs/>
      <w:sz w:val="28"/>
      <w:szCs w:val="28"/>
    </w:rPr>
  </w:style>
  <w:style w:type="character" w:customStyle="1" w:styleId="Bodytext9NotItalic">
    <w:name w:val="Body text (9) + Not Italic"/>
    <w:basedOn w:val="Bodytext9"/>
    <w:uiPriority w:val="99"/>
    <w:rsid w:val="00A406D9"/>
    <w:rPr>
      <w:rFonts w:cs="Times New Roman"/>
      <w:i/>
      <w:iCs/>
      <w:sz w:val="28"/>
      <w:szCs w:val="28"/>
      <w:shd w:val="clear" w:color="auto" w:fill="FFFFFF"/>
    </w:rPr>
  </w:style>
  <w:style w:type="character" w:customStyle="1" w:styleId="Bodytext14">
    <w:name w:val="Body text + 14"/>
    <w:aliases w:val="5 pt3,Bold,Italic,Spacing 0 pt1"/>
    <w:uiPriority w:val="99"/>
    <w:rsid w:val="00A406D9"/>
    <w:rPr>
      <w:rFonts w:ascii="Times New Roman" w:hAnsi="Times New Roman" w:cs="Times New Roman"/>
      <w:b/>
      <w:bCs/>
      <w:i/>
      <w:iCs/>
      <w:spacing w:val="-10"/>
      <w:sz w:val="29"/>
      <w:szCs w:val="29"/>
      <w:u w:val="none"/>
      <w:shd w:val="clear" w:color="auto" w:fill="FFFFFF"/>
    </w:rPr>
  </w:style>
  <w:style w:type="character" w:customStyle="1" w:styleId="Bodytext126">
    <w:name w:val="Body text + 126"/>
    <w:aliases w:val="5 pt19"/>
    <w:uiPriority w:val="99"/>
    <w:rsid w:val="00A406D9"/>
    <w:rPr>
      <w:rFonts w:ascii="Times New Roman" w:hAnsi="Times New Roman" w:cs="Times New Roman"/>
      <w:b/>
      <w:bCs/>
      <w:sz w:val="25"/>
      <w:szCs w:val="25"/>
      <w:u w:val="none"/>
      <w:shd w:val="clear" w:color="auto" w:fill="FFFFFF"/>
    </w:rPr>
  </w:style>
  <w:style w:type="character" w:customStyle="1" w:styleId="Bodytext125">
    <w:name w:val="Body text + 125"/>
    <w:aliases w:val="5 pt18,Not Bold19"/>
    <w:uiPriority w:val="99"/>
    <w:rsid w:val="00A406D9"/>
    <w:rPr>
      <w:rFonts w:ascii="Times New Roman" w:hAnsi="Times New Roman" w:cs="Times New Roman"/>
      <w:b/>
      <w:bCs/>
      <w:sz w:val="25"/>
      <w:szCs w:val="25"/>
      <w:u w:val="none"/>
      <w:shd w:val="clear" w:color="auto" w:fill="FFFFFF"/>
    </w:rPr>
  </w:style>
  <w:style w:type="character" w:customStyle="1" w:styleId="Bodytext124">
    <w:name w:val="Body text + 124"/>
    <w:aliases w:val="5 pt17,Not Bold18,Italic6"/>
    <w:uiPriority w:val="99"/>
    <w:rsid w:val="00A406D9"/>
    <w:rPr>
      <w:rFonts w:ascii="Times New Roman" w:hAnsi="Times New Roman" w:cs="Times New Roman"/>
      <w:b/>
      <w:bCs/>
      <w:i/>
      <w:iCs/>
      <w:sz w:val="25"/>
      <w:szCs w:val="25"/>
      <w:u w:val="none"/>
      <w:shd w:val="clear" w:color="auto" w:fill="FFFFFF"/>
    </w:rPr>
  </w:style>
  <w:style w:type="character" w:customStyle="1" w:styleId="Bodytext9Italic">
    <w:name w:val="Body text (9) + Italic"/>
    <w:basedOn w:val="Bodytext9"/>
    <w:uiPriority w:val="99"/>
    <w:rsid w:val="00A406D9"/>
    <w:rPr>
      <w:rFonts w:cs="Times New Roman"/>
      <w:i/>
      <w:iCs/>
      <w:sz w:val="28"/>
      <w:szCs w:val="28"/>
      <w:shd w:val="clear" w:color="auto" w:fill="FFFFFF"/>
    </w:rPr>
  </w:style>
  <w:style w:type="paragraph" w:customStyle="1" w:styleId="Nguon">
    <w:name w:val="Nguon"/>
    <w:basedOn w:val="Normal"/>
    <w:autoRedefine/>
    <w:uiPriority w:val="99"/>
    <w:rsid w:val="00A406D9"/>
    <w:pPr>
      <w:spacing w:after="0" w:line="240" w:lineRule="auto"/>
      <w:ind w:left="181"/>
      <w:jc w:val="both"/>
    </w:pPr>
    <w:rPr>
      <w:rFonts w:ascii="Times New Roman" w:eastAsia="Times New Roman" w:hAnsi="Times New Roman" w:cs="Arial"/>
      <w:i/>
      <w:iCs/>
      <w:sz w:val="24"/>
      <w:szCs w:val="24"/>
      <w:lang w:val="vi-VN"/>
    </w:rPr>
  </w:style>
  <w:style w:type="character" w:customStyle="1" w:styleId="Cutrc2Char1">
    <w:name w:val="CÊu tróc2 Char1"/>
    <w:uiPriority w:val="99"/>
    <w:rsid w:val="00A406D9"/>
    <w:rPr>
      <w:sz w:val="28"/>
      <w:lang w:val="fr-FR" w:eastAsia="en-US"/>
    </w:rPr>
  </w:style>
  <w:style w:type="character" w:styleId="FootnoteReference">
    <w:name w:val="footnote reference"/>
    <w:aliases w:val="Footnote text,de nota al pie,Ref,ftref,Footnote Text1,BearingPoint,16 Point,Superscript 6 Point,fr,f,(NECG) Footnote Reference,BVI fnr,footnote ref,SUPERS,Footnote dich,Footnote + Arial,10 pt,Black,Знак сноски 1"/>
    <w:qFormat/>
    <w:rsid w:val="00A406D9"/>
    <w:rPr>
      <w:rFonts w:cs="Times New Roman"/>
      <w:vertAlign w:val="superscript"/>
    </w:rPr>
  </w:style>
  <w:style w:type="paragraph" w:customStyle="1" w:styleId="NDBang1">
    <w:name w:val="NDBang1"/>
    <w:basedOn w:val="Normal"/>
    <w:autoRedefine/>
    <w:uiPriority w:val="99"/>
    <w:rsid w:val="00A406D9"/>
    <w:pPr>
      <w:spacing w:after="0" w:line="240" w:lineRule="auto"/>
      <w:jc w:val="center"/>
    </w:pPr>
    <w:rPr>
      <w:rFonts w:ascii="Times New Roman" w:eastAsia="Times New Roman" w:hAnsi="Times New Roman"/>
      <w:b/>
      <w:noProof/>
      <w:color w:val="0000FF"/>
      <w:sz w:val="24"/>
      <w:szCs w:val="24"/>
      <w:lang w:val="it-IT"/>
    </w:rPr>
  </w:style>
  <w:style w:type="paragraph" w:customStyle="1" w:styleId="TitBang">
    <w:name w:val="TitBang"/>
    <w:basedOn w:val="Normal"/>
    <w:link w:val="TitBangCharChar"/>
    <w:autoRedefine/>
    <w:uiPriority w:val="99"/>
    <w:rsid w:val="00A406D9"/>
    <w:pPr>
      <w:tabs>
        <w:tab w:val="left" w:pos="6521"/>
      </w:tabs>
      <w:spacing w:after="0" w:line="240" w:lineRule="auto"/>
      <w:jc w:val="right"/>
    </w:pPr>
    <w:rPr>
      <w:rFonts w:ascii="Times New Roman" w:eastAsia="Times New Roman" w:hAnsi="Times New Roman"/>
      <w:bCs/>
      <w:sz w:val="24"/>
      <w:szCs w:val="24"/>
      <w:lang w:val="vi-VN"/>
    </w:rPr>
  </w:style>
  <w:style w:type="character" w:customStyle="1" w:styleId="TitBangCharChar">
    <w:name w:val="TitBang Char Char"/>
    <w:link w:val="TitBang"/>
    <w:uiPriority w:val="99"/>
    <w:locked/>
    <w:rsid w:val="00A406D9"/>
    <w:rPr>
      <w:rFonts w:ascii="Times New Roman" w:hAnsi="Times New Roman" w:cs="Times New Roman"/>
      <w:bCs/>
      <w:sz w:val="24"/>
      <w:szCs w:val="24"/>
      <w:lang w:val="vi-VN"/>
    </w:rPr>
  </w:style>
  <w:style w:type="character" w:customStyle="1" w:styleId="nguonChar">
    <w:name w:val="nguon Char"/>
    <w:link w:val="nguon0"/>
    <w:uiPriority w:val="99"/>
    <w:locked/>
    <w:rsid w:val="00A406D9"/>
    <w:rPr>
      <w:rFonts w:ascii="Tahoma" w:eastAsia="SimSun" w:hAnsi="Tahoma" w:cs="Times New Roman"/>
      <w:i/>
      <w:noProof/>
      <w:kern w:val="2"/>
      <w:sz w:val="24"/>
      <w:szCs w:val="24"/>
      <w:lang w:val="vi-VN"/>
    </w:rPr>
  </w:style>
  <w:style w:type="paragraph" w:customStyle="1" w:styleId="nguon0">
    <w:name w:val="nguon"/>
    <w:basedOn w:val="Normal"/>
    <w:link w:val="nguonChar"/>
    <w:autoRedefine/>
    <w:uiPriority w:val="99"/>
    <w:rsid w:val="00A406D9"/>
    <w:pPr>
      <w:spacing w:before="60" w:after="60" w:line="360" w:lineRule="exact"/>
      <w:ind w:left="-170"/>
    </w:pPr>
    <w:rPr>
      <w:rFonts w:ascii="Tahoma" w:eastAsia="SimSun" w:hAnsi="Tahoma"/>
      <w:i/>
      <w:noProof/>
      <w:kern w:val="2"/>
      <w:sz w:val="24"/>
      <w:szCs w:val="24"/>
      <w:lang w:val="vi-VN"/>
    </w:rPr>
  </w:style>
  <w:style w:type="paragraph" w:customStyle="1" w:styleId="donvitinh">
    <w:name w:val="don vi tinh"/>
    <w:basedOn w:val="Normal"/>
    <w:link w:val="donvitinhChar"/>
    <w:autoRedefine/>
    <w:uiPriority w:val="99"/>
    <w:rsid w:val="00A406D9"/>
    <w:pPr>
      <w:spacing w:after="0" w:line="240" w:lineRule="auto"/>
      <w:jc w:val="right"/>
    </w:pPr>
    <w:rPr>
      <w:rFonts w:ascii="Times New Roman" w:eastAsia="SimSun" w:hAnsi="Times New Roman"/>
      <w:noProof/>
      <w:color w:val="0000FF"/>
      <w:sz w:val="24"/>
      <w:szCs w:val="24"/>
    </w:rPr>
  </w:style>
  <w:style w:type="character" w:customStyle="1" w:styleId="donvitinhChar">
    <w:name w:val="don vi tinh Char"/>
    <w:link w:val="donvitinh"/>
    <w:uiPriority w:val="99"/>
    <w:locked/>
    <w:rsid w:val="00A406D9"/>
    <w:rPr>
      <w:rFonts w:ascii="Times New Roman" w:eastAsia="SimSun" w:hAnsi="Times New Roman" w:cs="Times New Roman"/>
      <w:noProof/>
      <w:color w:val="0000FF"/>
      <w:sz w:val="24"/>
      <w:szCs w:val="24"/>
    </w:rPr>
  </w:style>
  <w:style w:type="character" w:customStyle="1" w:styleId="CharChar1">
    <w:name w:val="Char Char1"/>
    <w:uiPriority w:val="99"/>
    <w:rsid w:val="00A406D9"/>
    <w:rPr>
      <w:rFonts w:ascii=".VnTime" w:hAnsi=".VnTime" w:cs="Times New Roman"/>
      <w:b/>
      <w:bCs/>
      <w:i/>
      <w:iCs/>
      <w:sz w:val="26"/>
      <w:szCs w:val="26"/>
      <w:lang w:val="en-US" w:eastAsia="en-US" w:bidi="ar-SA"/>
    </w:rPr>
  </w:style>
  <w:style w:type="paragraph" w:customStyle="1" w:styleId="NDBang2">
    <w:name w:val="NDBang2"/>
    <w:basedOn w:val="Normal"/>
    <w:autoRedefine/>
    <w:uiPriority w:val="99"/>
    <w:rsid w:val="00A406D9"/>
    <w:pPr>
      <w:spacing w:after="0" w:line="240" w:lineRule="auto"/>
      <w:jc w:val="both"/>
    </w:pPr>
    <w:rPr>
      <w:rFonts w:ascii="Times New Roman" w:eastAsia="Times New Roman" w:hAnsi="Times New Roman"/>
      <w:b/>
      <w:bCs/>
      <w:noProof/>
      <w:color w:val="0000FF"/>
      <w:sz w:val="28"/>
      <w:szCs w:val="28"/>
      <w:lang w:val="vi-VN"/>
    </w:rPr>
  </w:style>
  <w:style w:type="paragraph" w:customStyle="1" w:styleId="DauDe">
    <w:name w:val="Dau De"/>
    <w:basedOn w:val="Normal"/>
    <w:autoRedefine/>
    <w:uiPriority w:val="99"/>
    <w:rsid w:val="00A406D9"/>
    <w:pPr>
      <w:spacing w:after="0" w:line="240" w:lineRule="auto"/>
      <w:jc w:val="center"/>
    </w:pPr>
    <w:rPr>
      <w:rFonts w:ascii="Arial" w:eastAsia="Times New Roman" w:hAnsi="Arial" w:cs="Arial"/>
      <w:b/>
      <w:bCs/>
      <w:noProof/>
      <w:sz w:val="28"/>
      <w:szCs w:val="28"/>
      <w:lang w:val="vi-VN"/>
    </w:rPr>
  </w:style>
  <w:style w:type="paragraph" w:customStyle="1" w:styleId="abc">
    <w:name w:val="abc"/>
    <w:basedOn w:val="Normal"/>
    <w:uiPriority w:val="99"/>
    <w:rsid w:val="00A406D9"/>
    <w:pPr>
      <w:spacing w:after="0" w:line="240" w:lineRule="auto"/>
      <w:jc w:val="both"/>
    </w:pPr>
    <w:rPr>
      <w:rFonts w:ascii=".VnTime" w:eastAsia="Times New Roman" w:hAnsi=".VnTime"/>
      <w:sz w:val="28"/>
      <w:szCs w:val="20"/>
    </w:rPr>
  </w:style>
  <w:style w:type="character" w:customStyle="1" w:styleId="apple-converted-space">
    <w:name w:val="apple-converted-space"/>
    <w:rsid w:val="00A406D9"/>
    <w:rPr>
      <w:rFonts w:cs="Times New Roman"/>
    </w:rPr>
  </w:style>
  <w:style w:type="character" w:styleId="Strong">
    <w:name w:val="Strong"/>
    <w:qFormat/>
    <w:rsid w:val="00A406D9"/>
    <w:rPr>
      <w:rFonts w:cs="Times New Roman"/>
      <w:b/>
      <w:bCs/>
    </w:rPr>
  </w:style>
  <w:style w:type="paragraph" w:customStyle="1" w:styleId="Normal1">
    <w:name w:val="Normal1"/>
    <w:basedOn w:val="Normal"/>
    <w:uiPriority w:val="99"/>
    <w:rsid w:val="00A406D9"/>
    <w:pPr>
      <w:spacing w:before="100" w:beforeAutospacing="1" w:after="100" w:afterAutospacing="1" w:line="240" w:lineRule="auto"/>
    </w:pPr>
    <w:rPr>
      <w:rFonts w:ascii="Times New Roman" w:eastAsia="Times New Roman" w:hAnsi="Times New Roman"/>
      <w:sz w:val="24"/>
      <w:szCs w:val="24"/>
    </w:rPr>
  </w:style>
  <w:style w:type="character" w:customStyle="1" w:styleId="tomtatdetail">
    <w:name w:val="tomtat_detail"/>
    <w:rsid w:val="00043A7E"/>
    <w:rPr>
      <w:rFonts w:cs="Times New Roman"/>
    </w:rPr>
  </w:style>
  <w:style w:type="paragraph" w:customStyle="1" w:styleId="doan">
    <w:name w:val="doan"/>
    <w:basedOn w:val="Normal"/>
    <w:rsid w:val="00D70368"/>
    <w:pPr>
      <w:widowControl w:val="0"/>
      <w:spacing w:before="120" w:after="0" w:line="240" w:lineRule="auto"/>
      <w:ind w:firstLine="720"/>
      <w:jc w:val="both"/>
    </w:pPr>
    <w:rPr>
      <w:rFonts w:ascii="Times New Roman" w:eastAsia="Times New Roman" w:hAnsi="Times New Roman"/>
      <w:color w:val="000000"/>
      <w:sz w:val="28"/>
      <w:szCs w:val="20"/>
    </w:rPr>
  </w:style>
  <w:style w:type="paragraph" w:customStyle="1" w:styleId="CharCharCharCharCharCharChar">
    <w:name w:val="Char Char Char Char Char Char Char"/>
    <w:basedOn w:val="DocumentMap"/>
    <w:autoRedefine/>
    <w:rsid w:val="00D70368"/>
    <w:pPr>
      <w:widowControl w:val="0"/>
      <w:shd w:val="clear" w:color="auto" w:fill="000080"/>
      <w:spacing w:before="0"/>
      <w:jc w:val="both"/>
    </w:pPr>
    <w:rPr>
      <w:kern w:val="2"/>
      <w:sz w:val="24"/>
      <w:szCs w:val="24"/>
      <w:lang w:eastAsia="zh-CN"/>
    </w:rPr>
  </w:style>
  <w:style w:type="character" w:styleId="Emphasis">
    <w:name w:val="Emphasis"/>
    <w:qFormat/>
    <w:locked/>
    <w:rsid w:val="00D70368"/>
    <w:rPr>
      <w:i/>
      <w:iCs/>
    </w:rPr>
  </w:style>
  <w:style w:type="paragraph" w:customStyle="1" w:styleId="ABodytext">
    <w:name w:val="A. Bodytext"/>
    <w:basedOn w:val="Normal"/>
    <w:rsid w:val="00D70368"/>
    <w:pPr>
      <w:spacing w:before="0" w:after="0" w:line="240" w:lineRule="exact"/>
      <w:jc w:val="both"/>
    </w:pPr>
    <w:rPr>
      <w:rFonts w:ascii="Times New Roman" w:eastAsia="Times New Roman" w:hAnsi="Times New Roman"/>
      <w:szCs w:val="20"/>
      <w:lang w:val="en-GB"/>
    </w:rPr>
  </w:style>
  <w:style w:type="table" w:styleId="TableGrid">
    <w:name w:val="Table Grid"/>
    <w:basedOn w:val="TableNormal"/>
    <w:locked/>
    <w:rsid w:val="00D7036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Char">
    <w:name w:val="Char Char Char1 Char"/>
    <w:autoRedefine/>
    <w:rsid w:val="00D70368"/>
    <w:pPr>
      <w:tabs>
        <w:tab w:val="num" w:pos="720"/>
      </w:tabs>
      <w:spacing w:after="120"/>
      <w:ind w:left="357"/>
    </w:pPr>
    <w:rPr>
      <w:rFonts w:ascii="Times New Roman" w:eastAsia="Times New Roman" w:hAnsi="Times New Roman"/>
      <w:sz w:val="24"/>
      <w:szCs w:val="24"/>
    </w:rPr>
  </w:style>
  <w:style w:type="paragraph" w:customStyle="1" w:styleId="BodyTextIndentFirstline1cm">
    <w:name w:val="Body Text Indent + First line:  1 cm"/>
    <w:aliases w:val="Before:  6 pt,Line spacing:  single"/>
    <w:basedOn w:val="BodyTextIndent"/>
    <w:rsid w:val="00D70368"/>
    <w:pPr>
      <w:spacing w:before="120" w:line="240" w:lineRule="auto"/>
      <w:ind w:firstLine="567"/>
    </w:pPr>
    <w:rPr>
      <w:rFonts w:ascii=".VnTime" w:hAnsi=".VnTime"/>
      <w:szCs w:val="20"/>
    </w:rPr>
  </w:style>
  <w:style w:type="paragraph" w:styleId="BodyTextFirstIndent2">
    <w:name w:val="Body Text First Indent 2"/>
    <w:basedOn w:val="BodyTextIndent"/>
    <w:link w:val="BodyTextFirstIndent2Char"/>
    <w:rsid w:val="00D70368"/>
    <w:pPr>
      <w:spacing w:before="0" w:line="240" w:lineRule="auto"/>
      <w:ind w:left="360" w:firstLine="210"/>
      <w:jc w:val="left"/>
    </w:pPr>
    <w:rPr>
      <w:sz w:val="26"/>
      <w:szCs w:val="26"/>
    </w:rPr>
  </w:style>
  <w:style w:type="character" w:customStyle="1" w:styleId="BodyTextFirstIndent2Char">
    <w:name w:val="Body Text First Indent 2 Char"/>
    <w:basedOn w:val="BodyTextIndentChar"/>
    <w:link w:val="BodyTextFirstIndent2"/>
    <w:rsid w:val="00D70368"/>
    <w:rPr>
      <w:rFonts w:ascii="Times New Roman" w:eastAsia="Times New Roman" w:hAnsi="Times New Roman" w:cs="Times New Roman"/>
      <w:sz w:val="26"/>
      <w:szCs w:val="26"/>
    </w:rPr>
  </w:style>
  <w:style w:type="paragraph" w:customStyle="1" w:styleId="indent">
    <w:name w:val="indent"/>
    <w:basedOn w:val="Normal"/>
    <w:rsid w:val="00D70368"/>
    <w:pPr>
      <w:spacing w:before="120" w:after="0" w:line="240" w:lineRule="auto"/>
      <w:ind w:firstLine="720"/>
      <w:jc w:val="both"/>
    </w:pPr>
    <w:rPr>
      <w:rFonts w:ascii="Times New Roman" w:eastAsia="Times New Roman" w:hAnsi="Times New Roman"/>
      <w:spacing w:val="-6"/>
      <w:sz w:val="28"/>
      <w:szCs w:val="20"/>
    </w:rPr>
  </w:style>
  <w:style w:type="paragraph" w:customStyle="1" w:styleId="CharCharChar1Char0">
    <w:name w:val="Char Char Char1 Char"/>
    <w:autoRedefine/>
    <w:rsid w:val="00D70368"/>
    <w:pPr>
      <w:tabs>
        <w:tab w:val="num" w:pos="720"/>
      </w:tabs>
      <w:spacing w:after="120"/>
      <w:ind w:left="357"/>
    </w:pPr>
    <w:rPr>
      <w:rFonts w:ascii="Times New Roman" w:eastAsia="Times New Roman" w:hAnsi="Times New Roman"/>
      <w:sz w:val="24"/>
      <w:szCs w:val="24"/>
    </w:rPr>
  </w:style>
  <w:style w:type="paragraph" w:customStyle="1" w:styleId="I">
    <w:name w:val="I"/>
    <w:basedOn w:val="Normal"/>
    <w:rsid w:val="00D70368"/>
    <w:pPr>
      <w:widowControl w:val="0"/>
      <w:spacing w:before="120" w:after="0" w:line="240" w:lineRule="auto"/>
      <w:jc w:val="both"/>
      <w:outlineLvl w:val="0"/>
    </w:pPr>
    <w:rPr>
      <w:rFonts w:ascii="Times New Roman" w:eastAsia="Times New Roman" w:hAnsi="Times New Roman"/>
      <w:b/>
      <w:sz w:val="28"/>
      <w:szCs w:val="20"/>
    </w:rPr>
  </w:style>
  <w:style w:type="paragraph" w:customStyle="1" w:styleId="Char">
    <w:name w:val="Char"/>
    <w:autoRedefine/>
    <w:rsid w:val="00D70368"/>
    <w:pPr>
      <w:tabs>
        <w:tab w:val="num" w:pos="720"/>
      </w:tabs>
      <w:spacing w:after="120"/>
      <w:ind w:left="357"/>
    </w:pPr>
    <w:rPr>
      <w:rFonts w:ascii="Times New Roman" w:eastAsia="Times New Roman" w:hAnsi="Times New Roman"/>
      <w:sz w:val="24"/>
      <w:szCs w:val="24"/>
    </w:rPr>
  </w:style>
  <w:style w:type="paragraph" w:customStyle="1" w:styleId="DOrd3">
    <w:name w:val="D. Ord.3"/>
    <w:basedOn w:val="Normal"/>
    <w:rsid w:val="00D70368"/>
    <w:pPr>
      <w:spacing w:before="0" w:after="80" w:line="260" w:lineRule="exact"/>
    </w:pPr>
    <w:rPr>
      <w:rFonts w:ascii="Times New Roman" w:eastAsia="Times New Roman" w:hAnsi="Times New Roman"/>
      <w:i/>
      <w:szCs w:val="20"/>
      <w:lang w:val="en-GB"/>
    </w:rPr>
  </w:style>
  <w:style w:type="paragraph" w:customStyle="1" w:styleId="EOrd4">
    <w:name w:val="E. Ord.4"/>
    <w:basedOn w:val="ABodytext"/>
    <w:rsid w:val="00D70368"/>
    <w:pPr>
      <w:spacing w:after="40"/>
      <w:jc w:val="left"/>
    </w:pPr>
  </w:style>
  <w:style w:type="paragraph" w:styleId="Caption">
    <w:name w:val="caption"/>
    <w:basedOn w:val="Normal"/>
    <w:next w:val="Normal"/>
    <w:qFormat/>
    <w:locked/>
    <w:rsid w:val="00D70368"/>
    <w:pPr>
      <w:spacing w:before="0" w:after="0" w:line="240" w:lineRule="auto"/>
    </w:pPr>
    <w:rPr>
      <w:rFonts w:ascii="Times New Roman" w:eastAsia="Times New Roman" w:hAnsi="Times New Roman"/>
      <w:b/>
      <w:bCs/>
      <w:sz w:val="20"/>
      <w:szCs w:val="20"/>
      <w:lang w:val="en-GB"/>
    </w:rPr>
  </w:style>
  <w:style w:type="paragraph" w:customStyle="1" w:styleId="11">
    <w:name w:val="1.1."/>
    <w:basedOn w:val="Normal"/>
    <w:rsid w:val="00D70368"/>
    <w:pPr>
      <w:spacing w:before="120" w:after="0" w:line="240" w:lineRule="auto"/>
      <w:jc w:val="both"/>
    </w:pPr>
    <w:rPr>
      <w:rFonts w:ascii="Times New Roman" w:eastAsia="Times New Roman" w:hAnsi="Times New Roman"/>
      <w:b/>
      <w:bCs/>
      <w:sz w:val="26"/>
      <w:szCs w:val="26"/>
    </w:rPr>
  </w:style>
  <w:style w:type="paragraph" w:customStyle="1" w:styleId="xl60">
    <w:name w:val="xl60"/>
    <w:basedOn w:val="Normal"/>
    <w:rsid w:val="00D7036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VnArial" w:eastAsia="Arial Unicode MS" w:hAnsi=".VnArial" w:cs="Arial Unicode MS"/>
      <w:sz w:val="16"/>
      <w:szCs w:val="16"/>
    </w:rPr>
  </w:style>
  <w:style w:type="paragraph" w:customStyle="1" w:styleId="xl71">
    <w:name w:val="xl71"/>
    <w:basedOn w:val="Normal"/>
    <w:rsid w:val="00D70368"/>
    <w:pPr>
      <w:pBdr>
        <w:left w:val="single" w:sz="4" w:space="0" w:color="auto"/>
        <w:bottom w:val="dotted" w:sz="4" w:space="0" w:color="auto"/>
        <w:right w:val="single" w:sz="4" w:space="0" w:color="auto"/>
      </w:pBdr>
      <w:spacing w:before="100" w:beforeAutospacing="1" w:after="100" w:afterAutospacing="1" w:line="240" w:lineRule="auto"/>
      <w:textAlignment w:val="center"/>
    </w:pPr>
    <w:rPr>
      <w:rFonts w:ascii="UVnTime" w:eastAsia="Arial Unicode MS" w:hAnsi="UVnTime" w:cs="Arial Unicode MS"/>
      <w:b/>
      <w:bCs/>
      <w:sz w:val="18"/>
      <w:szCs w:val="18"/>
    </w:rPr>
  </w:style>
  <w:style w:type="paragraph" w:customStyle="1" w:styleId="xl72">
    <w:name w:val="xl72"/>
    <w:basedOn w:val="Normal"/>
    <w:rsid w:val="00D70368"/>
    <w:pPr>
      <w:pBdr>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VnTimeH" w:eastAsia="Arial Unicode MS" w:hAnsi=".VnTimeH" w:cs="Arial Unicode MS"/>
      <w:b/>
      <w:bCs/>
      <w:sz w:val="18"/>
      <w:szCs w:val="18"/>
    </w:rPr>
  </w:style>
  <w:style w:type="paragraph" w:customStyle="1" w:styleId="xl73">
    <w:name w:val="xl73"/>
    <w:basedOn w:val="Normal"/>
    <w:rsid w:val="00D70368"/>
    <w:pPr>
      <w:pBdr>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VnArial Narrow" w:eastAsia="Arial Unicode MS" w:hAnsi=".VnArial Narrow" w:cs="Arial Unicode MS"/>
      <w:b/>
      <w:bCs/>
      <w:sz w:val="18"/>
      <w:szCs w:val="18"/>
    </w:rPr>
  </w:style>
  <w:style w:type="paragraph" w:customStyle="1" w:styleId="xl74">
    <w:name w:val="xl74"/>
    <w:basedOn w:val="Normal"/>
    <w:rsid w:val="00D70368"/>
    <w:pPr>
      <w:pBdr>
        <w:left w:val="single" w:sz="4" w:space="0" w:color="auto"/>
        <w:bottom w:val="dotted"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b/>
      <w:bCs/>
      <w:sz w:val="18"/>
      <w:szCs w:val="18"/>
    </w:rPr>
  </w:style>
  <w:style w:type="paragraph" w:customStyle="1" w:styleId="xl75">
    <w:name w:val="xl75"/>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UVnTime" w:eastAsia="Arial Unicode MS" w:hAnsi="UVnTime" w:cs="Arial Unicode MS"/>
      <w:b/>
      <w:bCs/>
      <w:sz w:val="18"/>
      <w:szCs w:val="18"/>
    </w:rPr>
  </w:style>
  <w:style w:type="paragraph" w:customStyle="1" w:styleId="xl76">
    <w:name w:val="xl76"/>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VnTimeH" w:eastAsia="Arial Unicode MS" w:hAnsi=".VnTimeH" w:cs="Arial Unicode MS"/>
      <w:b/>
      <w:bCs/>
      <w:sz w:val="18"/>
      <w:szCs w:val="18"/>
    </w:rPr>
  </w:style>
  <w:style w:type="paragraph" w:customStyle="1" w:styleId="xl77">
    <w:name w:val="xl77"/>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VnArial Narrow" w:eastAsia="Arial Unicode MS" w:hAnsi=".VnArial Narrow" w:cs="Arial Unicode MS"/>
      <w:b/>
      <w:bCs/>
      <w:sz w:val="18"/>
      <w:szCs w:val="18"/>
    </w:rPr>
  </w:style>
  <w:style w:type="paragraph" w:customStyle="1" w:styleId="xl78">
    <w:name w:val="xl78"/>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VnArial Narrow" w:eastAsia="Arial Unicode MS" w:hAnsi=".VnArial Narrow" w:cs="Arial Unicode MS"/>
      <w:b/>
      <w:bCs/>
      <w:sz w:val="18"/>
      <w:szCs w:val="18"/>
    </w:rPr>
  </w:style>
  <w:style w:type="paragraph" w:customStyle="1" w:styleId="xl79">
    <w:name w:val="xl79"/>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b/>
      <w:bCs/>
      <w:sz w:val="18"/>
      <w:szCs w:val="18"/>
    </w:rPr>
  </w:style>
  <w:style w:type="paragraph" w:customStyle="1" w:styleId="xl80">
    <w:name w:val="xl80"/>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b/>
      <w:bCs/>
      <w:sz w:val="18"/>
      <w:szCs w:val="18"/>
    </w:rPr>
  </w:style>
  <w:style w:type="paragraph" w:customStyle="1" w:styleId="xl81">
    <w:name w:val="xl81"/>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b/>
      <w:bCs/>
      <w:sz w:val="18"/>
      <w:szCs w:val="18"/>
    </w:rPr>
  </w:style>
  <w:style w:type="paragraph" w:customStyle="1" w:styleId="xl82">
    <w:name w:val="xl82"/>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sz w:val="18"/>
      <w:szCs w:val="18"/>
    </w:rPr>
  </w:style>
  <w:style w:type="paragraph" w:customStyle="1" w:styleId="xl83">
    <w:name w:val="xl83"/>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sz w:val="18"/>
      <w:szCs w:val="18"/>
    </w:rPr>
  </w:style>
  <w:style w:type="paragraph" w:customStyle="1" w:styleId="xl84">
    <w:name w:val="xl84"/>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VnArial Narrow" w:eastAsia="Arial Unicode MS" w:hAnsi=".VnArial Narrow" w:cs="Arial Unicode MS"/>
      <w:sz w:val="18"/>
      <w:szCs w:val="18"/>
    </w:rPr>
  </w:style>
  <w:style w:type="paragraph" w:customStyle="1" w:styleId="xl85">
    <w:name w:val="xl85"/>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VnArial Narrow" w:eastAsia="Arial Unicode MS" w:hAnsi=".VnArial Narrow" w:cs="Arial Unicode MS"/>
      <w:sz w:val="18"/>
      <w:szCs w:val="18"/>
    </w:rPr>
  </w:style>
  <w:style w:type="paragraph" w:customStyle="1" w:styleId="xl86">
    <w:name w:val="xl86"/>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sz w:val="18"/>
      <w:szCs w:val="18"/>
    </w:rPr>
  </w:style>
  <w:style w:type="paragraph" w:customStyle="1" w:styleId="xl87">
    <w:name w:val="xl87"/>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sz w:val="18"/>
      <w:szCs w:val="18"/>
    </w:rPr>
  </w:style>
  <w:style w:type="paragraph" w:customStyle="1" w:styleId="xl88">
    <w:name w:val="xl88"/>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b/>
      <w:bCs/>
      <w:sz w:val="18"/>
      <w:szCs w:val="18"/>
    </w:rPr>
  </w:style>
  <w:style w:type="paragraph" w:customStyle="1" w:styleId="xl89">
    <w:name w:val="xl89"/>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color w:val="FFFFFF"/>
      <w:sz w:val="18"/>
      <w:szCs w:val="18"/>
    </w:rPr>
  </w:style>
  <w:style w:type="paragraph" w:customStyle="1" w:styleId="xl90">
    <w:name w:val="xl90"/>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VnArial NarrowH" w:eastAsia="Arial Unicode MS" w:hAnsi=".VnArial NarrowH" w:cs="Arial Unicode MS"/>
      <w:sz w:val="18"/>
      <w:szCs w:val="18"/>
    </w:rPr>
  </w:style>
  <w:style w:type="paragraph" w:customStyle="1" w:styleId="xl91">
    <w:name w:val="xl91"/>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VnArial NarrowH" w:eastAsia="Arial Unicode MS" w:hAnsi=".VnArial NarrowH" w:cs="Arial Unicode MS"/>
      <w:sz w:val="18"/>
      <w:szCs w:val="18"/>
    </w:rPr>
  </w:style>
  <w:style w:type="paragraph" w:customStyle="1" w:styleId="xl92">
    <w:name w:val="xl92"/>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b/>
      <w:bCs/>
      <w:sz w:val="18"/>
      <w:szCs w:val="18"/>
    </w:rPr>
  </w:style>
  <w:style w:type="paragraph" w:customStyle="1" w:styleId="xl93">
    <w:name w:val="xl93"/>
    <w:basedOn w:val="Normal"/>
    <w:rsid w:val="00D70368"/>
    <w:pPr>
      <w:pBdr>
        <w:left w:val="single" w:sz="4" w:space="0" w:color="auto"/>
        <w:bottom w:val="dotted" w:sz="4" w:space="0" w:color="auto"/>
        <w:right w:val="single" w:sz="4" w:space="0" w:color="auto"/>
      </w:pBdr>
      <w:spacing w:before="100" w:beforeAutospacing="1" w:after="100" w:afterAutospacing="1" w:line="240" w:lineRule="auto"/>
      <w:textAlignment w:val="center"/>
    </w:pPr>
    <w:rPr>
      <w:rFonts w:ascii=".VnTimeH" w:eastAsia="Arial Unicode MS" w:hAnsi=".VnTimeH" w:cs="Arial Unicode MS"/>
      <w:b/>
      <w:bCs/>
      <w:sz w:val="18"/>
      <w:szCs w:val="18"/>
    </w:rPr>
  </w:style>
  <w:style w:type="paragraph" w:customStyle="1" w:styleId="xl94">
    <w:name w:val="xl94"/>
    <w:basedOn w:val="Normal"/>
    <w:rsid w:val="00D70368"/>
    <w:pPr>
      <w:pBdr>
        <w:top w:val="dotted"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sz w:val="18"/>
      <w:szCs w:val="18"/>
    </w:rPr>
  </w:style>
  <w:style w:type="paragraph" w:customStyle="1" w:styleId="xl95">
    <w:name w:val="xl95"/>
    <w:basedOn w:val="Normal"/>
    <w:rsid w:val="00D70368"/>
    <w:pPr>
      <w:pBdr>
        <w:top w:val="dotted"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sz w:val="18"/>
      <w:szCs w:val="18"/>
    </w:rPr>
  </w:style>
  <w:style w:type="paragraph" w:customStyle="1" w:styleId="xl96">
    <w:name w:val="xl96"/>
    <w:basedOn w:val="Normal"/>
    <w:rsid w:val="00D70368"/>
    <w:pPr>
      <w:pBdr>
        <w:top w:val="dotted"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Narrow" w:eastAsia="Arial Unicode MS" w:hAnsi=".VnArial Narrow" w:cs="Arial Unicode MS"/>
      <w:sz w:val="18"/>
      <w:szCs w:val="18"/>
    </w:rPr>
  </w:style>
  <w:style w:type="paragraph" w:customStyle="1" w:styleId="xl97">
    <w:name w:val="xl97"/>
    <w:basedOn w:val="Normal"/>
    <w:rsid w:val="00D70368"/>
    <w:pPr>
      <w:pBdr>
        <w:top w:val="dotted"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Arial Narrow" w:eastAsia="Arial Unicode MS" w:hAnsi=".VnArial Narrow" w:cs="Arial Unicode MS"/>
      <w:sz w:val="18"/>
      <w:szCs w:val="18"/>
    </w:rPr>
  </w:style>
  <w:style w:type="paragraph" w:customStyle="1" w:styleId="xl98">
    <w:name w:val="xl98"/>
    <w:basedOn w:val="Normal"/>
    <w:rsid w:val="00D703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Arial Narrow" w:eastAsia="Arial Unicode MS" w:hAnsi=".VnArial Narrow" w:cs="Arial Unicode MS"/>
      <w:sz w:val="18"/>
      <w:szCs w:val="18"/>
    </w:rPr>
  </w:style>
  <w:style w:type="paragraph" w:customStyle="1" w:styleId="xl99">
    <w:name w:val="xl99"/>
    <w:basedOn w:val="Normal"/>
    <w:rsid w:val="00D7036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nArial Narrow" w:eastAsia="Arial Unicode MS" w:hAnsi=".VnArial Narrow" w:cs="Arial Unicode MS"/>
      <w:sz w:val="18"/>
      <w:szCs w:val="18"/>
    </w:rPr>
  </w:style>
  <w:style w:type="paragraph" w:customStyle="1" w:styleId="xl100">
    <w:name w:val="xl100"/>
    <w:basedOn w:val="Normal"/>
    <w:rsid w:val="00D7036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Narrow" w:eastAsia="Arial Unicode MS" w:hAnsi=".VnArial Narrow" w:cs="Arial Unicode MS"/>
      <w:sz w:val="18"/>
      <w:szCs w:val="18"/>
    </w:rPr>
  </w:style>
  <w:style w:type="paragraph" w:customStyle="1" w:styleId="xl101">
    <w:name w:val="xl101"/>
    <w:basedOn w:val="Normal"/>
    <w:rsid w:val="00D703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Narrow" w:eastAsia="Arial Unicode MS" w:hAnsi=".VnArial Narrow" w:cs="Arial Unicode MS"/>
      <w:sz w:val="18"/>
      <w:szCs w:val="18"/>
    </w:rPr>
  </w:style>
  <w:style w:type="paragraph" w:customStyle="1" w:styleId="xl102">
    <w:name w:val="xl102"/>
    <w:basedOn w:val="Normal"/>
    <w:rsid w:val="00D7036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nArial Narrow" w:eastAsia="Arial Unicode MS" w:hAnsi=".VnArial Narrow" w:cs="Arial Unicode MS"/>
      <w:sz w:val="18"/>
      <w:szCs w:val="18"/>
    </w:rPr>
  </w:style>
  <w:style w:type="paragraph" w:customStyle="1" w:styleId="xl103">
    <w:name w:val="xl103"/>
    <w:basedOn w:val="Normal"/>
    <w:rsid w:val="00D70368"/>
    <w:pPr>
      <w:spacing w:before="100" w:beforeAutospacing="1" w:after="100" w:afterAutospacing="1" w:line="240" w:lineRule="auto"/>
      <w:textAlignment w:val="center"/>
    </w:pPr>
    <w:rPr>
      <w:rFonts w:ascii="UVnTime" w:eastAsia="Arial Unicode MS" w:hAnsi="UVnTime" w:cs="Arial Unicode MS"/>
      <w:b/>
      <w:bCs/>
      <w:sz w:val="26"/>
      <w:szCs w:val="26"/>
    </w:rPr>
  </w:style>
  <w:style w:type="character" w:styleId="CommentReference">
    <w:name w:val="annotation reference"/>
    <w:basedOn w:val="DefaultParagraphFont"/>
    <w:semiHidden/>
    <w:rsid w:val="00D70368"/>
    <w:rPr>
      <w:sz w:val="16"/>
      <w:szCs w:val="16"/>
    </w:rPr>
  </w:style>
  <w:style w:type="paragraph" w:styleId="CommentText">
    <w:name w:val="annotation text"/>
    <w:basedOn w:val="Normal"/>
    <w:link w:val="CommentTextChar"/>
    <w:semiHidden/>
    <w:rsid w:val="00D70368"/>
    <w:pPr>
      <w:spacing w:before="0"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semiHidden/>
    <w:rsid w:val="00D70368"/>
    <w:rPr>
      <w:rFonts w:ascii="Times New Roman" w:eastAsia="Times New Roman" w:hAnsi="Times New Roman"/>
    </w:rPr>
  </w:style>
  <w:style w:type="paragraph" w:styleId="CommentSubject">
    <w:name w:val="annotation subject"/>
    <w:basedOn w:val="CommentText"/>
    <w:next w:val="CommentText"/>
    <w:link w:val="CommentSubjectChar"/>
    <w:semiHidden/>
    <w:rsid w:val="00D70368"/>
    <w:rPr>
      <w:b/>
      <w:bCs/>
    </w:rPr>
  </w:style>
  <w:style w:type="character" w:customStyle="1" w:styleId="CommentSubjectChar">
    <w:name w:val="Comment Subject Char"/>
    <w:basedOn w:val="CommentTextChar"/>
    <w:link w:val="CommentSubject"/>
    <w:semiHidden/>
    <w:rsid w:val="00D70368"/>
    <w:rPr>
      <w:rFonts w:ascii="Times New Roman" w:eastAsia="Times New Roman" w:hAnsi="Times New Roman"/>
      <w:b/>
      <w:bCs/>
    </w:rPr>
  </w:style>
  <w:style w:type="paragraph" w:customStyle="1" w:styleId="CharCharCharCharCharCharChar0">
    <w:name w:val="Char Char Char Char Char Char Char"/>
    <w:basedOn w:val="DocumentMap"/>
    <w:autoRedefine/>
    <w:rsid w:val="00D70368"/>
    <w:pPr>
      <w:widowControl w:val="0"/>
      <w:shd w:val="clear" w:color="auto" w:fill="000080"/>
      <w:spacing w:before="0"/>
      <w:jc w:val="both"/>
    </w:pPr>
    <w:rPr>
      <w:rFonts w:eastAsia="SimSun" w:cs="Times New Roman"/>
      <w:kern w:val="2"/>
      <w:sz w:val="24"/>
      <w:szCs w:val="24"/>
      <w:lang w:eastAsia="zh-CN"/>
    </w:rPr>
  </w:style>
  <w:style w:type="paragraph" w:customStyle="1" w:styleId="T5">
    <w:name w:val="T5"/>
    <w:basedOn w:val="Normal"/>
    <w:link w:val="T5Char"/>
    <w:qFormat/>
    <w:rsid w:val="00D70368"/>
    <w:pPr>
      <w:spacing w:before="60" w:after="60" w:line="360" w:lineRule="exact"/>
      <w:ind w:firstLine="720"/>
    </w:pPr>
    <w:rPr>
      <w:rFonts w:ascii="Times New Roman" w:eastAsia="Times New Roman" w:hAnsi="Times New Roman"/>
      <w:bCs/>
      <w:i/>
      <w:iCs/>
      <w:kern w:val="16"/>
      <w:sz w:val="28"/>
      <w:szCs w:val="28"/>
    </w:rPr>
  </w:style>
  <w:style w:type="character" w:customStyle="1" w:styleId="T5Char">
    <w:name w:val="T5 Char"/>
    <w:basedOn w:val="DefaultParagraphFont"/>
    <w:link w:val="T5"/>
    <w:rsid w:val="00D70368"/>
    <w:rPr>
      <w:rFonts w:ascii="Times New Roman" w:eastAsia="Times New Roman" w:hAnsi="Times New Roman"/>
      <w:bCs/>
      <w:i/>
      <w:iCs/>
      <w:kern w:val="16"/>
      <w:sz w:val="28"/>
      <w:szCs w:val="28"/>
    </w:rPr>
  </w:style>
  <w:style w:type="paragraph" w:customStyle="1" w:styleId="T4">
    <w:name w:val="T4"/>
    <w:basedOn w:val="Heading1"/>
    <w:link w:val="T4Char"/>
    <w:qFormat/>
    <w:rsid w:val="00D70368"/>
    <w:pPr>
      <w:spacing w:after="60" w:line="360" w:lineRule="exact"/>
      <w:ind w:firstLine="720"/>
      <w:jc w:val="both"/>
      <w:outlineLvl w:val="9"/>
    </w:pPr>
    <w:rPr>
      <w:rFonts w:ascii="Times New Roman" w:hAnsi="Times New Roman"/>
      <w:i/>
      <w:szCs w:val="28"/>
      <w:lang w:val="vi-VN"/>
    </w:rPr>
  </w:style>
  <w:style w:type="character" w:customStyle="1" w:styleId="T4Char">
    <w:name w:val="T4 Char"/>
    <w:basedOn w:val="DefaultParagraphFont"/>
    <w:link w:val="T4"/>
    <w:rsid w:val="00D70368"/>
    <w:rPr>
      <w:rFonts w:ascii="Times New Roman" w:eastAsia="Times New Roman" w:hAnsi="Times New Roman"/>
      <w:b/>
      <w:i/>
      <w:sz w:val="28"/>
      <w:szCs w:val="28"/>
      <w:lang w:val="vi-VN"/>
    </w:rPr>
  </w:style>
  <w:style w:type="paragraph" w:customStyle="1" w:styleId="T3">
    <w:name w:val="T3"/>
    <w:basedOn w:val="Heading1"/>
    <w:link w:val="T3Char"/>
    <w:qFormat/>
    <w:rsid w:val="00D70368"/>
    <w:pPr>
      <w:spacing w:after="60" w:line="360" w:lineRule="exact"/>
      <w:ind w:firstLine="720"/>
      <w:jc w:val="both"/>
      <w:outlineLvl w:val="9"/>
    </w:pPr>
    <w:rPr>
      <w:rFonts w:ascii="Times New Roman" w:hAnsi="Times New Roman"/>
      <w:bCs/>
      <w:szCs w:val="28"/>
      <w:lang w:val="vi-VN"/>
    </w:rPr>
  </w:style>
  <w:style w:type="character" w:customStyle="1" w:styleId="T3Char">
    <w:name w:val="T3 Char"/>
    <w:basedOn w:val="DefaultParagraphFont"/>
    <w:link w:val="T3"/>
    <w:rsid w:val="00D70368"/>
    <w:rPr>
      <w:rFonts w:ascii="Times New Roman" w:eastAsia="Times New Roman" w:hAnsi="Times New Roman"/>
      <w:b/>
      <w:bCs/>
      <w:sz w:val="28"/>
      <w:szCs w:val="28"/>
      <w:lang w:val="vi-VN"/>
    </w:rPr>
  </w:style>
  <w:style w:type="paragraph" w:styleId="BlockText">
    <w:name w:val="Block Text"/>
    <w:basedOn w:val="Normal"/>
    <w:rsid w:val="00D70368"/>
    <w:pPr>
      <w:spacing w:before="120" w:after="120" w:line="380" w:lineRule="exact"/>
      <w:ind w:left="-57" w:right="227" w:firstLine="720"/>
      <w:jc w:val="both"/>
    </w:pPr>
    <w:rPr>
      <w:rFonts w:ascii=".VnTime" w:eastAsia="Times New Roman" w:hAnsi=".VnTime"/>
      <w:sz w:val="28"/>
      <w:szCs w:val="28"/>
      <w:lang w:val="vi-VN"/>
    </w:rPr>
  </w:style>
  <w:style w:type="character" w:customStyle="1" w:styleId="postbody1">
    <w:name w:val="postbody1"/>
    <w:basedOn w:val="DefaultParagraphFont"/>
    <w:rsid w:val="00D70368"/>
    <w:rPr>
      <w:sz w:val="18"/>
      <w:szCs w:val="18"/>
    </w:rPr>
  </w:style>
  <w:style w:type="character" w:customStyle="1" w:styleId="highlightedsearchterm">
    <w:name w:val="highlightedsearchterm"/>
    <w:basedOn w:val="DefaultParagraphFont"/>
    <w:rsid w:val="00D70368"/>
  </w:style>
  <w:style w:type="paragraph" w:customStyle="1" w:styleId="CharCharCharCharChar">
    <w:name w:val="Char Char Char Char Char"/>
    <w:basedOn w:val="Normal"/>
    <w:autoRedefine/>
    <w:rsid w:val="00D70368"/>
    <w:pPr>
      <w:spacing w:before="0" w:after="160" w:line="240" w:lineRule="exact"/>
    </w:pPr>
    <w:rPr>
      <w:rFonts w:ascii="Verdana" w:eastAsia="Times New Roman" w:hAnsi="Verdana" w:cs="Verdana"/>
      <w:sz w:val="20"/>
      <w:szCs w:val="20"/>
    </w:rPr>
  </w:style>
  <w:style w:type="paragraph" w:customStyle="1" w:styleId="1Char">
    <w:name w:val="1 Char"/>
    <w:basedOn w:val="DocumentMap"/>
    <w:autoRedefine/>
    <w:rsid w:val="00D70368"/>
    <w:pPr>
      <w:widowControl w:val="0"/>
      <w:shd w:val="clear" w:color="auto" w:fill="000080"/>
      <w:spacing w:before="0"/>
      <w:jc w:val="both"/>
    </w:pPr>
    <w:rPr>
      <w:rFonts w:eastAsia="SimSun" w:cs="Times New Roman"/>
      <w:kern w:val="2"/>
      <w:sz w:val="24"/>
      <w:szCs w:val="24"/>
      <w:lang w:eastAsia="zh-CN"/>
    </w:rPr>
  </w:style>
  <w:style w:type="paragraph" w:styleId="ListBullet4">
    <w:name w:val="List Bullet 4"/>
    <w:basedOn w:val="Normal"/>
    <w:autoRedefine/>
    <w:rsid w:val="00D70368"/>
    <w:pPr>
      <w:numPr>
        <w:numId w:val="40"/>
      </w:numPr>
      <w:tabs>
        <w:tab w:val="left" w:pos="284"/>
      </w:tabs>
      <w:spacing w:before="120" w:after="60" w:line="340" w:lineRule="exact"/>
      <w:jc w:val="both"/>
    </w:pPr>
    <w:rPr>
      <w:rFonts w:ascii=".VnTime" w:eastAsia="Times New Roman" w:hAnsi=".VnTime"/>
      <w:sz w:val="28"/>
      <w:szCs w:val="20"/>
      <w:lang w:val="en-GB"/>
    </w:rPr>
  </w:style>
  <w:style w:type="paragraph" w:customStyle="1" w:styleId="Style1">
    <w:name w:val="Style1"/>
    <w:basedOn w:val="Heading1"/>
    <w:semiHidden/>
    <w:rsid w:val="00D70368"/>
    <w:pPr>
      <w:spacing w:before="180" w:after="60" w:line="288" w:lineRule="auto"/>
      <w:jc w:val="center"/>
    </w:pPr>
    <w:rPr>
      <w:rFonts w:ascii="Times New Roman" w:hAnsi="Times New Roman"/>
      <w:bCs/>
      <w:szCs w:val="26"/>
    </w:rPr>
  </w:style>
  <w:style w:type="paragraph" w:customStyle="1" w:styleId="Style2">
    <w:name w:val="Style2"/>
    <w:basedOn w:val="Heading2"/>
    <w:semiHidden/>
    <w:rsid w:val="00D70368"/>
    <w:pPr>
      <w:spacing w:before="120" w:after="60" w:line="288" w:lineRule="auto"/>
      <w:jc w:val="center"/>
    </w:pPr>
    <w:rPr>
      <w:b w:val="0"/>
      <w:bCs/>
      <w:i w:val="0"/>
      <w:szCs w:val="26"/>
    </w:rPr>
  </w:style>
  <w:style w:type="paragraph" w:customStyle="1" w:styleId="Style3">
    <w:name w:val="Style3"/>
    <w:basedOn w:val="Heading3"/>
    <w:semiHidden/>
    <w:rsid w:val="00D70368"/>
    <w:pPr>
      <w:spacing w:before="120" w:line="288" w:lineRule="auto"/>
      <w:ind w:left="425" w:hanging="425"/>
    </w:pPr>
    <w:rPr>
      <w:i w:val="0"/>
      <w:sz w:val="24"/>
    </w:rPr>
  </w:style>
  <w:style w:type="paragraph" w:customStyle="1" w:styleId="Style4">
    <w:name w:val="Style4"/>
    <w:basedOn w:val="Heading3"/>
    <w:semiHidden/>
    <w:rsid w:val="00D70368"/>
    <w:pPr>
      <w:spacing w:before="120" w:line="288" w:lineRule="auto"/>
      <w:ind w:left="425" w:hanging="425"/>
    </w:pPr>
    <w:rPr>
      <w:i w:val="0"/>
      <w:sz w:val="24"/>
    </w:rPr>
  </w:style>
  <w:style w:type="paragraph" w:customStyle="1" w:styleId="Style5">
    <w:name w:val="Style5"/>
    <w:basedOn w:val="Heading4"/>
    <w:semiHidden/>
    <w:rsid w:val="00D70368"/>
    <w:pPr>
      <w:spacing w:before="120" w:line="288" w:lineRule="auto"/>
      <w:ind w:left="425" w:hanging="425"/>
    </w:pPr>
    <w:rPr>
      <w:b w:val="0"/>
      <w:i/>
      <w:szCs w:val="27"/>
    </w:rPr>
  </w:style>
  <w:style w:type="paragraph" w:styleId="BodyTextFirstIndent">
    <w:name w:val="Body Text First Indent"/>
    <w:basedOn w:val="BodyText"/>
    <w:link w:val="BodyTextFirstIndentChar"/>
    <w:rsid w:val="00D70368"/>
    <w:pPr>
      <w:spacing w:before="0" w:after="120" w:line="240" w:lineRule="auto"/>
      <w:ind w:firstLine="210"/>
      <w:jc w:val="left"/>
    </w:pPr>
  </w:style>
  <w:style w:type="character" w:customStyle="1" w:styleId="BodyTextFirstIndentChar">
    <w:name w:val="Body Text First Indent Char"/>
    <w:basedOn w:val="BodyTextChar"/>
    <w:link w:val="BodyTextFirstIndent"/>
    <w:rsid w:val="00D70368"/>
    <w:rPr>
      <w:rFonts w:ascii="Times New Roman" w:eastAsia="Times New Roman" w:hAnsi="Times New Roman" w:cs="Times New Roman"/>
      <w:sz w:val="28"/>
    </w:rPr>
  </w:style>
  <w:style w:type="paragraph" w:styleId="Closing">
    <w:name w:val="Closing"/>
    <w:basedOn w:val="Normal"/>
    <w:link w:val="ClosingChar"/>
    <w:rsid w:val="00D70368"/>
    <w:pPr>
      <w:spacing w:before="120" w:after="0" w:line="360" w:lineRule="exact"/>
      <w:ind w:left="4320" w:firstLine="720"/>
      <w:jc w:val="both"/>
    </w:pPr>
    <w:rPr>
      <w:rFonts w:ascii="Times New Roman" w:eastAsia="Times New Roman" w:hAnsi="Times New Roman"/>
      <w:sz w:val="28"/>
      <w:szCs w:val="20"/>
    </w:rPr>
  </w:style>
  <w:style w:type="character" w:customStyle="1" w:styleId="ClosingChar">
    <w:name w:val="Closing Char"/>
    <w:basedOn w:val="DefaultParagraphFont"/>
    <w:link w:val="Closing"/>
    <w:rsid w:val="00D70368"/>
    <w:rPr>
      <w:rFonts w:ascii="Times New Roman" w:eastAsia="Times New Roman" w:hAnsi="Times New Roman"/>
      <w:sz w:val="28"/>
    </w:rPr>
  </w:style>
  <w:style w:type="paragraph" w:styleId="Date">
    <w:name w:val="Date"/>
    <w:basedOn w:val="Normal"/>
    <w:next w:val="Normal"/>
    <w:link w:val="DateChar"/>
    <w:rsid w:val="00D70368"/>
    <w:pPr>
      <w:spacing w:before="120" w:after="0" w:line="360" w:lineRule="exact"/>
      <w:ind w:firstLine="720"/>
      <w:jc w:val="both"/>
    </w:pPr>
    <w:rPr>
      <w:rFonts w:ascii="Times New Roman" w:eastAsia="Times New Roman" w:hAnsi="Times New Roman"/>
      <w:sz w:val="28"/>
      <w:szCs w:val="20"/>
    </w:rPr>
  </w:style>
  <w:style w:type="character" w:customStyle="1" w:styleId="DateChar">
    <w:name w:val="Date Char"/>
    <w:basedOn w:val="DefaultParagraphFont"/>
    <w:link w:val="Date"/>
    <w:rsid w:val="00D70368"/>
    <w:rPr>
      <w:rFonts w:ascii="Times New Roman" w:eastAsia="Times New Roman" w:hAnsi="Times New Roman"/>
      <w:sz w:val="28"/>
    </w:rPr>
  </w:style>
  <w:style w:type="paragraph" w:styleId="E-mailSignature">
    <w:name w:val="E-mail Signature"/>
    <w:basedOn w:val="Normal"/>
    <w:link w:val="E-mailSignatureChar"/>
    <w:rsid w:val="00D70368"/>
    <w:pPr>
      <w:spacing w:before="120" w:after="0" w:line="360" w:lineRule="exact"/>
      <w:ind w:firstLine="720"/>
      <w:jc w:val="both"/>
    </w:pPr>
    <w:rPr>
      <w:rFonts w:ascii="Times New Roman" w:eastAsia="Times New Roman" w:hAnsi="Times New Roman"/>
      <w:sz w:val="28"/>
      <w:szCs w:val="20"/>
    </w:rPr>
  </w:style>
  <w:style w:type="character" w:customStyle="1" w:styleId="E-mailSignatureChar">
    <w:name w:val="E-mail Signature Char"/>
    <w:basedOn w:val="DefaultParagraphFont"/>
    <w:link w:val="E-mailSignature"/>
    <w:rsid w:val="00D70368"/>
    <w:rPr>
      <w:rFonts w:ascii="Times New Roman" w:eastAsia="Times New Roman" w:hAnsi="Times New Roman"/>
      <w:sz w:val="28"/>
    </w:rPr>
  </w:style>
  <w:style w:type="paragraph" w:styleId="EnvelopeAddress">
    <w:name w:val="envelope address"/>
    <w:basedOn w:val="Normal"/>
    <w:rsid w:val="00D70368"/>
    <w:pPr>
      <w:framePr w:w="7920" w:h="1980" w:hRule="exact" w:hSpace="180" w:wrap="auto" w:hAnchor="page" w:xAlign="center" w:yAlign="bottom"/>
      <w:spacing w:before="120" w:after="0" w:line="360" w:lineRule="exact"/>
      <w:ind w:left="2880" w:firstLine="720"/>
      <w:jc w:val="both"/>
    </w:pPr>
    <w:rPr>
      <w:rFonts w:ascii="Arial" w:eastAsia="Times New Roman" w:hAnsi="Arial" w:cs="Arial"/>
      <w:sz w:val="24"/>
      <w:szCs w:val="24"/>
    </w:rPr>
  </w:style>
  <w:style w:type="paragraph" w:styleId="EnvelopeReturn">
    <w:name w:val="envelope return"/>
    <w:basedOn w:val="Normal"/>
    <w:rsid w:val="00D70368"/>
    <w:pPr>
      <w:spacing w:before="120" w:after="0" w:line="360" w:lineRule="exact"/>
      <w:ind w:firstLine="720"/>
      <w:jc w:val="both"/>
    </w:pPr>
    <w:rPr>
      <w:rFonts w:ascii="Arial" w:eastAsia="Times New Roman" w:hAnsi="Arial" w:cs="Arial"/>
      <w:sz w:val="20"/>
      <w:szCs w:val="20"/>
    </w:rPr>
  </w:style>
  <w:style w:type="character" w:styleId="FollowedHyperlink">
    <w:name w:val="FollowedHyperlink"/>
    <w:basedOn w:val="DefaultParagraphFont"/>
    <w:rsid w:val="00D70368"/>
    <w:rPr>
      <w:color w:val="800080"/>
      <w:u w:val="single"/>
    </w:rPr>
  </w:style>
  <w:style w:type="character" w:styleId="HTMLAcronym">
    <w:name w:val="HTML Acronym"/>
    <w:basedOn w:val="DefaultParagraphFont"/>
    <w:rsid w:val="00D70368"/>
  </w:style>
  <w:style w:type="paragraph" w:styleId="HTMLAddress">
    <w:name w:val="HTML Address"/>
    <w:basedOn w:val="Normal"/>
    <w:link w:val="HTMLAddressChar"/>
    <w:rsid w:val="00D70368"/>
    <w:pPr>
      <w:spacing w:before="120" w:after="0" w:line="360" w:lineRule="exact"/>
      <w:ind w:firstLine="720"/>
      <w:jc w:val="both"/>
    </w:pPr>
    <w:rPr>
      <w:rFonts w:ascii="Times New Roman" w:eastAsia="Times New Roman" w:hAnsi="Times New Roman"/>
      <w:i/>
      <w:iCs/>
      <w:sz w:val="28"/>
      <w:szCs w:val="20"/>
    </w:rPr>
  </w:style>
  <w:style w:type="character" w:customStyle="1" w:styleId="HTMLAddressChar">
    <w:name w:val="HTML Address Char"/>
    <w:basedOn w:val="DefaultParagraphFont"/>
    <w:link w:val="HTMLAddress"/>
    <w:rsid w:val="00D70368"/>
    <w:rPr>
      <w:rFonts w:ascii="Times New Roman" w:eastAsia="Times New Roman" w:hAnsi="Times New Roman"/>
      <w:i/>
      <w:iCs/>
      <w:sz w:val="28"/>
    </w:rPr>
  </w:style>
  <w:style w:type="character" w:styleId="HTMLCite">
    <w:name w:val="HTML Cite"/>
    <w:basedOn w:val="DefaultParagraphFont"/>
    <w:rsid w:val="00D70368"/>
    <w:rPr>
      <w:i/>
      <w:iCs/>
    </w:rPr>
  </w:style>
  <w:style w:type="character" w:styleId="HTMLCode">
    <w:name w:val="HTML Code"/>
    <w:basedOn w:val="DefaultParagraphFont"/>
    <w:rsid w:val="00D70368"/>
    <w:rPr>
      <w:rFonts w:ascii="Courier New" w:hAnsi="Courier New" w:cs="Courier New"/>
      <w:sz w:val="20"/>
      <w:szCs w:val="20"/>
    </w:rPr>
  </w:style>
  <w:style w:type="character" w:styleId="HTMLDefinition">
    <w:name w:val="HTML Definition"/>
    <w:basedOn w:val="DefaultParagraphFont"/>
    <w:rsid w:val="00D70368"/>
    <w:rPr>
      <w:i/>
      <w:iCs/>
    </w:rPr>
  </w:style>
  <w:style w:type="character" w:styleId="HTMLKeyboard">
    <w:name w:val="HTML Keyboard"/>
    <w:basedOn w:val="DefaultParagraphFont"/>
    <w:rsid w:val="00D70368"/>
    <w:rPr>
      <w:rFonts w:ascii="Courier New" w:hAnsi="Courier New" w:cs="Courier New"/>
      <w:sz w:val="20"/>
      <w:szCs w:val="20"/>
    </w:rPr>
  </w:style>
  <w:style w:type="paragraph" w:styleId="HTMLPreformatted">
    <w:name w:val="HTML Preformatted"/>
    <w:basedOn w:val="Normal"/>
    <w:link w:val="HTMLPreformattedChar"/>
    <w:rsid w:val="00D70368"/>
    <w:pPr>
      <w:spacing w:before="120" w:after="0" w:line="360" w:lineRule="exact"/>
      <w:ind w:firstLine="720"/>
      <w:jc w:val="both"/>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D70368"/>
    <w:rPr>
      <w:rFonts w:ascii="Courier New" w:eastAsia="Times New Roman" w:hAnsi="Courier New" w:cs="Courier New"/>
    </w:rPr>
  </w:style>
  <w:style w:type="character" w:styleId="HTMLSample">
    <w:name w:val="HTML Sample"/>
    <w:basedOn w:val="DefaultParagraphFont"/>
    <w:rsid w:val="00D70368"/>
    <w:rPr>
      <w:rFonts w:ascii="Courier New" w:hAnsi="Courier New" w:cs="Courier New"/>
    </w:rPr>
  </w:style>
  <w:style w:type="character" w:styleId="HTMLTypewriter">
    <w:name w:val="HTML Typewriter"/>
    <w:basedOn w:val="DefaultParagraphFont"/>
    <w:rsid w:val="00D70368"/>
    <w:rPr>
      <w:rFonts w:ascii="Courier New" w:hAnsi="Courier New" w:cs="Courier New"/>
      <w:sz w:val="20"/>
      <w:szCs w:val="20"/>
    </w:rPr>
  </w:style>
  <w:style w:type="character" w:styleId="HTMLVariable">
    <w:name w:val="HTML Variable"/>
    <w:basedOn w:val="DefaultParagraphFont"/>
    <w:rsid w:val="00D70368"/>
    <w:rPr>
      <w:i/>
      <w:iCs/>
    </w:rPr>
  </w:style>
  <w:style w:type="character" w:styleId="LineNumber">
    <w:name w:val="line number"/>
    <w:basedOn w:val="DefaultParagraphFont"/>
    <w:rsid w:val="00D70368"/>
  </w:style>
  <w:style w:type="paragraph" w:styleId="List">
    <w:name w:val="List"/>
    <w:basedOn w:val="Normal"/>
    <w:rsid w:val="00D70368"/>
    <w:pPr>
      <w:spacing w:before="120" w:after="0" w:line="360" w:lineRule="exact"/>
      <w:ind w:left="360" w:hanging="360"/>
      <w:jc w:val="both"/>
    </w:pPr>
    <w:rPr>
      <w:rFonts w:ascii="Times New Roman" w:eastAsia="Times New Roman" w:hAnsi="Times New Roman"/>
      <w:sz w:val="28"/>
      <w:szCs w:val="20"/>
    </w:rPr>
  </w:style>
  <w:style w:type="paragraph" w:styleId="List2">
    <w:name w:val="List 2"/>
    <w:basedOn w:val="Normal"/>
    <w:rsid w:val="00D70368"/>
    <w:pPr>
      <w:spacing w:before="120" w:after="0" w:line="360" w:lineRule="exact"/>
      <w:ind w:left="720" w:hanging="360"/>
      <w:jc w:val="both"/>
    </w:pPr>
    <w:rPr>
      <w:rFonts w:ascii="Times New Roman" w:eastAsia="Times New Roman" w:hAnsi="Times New Roman"/>
      <w:sz w:val="28"/>
      <w:szCs w:val="20"/>
    </w:rPr>
  </w:style>
  <w:style w:type="paragraph" w:styleId="List3">
    <w:name w:val="List 3"/>
    <w:basedOn w:val="Normal"/>
    <w:rsid w:val="00D70368"/>
    <w:pPr>
      <w:spacing w:before="120" w:after="0" w:line="360" w:lineRule="exact"/>
      <w:ind w:left="1080" w:hanging="360"/>
      <w:jc w:val="both"/>
    </w:pPr>
    <w:rPr>
      <w:rFonts w:ascii="Times New Roman" w:eastAsia="Times New Roman" w:hAnsi="Times New Roman"/>
      <w:sz w:val="28"/>
      <w:szCs w:val="20"/>
    </w:rPr>
  </w:style>
  <w:style w:type="paragraph" w:styleId="List4">
    <w:name w:val="List 4"/>
    <w:basedOn w:val="Normal"/>
    <w:rsid w:val="00D70368"/>
    <w:pPr>
      <w:numPr>
        <w:numId w:val="41"/>
      </w:numPr>
      <w:tabs>
        <w:tab w:val="clear" w:pos="360"/>
      </w:tabs>
      <w:spacing w:before="120" w:after="0" w:line="360" w:lineRule="exact"/>
      <w:ind w:left="1440"/>
      <w:jc w:val="both"/>
    </w:pPr>
    <w:rPr>
      <w:rFonts w:ascii="Times New Roman" w:eastAsia="Times New Roman" w:hAnsi="Times New Roman"/>
      <w:sz w:val="28"/>
      <w:szCs w:val="20"/>
    </w:rPr>
  </w:style>
  <w:style w:type="paragraph" w:styleId="List5">
    <w:name w:val="List 5"/>
    <w:basedOn w:val="Normal"/>
    <w:rsid w:val="00D70368"/>
    <w:pPr>
      <w:numPr>
        <w:numId w:val="42"/>
      </w:numPr>
      <w:tabs>
        <w:tab w:val="clear" w:pos="720"/>
      </w:tabs>
      <w:spacing w:before="120" w:after="0" w:line="360" w:lineRule="exact"/>
      <w:ind w:left="1800"/>
      <w:jc w:val="both"/>
    </w:pPr>
    <w:rPr>
      <w:rFonts w:ascii="Times New Roman" w:eastAsia="Times New Roman" w:hAnsi="Times New Roman"/>
      <w:sz w:val="28"/>
      <w:szCs w:val="20"/>
    </w:rPr>
  </w:style>
  <w:style w:type="paragraph" w:styleId="ListBullet">
    <w:name w:val="List Bullet"/>
    <w:basedOn w:val="Normal"/>
    <w:rsid w:val="00D70368"/>
    <w:pPr>
      <w:numPr>
        <w:numId w:val="43"/>
      </w:numPr>
      <w:tabs>
        <w:tab w:val="clear" w:pos="1080"/>
        <w:tab w:val="num" w:pos="360"/>
      </w:tabs>
      <w:spacing w:before="120" w:after="0" w:line="360" w:lineRule="exact"/>
      <w:ind w:left="360"/>
      <w:jc w:val="both"/>
    </w:pPr>
    <w:rPr>
      <w:rFonts w:ascii="Times New Roman" w:eastAsia="Times New Roman" w:hAnsi="Times New Roman"/>
      <w:sz w:val="28"/>
      <w:szCs w:val="20"/>
    </w:rPr>
  </w:style>
  <w:style w:type="paragraph" w:styleId="ListBullet2">
    <w:name w:val="List Bullet 2"/>
    <w:basedOn w:val="Normal"/>
    <w:rsid w:val="00D70368"/>
    <w:pPr>
      <w:tabs>
        <w:tab w:val="num" w:pos="720"/>
      </w:tabs>
      <w:spacing w:before="120" w:after="0" w:line="360" w:lineRule="exact"/>
      <w:ind w:left="720" w:hanging="360"/>
      <w:jc w:val="both"/>
    </w:pPr>
    <w:rPr>
      <w:rFonts w:ascii="Times New Roman" w:eastAsia="Times New Roman" w:hAnsi="Times New Roman"/>
      <w:sz w:val="28"/>
      <w:szCs w:val="20"/>
    </w:rPr>
  </w:style>
  <w:style w:type="paragraph" w:styleId="ListBullet3">
    <w:name w:val="List Bullet 3"/>
    <w:basedOn w:val="Normal"/>
    <w:rsid w:val="00D70368"/>
    <w:pPr>
      <w:spacing w:before="120" w:after="0" w:line="360" w:lineRule="exact"/>
      <w:ind w:left="720" w:hanging="360"/>
      <w:jc w:val="both"/>
    </w:pPr>
    <w:rPr>
      <w:rFonts w:ascii="Times New Roman" w:eastAsia="Times New Roman" w:hAnsi="Times New Roman"/>
      <w:sz w:val="28"/>
      <w:szCs w:val="20"/>
    </w:rPr>
  </w:style>
  <w:style w:type="paragraph" w:styleId="ListContinue">
    <w:name w:val="List Continue"/>
    <w:basedOn w:val="Normal"/>
    <w:rsid w:val="00D70368"/>
    <w:pPr>
      <w:spacing w:before="120" w:after="120" w:line="360" w:lineRule="exact"/>
      <w:ind w:left="360" w:firstLine="720"/>
      <w:jc w:val="both"/>
    </w:pPr>
    <w:rPr>
      <w:rFonts w:ascii="Times New Roman" w:eastAsia="Times New Roman" w:hAnsi="Times New Roman"/>
      <w:sz w:val="28"/>
      <w:szCs w:val="20"/>
    </w:rPr>
  </w:style>
  <w:style w:type="paragraph" w:styleId="ListContinue2">
    <w:name w:val="List Continue 2"/>
    <w:basedOn w:val="Normal"/>
    <w:rsid w:val="00D70368"/>
    <w:pPr>
      <w:spacing w:before="120" w:after="120" w:line="360" w:lineRule="exact"/>
      <w:ind w:left="720" w:firstLine="720"/>
      <w:jc w:val="both"/>
    </w:pPr>
    <w:rPr>
      <w:rFonts w:ascii="Times New Roman" w:eastAsia="Times New Roman" w:hAnsi="Times New Roman"/>
      <w:sz w:val="28"/>
      <w:szCs w:val="20"/>
    </w:rPr>
  </w:style>
  <w:style w:type="paragraph" w:styleId="ListContinue3">
    <w:name w:val="List Continue 3"/>
    <w:basedOn w:val="Normal"/>
    <w:rsid w:val="00D70368"/>
    <w:pPr>
      <w:spacing w:before="120" w:after="120" w:line="360" w:lineRule="exact"/>
      <w:ind w:left="1080" w:firstLine="720"/>
      <w:jc w:val="both"/>
    </w:pPr>
    <w:rPr>
      <w:rFonts w:ascii="Times New Roman" w:eastAsia="Times New Roman" w:hAnsi="Times New Roman"/>
      <w:sz w:val="28"/>
      <w:szCs w:val="20"/>
    </w:rPr>
  </w:style>
  <w:style w:type="paragraph" w:styleId="ListContinue4">
    <w:name w:val="List Continue 4"/>
    <w:basedOn w:val="Normal"/>
    <w:rsid w:val="00D70368"/>
    <w:pPr>
      <w:numPr>
        <w:numId w:val="44"/>
      </w:numPr>
      <w:tabs>
        <w:tab w:val="clear" w:pos="360"/>
      </w:tabs>
      <w:spacing w:before="120" w:after="120" w:line="360" w:lineRule="exact"/>
      <w:ind w:left="1440" w:firstLine="720"/>
      <w:jc w:val="both"/>
    </w:pPr>
    <w:rPr>
      <w:rFonts w:ascii="Times New Roman" w:eastAsia="Times New Roman" w:hAnsi="Times New Roman"/>
      <w:sz w:val="28"/>
      <w:szCs w:val="20"/>
    </w:rPr>
  </w:style>
  <w:style w:type="paragraph" w:styleId="ListContinue5">
    <w:name w:val="List Continue 5"/>
    <w:basedOn w:val="Normal"/>
    <w:rsid w:val="00D70368"/>
    <w:pPr>
      <w:numPr>
        <w:numId w:val="45"/>
      </w:numPr>
      <w:tabs>
        <w:tab w:val="clear" w:pos="720"/>
      </w:tabs>
      <w:spacing w:before="120" w:after="120" w:line="360" w:lineRule="exact"/>
      <w:ind w:left="1800" w:firstLine="720"/>
      <w:jc w:val="both"/>
    </w:pPr>
    <w:rPr>
      <w:rFonts w:ascii="Times New Roman" w:eastAsia="Times New Roman" w:hAnsi="Times New Roman"/>
      <w:sz w:val="28"/>
      <w:szCs w:val="20"/>
    </w:rPr>
  </w:style>
  <w:style w:type="paragraph" w:styleId="ListNumber">
    <w:name w:val="List Number"/>
    <w:basedOn w:val="Normal"/>
    <w:rsid w:val="00D70368"/>
    <w:pPr>
      <w:numPr>
        <w:numId w:val="46"/>
      </w:numPr>
      <w:tabs>
        <w:tab w:val="clear" w:pos="1080"/>
        <w:tab w:val="num" w:pos="360"/>
      </w:tabs>
      <w:spacing w:before="120" w:after="0" w:line="360" w:lineRule="exact"/>
      <w:ind w:left="360"/>
      <w:jc w:val="both"/>
    </w:pPr>
    <w:rPr>
      <w:rFonts w:ascii="Times New Roman" w:eastAsia="Times New Roman" w:hAnsi="Times New Roman"/>
      <w:sz w:val="28"/>
      <w:szCs w:val="20"/>
    </w:rPr>
  </w:style>
  <w:style w:type="paragraph" w:styleId="ListNumber2">
    <w:name w:val="List Number 2"/>
    <w:basedOn w:val="Normal"/>
    <w:rsid w:val="00D70368"/>
    <w:pPr>
      <w:numPr>
        <w:numId w:val="47"/>
      </w:numPr>
      <w:tabs>
        <w:tab w:val="clear" w:pos="1440"/>
        <w:tab w:val="num" w:pos="720"/>
      </w:tabs>
      <w:spacing w:before="120" w:after="0" w:line="360" w:lineRule="exact"/>
      <w:ind w:left="720"/>
      <w:jc w:val="both"/>
    </w:pPr>
    <w:rPr>
      <w:rFonts w:ascii="Times New Roman" w:eastAsia="Times New Roman" w:hAnsi="Times New Roman"/>
      <w:sz w:val="28"/>
      <w:szCs w:val="20"/>
    </w:rPr>
  </w:style>
  <w:style w:type="paragraph" w:styleId="ListNumber3">
    <w:name w:val="List Number 3"/>
    <w:basedOn w:val="Normal"/>
    <w:rsid w:val="00D70368"/>
    <w:pPr>
      <w:numPr>
        <w:numId w:val="48"/>
      </w:numPr>
      <w:tabs>
        <w:tab w:val="clear" w:pos="1800"/>
        <w:tab w:val="num" w:pos="1080"/>
      </w:tabs>
      <w:spacing w:before="120" w:after="0" w:line="360" w:lineRule="exact"/>
      <w:ind w:left="1080"/>
      <w:jc w:val="both"/>
    </w:pPr>
    <w:rPr>
      <w:rFonts w:ascii="Times New Roman" w:eastAsia="Times New Roman" w:hAnsi="Times New Roman"/>
      <w:sz w:val="28"/>
      <w:szCs w:val="20"/>
    </w:rPr>
  </w:style>
  <w:style w:type="paragraph" w:styleId="ListNumber4">
    <w:name w:val="List Number 4"/>
    <w:basedOn w:val="Normal"/>
    <w:rsid w:val="00D70368"/>
    <w:pPr>
      <w:spacing w:before="120" w:after="0" w:line="360" w:lineRule="exact"/>
      <w:ind w:left="720" w:hanging="360"/>
      <w:jc w:val="both"/>
    </w:pPr>
    <w:rPr>
      <w:rFonts w:ascii="Times New Roman" w:eastAsia="Times New Roman" w:hAnsi="Times New Roman"/>
      <w:sz w:val="28"/>
      <w:szCs w:val="20"/>
    </w:rPr>
  </w:style>
  <w:style w:type="paragraph" w:styleId="ListNumber5">
    <w:name w:val="List Number 5"/>
    <w:basedOn w:val="Normal"/>
    <w:rsid w:val="00D70368"/>
    <w:pPr>
      <w:spacing w:before="120" w:after="0" w:line="360" w:lineRule="exact"/>
      <w:ind w:left="218" w:hanging="360"/>
      <w:jc w:val="both"/>
    </w:pPr>
    <w:rPr>
      <w:rFonts w:ascii="Times New Roman" w:eastAsia="Times New Roman" w:hAnsi="Times New Roman"/>
      <w:sz w:val="28"/>
      <w:szCs w:val="20"/>
    </w:rPr>
  </w:style>
  <w:style w:type="paragraph" w:styleId="MessageHeader">
    <w:name w:val="Message Header"/>
    <w:basedOn w:val="Normal"/>
    <w:link w:val="MessageHeaderChar"/>
    <w:rsid w:val="00D70368"/>
    <w:pPr>
      <w:pBdr>
        <w:top w:val="single" w:sz="6" w:space="1" w:color="auto"/>
        <w:left w:val="single" w:sz="6" w:space="1" w:color="auto"/>
        <w:bottom w:val="single" w:sz="6" w:space="1" w:color="auto"/>
        <w:right w:val="single" w:sz="6" w:space="1" w:color="auto"/>
      </w:pBdr>
      <w:shd w:val="pct20" w:color="auto" w:fill="auto"/>
      <w:spacing w:before="120" w:after="0" w:line="360" w:lineRule="exact"/>
      <w:ind w:left="1080" w:hanging="1080"/>
      <w:jc w:val="both"/>
    </w:pPr>
    <w:rPr>
      <w:rFonts w:ascii="Arial" w:eastAsia="Times New Roman" w:hAnsi="Arial" w:cs="Arial"/>
      <w:sz w:val="24"/>
      <w:szCs w:val="24"/>
    </w:rPr>
  </w:style>
  <w:style w:type="character" w:customStyle="1" w:styleId="MessageHeaderChar">
    <w:name w:val="Message Header Char"/>
    <w:basedOn w:val="DefaultParagraphFont"/>
    <w:link w:val="MessageHeader"/>
    <w:rsid w:val="00D70368"/>
    <w:rPr>
      <w:rFonts w:ascii="Arial" w:eastAsia="Times New Roman" w:hAnsi="Arial" w:cs="Arial"/>
      <w:sz w:val="24"/>
      <w:szCs w:val="24"/>
      <w:shd w:val="pct20" w:color="auto" w:fill="auto"/>
    </w:rPr>
  </w:style>
  <w:style w:type="paragraph" w:styleId="NormalIndent">
    <w:name w:val="Normal Indent"/>
    <w:basedOn w:val="Normal"/>
    <w:rsid w:val="00D70368"/>
    <w:pPr>
      <w:spacing w:before="120" w:after="0" w:line="360" w:lineRule="exact"/>
      <w:ind w:left="720" w:firstLine="720"/>
      <w:jc w:val="both"/>
    </w:pPr>
    <w:rPr>
      <w:rFonts w:ascii="Times New Roman" w:eastAsia="Times New Roman" w:hAnsi="Times New Roman"/>
      <w:sz w:val="28"/>
      <w:szCs w:val="20"/>
    </w:rPr>
  </w:style>
  <w:style w:type="paragraph" w:styleId="NoteHeading">
    <w:name w:val="Note Heading"/>
    <w:basedOn w:val="Normal"/>
    <w:next w:val="Normal"/>
    <w:link w:val="NoteHeadingChar"/>
    <w:rsid w:val="00D70368"/>
    <w:pPr>
      <w:spacing w:before="120" w:after="0" w:line="360" w:lineRule="exact"/>
      <w:ind w:firstLine="720"/>
      <w:jc w:val="both"/>
    </w:pPr>
    <w:rPr>
      <w:rFonts w:ascii="Times New Roman" w:eastAsia="Times New Roman" w:hAnsi="Times New Roman"/>
      <w:sz w:val="28"/>
      <w:szCs w:val="20"/>
    </w:rPr>
  </w:style>
  <w:style w:type="character" w:customStyle="1" w:styleId="NoteHeadingChar">
    <w:name w:val="Note Heading Char"/>
    <w:basedOn w:val="DefaultParagraphFont"/>
    <w:link w:val="NoteHeading"/>
    <w:rsid w:val="00D70368"/>
    <w:rPr>
      <w:rFonts w:ascii="Times New Roman" w:eastAsia="Times New Roman" w:hAnsi="Times New Roman"/>
      <w:sz w:val="28"/>
    </w:rPr>
  </w:style>
  <w:style w:type="paragraph" w:styleId="PlainText">
    <w:name w:val="Plain Text"/>
    <w:basedOn w:val="Normal"/>
    <w:link w:val="PlainTextChar"/>
    <w:rsid w:val="00D70368"/>
    <w:pPr>
      <w:spacing w:before="120" w:after="0" w:line="360" w:lineRule="exact"/>
      <w:ind w:firstLine="720"/>
      <w:jc w:val="both"/>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70368"/>
    <w:rPr>
      <w:rFonts w:ascii="Courier New" w:eastAsia="Times New Roman" w:hAnsi="Courier New" w:cs="Courier New"/>
    </w:rPr>
  </w:style>
  <w:style w:type="paragraph" w:styleId="Salutation">
    <w:name w:val="Salutation"/>
    <w:basedOn w:val="Normal"/>
    <w:next w:val="Normal"/>
    <w:link w:val="SalutationChar"/>
    <w:rsid w:val="00D70368"/>
    <w:pPr>
      <w:spacing w:before="120" w:after="0" w:line="360" w:lineRule="exact"/>
      <w:ind w:firstLine="720"/>
      <w:jc w:val="both"/>
    </w:pPr>
    <w:rPr>
      <w:rFonts w:ascii="Times New Roman" w:eastAsia="Times New Roman" w:hAnsi="Times New Roman"/>
      <w:sz w:val="28"/>
      <w:szCs w:val="20"/>
    </w:rPr>
  </w:style>
  <w:style w:type="character" w:customStyle="1" w:styleId="SalutationChar">
    <w:name w:val="Salutation Char"/>
    <w:basedOn w:val="DefaultParagraphFont"/>
    <w:link w:val="Salutation"/>
    <w:rsid w:val="00D70368"/>
    <w:rPr>
      <w:rFonts w:ascii="Times New Roman" w:eastAsia="Times New Roman" w:hAnsi="Times New Roman"/>
      <w:sz w:val="28"/>
    </w:rPr>
  </w:style>
  <w:style w:type="paragraph" w:styleId="Signature">
    <w:name w:val="Signature"/>
    <w:basedOn w:val="Normal"/>
    <w:link w:val="SignatureChar"/>
    <w:rsid w:val="00D70368"/>
    <w:pPr>
      <w:spacing w:before="120" w:after="0" w:line="360" w:lineRule="exact"/>
      <w:ind w:left="4320" w:firstLine="720"/>
      <w:jc w:val="both"/>
    </w:pPr>
    <w:rPr>
      <w:rFonts w:ascii="Times New Roman" w:eastAsia="Times New Roman" w:hAnsi="Times New Roman"/>
      <w:sz w:val="28"/>
      <w:szCs w:val="20"/>
    </w:rPr>
  </w:style>
  <w:style w:type="character" w:customStyle="1" w:styleId="SignatureChar">
    <w:name w:val="Signature Char"/>
    <w:basedOn w:val="DefaultParagraphFont"/>
    <w:link w:val="Signature"/>
    <w:rsid w:val="00D70368"/>
    <w:rPr>
      <w:rFonts w:ascii="Times New Roman" w:eastAsia="Times New Roman" w:hAnsi="Times New Roman"/>
      <w:sz w:val="28"/>
    </w:rPr>
  </w:style>
  <w:style w:type="paragraph" w:styleId="Subtitle">
    <w:name w:val="Subtitle"/>
    <w:basedOn w:val="Normal"/>
    <w:link w:val="SubtitleChar"/>
    <w:qFormat/>
    <w:locked/>
    <w:rsid w:val="00D70368"/>
    <w:pPr>
      <w:spacing w:before="120" w:after="60" w:line="360" w:lineRule="exact"/>
      <w:ind w:firstLine="720"/>
      <w:jc w:val="center"/>
      <w:outlineLvl w:val="1"/>
    </w:pPr>
    <w:rPr>
      <w:rFonts w:ascii="Arial" w:eastAsia="Times New Roman" w:hAnsi="Arial" w:cs="Arial"/>
      <w:sz w:val="24"/>
      <w:szCs w:val="24"/>
    </w:rPr>
  </w:style>
  <w:style w:type="character" w:customStyle="1" w:styleId="SubtitleChar">
    <w:name w:val="Subtitle Char"/>
    <w:basedOn w:val="DefaultParagraphFont"/>
    <w:link w:val="Subtitle"/>
    <w:rsid w:val="00D70368"/>
    <w:rPr>
      <w:rFonts w:ascii="Arial" w:eastAsia="Times New Roman" w:hAnsi="Arial" w:cs="Arial"/>
      <w:sz w:val="24"/>
      <w:szCs w:val="24"/>
    </w:rPr>
  </w:style>
  <w:style w:type="paragraph" w:styleId="TableofFigures">
    <w:name w:val="table of figures"/>
    <w:basedOn w:val="Normal"/>
    <w:next w:val="Normal"/>
    <w:uiPriority w:val="99"/>
    <w:rsid w:val="00D70368"/>
    <w:pPr>
      <w:spacing w:before="120" w:after="0" w:line="360" w:lineRule="exact"/>
      <w:ind w:firstLine="720"/>
      <w:jc w:val="both"/>
    </w:pPr>
    <w:rPr>
      <w:rFonts w:ascii="Times New Roman" w:eastAsia="Times New Roman" w:hAnsi="Times New Roman"/>
      <w:sz w:val="28"/>
      <w:szCs w:val="28"/>
    </w:rPr>
  </w:style>
  <w:style w:type="paragraph" w:customStyle="1" w:styleId="Kiu1">
    <w:name w:val="Kiểu1"/>
    <w:basedOn w:val="Normal"/>
    <w:next w:val="Heading4"/>
    <w:semiHidden/>
    <w:rsid w:val="00D70368"/>
    <w:pPr>
      <w:spacing w:before="120" w:after="0" w:line="360" w:lineRule="exact"/>
      <w:ind w:firstLine="720"/>
      <w:jc w:val="both"/>
    </w:pPr>
    <w:rPr>
      <w:rFonts w:ascii="Times New Roman" w:eastAsia="Times New Roman" w:hAnsi="Times New Roman"/>
      <w:sz w:val="28"/>
      <w:szCs w:val="24"/>
    </w:rPr>
  </w:style>
  <w:style w:type="paragraph" w:customStyle="1" w:styleId="Char0">
    <w:name w:val="Char"/>
    <w:basedOn w:val="Normal"/>
    <w:rsid w:val="00D70368"/>
    <w:pPr>
      <w:spacing w:before="0" w:after="160" w:line="240" w:lineRule="exact"/>
    </w:pPr>
    <w:rPr>
      <w:rFonts w:ascii=".VnAvant" w:eastAsia=".VnTime" w:hAnsi=".VnAvant" w:cs=".VnAvant"/>
      <w:sz w:val="20"/>
      <w:szCs w:val="20"/>
    </w:rPr>
  </w:style>
  <w:style w:type="character" w:customStyle="1" w:styleId="CharChar">
    <w:name w:val="Char Char"/>
    <w:basedOn w:val="DefaultParagraphFont"/>
    <w:semiHidden/>
    <w:rsid w:val="00D70368"/>
    <w:rPr>
      <w:rFonts w:ascii="Times New Roman" w:hAnsi="Times New Roman" w:cs="Times New Roman"/>
      <w:b/>
      <w:bCs/>
      <w:sz w:val="26"/>
      <w:szCs w:val="26"/>
      <w:lang w:val="en-US" w:eastAsia="en-US"/>
    </w:rPr>
  </w:style>
  <w:style w:type="paragraph" w:customStyle="1" w:styleId="Char1">
    <w:name w:val="Char1"/>
    <w:basedOn w:val="Normal"/>
    <w:semiHidden/>
    <w:rsid w:val="00D70368"/>
    <w:pPr>
      <w:spacing w:before="0" w:after="160" w:line="240" w:lineRule="exact"/>
    </w:pPr>
    <w:rPr>
      <w:rFonts w:ascii="Verdana" w:eastAsia="Times New Roman" w:hAnsi="Verdana" w:cs="Verdana"/>
      <w:sz w:val="20"/>
      <w:szCs w:val="20"/>
    </w:rPr>
  </w:style>
  <w:style w:type="paragraph" w:styleId="Index1">
    <w:name w:val="index 1"/>
    <w:basedOn w:val="Normal"/>
    <w:next w:val="Normal"/>
    <w:autoRedefine/>
    <w:rsid w:val="00D70368"/>
    <w:pPr>
      <w:spacing w:before="0" w:after="0" w:line="360" w:lineRule="exact"/>
      <w:ind w:left="280" w:hanging="280"/>
    </w:pPr>
    <w:rPr>
      <w:rFonts w:ascii="Times New Roman" w:eastAsia="Times New Roman" w:hAnsi="Times New Roman"/>
      <w:sz w:val="20"/>
      <w:szCs w:val="20"/>
    </w:rPr>
  </w:style>
  <w:style w:type="paragraph" w:styleId="Index2">
    <w:name w:val="index 2"/>
    <w:basedOn w:val="Normal"/>
    <w:next w:val="Normal"/>
    <w:autoRedefine/>
    <w:rsid w:val="00D70368"/>
    <w:pPr>
      <w:spacing w:before="0" w:after="0" w:line="360" w:lineRule="exact"/>
      <w:ind w:left="560" w:hanging="280"/>
    </w:pPr>
    <w:rPr>
      <w:rFonts w:ascii="Times New Roman" w:eastAsia="Times New Roman" w:hAnsi="Times New Roman"/>
      <w:sz w:val="20"/>
      <w:szCs w:val="20"/>
    </w:rPr>
  </w:style>
  <w:style w:type="paragraph" w:styleId="TOAHeading">
    <w:name w:val="toa heading"/>
    <w:basedOn w:val="Normal"/>
    <w:next w:val="Normal"/>
    <w:autoRedefine/>
    <w:rsid w:val="00D70368"/>
    <w:pPr>
      <w:spacing w:before="120" w:after="0" w:line="360" w:lineRule="exact"/>
      <w:ind w:firstLine="720"/>
      <w:jc w:val="both"/>
    </w:pPr>
    <w:rPr>
      <w:rFonts w:ascii="Times New Roman" w:eastAsia="Times New Roman" w:hAnsi="Times New Roman" w:cs="Arial"/>
      <w:b/>
      <w:bCs/>
      <w:sz w:val="24"/>
      <w:szCs w:val="24"/>
    </w:rPr>
  </w:style>
  <w:style w:type="paragraph" w:styleId="Index3">
    <w:name w:val="index 3"/>
    <w:basedOn w:val="Normal"/>
    <w:next w:val="Normal"/>
    <w:autoRedefine/>
    <w:rsid w:val="00D70368"/>
    <w:pPr>
      <w:spacing w:before="0" w:after="0" w:line="360" w:lineRule="exact"/>
      <w:ind w:left="840" w:hanging="280"/>
    </w:pPr>
    <w:rPr>
      <w:rFonts w:ascii="Times New Roman" w:eastAsia="Times New Roman" w:hAnsi="Times New Roman"/>
      <w:sz w:val="20"/>
      <w:szCs w:val="20"/>
    </w:rPr>
  </w:style>
  <w:style w:type="paragraph" w:styleId="Index4">
    <w:name w:val="index 4"/>
    <w:basedOn w:val="Normal"/>
    <w:next w:val="Normal"/>
    <w:autoRedefine/>
    <w:rsid w:val="00D70368"/>
    <w:pPr>
      <w:spacing w:before="0" w:after="0" w:line="360" w:lineRule="exact"/>
      <w:ind w:left="1120" w:hanging="280"/>
    </w:pPr>
    <w:rPr>
      <w:rFonts w:ascii="Times New Roman" w:eastAsia="Times New Roman" w:hAnsi="Times New Roman"/>
      <w:sz w:val="20"/>
      <w:szCs w:val="20"/>
    </w:rPr>
  </w:style>
  <w:style w:type="paragraph" w:styleId="Index5">
    <w:name w:val="index 5"/>
    <w:basedOn w:val="Normal"/>
    <w:next w:val="Normal"/>
    <w:autoRedefine/>
    <w:rsid w:val="00D70368"/>
    <w:pPr>
      <w:spacing w:before="0" w:after="0" w:line="360" w:lineRule="exact"/>
      <w:ind w:left="1400" w:hanging="280"/>
    </w:pPr>
    <w:rPr>
      <w:rFonts w:ascii="Times New Roman" w:eastAsia="Times New Roman" w:hAnsi="Times New Roman"/>
      <w:sz w:val="20"/>
      <w:szCs w:val="20"/>
    </w:rPr>
  </w:style>
  <w:style w:type="paragraph" w:styleId="Index6">
    <w:name w:val="index 6"/>
    <w:basedOn w:val="Normal"/>
    <w:next w:val="Normal"/>
    <w:autoRedefine/>
    <w:rsid w:val="00D70368"/>
    <w:pPr>
      <w:spacing w:before="0" w:after="0" w:line="360" w:lineRule="exact"/>
      <w:ind w:left="1680" w:hanging="280"/>
    </w:pPr>
    <w:rPr>
      <w:rFonts w:ascii="Times New Roman" w:eastAsia="Times New Roman" w:hAnsi="Times New Roman"/>
      <w:sz w:val="20"/>
      <w:szCs w:val="20"/>
    </w:rPr>
  </w:style>
  <w:style w:type="paragraph" w:styleId="Index7">
    <w:name w:val="index 7"/>
    <w:basedOn w:val="Normal"/>
    <w:next w:val="Normal"/>
    <w:autoRedefine/>
    <w:rsid w:val="00D70368"/>
    <w:pPr>
      <w:spacing w:before="0" w:after="0" w:line="360" w:lineRule="exact"/>
      <w:ind w:left="1960" w:hanging="280"/>
    </w:pPr>
    <w:rPr>
      <w:rFonts w:ascii="Times New Roman" w:eastAsia="Times New Roman" w:hAnsi="Times New Roman"/>
      <w:sz w:val="20"/>
      <w:szCs w:val="20"/>
    </w:rPr>
  </w:style>
  <w:style w:type="paragraph" w:styleId="Index8">
    <w:name w:val="index 8"/>
    <w:basedOn w:val="Normal"/>
    <w:next w:val="Normal"/>
    <w:autoRedefine/>
    <w:rsid w:val="00D70368"/>
    <w:pPr>
      <w:spacing w:before="0" w:after="0" w:line="360" w:lineRule="exact"/>
      <w:ind w:left="2240" w:hanging="280"/>
    </w:pPr>
    <w:rPr>
      <w:rFonts w:ascii="Times New Roman" w:eastAsia="Times New Roman" w:hAnsi="Times New Roman"/>
      <w:sz w:val="20"/>
      <w:szCs w:val="20"/>
    </w:rPr>
  </w:style>
  <w:style w:type="paragraph" w:styleId="Index9">
    <w:name w:val="index 9"/>
    <w:basedOn w:val="Normal"/>
    <w:next w:val="Normal"/>
    <w:autoRedefine/>
    <w:rsid w:val="00D70368"/>
    <w:pPr>
      <w:spacing w:before="0" w:after="0" w:line="360" w:lineRule="exact"/>
      <w:ind w:left="2520" w:hanging="280"/>
    </w:pPr>
    <w:rPr>
      <w:rFonts w:ascii="Times New Roman" w:eastAsia="Times New Roman" w:hAnsi="Times New Roman"/>
      <w:sz w:val="20"/>
      <w:szCs w:val="20"/>
    </w:rPr>
  </w:style>
  <w:style w:type="paragraph" w:styleId="IndexHeading">
    <w:name w:val="index heading"/>
    <w:basedOn w:val="Normal"/>
    <w:next w:val="Index1"/>
    <w:rsid w:val="00D70368"/>
    <w:pPr>
      <w:spacing w:before="0" w:after="0" w:line="360" w:lineRule="exact"/>
      <w:ind w:firstLine="720"/>
    </w:pPr>
    <w:rPr>
      <w:rFonts w:ascii="Times New Roman" w:eastAsia="Times New Roman" w:hAnsi="Times New Roman"/>
      <w:sz w:val="20"/>
      <w:szCs w:val="20"/>
    </w:rPr>
  </w:style>
  <w:style w:type="paragraph" w:customStyle="1" w:styleId="xl235">
    <w:name w:val="xl235"/>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36">
    <w:name w:val="xl236"/>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237">
    <w:name w:val="xl237"/>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38">
    <w:name w:val="xl238"/>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39">
    <w:name w:val="xl239"/>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240">
    <w:name w:val="xl240"/>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41">
    <w:name w:val="xl241"/>
    <w:basedOn w:val="Normal"/>
    <w:rsid w:val="00D70368"/>
    <w:pPr>
      <w:pBdr>
        <w:top w:val="dotted"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42">
    <w:name w:val="xl242"/>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43">
    <w:name w:val="xl243"/>
    <w:basedOn w:val="Normal"/>
    <w:rsid w:val="00D70368"/>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line="240" w:lineRule="auto"/>
      <w:jc w:val="both"/>
      <w:textAlignment w:val="center"/>
    </w:pPr>
    <w:rPr>
      <w:rFonts w:ascii="Times New Roman" w:eastAsia="Times New Roman" w:hAnsi="Times New Roman"/>
      <w:color w:val="000000"/>
      <w:sz w:val="24"/>
      <w:szCs w:val="24"/>
    </w:rPr>
  </w:style>
  <w:style w:type="paragraph" w:customStyle="1" w:styleId="xl244">
    <w:name w:val="xl244"/>
    <w:basedOn w:val="Normal"/>
    <w:rsid w:val="00D70368"/>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245">
    <w:name w:val="xl245"/>
    <w:basedOn w:val="Normal"/>
    <w:rsid w:val="00D70368"/>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246">
    <w:name w:val="xl246"/>
    <w:basedOn w:val="Normal"/>
    <w:rsid w:val="00D70368"/>
    <w:pPr>
      <w:pBdr>
        <w:top w:val="dotted"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247">
    <w:name w:val="xl247"/>
    <w:basedOn w:val="Normal"/>
    <w:rsid w:val="00D70368"/>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48">
    <w:name w:val="xl248"/>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49">
    <w:name w:val="xl249"/>
    <w:basedOn w:val="Normal"/>
    <w:rsid w:val="00D70368"/>
    <w:pPr>
      <w:pBdr>
        <w:top w:val="dotted"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textAlignment w:val="center"/>
    </w:pPr>
    <w:rPr>
      <w:rFonts w:ascii="Times New Roman" w:eastAsia="Times New Roman" w:hAnsi="Times New Roman"/>
      <w:color w:val="000000"/>
      <w:sz w:val="24"/>
      <w:szCs w:val="24"/>
    </w:rPr>
  </w:style>
  <w:style w:type="paragraph" w:customStyle="1" w:styleId="xl250">
    <w:name w:val="xl250"/>
    <w:basedOn w:val="Normal"/>
    <w:rsid w:val="00D70368"/>
    <w:pPr>
      <w:pBdr>
        <w:top w:val="dotted"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rPr>
  </w:style>
  <w:style w:type="paragraph" w:customStyle="1" w:styleId="xl251">
    <w:name w:val="xl251"/>
    <w:basedOn w:val="Normal"/>
    <w:rsid w:val="00D70368"/>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52">
    <w:name w:val="xl252"/>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53">
    <w:name w:val="xl253"/>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254">
    <w:name w:val="xl254"/>
    <w:basedOn w:val="Normal"/>
    <w:rsid w:val="00D70368"/>
    <w:pPr>
      <w:pBdr>
        <w:top w:val="dotted"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55">
    <w:name w:val="xl255"/>
    <w:basedOn w:val="Normal"/>
    <w:rsid w:val="00D70368"/>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256">
    <w:name w:val="xl256"/>
    <w:basedOn w:val="Normal"/>
    <w:rsid w:val="00D70368"/>
    <w:pPr>
      <w:pBdr>
        <w:top w:val="dotted" w:sz="4" w:space="0" w:color="auto"/>
        <w:left w:val="single" w:sz="4" w:space="0" w:color="auto"/>
        <w:bottom w:val="dotted"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b0">
    <w:name w:val="b"/>
    <w:basedOn w:val="Normal"/>
    <w:rsid w:val="00D70368"/>
    <w:pPr>
      <w:spacing w:before="160" w:after="80" w:line="240" w:lineRule="auto"/>
      <w:jc w:val="center"/>
    </w:pPr>
    <w:rPr>
      <w:rFonts w:ascii="Times New Roman" w:eastAsia="Times New Roman" w:hAnsi="Times New Roman"/>
      <w:b/>
      <w:sz w:val="26"/>
      <w:szCs w:val="26"/>
    </w:rPr>
  </w:style>
  <w:style w:type="paragraph" w:customStyle="1" w:styleId="IIIII">
    <w:name w:val="IIIII"/>
    <w:basedOn w:val="Normal"/>
    <w:rsid w:val="00D70368"/>
    <w:pPr>
      <w:spacing w:before="120" w:after="120" w:line="288" w:lineRule="auto"/>
      <w:ind w:firstLine="520"/>
      <w:jc w:val="both"/>
    </w:pPr>
    <w:rPr>
      <w:rFonts w:ascii="Times New Roman" w:eastAsia="Times New Roman" w:hAnsi="Times New Roman"/>
      <w:b/>
      <w:sz w:val="26"/>
      <w:szCs w:val="26"/>
    </w:rPr>
  </w:style>
  <w:style w:type="paragraph" w:customStyle="1" w:styleId="CharCharChar1CharCharCharCharCharCharCharCharCharChar">
    <w:name w:val="Char Char Char1 Char Char Char Char Char Char Char Char Char Char"/>
    <w:autoRedefine/>
    <w:rsid w:val="00D70368"/>
    <w:pPr>
      <w:spacing w:after="120"/>
      <w:ind w:left="357"/>
    </w:pPr>
    <w:rPr>
      <w:rFonts w:ascii="Times New Roman" w:eastAsia="Times New Roman" w:hAnsi="Times New Roman"/>
    </w:rPr>
  </w:style>
  <w:style w:type="paragraph" w:customStyle="1" w:styleId="Ha5">
    <w:name w:val="Ha5"/>
    <w:basedOn w:val="Normal"/>
    <w:autoRedefine/>
    <w:rsid w:val="00D70368"/>
    <w:pPr>
      <w:autoSpaceDE w:val="0"/>
      <w:autoSpaceDN w:val="0"/>
      <w:spacing w:before="0" w:after="0" w:line="340" w:lineRule="exact"/>
      <w:ind w:firstLine="567"/>
      <w:jc w:val="both"/>
    </w:pPr>
    <w:rPr>
      <w:rFonts w:ascii="Times New Roman" w:eastAsia="VNI-Times" w:hAnsi="Times New Roman"/>
      <w:bCs/>
      <w:iCs/>
      <w:color w:val="FF0000"/>
      <w:sz w:val="28"/>
      <w:szCs w:val="28"/>
      <w:lang w:val="nl-NL"/>
    </w:rPr>
  </w:style>
  <w:style w:type="paragraph" w:customStyle="1" w:styleId="Ha6">
    <w:name w:val="Ha6"/>
    <w:basedOn w:val="Normal"/>
    <w:autoRedefine/>
    <w:rsid w:val="00D70368"/>
    <w:pPr>
      <w:autoSpaceDE w:val="0"/>
      <w:autoSpaceDN w:val="0"/>
      <w:spacing w:before="0" w:after="0" w:line="360" w:lineRule="auto"/>
      <w:ind w:firstLine="68"/>
      <w:jc w:val="both"/>
    </w:pPr>
    <w:rPr>
      <w:rFonts w:ascii="Times New Roman" w:eastAsia="VNI-Times" w:hAnsi="Times New Roman"/>
      <w:b/>
      <w:spacing w:val="-2"/>
      <w:sz w:val="28"/>
      <w:szCs w:val="28"/>
      <w:lang w:val="nl-NL"/>
    </w:rPr>
  </w:style>
  <w:style w:type="paragraph" w:customStyle="1" w:styleId="Khanh3">
    <w:name w:val="Khanh3"/>
    <w:basedOn w:val="TOC3"/>
    <w:rsid w:val="00D70368"/>
    <w:pPr>
      <w:tabs>
        <w:tab w:val="clear" w:pos="9628"/>
        <w:tab w:val="left" w:pos="-147"/>
        <w:tab w:val="right" w:leader="dot" w:pos="9000"/>
      </w:tabs>
      <w:autoSpaceDE w:val="0"/>
      <w:autoSpaceDN w:val="0"/>
      <w:spacing w:before="80" w:after="0" w:line="360" w:lineRule="auto"/>
      <w:ind w:left="560" w:right="-358" w:firstLine="0"/>
      <w:jc w:val="center"/>
    </w:pPr>
    <w:rPr>
      <w:rFonts w:ascii=".VnTime" w:eastAsia="Times New Roman" w:hAnsi=".VnTime" w:cs=".VnTime"/>
      <w:bCs/>
      <w:noProof/>
      <w:color w:val="000000"/>
      <w:sz w:val="24"/>
      <w:szCs w:val="28"/>
    </w:rPr>
  </w:style>
  <w:style w:type="paragraph" w:customStyle="1" w:styleId="III">
    <w:name w:val="III"/>
    <w:basedOn w:val="Normal"/>
    <w:rsid w:val="00D70368"/>
    <w:pPr>
      <w:spacing w:before="0" w:after="0" w:line="240" w:lineRule="auto"/>
      <w:jc w:val="both"/>
    </w:pPr>
    <w:rPr>
      <w:rFonts w:ascii="Times New Roman" w:eastAsia="Times New Roman" w:hAnsi="Times New Roman"/>
      <w:b/>
      <w:sz w:val="26"/>
      <w:szCs w:val="26"/>
    </w:rPr>
  </w:style>
  <w:style w:type="paragraph" w:customStyle="1" w:styleId="IIII">
    <w:name w:val="IIII"/>
    <w:basedOn w:val="Normal"/>
    <w:rsid w:val="00D70368"/>
    <w:pPr>
      <w:spacing w:before="0" w:after="0" w:line="240" w:lineRule="auto"/>
      <w:jc w:val="both"/>
    </w:pPr>
    <w:rPr>
      <w:rFonts w:ascii="Times New Roman" w:eastAsia="Times New Roman" w:hAnsi="Times New Roman"/>
      <w:b/>
      <w:sz w:val="26"/>
      <w:szCs w:val="26"/>
    </w:rPr>
  </w:style>
  <w:style w:type="paragraph" w:customStyle="1" w:styleId="CharCharCharCharCharCharCharCharChar">
    <w:name w:val="Char Char Char Char Char Char Char Char Char"/>
    <w:basedOn w:val="Normal"/>
    <w:semiHidden/>
    <w:rsid w:val="007B60D4"/>
    <w:pPr>
      <w:spacing w:before="0" w:after="160" w:line="240" w:lineRule="exact"/>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46">
      <w:bodyDiv w:val="1"/>
      <w:marLeft w:val="0"/>
      <w:marRight w:val="0"/>
      <w:marTop w:val="0"/>
      <w:marBottom w:val="0"/>
      <w:divBdr>
        <w:top w:val="none" w:sz="0" w:space="0" w:color="auto"/>
        <w:left w:val="none" w:sz="0" w:space="0" w:color="auto"/>
        <w:bottom w:val="none" w:sz="0" w:space="0" w:color="auto"/>
        <w:right w:val="none" w:sz="0" w:space="0" w:color="auto"/>
      </w:divBdr>
    </w:div>
    <w:div w:id="1012710">
      <w:bodyDiv w:val="1"/>
      <w:marLeft w:val="0"/>
      <w:marRight w:val="0"/>
      <w:marTop w:val="0"/>
      <w:marBottom w:val="0"/>
      <w:divBdr>
        <w:top w:val="none" w:sz="0" w:space="0" w:color="auto"/>
        <w:left w:val="none" w:sz="0" w:space="0" w:color="auto"/>
        <w:bottom w:val="none" w:sz="0" w:space="0" w:color="auto"/>
        <w:right w:val="none" w:sz="0" w:space="0" w:color="auto"/>
      </w:divBdr>
    </w:div>
    <w:div w:id="1323076">
      <w:bodyDiv w:val="1"/>
      <w:marLeft w:val="0"/>
      <w:marRight w:val="0"/>
      <w:marTop w:val="0"/>
      <w:marBottom w:val="0"/>
      <w:divBdr>
        <w:top w:val="none" w:sz="0" w:space="0" w:color="auto"/>
        <w:left w:val="none" w:sz="0" w:space="0" w:color="auto"/>
        <w:bottom w:val="none" w:sz="0" w:space="0" w:color="auto"/>
        <w:right w:val="none" w:sz="0" w:space="0" w:color="auto"/>
      </w:divBdr>
    </w:div>
    <w:div w:id="1711219">
      <w:bodyDiv w:val="1"/>
      <w:marLeft w:val="0"/>
      <w:marRight w:val="0"/>
      <w:marTop w:val="0"/>
      <w:marBottom w:val="0"/>
      <w:divBdr>
        <w:top w:val="none" w:sz="0" w:space="0" w:color="auto"/>
        <w:left w:val="none" w:sz="0" w:space="0" w:color="auto"/>
        <w:bottom w:val="none" w:sz="0" w:space="0" w:color="auto"/>
        <w:right w:val="none" w:sz="0" w:space="0" w:color="auto"/>
      </w:divBdr>
    </w:div>
    <w:div w:id="1781256">
      <w:bodyDiv w:val="1"/>
      <w:marLeft w:val="0"/>
      <w:marRight w:val="0"/>
      <w:marTop w:val="0"/>
      <w:marBottom w:val="0"/>
      <w:divBdr>
        <w:top w:val="none" w:sz="0" w:space="0" w:color="auto"/>
        <w:left w:val="none" w:sz="0" w:space="0" w:color="auto"/>
        <w:bottom w:val="none" w:sz="0" w:space="0" w:color="auto"/>
        <w:right w:val="none" w:sz="0" w:space="0" w:color="auto"/>
      </w:divBdr>
    </w:div>
    <w:div w:id="2167865">
      <w:bodyDiv w:val="1"/>
      <w:marLeft w:val="0"/>
      <w:marRight w:val="0"/>
      <w:marTop w:val="0"/>
      <w:marBottom w:val="0"/>
      <w:divBdr>
        <w:top w:val="none" w:sz="0" w:space="0" w:color="auto"/>
        <w:left w:val="none" w:sz="0" w:space="0" w:color="auto"/>
        <w:bottom w:val="none" w:sz="0" w:space="0" w:color="auto"/>
        <w:right w:val="none" w:sz="0" w:space="0" w:color="auto"/>
      </w:divBdr>
    </w:div>
    <w:div w:id="3821374">
      <w:bodyDiv w:val="1"/>
      <w:marLeft w:val="0"/>
      <w:marRight w:val="0"/>
      <w:marTop w:val="0"/>
      <w:marBottom w:val="0"/>
      <w:divBdr>
        <w:top w:val="none" w:sz="0" w:space="0" w:color="auto"/>
        <w:left w:val="none" w:sz="0" w:space="0" w:color="auto"/>
        <w:bottom w:val="none" w:sz="0" w:space="0" w:color="auto"/>
        <w:right w:val="none" w:sz="0" w:space="0" w:color="auto"/>
      </w:divBdr>
    </w:div>
    <w:div w:id="4598405">
      <w:bodyDiv w:val="1"/>
      <w:marLeft w:val="0"/>
      <w:marRight w:val="0"/>
      <w:marTop w:val="0"/>
      <w:marBottom w:val="0"/>
      <w:divBdr>
        <w:top w:val="none" w:sz="0" w:space="0" w:color="auto"/>
        <w:left w:val="none" w:sz="0" w:space="0" w:color="auto"/>
        <w:bottom w:val="none" w:sz="0" w:space="0" w:color="auto"/>
        <w:right w:val="none" w:sz="0" w:space="0" w:color="auto"/>
      </w:divBdr>
    </w:div>
    <w:div w:id="4865209">
      <w:bodyDiv w:val="1"/>
      <w:marLeft w:val="0"/>
      <w:marRight w:val="0"/>
      <w:marTop w:val="0"/>
      <w:marBottom w:val="0"/>
      <w:divBdr>
        <w:top w:val="none" w:sz="0" w:space="0" w:color="auto"/>
        <w:left w:val="none" w:sz="0" w:space="0" w:color="auto"/>
        <w:bottom w:val="none" w:sz="0" w:space="0" w:color="auto"/>
        <w:right w:val="none" w:sz="0" w:space="0" w:color="auto"/>
      </w:divBdr>
    </w:div>
    <w:div w:id="5061066">
      <w:bodyDiv w:val="1"/>
      <w:marLeft w:val="0"/>
      <w:marRight w:val="0"/>
      <w:marTop w:val="0"/>
      <w:marBottom w:val="0"/>
      <w:divBdr>
        <w:top w:val="none" w:sz="0" w:space="0" w:color="auto"/>
        <w:left w:val="none" w:sz="0" w:space="0" w:color="auto"/>
        <w:bottom w:val="none" w:sz="0" w:space="0" w:color="auto"/>
        <w:right w:val="none" w:sz="0" w:space="0" w:color="auto"/>
      </w:divBdr>
    </w:div>
    <w:div w:id="5598490">
      <w:bodyDiv w:val="1"/>
      <w:marLeft w:val="0"/>
      <w:marRight w:val="0"/>
      <w:marTop w:val="0"/>
      <w:marBottom w:val="0"/>
      <w:divBdr>
        <w:top w:val="none" w:sz="0" w:space="0" w:color="auto"/>
        <w:left w:val="none" w:sz="0" w:space="0" w:color="auto"/>
        <w:bottom w:val="none" w:sz="0" w:space="0" w:color="auto"/>
        <w:right w:val="none" w:sz="0" w:space="0" w:color="auto"/>
      </w:divBdr>
    </w:div>
    <w:div w:id="6716913">
      <w:bodyDiv w:val="1"/>
      <w:marLeft w:val="0"/>
      <w:marRight w:val="0"/>
      <w:marTop w:val="0"/>
      <w:marBottom w:val="0"/>
      <w:divBdr>
        <w:top w:val="none" w:sz="0" w:space="0" w:color="auto"/>
        <w:left w:val="none" w:sz="0" w:space="0" w:color="auto"/>
        <w:bottom w:val="none" w:sz="0" w:space="0" w:color="auto"/>
        <w:right w:val="none" w:sz="0" w:space="0" w:color="auto"/>
      </w:divBdr>
    </w:div>
    <w:div w:id="6761661">
      <w:bodyDiv w:val="1"/>
      <w:marLeft w:val="0"/>
      <w:marRight w:val="0"/>
      <w:marTop w:val="0"/>
      <w:marBottom w:val="0"/>
      <w:divBdr>
        <w:top w:val="none" w:sz="0" w:space="0" w:color="auto"/>
        <w:left w:val="none" w:sz="0" w:space="0" w:color="auto"/>
        <w:bottom w:val="none" w:sz="0" w:space="0" w:color="auto"/>
        <w:right w:val="none" w:sz="0" w:space="0" w:color="auto"/>
      </w:divBdr>
    </w:div>
    <w:div w:id="6906776">
      <w:bodyDiv w:val="1"/>
      <w:marLeft w:val="0"/>
      <w:marRight w:val="0"/>
      <w:marTop w:val="0"/>
      <w:marBottom w:val="0"/>
      <w:divBdr>
        <w:top w:val="none" w:sz="0" w:space="0" w:color="auto"/>
        <w:left w:val="none" w:sz="0" w:space="0" w:color="auto"/>
        <w:bottom w:val="none" w:sz="0" w:space="0" w:color="auto"/>
        <w:right w:val="none" w:sz="0" w:space="0" w:color="auto"/>
      </w:divBdr>
    </w:div>
    <w:div w:id="7106319">
      <w:bodyDiv w:val="1"/>
      <w:marLeft w:val="0"/>
      <w:marRight w:val="0"/>
      <w:marTop w:val="0"/>
      <w:marBottom w:val="0"/>
      <w:divBdr>
        <w:top w:val="none" w:sz="0" w:space="0" w:color="auto"/>
        <w:left w:val="none" w:sz="0" w:space="0" w:color="auto"/>
        <w:bottom w:val="none" w:sz="0" w:space="0" w:color="auto"/>
        <w:right w:val="none" w:sz="0" w:space="0" w:color="auto"/>
      </w:divBdr>
    </w:div>
    <w:div w:id="8147024">
      <w:bodyDiv w:val="1"/>
      <w:marLeft w:val="0"/>
      <w:marRight w:val="0"/>
      <w:marTop w:val="0"/>
      <w:marBottom w:val="0"/>
      <w:divBdr>
        <w:top w:val="none" w:sz="0" w:space="0" w:color="auto"/>
        <w:left w:val="none" w:sz="0" w:space="0" w:color="auto"/>
        <w:bottom w:val="none" w:sz="0" w:space="0" w:color="auto"/>
        <w:right w:val="none" w:sz="0" w:space="0" w:color="auto"/>
      </w:divBdr>
    </w:div>
    <w:div w:id="8610056">
      <w:bodyDiv w:val="1"/>
      <w:marLeft w:val="0"/>
      <w:marRight w:val="0"/>
      <w:marTop w:val="0"/>
      <w:marBottom w:val="0"/>
      <w:divBdr>
        <w:top w:val="none" w:sz="0" w:space="0" w:color="auto"/>
        <w:left w:val="none" w:sz="0" w:space="0" w:color="auto"/>
        <w:bottom w:val="none" w:sz="0" w:space="0" w:color="auto"/>
        <w:right w:val="none" w:sz="0" w:space="0" w:color="auto"/>
      </w:divBdr>
    </w:div>
    <w:div w:id="8875391">
      <w:bodyDiv w:val="1"/>
      <w:marLeft w:val="0"/>
      <w:marRight w:val="0"/>
      <w:marTop w:val="0"/>
      <w:marBottom w:val="0"/>
      <w:divBdr>
        <w:top w:val="none" w:sz="0" w:space="0" w:color="auto"/>
        <w:left w:val="none" w:sz="0" w:space="0" w:color="auto"/>
        <w:bottom w:val="none" w:sz="0" w:space="0" w:color="auto"/>
        <w:right w:val="none" w:sz="0" w:space="0" w:color="auto"/>
      </w:divBdr>
    </w:div>
    <w:div w:id="9721476">
      <w:bodyDiv w:val="1"/>
      <w:marLeft w:val="0"/>
      <w:marRight w:val="0"/>
      <w:marTop w:val="0"/>
      <w:marBottom w:val="0"/>
      <w:divBdr>
        <w:top w:val="none" w:sz="0" w:space="0" w:color="auto"/>
        <w:left w:val="none" w:sz="0" w:space="0" w:color="auto"/>
        <w:bottom w:val="none" w:sz="0" w:space="0" w:color="auto"/>
        <w:right w:val="none" w:sz="0" w:space="0" w:color="auto"/>
      </w:divBdr>
    </w:div>
    <w:div w:id="9844649">
      <w:bodyDiv w:val="1"/>
      <w:marLeft w:val="0"/>
      <w:marRight w:val="0"/>
      <w:marTop w:val="0"/>
      <w:marBottom w:val="0"/>
      <w:divBdr>
        <w:top w:val="none" w:sz="0" w:space="0" w:color="auto"/>
        <w:left w:val="none" w:sz="0" w:space="0" w:color="auto"/>
        <w:bottom w:val="none" w:sz="0" w:space="0" w:color="auto"/>
        <w:right w:val="none" w:sz="0" w:space="0" w:color="auto"/>
      </w:divBdr>
    </w:div>
    <w:div w:id="10189432">
      <w:bodyDiv w:val="1"/>
      <w:marLeft w:val="0"/>
      <w:marRight w:val="0"/>
      <w:marTop w:val="0"/>
      <w:marBottom w:val="0"/>
      <w:divBdr>
        <w:top w:val="none" w:sz="0" w:space="0" w:color="auto"/>
        <w:left w:val="none" w:sz="0" w:space="0" w:color="auto"/>
        <w:bottom w:val="none" w:sz="0" w:space="0" w:color="auto"/>
        <w:right w:val="none" w:sz="0" w:space="0" w:color="auto"/>
      </w:divBdr>
    </w:div>
    <w:div w:id="10575816">
      <w:bodyDiv w:val="1"/>
      <w:marLeft w:val="0"/>
      <w:marRight w:val="0"/>
      <w:marTop w:val="0"/>
      <w:marBottom w:val="0"/>
      <w:divBdr>
        <w:top w:val="none" w:sz="0" w:space="0" w:color="auto"/>
        <w:left w:val="none" w:sz="0" w:space="0" w:color="auto"/>
        <w:bottom w:val="none" w:sz="0" w:space="0" w:color="auto"/>
        <w:right w:val="none" w:sz="0" w:space="0" w:color="auto"/>
      </w:divBdr>
    </w:div>
    <w:div w:id="10618975">
      <w:bodyDiv w:val="1"/>
      <w:marLeft w:val="0"/>
      <w:marRight w:val="0"/>
      <w:marTop w:val="0"/>
      <w:marBottom w:val="0"/>
      <w:divBdr>
        <w:top w:val="none" w:sz="0" w:space="0" w:color="auto"/>
        <w:left w:val="none" w:sz="0" w:space="0" w:color="auto"/>
        <w:bottom w:val="none" w:sz="0" w:space="0" w:color="auto"/>
        <w:right w:val="none" w:sz="0" w:space="0" w:color="auto"/>
      </w:divBdr>
    </w:div>
    <w:div w:id="10837641">
      <w:bodyDiv w:val="1"/>
      <w:marLeft w:val="0"/>
      <w:marRight w:val="0"/>
      <w:marTop w:val="0"/>
      <w:marBottom w:val="0"/>
      <w:divBdr>
        <w:top w:val="none" w:sz="0" w:space="0" w:color="auto"/>
        <w:left w:val="none" w:sz="0" w:space="0" w:color="auto"/>
        <w:bottom w:val="none" w:sz="0" w:space="0" w:color="auto"/>
        <w:right w:val="none" w:sz="0" w:space="0" w:color="auto"/>
      </w:divBdr>
    </w:div>
    <w:div w:id="10838267">
      <w:bodyDiv w:val="1"/>
      <w:marLeft w:val="0"/>
      <w:marRight w:val="0"/>
      <w:marTop w:val="0"/>
      <w:marBottom w:val="0"/>
      <w:divBdr>
        <w:top w:val="none" w:sz="0" w:space="0" w:color="auto"/>
        <w:left w:val="none" w:sz="0" w:space="0" w:color="auto"/>
        <w:bottom w:val="none" w:sz="0" w:space="0" w:color="auto"/>
        <w:right w:val="none" w:sz="0" w:space="0" w:color="auto"/>
      </w:divBdr>
    </w:div>
    <w:div w:id="12266283">
      <w:bodyDiv w:val="1"/>
      <w:marLeft w:val="0"/>
      <w:marRight w:val="0"/>
      <w:marTop w:val="0"/>
      <w:marBottom w:val="0"/>
      <w:divBdr>
        <w:top w:val="none" w:sz="0" w:space="0" w:color="auto"/>
        <w:left w:val="none" w:sz="0" w:space="0" w:color="auto"/>
        <w:bottom w:val="none" w:sz="0" w:space="0" w:color="auto"/>
        <w:right w:val="none" w:sz="0" w:space="0" w:color="auto"/>
      </w:divBdr>
    </w:div>
    <w:div w:id="12346776">
      <w:bodyDiv w:val="1"/>
      <w:marLeft w:val="0"/>
      <w:marRight w:val="0"/>
      <w:marTop w:val="0"/>
      <w:marBottom w:val="0"/>
      <w:divBdr>
        <w:top w:val="none" w:sz="0" w:space="0" w:color="auto"/>
        <w:left w:val="none" w:sz="0" w:space="0" w:color="auto"/>
        <w:bottom w:val="none" w:sz="0" w:space="0" w:color="auto"/>
        <w:right w:val="none" w:sz="0" w:space="0" w:color="auto"/>
      </w:divBdr>
    </w:div>
    <w:div w:id="12614577">
      <w:bodyDiv w:val="1"/>
      <w:marLeft w:val="0"/>
      <w:marRight w:val="0"/>
      <w:marTop w:val="0"/>
      <w:marBottom w:val="0"/>
      <w:divBdr>
        <w:top w:val="none" w:sz="0" w:space="0" w:color="auto"/>
        <w:left w:val="none" w:sz="0" w:space="0" w:color="auto"/>
        <w:bottom w:val="none" w:sz="0" w:space="0" w:color="auto"/>
        <w:right w:val="none" w:sz="0" w:space="0" w:color="auto"/>
      </w:divBdr>
    </w:div>
    <w:div w:id="12657024">
      <w:bodyDiv w:val="1"/>
      <w:marLeft w:val="0"/>
      <w:marRight w:val="0"/>
      <w:marTop w:val="0"/>
      <w:marBottom w:val="0"/>
      <w:divBdr>
        <w:top w:val="none" w:sz="0" w:space="0" w:color="auto"/>
        <w:left w:val="none" w:sz="0" w:space="0" w:color="auto"/>
        <w:bottom w:val="none" w:sz="0" w:space="0" w:color="auto"/>
        <w:right w:val="none" w:sz="0" w:space="0" w:color="auto"/>
      </w:divBdr>
    </w:div>
    <w:div w:id="12806678">
      <w:bodyDiv w:val="1"/>
      <w:marLeft w:val="0"/>
      <w:marRight w:val="0"/>
      <w:marTop w:val="0"/>
      <w:marBottom w:val="0"/>
      <w:divBdr>
        <w:top w:val="none" w:sz="0" w:space="0" w:color="auto"/>
        <w:left w:val="none" w:sz="0" w:space="0" w:color="auto"/>
        <w:bottom w:val="none" w:sz="0" w:space="0" w:color="auto"/>
        <w:right w:val="none" w:sz="0" w:space="0" w:color="auto"/>
      </w:divBdr>
    </w:div>
    <w:div w:id="13846656">
      <w:bodyDiv w:val="1"/>
      <w:marLeft w:val="0"/>
      <w:marRight w:val="0"/>
      <w:marTop w:val="0"/>
      <w:marBottom w:val="0"/>
      <w:divBdr>
        <w:top w:val="none" w:sz="0" w:space="0" w:color="auto"/>
        <w:left w:val="none" w:sz="0" w:space="0" w:color="auto"/>
        <w:bottom w:val="none" w:sz="0" w:space="0" w:color="auto"/>
        <w:right w:val="none" w:sz="0" w:space="0" w:color="auto"/>
      </w:divBdr>
    </w:div>
    <w:div w:id="13847080">
      <w:bodyDiv w:val="1"/>
      <w:marLeft w:val="0"/>
      <w:marRight w:val="0"/>
      <w:marTop w:val="0"/>
      <w:marBottom w:val="0"/>
      <w:divBdr>
        <w:top w:val="none" w:sz="0" w:space="0" w:color="auto"/>
        <w:left w:val="none" w:sz="0" w:space="0" w:color="auto"/>
        <w:bottom w:val="none" w:sz="0" w:space="0" w:color="auto"/>
        <w:right w:val="none" w:sz="0" w:space="0" w:color="auto"/>
      </w:divBdr>
    </w:div>
    <w:div w:id="14040055">
      <w:bodyDiv w:val="1"/>
      <w:marLeft w:val="0"/>
      <w:marRight w:val="0"/>
      <w:marTop w:val="0"/>
      <w:marBottom w:val="0"/>
      <w:divBdr>
        <w:top w:val="none" w:sz="0" w:space="0" w:color="auto"/>
        <w:left w:val="none" w:sz="0" w:space="0" w:color="auto"/>
        <w:bottom w:val="none" w:sz="0" w:space="0" w:color="auto"/>
        <w:right w:val="none" w:sz="0" w:space="0" w:color="auto"/>
      </w:divBdr>
    </w:div>
    <w:div w:id="14119144">
      <w:bodyDiv w:val="1"/>
      <w:marLeft w:val="0"/>
      <w:marRight w:val="0"/>
      <w:marTop w:val="0"/>
      <w:marBottom w:val="0"/>
      <w:divBdr>
        <w:top w:val="none" w:sz="0" w:space="0" w:color="auto"/>
        <w:left w:val="none" w:sz="0" w:space="0" w:color="auto"/>
        <w:bottom w:val="none" w:sz="0" w:space="0" w:color="auto"/>
        <w:right w:val="none" w:sz="0" w:space="0" w:color="auto"/>
      </w:divBdr>
    </w:div>
    <w:div w:id="15427881">
      <w:bodyDiv w:val="1"/>
      <w:marLeft w:val="0"/>
      <w:marRight w:val="0"/>
      <w:marTop w:val="0"/>
      <w:marBottom w:val="0"/>
      <w:divBdr>
        <w:top w:val="none" w:sz="0" w:space="0" w:color="auto"/>
        <w:left w:val="none" w:sz="0" w:space="0" w:color="auto"/>
        <w:bottom w:val="none" w:sz="0" w:space="0" w:color="auto"/>
        <w:right w:val="none" w:sz="0" w:space="0" w:color="auto"/>
      </w:divBdr>
    </w:div>
    <w:div w:id="15734772">
      <w:bodyDiv w:val="1"/>
      <w:marLeft w:val="0"/>
      <w:marRight w:val="0"/>
      <w:marTop w:val="0"/>
      <w:marBottom w:val="0"/>
      <w:divBdr>
        <w:top w:val="none" w:sz="0" w:space="0" w:color="auto"/>
        <w:left w:val="none" w:sz="0" w:space="0" w:color="auto"/>
        <w:bottom w:val="none" w:sz="0" w:space="0" w:color="auto"/>
        <w:right w:val="none" w:sz="0" w:space="0" w:color="auto"/>
      </w:divBdr>
    </w:div>
    <w:div w:id="16197113">
      <w:bodyDiv w:val="1"/>
      <w:marLeft w:val="0"/>
      <w:marRight w:val="0"/>
      <w:marTop w:val="0"/>
      <w:marBottom w:val="0"/>
      <w:divBdr>
        <w:top w:val="none" w:sz="0" w:space="0" w:color="auto"/>
        <w:left w:val="none" w:sz="0" w:space="0" w:color="auto"/>
        <w:bottom w:val="none" w:sz="0" w:space="0" w:color="auto"/>
        <w:right w:val="none" w:sz="0" w:space="0" w:color="auto"/>
      </w:divBdr>
    </w:div>
    <w:div w:id="16395936">
      <w:bodyDiv w:val="1"/>
      <w:marLeft w:val="0"/>
      <w:marRight w:val="0"/>
      <w:marTop w:val="0"/>
      <w:marBottom w:val="0"/>
      <w:divBdr>
        <w:top w:val="none" w:sz="0" w:space="0" w:color="auto"/>
        <w:left w:val="none" w:sz="0" w:space="0" w:color="auto"/>
        <w:bottom w:val="none" w:sz="0" w:space="0" w:color="auto"/>
        <w:right w:val="none" w:sz="0" w:space="0" w:color="auto"/>
      </w:divBdr>
    </w:div>
    <w:div w:id="16582616">
      <w:bodyDiv w:val="1"/>
      <w:marLeft w:val="0"/>
      <w:marRight w:val="0"/>
      <w:marTop w:val="0"/>
      <w:marBottom w:val="0"/>
      <w:divBdr>
        <w:top w:val="none" w:sz="0" w:space="0" w:color="auto"/>
        <w:left w:val="none" w:sz="0" w:space="0" w:color="auto"/>
        <w:bottom w:val="none" w:sz="0" w:space="0" w:color="auto"/>
        <w:right w:val="none" w:sz="0" w:space="0" w:color="auto"/>
      </w:divBdr>
    </w:div>
    <w:div w:id="17126573">
      <w:bodyDiv w:val="1"/>
      <w:marLeft w:val="0"/>
      <w:marRight w:val="0"/>
      <w:marTop w:val="0"/>
      <w:marBottom w:val="0"/>
      <w:divBdr>
        <w:top w:val="none" w:sz="0" w:space="0" w:color="auto"/>
        <w:left w:val="none" w:sz="0" w:space="0" w:color="auto"/>
        <w:bottom w:val="none" w:sz="0" w:space="0" w:color="auto"/>
        <w:right w:val="none" w:sz="0" w:space="0" w:color="auto"/>
      </w:divBdr>
    </w:div>
    <w:div w:id="17709001">
      <w:bodyDiv w:val="1"/>
      <w:marLeft w:val="0"/>
      <w:marRight w:val="0"/>
      <w:marTop w:val="0"/>
      <w:marBottom w:val="0"/>
      <w:divBdr>
        <w:top w:val="none" w:sz="0" w:space="0" w:color="auto"/>
        <w:left w:val="none" w:sz="0" w:space="0" w:color="auto"/>
        <w:bottom w:val="none" w:sz="0" w:space="0" w:color="auto"/>
        <w:right w:val="none" w:sz="0" w:space="0" w:color="auto"/>
      </w:divBdr>
    </w:div>
    <w:div w:id="18512087">
      <w:bodyDiv w:val="1"/>
      <w:marLeft w:val="0"/>
      <w:marRight w:val="0"/>
      <w:marTop w:val="0"/>
      <w:marBottom w:val="0"/>
      <w:divBdr>
        <w:top w:val="none" w:sz="0" w:space="0" w:color="auto"/>
        <w:left w:val="none" w:sz="0" w:space="0" w:color="auto"/>
        <w:bottom w:val="none" w:sz="0" w:space="0" w:color="auto"/>
        <w:right w:val="none" w:sz="0" w:space="0" w:color="auto"/>
      </w:divBdr>
    </w:div>
    <w:div w:id="18745361">
      <w:bodyDiv w:val="1"/>
      <w:marLeft w:val="0"/>
      <w:marRight w:val="0"/>
      <w:marTop w:val="0"/>
      <w:marBottom w:val="0"/>
      <w:divBdr>
        <w:top w:val="none" w:sz="0" w:space="0" w:color="auto"/>
        <w:left w:val="none" w:sz="0" w:space="0" w:color="auto"/>
        <w:bottom w:val="none" w:sz="0" w:space="0" w:color="auto"/>
        <w:right w:val="none" w:sz="0" w:space="0" w:color="auto"/>
      </w:divBdr>
    </w:div>
    <w:div w:id="18895348">
      <w:bodyDiv w:val="1"/>
      <w:marLeft w:val="0"/>
      <w:marRight w:val="0"/>
      <w:marTop w:val="0"/>
      <w:marBottom w:val="0"/>
      <w:divBdr>
        <w:top w:val="none" w:sz="0" w:space="0" w:color="auto"/>
        <w:left w:val="none" w:sz="0" w:space="0" w:color="auto"/>
        <w:bottom w:val="none" w:sz="0" w:space="0" w:color="auto"/>
        <w:right w:val="none" w:sz="0" w:space="0" w:color="auto"/>
      </w:divBdr>
    </w:div>
    <w:div w:id="19203760">
      <w:bodyDiv w:val="1"/>
      <w:marLeft w:val="0"/>
      <w:marRight w:val="0"/>
      <w:marTop w:val="0"/>
      <w:marBottom w:val="0"/>
      <w:divBdr>
        <w:top w:val="none" w:sz="0" w:space="0" w:color="auto"/>
        <w:left w:val="none" w:sz="0" w:space="0" w:color="auto"/>
        <w:bottom w:val="none" w:sz="0" w:space="0" w:color="auto"/>
        <w:right w:val="none" w:sz="0" w:space="0" w:color="auto"/>
      </w:divBdr>
    </w:div>
    <w:div w:id="19356808">
      <w:bodyDiv w:val="1"/>
      <w:marLeft w:val="0"/>
      <w:marRight w:val="0"/>
      <w:marTop w:val="0"/>
      <w:marBottom w:val="0"/>
      <w:divBdr>
        <w:top w:val="none" w:sz="0" w:space="0" w:color="auto"/>
        <w:left w:val="none" w:sz="0" w:space="0" w:color="auto"/>
        <w:bottom w:val="none" w:sz="0" w:space="0" w:color="auto"/>
        <w:right w:val="none" w:sz="0" w:space="0" w:color="auto"/>
      </w:divBdr>
    </w:div>
    <w:div w:id="19405101">
      <w:bodyDiv w:val="1"/>
      <w:marLeft w:val="0"/>
      <w:marRight w:val="0"/>
      <w:marTop w:val="0"/>
      <w:marBottom w:val="0"/>
      <w:divBdr>
        <w:top w:val="none" w:sz="0" w:space="0" w:color="auto"/>
        <w:left w:val="none" w:sz="0" w:space="0" w:color="auto"/>
        <w:bottom w:val="none" w:sz="0" w:space="0" w:color="auto"/>
        <w:right w:val="none" w:sz="0" w:space="0" w:color="auto"/>
      </w:divBdr>
    </w:div>
    <w:div w:id="20014600">
      <w:bodyDiv w:val="1"/>
      <w:marLeft w:val="0"/>
      <w:marRight w:val="0"/>
      <w:marTop w:val="0"/>
      <w:marBottom w:val="0"/>
      <w:divBdr>
        <w:top w:val="none" w:sz="0" w:space="0" w:color="auto"/>
        <w:left w:val="none" w:sz="0" w:space="0" w:color="auto"/>
        <w:bottom w:val="none" w:sz="0" w:space="0" w:color="auto"/>
        <w:right w:val="none" w:sz="0" w:space="0" w:color="auto"/>
      </w:divBdr>
    </w:div>
    <w:div w:id="20328824">
      <w:bodyDiv w:val="1"/>
      <w:marLeft w:val="0"/>
      <w:marRight w:val="0"/>
      <w:marTop w:val="0"/>
      <w:marBottom w:val="0"/>
      <w:divBdr>
        <w:top w:val="none" w:sz="0" w:space="0" w:color="auto"/>
        <w:left w:val="none" w:sz="0" w:space="0" w:color="auto"/>
        <w:bottom w:val="none" w:sz="0" w:space="0" w:color="auto"/>
        <w:right w:val="none" w:sz="0" w:space="0" w:color="auto"/>
      </w:divBdr>
    </w:div>
    <w:div w:id="20669705">
      <w:bodyDiv w:val="1"/>
      <w:marLeft w:val="0"/>
      <w:marRight w:val="0"/>
      <w:marTop w:val="0"/>
      <w:marBottom w:val="0"/>
      <w:divBdr>
        <w:top w:val="none" w:sz="0" w:space="0" w:color="auto"/>
        <w:left w:val="none" w:sz="0" w:space="0" w:color="auto"/>
        <w:bottom w:val="none" w:sz="0" w:space="0" w:color="auto"/>
        <w:right w:val="none" w:sz="0" w:space="0" w:color="auto"/>
      </w:divBdr>
    </w:div>
    <w:div w:id="20906798">
      <w:bodyDiv w:val="1"/>
      <w:marLeft w:val="0"/>
      <w:marRight w:val="0"/>
      <w:marTop w:val="0"/>
      <w:marBottom w:val="0"/>
      <w:divBdr>
        <w:top w:val="none" w:sz="0" w:space="0" w:color="auto"/>
        <w:left w:val="none" w:sz="0" w:space="0" w:color="auto"/>
        <w:bottom w:val="none" w:sz="0" w:space="0" w:color="auto"/>
        <w:right w:val="none" w:sz="0" w:space="0" w:color="auto"/>
      </w:divBdr>
    </w:div>
    <w:div w:id="20979353">
      <w:bodyDiv w:val="1"/>
      <w:marLeft w:val="0"/>
      <w:marRight w:val="0"/>
      <w:marTop w:val="0"/>
      <w:marBottom w:val="0"/>
      <w:divBdr>
        <w:top w:val="none" w:sz="0" w:space="0" w:color="auto"/>
        <w:left w:val="none" w:sz="0" w:space="0" w:color="auto"/>
        <w:bottom w:val="none" w:sz="0" w:space="0" w:color="auto"/>
        <w:right w:val="none" w:sz="0" w:space="0" w:color="auto"/>
      </w:divBdr>
    </w:div>
    <w:div w:id="21326549">
      <w:bodyDiv w:val="1"/>
      <w:marLeft w:val="0"/>
      <w:marRight w:val="0"/>
      <w:marTop w:val="0"/>
      <w:marBottom w:val="0"/>
      <w:divBdr>
        <w:top w:val="none" w:sz="0" w:space="0" w:color="auto"/>
        <w:left w:val="none" w:sz="0" w:space="0" w:color="auto"/>
        <w:bottom w:val="none" w:sz="0" w:space="0" w:color="auto"/>
        <w:right w:val="none" w:sz="0" w:space="0" w:color="auto"/>
      </w:divBdr>
    </w:div>
    <w:div w:id="21365144">
      <w:bodyDiv w:val="1"/>
      <w:marLeft w:val="0"/>
      <w:marRight w:val="0"/>
      <w:marTop w:val="0"/>
      <w:marBottom w:val="0"/>
      <w:divBdr>
        <w:top w:val="none" w:sz="0" w:space="0" w:color="auto"/>
        <w:left w:val="none" w:sz="0" w:space="0" w:color="auto"/>
        <w:bottom w:val="none" w:sz="0" w:space="0" w:color="auto"/>
        <w:right w:val="none" w:sz="0" w:space="0" w:color="auto"/>
      </w:divBdr>
    </w:div>
    <w:div w:id="21784070">
      <w:bodyDiv w:val="1"/>
      <w:marLeft w:val="0"/>
      <w:marRight w:val="0"/>
      <w:marTop w:val="0"/>
      <w:marBottom w:val="0"/>
      <w:divBdr>
        <w:top w:val="none" w:sz="0" w:space="0" w:color="auto"/>
        <w:left w:val="none" w:sz="0" w:space="0" w:color="auto"/>
        <w:bottom w:val="none" w:sz="0" w:space="0" w:color="auto"/>
        <w:right w:val="none" w:sz="0" w:space="0" w:color="auto"/>
      </w:divBdr>
    </w:div>
    <w:div w:id="22175867">
      <w:bodyDiv w:val="1"/>
      <w:marLeft w:val="0"/>
      <w:marRight w:val="0"/>
      <w:marTop w:val="0"/>
      <w:marBottom w:val="0"/>
      <w:divBdr>
        <w:top w:val="none" w:sz="0" w:space="0" w:color="auto"/>
        <w:left w:val="none" w:sz="0" w:space="0" w:color="auto"/>
        <w:bottom w:val="none" w:sz="0" w:space="0" w:color="auto"/>
        <w:right w:val="none" w:sz="0" w:space="0" w:color="auto"/>
      </w:divBdr>
    </w:div>
    <w:div w:id="22678140">
      <w:bodyDiv w:val="1"/>
      <w:marLeft w:val="0"/>
      <w:marRight w:val="0"/>
      <w:marTop w:val="0"/>
      <w:marBottom w:val="0"/>
      <w:divBdr>
        <w:top w:val="none" w:sz="0" w:space="0" w:color="auto"/>
        <w:left w:val="none" w:sz="0" w:space="0" w:color="auto"/>
        <w:bottom w:val="none" w:sz="0" w:space="0" w:color="auto"/>
        <w:right w:val="none" w:sz="0" w:space="0" w:color="auto"/>
      </w:divBdr>
    </w:div>
    <w:div w:id="22680508">
      <w:bodyDiv w:val="1"/>
      <w:marLeft w:val="0"/>
      <w:marRight w:val="0"/>
      <w:marTop w:val="0"/>
      <w:marBottom w:val="0"/>
      <w:divBdr>
        <w:top w:val="none" w:sz="0" w:space="0" w:color="auto"/>
        <w:left w:val="none" w:sz="0" w:space="0" w:color="auto"/>
        <w:bottom w:val="none" w:sz="0" w:space="0" w:color="auto"/>
        <w:right w:val="none" w:sz="0" w:space="0" w:color="auto"/>
      </w:divBdr>
    </w:div>
    <w:div w:id="22875116">
      <w:bodyDiv w:val="1"/>
      <w:marLeft w:val="0"/>
      <w:marRight w:val="0"/>
      <w:marTop w:val="0"/>
      <w:marBottom w:val="0"/>
      <w:divBdr>
        <w:top w:val="none" w:sz="0" w:space="0" w:color="auto"/>
        <w:left w:val="none" w:sz="0" w:space="0" w:color="auto"/>
        <w:bottom w:val="none" w:sz="0" w:space="0" w:color="auto"/>
        <w:right w:val="none" w:sz="0" w:space="0" w:color="auto"/>
      </w:divBdr>
    </w:div>
    <w:div w:id="23023436">
      <w:bodyDiv w:val="1"/>
      <w:marLeft w:val="0"/>
      <w:marRight w:val="0"/>
      <w:marTop w:val="0"/>
      <w:marBottom w:val="0"/>
      <w:divBdr>
        <w:top w:val="none" w:sz="0" w:space="0" w:color="auto"/>
        <w:left w:val="none" w:sz="0" w:space="0" w:color="auto"/>
        <w:bottom w:val="none" w:sz="0" w:space="0" w:color="auto"/>
        <w:right w:val="none" w:sz="0" w:space="0" w:color="auto"/>
      </w:divBdr>
    </w:div>
    <w:div w:id="23140415">
      <w:bodyDiv w:val="1"/>
      <w:marLeft w:val="0"/>
      <w:marRight w:val="0"/>
      <w:marTop w:val="0"/>
      <w:marBottom w:val="0"/>
      <w:divBdr>
        <w:top w:val="none" w:sz="0" w:space="0" w:color="auto"/>
        <w:left w:val="none" w:sz="0" w:space="0" w:color="auto"/>
        <w:bottom w:val="none" w:sz="0" w:space="0" w:color="auto"/>
        <w:right w:val="none" w:sz="0" w:space="0" w:color="auto"/>
      </w:divBdr>
    </w:div>
    <w:div w:id="23681648">
      <w:bodyDiv w:val="1"/>
      <w:marLeft w:val="0"/>
      <w:marRight w:val="0"/>
      <w:marTop w:val="0"/>
      <w:marBottom w:val="0"/>
      <w:divBdr>
        <w:top w:val="none" w:sz="0" w:space="0" w:color="auto"/>
        <w:left w:val="none" w:sz="0" w:space="0" w:color="auto"/>
        <w:bottom w:val="none" w:sz="0" w:space="0" w:color="auto"/>
        <w:right w:val="none" w:sz="0" w:space="0" w:color="auto"/>
      </w:divBdr>
    </w:div>
    <w:div w:id="24596348">
      <w:bodyDiv w:val="1"/>
      <w:marLeft w:val="0"/>
      <w:marRight w:val="0"/>
      <w:marTop w:val="0"/>
      <w:marBottom w:val="0"/>
      <w:divBdr>
        <w:top w:val="none" w:sz="0" w:space="0" w:color="auto"/>
        <w:left w:val="none" w:sz="0" w:space="0" w:color="auto"/>
        <w:bottom w:val="none" w:sz="0" w:space="0" w:color="auto"/>
        <w:right w:val="none" w:sz="0" w:space="0" w:color="auto"/>
      </w:divBdr>
    </w:div>
    <w:div w:id="24716139">
      <w:bodyDiv w:val="1"/>
      <w:marLeft w:val="0"/>
      <w:marRight w:val="0"/>
      <w:marTop w:val="0"/>
      <w:marBottom w:val="0"/>
      <w:divBdr>
        <w:top w:val="none" w:sz="0" w:space="0" w:color="auto"/>
        <w:left w:val="none" w:sz="0" w:space="0" w:color="auto"/>
        <w:bottom w:val="none" w:sz="0" w:space="0" w:color="auto"/>
        <w:right w:val="none" w:sz="0" w:space="0" w:color="auto"/>
      </w:divBdr>
    </w:div>
    <w:div w:id="25328226">
      <w:bodyDiv w:val="1"/>
      <w:marLeft w:val="0"/>
      <w:marRight w:val="0"/>
      <w:marTop w:val="0"/>
      <w:marBottom w:val="0"/>
      <w:divBdr>
        <w:top w:val="none" w:sz="0" w:space="0" w:color="auto"/>
        <w:left w:val="none" w:sz="0" w:space="0" w:color="auto"/>
        <w:bottom w:val="none" w:sz="0" w:space="0" w:color="auto"/>
        <w:right w:val="none" w:sz="0" w:space="0" w:color="auto"/>
      </w:divBdr>
    </w:div>
    <w:div w:id="25451830">
      <w:bodyDiv w:val="1"/>
      <w:marLeft w:val="0"/>
      <w:marRight w:val="0"/>
      <w:marTop w:val="0"/>
      <w:marBottom w:val="0"/>
      <w:divBdr>
        <w:top w:val="none" w:sz="0" w:space="0" w:color="auto"/>
        <w:left w:val="none" w:sz="0" w:space="0" w:color="auto"/>
        <w:bottom w:val="none" w:sz="0" w:space="0" w:color="auto"/>
        <w:right w:val="none" w:sz="0" w:space="0" w:color="auto"/>
      </w:divBdr>
    </w:div>
    <w:div w:id="25521218">
      <w:bodyDiv w:val="1"/>
      <w:marLeft w:val="0"/>
      <w:marRight w:val="0"/>
      <w:marTop w:val="0"/>
      <w:marBottom w:val="0"/>
      <w:divBdr>
        <w:top w:val="none" w:sz="0" w:space="0" w:color="auto"/>
        <w:left w:val="none" w:sz="0" w:space="0" w:color="auto"/>
        <w:bottom w:val="none" w:sz="0" w:space="0" w:color="auto"/>
        <w:right w:val="none" w:sz="0" w:space="0" w:color="auto"/>
      </w:divBdr>
    </w:div>
    <w:div w:id="25640838">
      <w:bodyDiv w:val="1"/>
      <w:marLeft w:val="0"/>
      <w:marRight w:val="0"/>
      <w:marTop w:val="0"/>
      <w:marBottom w:val="0"/>
      <w:divBdr>
        <w:top w:val="none" w:sz="0" w:space="0" w:color="auto"/>
        <w:left w:val="none" w:sz="0" w:space="0" w:color="auto"/>
        <w:bottom w:val="none" w:sz="0" w:space="0" w:color="auto"/>
        <w:right w:val="none" w:sz="0" w:space="0" w:color="auto"/>
      </w:divBdr>
    </w:div>
    <w:div w:id="26419474">
      <w:bodyDiv w:val="1"/>
      <w:marLeft w:val="0"/>
      <w:marRight w:val="0"/>
      <w:marTop w:val="0"/>
      <w:marBottom w:val="0"/>
      <w:divBdr>
        <w:top w:val="none" w:sz="0" w:space="0" w:color="auto"/>
        <w:left w:val="none" w:sz="0" w:space="0" w:color="auto"/>
        <w:bottom w:val="none" w:sz="0" w:space="0" w:color="auto"/>
        <w:right w:val="none" w:sz="0" w:space="0" w:color="auto"/>
      </w:divBdr>
    </w:div>
    <w:div w:id="27530747">
      <w:bodyDiv w:val="1"/>
      <w:marLeft w:val="0"/>
      <w:marRight w:val="0"/>
      <w:marTop w:val="0"/>
      <w:marBottom w:val="0"/>
      <w:divBdr>
        <w:top w:val="none" w:sz="0" w:space="0" w:color="auto"/>
        <w:left w:val="none" w:sz="0" w:space="0" w:color="auto"/>
        <w:bottom w:val="none" w:sz="0" w:space="0" w:color="auto"/>
        <w:right w:val="none" w:sz="0" w:space="0" w:color="auto"/>
      </w:divBdr>
    </w:div>
    <w:div w:id="27531809">
      <w:bodyDiv w:val="1"/>
      <w:marLeft w:val="0"/>
      <w:marRight w:val="0"/>
      <w:marTop w:val="0"/>
      <w:marBottom w:val="0"/>
      <w:divBdr>
        <w:top w:val="none" w:sz="0" w:space="0" w:color="auto"/>
        <w:left w:val="none" w:sz="0" w:space="0" w:color="auto"/>
        <w:bottom w:val="none" w:sz="0" w:space="0" w:color="auto"/>
        <w:right w:val="none" w:sz="0" w:space="0" w:color="auto"/>
      </w:divBdr>
    </w:div>
    <w:div w:id="27729613">
      <w:bodyDiv w:val="1"/>
      <w:marLeft w:val="0"/>
      <w:marRight w:val="0"/>
      <w:marTop w:val="0"/>
      <w:marBottom w:val="0"/>
      <w:divBdr>
        <w:top w:val="none" w:sz="0" w:space="0" w:color="auto"/>
        <w:left w:val="none" w:sz="0" w:space="0" w:color="auto"/>
        <w:bottom w:val="none" w:sz="0" w:space="0" w:color="auto"/>
        <w:right w:val="none" w:sz="0" w:space="0" w:color="auto"/>
      </w:divBdr>
    </w:div>
    <w:div w:id="28340457">
      <w:bodyDiv w:val="1"/>
      <w:marLeft w:val="0"/>
      <w:marRight w:val="0"/>
      <w:marTop w:val="0"/>
      <w:marBottom w:val="0"/>
      <w:divBdr>
        <w:top w:val="none" w:sz="0" w:space="0" w:color="auto"/>
        <w:left w:val="none" w:sz="0" w:space="0" w:color="auto"/>
        <w:bottom w:val="none" w:sz="0" w:space="0" w:color="auto"/>
        <w:right w:val="none" w:sz="0" w:space="0" w:color="auto"/>
      </w:divBdr>
    </w:div>
    <w:div w:id="28377223">
      <w:bodyDiv w:val="1"/>
      <w:marLeft w:val="0"/>
      <w:marRight w:val="0"/>
      <w:marTop w:val="0"/>
      <w:marBottom w:val="0"/>
      <w:divBdr>
        <w:top w:val="none" w:sz="0" w:space="0" w:color="auto"/>
        <w:left w:val="none" w:sz="0" w:space="0" w:color="auto"/>
        <w:bottom w:val="none" w:sz="0" w:space="0" w:color="auto"/>
        <w:right w:val="none" w:sz="0" w:space="0" w:color="auto"/>
      </w:divBdr>
    </w:div>
    <w:div w:id="28458015">
      <w:bodyDiv w:val="1"/>
      <w:marLeft w:val="0"/>
      <w:marRight w:val="0"/>
      <w:marTop w:val="0"/>
      <w:marBottom w:val="0"/>
      <w:divBdr>
        <w:top w:val="none" w:sz="0" w:space="0" w:color="auto"/>
        <w:left w:val="none" w:sz="0" w:space="0" w:color="auto"/>
        <w:bottom w:val="none" w:sz="0" w:space="0" w:color="auto"/>
        <w:right w:val="none" w:sz="0" w:space="0" w:color="auto"/>
      </w:divBdr>
    </w:div>
    <w:div w:id="28458864">
      <w:bodyDiv w:val="1"/>
      <w:marLeft w:val="0"/>
      <w:marRight w:val="0"/>
      <w:marTop w:val="0"/>
      <w:marBottom w:val="0"/>
      <w:divBdr>
        <w:top w:val="none" w:sz="0" w:space="0" w:color="auto"/>
        <w:left w:val="none" w:sz="0" w:space="0" w:color="auto"/>
        <w:bottom w:val="none" w:sz="0" w:space="0" w:color="auto"/>
        <w:right w:val="none" w:sz="0" w:space="0" w:color="auto"/>
      </w:divBdr>
    </w:div>
    <w:div w:id="28923376">
      <w:bodyDiv w:val="1"/>
      <w:marLeft w:val="0"/>
      <w:marRight w:val="0"/>
      <w:marTop w:val="0"/>
      <w:marBottom w:val="0"/>
      <w:divBdr>
        <w:top w:val="none" w:sz="0" w:space="0" w:color="auto"/>
        <w:left w:val="none" w:sz="0" w:space="0" w:color="auto"/>
        <w:bottom w:val="none" w:sz="0" w:space="0" w:color="auto"/>
        <w:right w:val="none" w:sz="0" w:space="0" w:color="auto"/>
      </w:divBdr>
    </w:div>
    <w:div w:id="30112724">
      <w:bodyDiv w:val="1"/>
      <w:marLeft w:val="0"/>
      <w:marRight w:val="0"/>
      <w:marTop w:val="0"/>
      <w:marBottom w:val="0"/>
      <w:divBdr>
        <w:top w:val="none" w:sz="0" w:space="0" w:color="auto"/>
        <w:left w:val="none" w:sz="0" w:space="0" w:color="auto"/>
        <w:bottom w:val="none" w:sz="0" w:space="0" w:color="auto"/>
        <w:right w:val="none" w:sz="0" w:space="0" w:color="auto"/>
      </w:divBdr>
    </w:div>
    <w:div w:id="30421726">
      <w:bodyDiv w:val="1"/>
      <w:marLeft w:val="0"/>
      <w:marRight w:val="0"/>
      <w:marTop w:val="0"/>
      <w:marBottom w:val="0"/>
      <w:divBdr>
        <w:top w:val="none" w:sz="0" w:space="0" w:color="auto"/>
        <w:left w:val="none" w:sz="0" w:space="0" w:color="auto"/>
        <w:bottom w:val="none" w:sz="0" w:space="0" w:color="auto"/>
        <w:right w:val="none" w:sz="0" w:space="0" w:color="auto"/>
      </w:divBdr>
    </w:div>
    <w:div w:id="31392595">
      <w:bodyDiv w:val="1"/>
      <w:marLeft w:val="0"/>
      <w:marRight w:val="0"/>
      <w:marTop w:val="0"/>
      <w:marBottom w:val="0"/>
      <w:divBdr>
        <w:top w:val="none" w:sz="0" w:space="0" w:color="auto"/>
        <w:left w:val="none" w:sz="0" w:space="0" w:color="auto"/>
        <w:bottom w:val="none" w:sz="0" w:space="0" w:color="auto"/>
        <w:right w:val="none" w:sz="0" w:space="0" w:color="auto"/>
      </w:divBdr>
    </w:div>
    <w:div w:id="32048509">
      <w:bodyDiv w:val="1"/>
      <w:marLeft w:val="0"/>
      <w:marRight w:val="0"/>
      <w:marTop w:val="0"/>
      <w:marBottom w:val="0"/>
      <w:divBdr>
        <w:top w:val="none" w:sz="0" w:space="0" w:color="auto"/>
        <w:left w:val="none" w:sz="0" w:space="0" w:color="auto"/>
        <w:bottom w:val="none" w:sz="0" w:space="0" w:color="auto"/>
        <w:right w:val="none" w:sz="0" w:space="0" w:color="auto"/>
      </w:divBdr>
    </w:div>
    <w:div w:id="32316143">
      <w:bodyDiv w:val="1"/>
      <w:marLeft w:val="0"/>
      <w:marRight w:val="0"/>
      <w:marTop w:val="0"/>
      <w:marBottom w:val="0"/>
      <w:divBdr>
        <w:top w:val="none" w:sz="0" w:space="0" w:color="auto"/>
        <w:left w:val="none" w:sz="0" w:space="0" w:color="auto"/>
        <w:bottom w:val="none" w:sz="0" w:space="0" w:color="auto"/>
        <w:right w:val="none" w:sz="0" w:space="0" w:color="auto"/>
      </w:divBdr>
    </w:div>
    <w:div w:id="32509627">
      <w:bodyDiv w:val="1"/>
      <w:marLeft w:val="0"/>
      <w:marRight w:val="0"/>
      <w:marTop w:val="0"/>
      <w:marBottom w:val="0"/>
      <w:divBdr>
        <w:top w:val="none" w:sz="0" w:space="0" w:color="auto"/>
        <w:left w:val="none" w:sz="0" w:space="0" w:color="auto"/>
        <w:bottom w:val="none" w:sz="0" w:space="0" w:color="auto"/>
        <w:right w:val="none" w:sz="0" w:space="0" w:color="auto"/>
      </w:divBdr>
    </w:div>
    <w:div w:id="32660029">
      <w:bodyDiv w:val="1"/>
      <w:marLeft w:val="0"/>
      <w:marRight w:val="0"/>
      <w:marTop w:val="0"/>
      <w:marBottom w:val="0"/>
      <w:divBdr>
        <w:top w:val="none" w:sz="0" w:space="0" w:color="auto"/>
        <w:left w:val="none" w:sz="0" w:space="0" w:color="auto"/>
        <w:bottom w:val="none" w:sz="0" w:space="0" w:color="auto"/>
        <w:right w:val="none" w:sz="0" w:space="0" w:color="auto"/>
      </w:divBdr>
    </w:div>
    <w:div w:id="32729556">
      <w:bodyDiv w:val="1"/>
      <w:marLeft w:val="0"/>
      <w:marRight w:val="0"/>
      <w:marTop w:val="0"/>
      <w:marBottom w:val="0"/>
      <w:divBdr>
        <w:top w:val="none" w:sz="0" w:space="0" w:color="auto"/>
        <w:left w:val="none" w:sz="0" w:space="0" w:color="auto"/>
        <w:bottom w:val="none" w:sz="0" w:space="0" w:color="auto"/>
        <w:right w:val="none" w:sz="0" w:space="0" w:color="auto"/>
      </w:divBdr>
    </w:div>
    <w:div w:id="32774015">
      <w:bodyDiv w:val="1"/>
      <w:marLeft w:val="0"/>
      <w:marRight w:val="0"/>
      <w:marTop w:val="0"/>
      <w:marBottom w:val="0"/>
      <w:divBdr>
        <w:top w:val="none" w:sz="0" w:space="0" w:color="auto"/>
        <w:left w:val="none" w:sz="0" w:space="0" w:color="auto"/>
        <w:bottom w:val="none" w:sz="0" w:space="0" w:color="auto"/>
        <w:right w:val="none" w:sz="0" w:space="0" w:color="auto"/>
      </w:divBdr>
    </w:div>
    <w:div w:id="33048253">
      <w:bodyDiv w:val="1"/>
      <w:marLeft w:val="0"/>
      <w:marRight w:val="0"/>
      <w:marTop w:val="0"/>
      <w:marBottom w:val="0"/>
      <w:divBdr>
        <w:top w:val="none" w:sz="0" w:space="0" w:color="auto"/>
        <w:left w:val="none" w:sz="0" w:space="0" w:color="auto"/>
        <w:bottom w:val="none" w:sz="0" w:space="0" w:color="auto"/>
        <w:right w:val="none" w:sz="0" w:space="0" w:color="auto"/>
      </w:divBdr>
    </w:div>
    <w:div w:id="33191131">
      <w:bodyDiv w:val="1"/>
      <w:marLeft w:val="0"/>
      <w:marRight w:val="0"/>
      <w:marTop w:val="0"/>
      <w:marBottom w:val="0"/>
      <w:divBdr>
        <w:top w:val="none" w:sz="0" w:space="0" w:color="auto"/>
        <w:left w:val="none" w:sz="0" w:space="0" w:color="auto"/>
        <w:bottom w:val="none" w:sz="0" w:space="0" w:color="auto"/>
        <w:right w:val="none" w:sz="0" w:space="0" w:color="auto"/>
      </w:divBdr>
    </w:div>
    <w:div w:id="33310634">
      <w:bodyDiv w:val="1"/>
      <w:marLeft w:val="0"/>
      <w:marRight w:val="0"/>
      <w:marTop w:val="0"/>
      <w:marBottom w:val="0"/>
      <w:divBdr>
        <w:top w:val="none" w:sz="0" w:space="0" w:color="auto"/>
        <w:left w:val="none" w:sz="0" w:space="0" w:color="auto"/>
        <w:bottom w:val="none" w:sz="0" w:space="0" w:color="auto"/>
        <w:right w:val="none" w:sz="0" w:space="0" w:color="auto"/>
      </w:divBdr>
    </w:div>
    <w:div w:id="34813035">
      <w:bodyDiv w:val="1"/>
      <w:marLeft w:val="0"/>
      <w:marRight w:val="0"/>
      <w:marTop w:val="0"/>
      <w:marBottom w:val="0"/>
      <w:divBdr>
        <w:top w:val="none" w:sz="0" w:space="0" w:color="auto"/>
        <w:left w:val="none" w:sz="0" w:space="0" w:color="auto"/>
        <w:bottom w:val="none" w:sz="0" w:space="0" w:color="auto"/>
        <w:right w:val="none" w:sz="0" w:space="0" w:color="auto"/>
      </w:divBdr>
    </w:div>
    <w:div w:id="34813494">
      <w:bodyDiv w:val="1"/>
      <w:marLeft w:val="0"/>
      <w:marRight w:val="0"/>
      <w:marTop w:val="0"/>
      <w:marBottom w:val="0"/>
      <w:divBdr>
        <w:top w:val="none" w:sz="0" w:space="0" w:color="auto"/>
        <w:left w:val="none" w:sz="0" w:space="0" w:color="auto"/>
        <w:bottom w:val="none" w:sz="0" w:space="0" w:color="auto"/>
        <w:right w:val="none" w:sz="0" w:space="0" w:color="auto"/>
      </w:divBdr>
    </w:div>
    <w:div w:id="36048835">
      <w:bodyDiv w:val="1"/>
      <w:marLeft w:val="0"/>
      <w:marRight w:val="0"/>
      <w:marTop w:val="0"/>
      <w:marBottom w:val="0"/>
      <w:divBdr>
        <w:top w:val="none" w:sz="0" w:space="0" w:color="auto"/>
        <w:left w:val="none" w:sz="0" w:space="0" w:color="auto"/>
        <w:bottom w:val="none" w:sz="0" w:space="0" w:color="auto"/>
        <w:right w:val="none" w:sz="0" w:space="0" w:color="auto"/>
      </w:divBdr>
    </w:div>
    <w:div w:id="36052382">
      <w:bodyDiv w:val="1"/>
      <w:marLeft w:val="0"/>
      <w:marRight w:val="0"/>
      <w:marTop w:val="0"/>
      <w:marBottom w:val="0"/>
      <w:divBdr>
        <w:top w:val="none" w:sz="0" w:space="0" w:color="auto"/>
        <w:left w:val="none" w:sz="0" w:space="0" w:color="auto"/>
        <w:bottom w:val="none" w:sz="0" w:space="0" w:color="auto"/>
        <w:right w:val="none" w:sz="0" w:space="0" w:color="auto"/>
      </w:divBdr>
    </w:div>
    <w:div w:id="36202569">
      <w:bodyDiv w:val="1"/>
      <w:marLeft w:val="0"/>
      <w:marRight w:val="0"/>
      <w:marTop w:val="0"/>
      <w:marBottom w:val="0"/>
      <w:divBdr>
        <w:top w:val="none" w:sz="0" w:space="0" w:color="auto"/>
        <w:left w:val="none" w:sz="0" w:space="0" w:color="auto"/>
        <w:bottom w:val="none" w:sz="0" w:space="0" w:color="auto"/>
        <w:right w:val="none" w:sz="0" w:space="0" w:color="auto"/>
      </w:divBdr>
    </w:div>
    <w:div w:id="36319815">
      <w:bodyDiv w:val="1"/>
      <w:marLeft w:val="0"/>
      <w:marRight w:val="0"/>
      <w:marTop w:val="0"/>
      <w:marBottom w:val="0"/>
      <w:divBdr>
        <w:top w:val="none" w:sz="0" w:space="0" w:color="auto"/>
        <w:left w:val="none" w:sz="0" w:space="0" w:color="auto"/>
        <w:bottom w:val="none" w:sz="0" w:space="0" w:color="auto"/>
        <w:right w:val="none" w:sz="0" w:space="0" w:color="auto"/>
      </w:divBdr>
    </w:div>
    <w:div w:id="36438032">
      <w:bodyDiv w:val="1"/>
      <w:marLeft w:val="0"/>
      <w:marRight w:val="0"/>
      <w:marTop w:val="0"/>
      <w:marBottom w:val="0"/>
      <w:divBdr>
        <w:top w:val="none" w:sz="0" w:space="0" w:color="auto"/>
        <w:left w:val="none" w:sz="0" w:space="0" w:color="auto"/>
        <w:bottom w:val="none" w:sz="0" w:space="0" w:color="auto"/>
        <w:right w:val="none" w:sz="0" w:space="0" w:color="auto"/>
      </w:divBdr>
    </w:div>
    <w:div w:id="36702661">
      <w:bodyDiv w:val="1"/>
      <w:marLeft w:val="0"/>
      <w:marRight w:val="0"/>
      <w:marTop w:val="0"/>
      <w:marBottom w:val="0"/>
      <w:divBdr>
        <w:top w:val="none" w:sz="0" w:space="0" w:color="auto"/>
        <w:left w:val="none" w:sz="0" w:space="0" w:color="auto"/>
        <w:bottom w:val="none" w:sz="0" w:space="0" w:color="auto"/>
        <w:right w:val="none" w:sz="0" w:space="0" w:color="auto"/>
      </w:divBdr>
    </w:div>
    <w:div w:id="37049122">
      <w:bodyDiv w:val="1"/>
      <w:marLeft w:val="0"/>
      <w:marRight w:val="0"/>
      <w:marTop w:val="0"/>
      <w:marBottom w:val="0"/>
      <w:divBdr>
        <w:top w:val="none" w:sz="0" w:space="0" w:color="auto"/>
        <w:left w:val="none" w:sz="0" w:space="0" w:color="auto"/>
        <w:bottom w:val="none" w:sz="0" w:space="0" w:color="auto"/>
        <w:right w:val="none" w:sz="0" w:space="0" w:color="auto"/>
      </w:divBdr>
    </w:div>
    <w:div w:id="37170101">
      <w:bodyDiv w:val="1"/>
      <w:marLeft w:val="0"/>
      <w:marRight w:val="0"/>
      <w:marTop w:val="0"/>
      <w:marBottom w:val="0"/>
      <w:divBdr>
        <w:top w:val="none" w:sz="0" w:space="0" w:color="auto"/>
        <w:left w:val="none" w:sz="0" w:space="0" w:color="auto"/>
        <w:bottom w:val="none" w:sz="0" w:space="0" w:color="auto"/>
        <w:right w:val="none" w:sz="0" w:space="0" w:color="auto"/>
      </w:divBdr>
    </w:div>
    <w:div w:id="37584150">
      <w:bodyDiv w:val="1"/>
      <w:marLeft w:val="0"/>
      <w:marRight w:val="0"/>
      <w:marTop w:val="0"/>
      <w:marBottom w:val="0"/>
      <w:divBdr>
        <w:top w:val="none" w:sz="0" w:space="0" w:color="auto"/>
        <w:left w:val="none" w:sz="0" w:space="0" w:color="auto"/>
        <w:bottom w:val="none" w:sz="0" w:space="0" w:color="auto"/>
        <w:right w:val="none" w:sz="0" w:space="0" w:color="auto"/>
      </w:divBdr>
    </w:div>
    <w:div w:id="38360986">
      <w:bodyDiv w:val="1"/>
      <w:marLeft w:val="0"/>
      <w:marRight w:val="0"/>
      <w:marTop w:val="0"/>
      <w:marBottom w:val="0"/>
      <w:divBdr>
        <w:top w:val="none" w:sz="0" w:space="0" w:color="auto"/>
        <w:left w:val="none" w:sz="0" w:space="0" w:color="auto"/>
        <w:bottom w:val="none" w:sz="0" w:space="0" w:color="auto"/>
        <w:right w:val="none" w:sz="0" w:space="0" w:color="auto"/>
      </w:divBdr>
    </w:div>
    <w:div w:id="39676592">
      <w:bodyDiv w:val="1"/>
      <w:marLeft w:val="0"/>
      <w:marRight w:val="0"/>
      <w:marTop w:val="0"/>
      <w:marBottom w:val="0"/>
      <w:divBdr>
        <w:top w:val="none" w:sz="0" w:space="0" w:color="auto"/>
        <w:left w:val="none" w:sz="0" w:space="0" w:color="auto"/>
        <w:bottom w:val="none" w:sz="0" w:space="0" w:color="auto"/>
        <w:right w:val="none" w:sz="0" w:space="0" w:color="auto"/>
      </w:divBdr>
    </w:div>
    <w:div w:id="39939276">
      <w:bodyDiv w:val="1"/>
      <w:marLeft w:val="0"/>
      <w:marRight w:val="0"/>
      <w:marTop w:val="0"/>
      <w:marBottom w:val="0"/>
      <w:divBdr>
        <w:top w:val="none" w:sz="0" w:space="0" w:color="auto"/>
        <w:left w:val="none" w:sz="0" w:space="0" w:color="auto"/>
        <w:bottom w:val="none" w:sz="0" w:space="0" w:color="auto"/>
        <w:right w:val="none" w:sz="0" w:space="0" w:color="auto"/>
      </w:divBdr>
    </w:div>
    <w:div w:id="40521677">
      <w:bodyDiv w:val="1"/>
      <w:marLeft w:val="0"/>
      <w:marRight w:val="0"/>
      <w:marTop w:val="0"/>
      <w:marBottom w:val="0"/>
      <w:divBdr>
        <w:top w:val="none" w:sz="0" w:space="0" w:color="auto"/>
        <w:left w:val="none" w:sz="0" w:space="0" w:color="auto"/>
        <w:bottom w:val="none" w:sz="0" w:space="0" w:color="auto"/>
        <w:right w:val="none" w:sz="0" w:space="0" w:color="auto"/>
      </w:divBdr>
    </w:div>
    <w:div w:id="40592184">
      <w:bodyDiv w:val="1"/>
      <w:marLeft w:val="0"/>
      <w:marRight w:val="0"/>
      <w:marTop w:val="0"/>
      <w:marBottom w:val="0"/>
      <w:divBdr>
        <w:top w:val="none" w:sz="0" w:space="0" w:color="auto"/>
        <w:left w:val="none" w:sz="0" w:space="0" w:color="auto"/>
        <w:bottom w:val="none" w:sz="0" w:space="0" w:color="auto"/>
        <w:right w:val="none" w:sz="0" w:space="0" w:color="auto"/>
      </w:divBdr>
    </w:div>
    <w:div w:id="40592269">
      <w:bodyDiv w:val="1"/>
      <w:marLeft w:val="0"/>
      <w:marRight w:val="0"/>
      <w:marTop w:val="0"/>
      <w:marBottom w:val="0"/>
      <w:divBdr>
        <w:top w:val="none" w:sz="0" w:space="0" w:color="auto"/>
        <w:left w:val="none" w:sz="0" w:space="0" w:color="auto"/>
        <w:bottom w:val="none" w:sz="0" w:space="0" w:color="auto"/>
        <w:right w:val="none" w:sz="0" w:space="0" w:color="auto"/>
      </w:divBdr>
    </w:div>
    <w:div w:id="41100073">
      <w:bodyDiv w:val="1"/>
      <w:marLeft w:val="0"/>
      <w:marRight w:val="0"/>
      <w:marTop w:val="0"/>
      <w:marBottom w:val="0"/>
      <w:divBdr>
        <w:top w:val="none" w:sz="0" w:space="0" w:color="auto"/>
        <w:left w:val="none" w:sz="0" w:space="0" w:color="auto"/>
        <w:bottom w:val="none" w:sz="0" w:space="0" w:color="auto"/>
        <w:right w:val="none" w:sz="0" w:space="0" w:color="auto"/>
      </w:divBdr>
    </w:div>
    <w:div w:id="41486731">
      <w:bodyDiv w:val="1"/>
      <w:marLeft w:val="0"/>
      <w:marRight w:val="0"/>
      <w:marTop w:val="0"/>
      <w:marBottom w:val="0"/>
      <w:divBdr>
        <w:top w:val="none" w:sz="0" w:space="0" w:color="auto"/>
        <w:left w:val="none" w:sz="0" w:space="0" w:color="auto"/>
        <w:bottom w:val="none" w:sz="0" w:space="0" w:color="auto"/>
        <w:right w:val="none" w:sz="0" w:space="0" w:color="auto"/>
      </w:divBdr>
    </w:div>
    <w:div w:id="42171131">
      <w:bodyDiv w:val="1"/>
      <w:marLeft w:val="0"/>
      <w:marRight w:val="0"/>
      <w:marTop w:val="0"/>
      <w:marBottom w:val="0"/>
      <w:divBdr>
        <w:top w:val="none" w:sz="0" w:space="0" w:color="auto"/>
        <w:left w:val="none" w:sz="0" w:space="0" w:color="auto"/>
        <w:bottom w:val="none" w:sz="0" w:space="0" w:color="auto"/>
        <w:right w:val="none" w:sz="0" w:space="0" w:color="auto"/>
      </w:divBdr>
    </w:div>
    <w:div w:id="42409237">
      <w:bodyDiv w:val="1"/>
      <w:marLeft w:val="0"/>
      <w:marRight w:val="0"/>
      <w:marTop w:val="0"/>
      <w:marBottom w:val="0"/>
      <w:divBdr>
        <w:top w:val="none" w:sz="0" w:space="0" w:color="auto"/>
        <w:left w:val="none" w:sz="0" w:space="0" w:color="auto"/>
        <w:bottom w:val="none" w:sz="0" w:space="0" w:color="auto"/>
        <w:right w:val="none" w:sz="0" w:space="0" w:color="auto"/>
      </w:divBdr>
    </w:div>
    <w:div w:id="42754026">
      <w:bodyDiv w:val="1"/>
      <w:marLeft w:val="0"/>
      <w:marRight w:val="0"/>
      <w:marTop w:val="0"/>
      <w:marBottom w:val="0"/>
      <w:divBdr>
        <w:top w:val="none" w:sz="0" w:space="0" w:color="auto"/>
        <w:left w:val="none" w:sz="0" w:space="0" w:color="auto"/>
        <w:bottom w:val="none" w:sz="0" w:space="0" w:color="auto"/>
        <w:right w:val="none" w:sz="0" w:space="0" w:color="auto"/>
      </w:divBdr>
    </w:div>
    <w:div w:id="42796696">
      <w:bodyDiv w:val="1"/>
      <w:marLeft w:val="0"/>
      <w:marRight w:val="0"/>
      <w:marTop w:val="0"/>
      <w:marBottom w:val="0"/>
      <w:divBdr>
        <w:top w:val="none" w:sz="0" w:space="0" w:color="auto"/>
        <w:left w:val="none" w:sz="0" w:space="0" w:color="auto"/>
        <w:bottom w:val="none" w:sz="0" w:space="0" w:color="auto"/>
        <w:right w:val="none" w:sz="0" w:space="0" w:color="auto"/>
      </w:divBdr>
    </w:div>
    <w:div w:id="43255201">
      <w:bodyDiv w:val="1"/>
      <w:marLeft w:val="0"/>
      <w:marRight w:val="0"/>
      <w:marTop w:val="0"/>
      <w:marBottom w:val="0"/>
      <w:divBdr>
        <w:top w:val="none" w:sz="0" w:space="0" w:color="auto"/>
        <w:left w:val="none" w:sz="0" w:space="0" w:color="auto"/>
        <w:bottom w:val="none" w:sz="0" w:space="0" w:color="auto"/>
        <w:right w:val="none" w:sz="0" w:space="0" w:color="auto"/>
      </w:divBdr>
    </w:div>
    <w:div w:id="43792126">
      <w:bodyDiv w:val="1"/>
      <w:marLeft w:val="0"/>
      <w:marRight w:val="0"/>
      <w:marTop w:val="0"/>
      <w:marBottom w:val="0"/>
      <w:divBdr>
        <w:top w:val="none" w:sz="0" w:space="0" w:color="auto"/>
        <w:left w:val="none" w:sz="0" w:space="0" w:color="auto"/>
        <w:bottom w:val="none" w:sz="0" w:space="0" w:color="auto"/>
        <w:right w:val="none" w:sz="0" w:space="0" w:color="auto"/>
      </w:divBdr>
    </w:div>
    <w:div w:id="43793364">
      <w:bodyDiv w:val="1"/>
      <w:marLeft w:val="0"/>
      <w:marRight w:val="0"/>
      <w:marTop w:val="0"/>
      <w:marBottom w:val="0"/>
      <w:divBdr>
        <w:top w:val="none" w:sz="0" w:space="0" w:color="auto"/>
        <w:left w:val="none" w:sz="0" w:space="0" w:color="auto"/>
        <w:bottom w:val="none" w:sz="0" w:space="0" w:color="auto"/>
        <w:right w:val="none" w:sz="0" w:space="0" w:color="auto"/>
      </w:divBdr>
    </w:div>
    <w:div w:id="43872251">
      <w:bodyDiv w:val="1"/>
      <w:marLeft w:val="0"/>
      <w:marRight w:val="0"/>
      <w:marTop w:val="0"/>
      <w:marBottom w:val="0"/>
      <w:divBdr>
        <w:top w:val="none" w:sz="0" w:space="0" w:color="auto"/>
        <w:left w:val="none" w:sz="0" w:space="0" w:color="auto"/>
        <w:bottom w:val="none" w:sz="0" w:space="0" w:color="auto"/>
        <w:right w:val="none" w:sz="0" w:space="0" w:color="auto"/>
      </w:divBdr>
    </w:div>
    <w:div w:id="43994378">
      <w:bodyDiv w:val="1"/>
      <w:marLeft w:val="0"/>
      <w:marRight w:val="0"/>
      <w:marTop w:val="0"/>
      <w:marBottom w:val="0"/>
      <w:divBdr>
        <w:top w:val="none" w:sz="0" w:space="0" w:color="auto"/>
        <w:left w:val="none" w:sz="0" w:space="0" w:color="auto"/>
        <w:bottom w:val="none" w:sz="0" w:space="0" w:color="auto"/>
        <w:right w:val="none" w:sz="0" w:space="0" w:color="auto"/>
      </w:divBdr>
    </w:div>
    <w:div w:id="44256434">
      <w:bodyDiv w:val="1"/>
      <w:marLeft w:val="0"/>
      <w:marRight w:val="0"/>
      <w:marTop w:val="0"/>
      <w:marBottom w:val="0"/>
      <w:divBdr>
        <w:top w:val="none" w:sz="0" w:space="0" w:color="auto"/>
        <w:left w:val="none" w:sz="0" w:space="0" w:color="auto"/>
        <w:bottom w:val="none" w:sz="0" w:space="0" w:color="auto"/>
        <w:right w:val="none" w:sz="0" w:space="0" w:color="auto"/>
      </w:divBdr>
    </w:div>
    <w:div w:id="44645064">
      <w:bodyDiv w:val="1"/>
      <w:marLeft w:val="0"/>
      <w:marRight w:val="0"/>
      <w:marTop w:val="0"/>
      <w:marBottom w:val="0"/>
      <w:divBdr>
        <w:top w:val="none" w:sz="0" w:space="0" w:color="auto"/>
        <w:left w:val="none" w:sz="0" w:space="0" w:color="auto"/>
        <w:bottom w:val="none" w:sz="0" w:space="0" w:color="auto"/>
        <w:right w:val="none" w:sz="0" w:space="0" w:color="auto"/>
      </w:divBdr>
    </w:div>
    <w:div w:id="44763224">
      <w:bodyDiv w:val="1"/>
      <w:marLeft w:val="0"/>
      <w:marRight w:val="0"/>
      <w:marTop w:val="0"/>
      <w:marBottom w:val="0"/>
      <w:divBdr>
        <w:top w:val="none" w:sz="0" w:space="0" w:color="auto"/>
        <w:left w:val="none" w:sz="0" w:space="0" w:color="auto"/>
        <w:bottom w:val="none" w:sz="0" w:space="0" w:color="auto"/>
        <w:right w:val="none" w:sz="0" w:space="0" w:color="auto"/>
      </w:divBdr>
    </w:div>
    <w:div w:id="45111244">
      <w:bodyDiv w:val="1"/>
      <w:marLeft w:val="0"/>
      <w:marRight w:val="0"/>
      <w:marTop w:val="0"/>
      <w:marBottom w:val="0"/>
      <w:divBdr>
        <w:top w:val="none" w:sz="0" w:space="0" w:color="auto"/>
        <w:left w:val="none" w:sz="0" w:space="0" w:color="auto"/>
        <w:bottom w:val="none" w:sz="0" w:space="0" w:color="auto"/>
        <w:right w:val="none" w:sz="0" w:space="0" w:color="auto"/>
      </w:divBdr>
    </w:div>
    <w:div w:id="45375920">
      <w:bodyDiv w:val="1"/>
      <w:marLeft w:val="0"/>
      <w:marRight w:val="0"/>
      <w:marTop w:val="0"/>
      <w:marBottom w:val="0"/>
      <w:divBdr>
        <w:top w:val="none" w:sz="0" w:space="0" w:color="auto"/>
        <w:left w:val="none" w:sz="0" w:space="0" w:color="auto"/>
        <w:bottom w:val="none" w:sz="0" w:space="0" w:color="auto"/>
        <w:right w:val="none" w:sz="0" w:space="0" w:color="auto"/>
      </w:divBdr>
    </w:div>
    <w:div w:id="45419871">
      <w:bodyDiv w:val="1"/>
      <w:marLeft w:val="0"/>
      <w:marRight w:val="0"/>
      <w:marTop w:val="0"/>
      <w:marBottom w:val="0"/>
      <w:divBdr>
        <w:top w:val="none" w:sz="0" w:space="0" w:color="auto"/>
        <w:left w:val="none" w:sz="0" w:space="0" w:color="auto"/>
        <w:bottom w:val="none" w:sz="0" w:space="0" w:color="auto"/>
        <w:right w:val="none" w:sz="0" w:space="0" w:color="auto"/>
      </w:divBdr>
    </w:div>
    <w:div w:id="45491228">
      <w:bodyDiv w:val="1"/>
      <w:marLeft w:val="0"/>
      <w:marRight w:val="0"/>
      <w:marTop w:val="0"/>
      <w:marBottom w:val="0"/>
      <w:divBdr>
        <w:top w:val="none" w:sz="0" w:space="0" w:color="auto"/>
        <w:left w:val="none" w:sz="0" w:space="0" w:color="auto"/>
        <w:bottom w:val="none" w:sz="0" w:space="0" w:color="auto"/>
        <w:right w:val="none" w:sz="0" w:space="0" w:color="auto"/>
      </w:divBdr>
    </w:div>
    <w:div w:id="45614590">
      <w:bodyDiv w:val="1"/>
      <w:marLeft w:val="0"/>
      <w:marRight w:val="0"/>
      <w:marTop w:val="0"/>
      <w:marBottom w:val="0"/>
      <w:divBdr>
        <w:top w:val="none" w:sz="0" w:space="0" w:color="auto"/>
        <w:left w:val="none" w:sz="0" w:space="0" w:color="auto"/>
        <w:bottom w:val="none" w:sz="0" w:space="0" w:color="auto"/>
        <w:right w:val="none" w:sz="0" w:space="0" w:color="auto"/>
      </w:divBdr>
    </w:div>
    <w:div w:id="45957183">
      <w:bodyDiv w:val="1"/>
      <w:marLeft w:val="0"/>
      <w:marRight w:val="0"/>
      <w:marTop w:val="0"/>
      <w:marBottom w:val="0"/>
      <w:divBdr>
        <w:top w:val="none" w:sz="0" w:space="0" w:color="auto"/>
        <w:left w:val="none" w:sz="0" w:space="0" w:color="auto"/>
        <w:bottom w:val="none" w:sz="0" w:space="0" w:color="auto"/>
        <w:right w:val="none" w:sz="0" w:space="0" w:color="auto"/>
      </w:divBdr>
    </w:div>
    <w:div w:id="46075388">
      <w:bodyDiv w:val="1"/>
      <w:marLeft w:val="0"/>
      <w:marRight w:val="0"/>
      <w:marTop w:val="0"/>
      <w:marBottom w:val="0"/>
      <w:divBdr>
        <w:top w:val="none" w:sz="0" w:space="0" w:color="auto"/>
        <w:left w:val="none" w:sz="0" w:space="0" w:color="auto"/>
        <w:bottom w:val="none" w:sz="0" w:space="0" w:color="auto"/>
        <w:right w:val="none" w:sz="0" w:space="0" w:color="auto"/>
      </w:divBdr>
    </w:div>
    <w:div w:id="46413725">
      <w:bodyDiv w:val="1"/>
      <w:marLeft w:val="0"/>
      <w:marRight w:val="0"/>
      <w:marTop w:val="0"/>
      <w:marBottom w:val="0"/>
      <w:divBdr>
        <w:top w:val="none" w:sz="0" w:space="0" w:color="auto"/>
        <w:left w:val="none" w:sz="0" w:space="0" w:color="auto"/>
        <w:bottom w:val="none" w:sz="0" w:space="0" w:color="auto"/>
        <w:right w:val="none" w:sz="0" w:space="0" w:color="auto"/>
      </w:divBdr>
    </w:div>
    <w:div w:id="46421020">
      <w:bodyDiv w:val="1"/>
      <w:marLeft w:val="0"/>
      <w:marRight w:val="0"/>
      <w:marTop w:val="0"/>
      <w:marBottom w:val="0"/>
      <w:divBdr>
        <w:top w:val="none" w:sz="0" w:space="0" w:color="auto"/>
        <w:left w:val="none" w:sz="0" w:space="0" w:color="auto"/>
        <w:bottom w:val="none" w:sz="0" w:space="0" w:color="auto"/>
        <w:right w:val="none" w:sz="0" w:space="0" w:color="auto"/>
      </w:divBdr>
    </w:div>
    <w:div w:id="46880930">
      <w:bodyDiv w:val="1"/>
      <w:marLeft w:val="0"/>
      <w:marRight w:val="0"/>
      <w:marTop w:val="0"/>
      <w:marBottom w:val="0"/>
      <w:divBdr>
        <w:top w:val="none" w:sz="0" w:space="0" w:color="auto"/>
        <w:left w:val="none" w:sz="0" w:space="0" w:color="auto"/>
        <w:bottom w:val="none" w:sz="0" w:space="0" w:color="auto"/>
        <w:right w:val="none" w:sz="0" w:space="0" w:color="auto"/>
      </w:divBdr>
    </w:div>
    <w:div w:id="47725459">
      <w:bodyDiv w:val="1"/>
      <w:marLeft w:val="0"/>
      <w:marRight w:val="0"/>
      <w:marTop w:val="0"/>
      <w:marBottom w:val="0"/>
      <w:divBdr>
        <w:top w:val="none" w:sz="0" w:space="0" w:color="auto"/>
        <w:left w:val="none" w:sz="0" w:space="0" w:color="auto"/>
        <w:bottom w:val="none" w:sz="0" w:space="0" w:color="auto"/>
        <w:right w:val="none" w:sz="0" w:space="0" w:color="auto"/>
      </w:divBdr>
    </w:div>
    <w:div w:id="48110382">
      <w:bodyDiv w:val="1"/>
      <w:marLeft w:val="0"/>
      <w:marRight w:val="0"/>
      <w:marTop w:val="0"/>
      <w:marBottom w:val="0"/>
      <w:divBdr>
        <w:top w:val="none" w:sz="0" w:space="0" w:color="auto"/>
        <w:left w:val="none" w:sz="0" w:space="0" w:color="auto"/>
        <w:bottom w:val="none" w:sz="0" w:space="0" w:color="auto"/>
        <w:right w:val="none" w:sz="0" w:space="0" w:color="auto"/>
      </w:divBdr>
    </w:div>
    <w:div w:id="48772902">
      <w:bodyDiv w:val="1"/>
      <w:marLeft w:val="0"/>
      <w:marRight w:val="0"/>
      <w:marTop w:val="0"/>
      <w:marBottom w:val="0"/>
      <w:divBdr>
        <w:top w:val="none" w:sz="0" w:space="0" w:color="auto"/>
        <w:left w:val="none" w:sz="0" w:space="0" w:color="auto"/>
        <w:bottom w:val="none" w:sz="0" w:space="0" w:color="auto"/>
        <w:right w:val="none" w:sz="0" w:space="0" w:color="auto"/>
      </w:divBdr>
    </w:div>
    <w:div w:id="49227595">
      <w:bodyDiv w:val="1"/>
      <w:marLeft w:val="0"/>
      <w:marRight w:val="0"/>
      <w:marTop w:val="0"/>
      <w:marBottom w:val="0"/>
      <w:divBdr>
        <w:top w:val="none" w:sz="0" w:space="0" w:color="auto"/>
        <w:left w:val="none" w:sz="0" w:space="0" w:color="auto"/>
        <w:bottom w:val="none" w:sz="0" w:space="0" w:color="auto"/>
        <w:right w:val="none" w:sz="0" w:space="0" w:color="auto"/>
      </w:divBdr>
    </w:div>
    <w:div w:id="49573017">
      <w:bodyDiv w:val="1"/>
      <w:marLeft w:val="0"/>
      <w:marRight w:val="0"/>
      <w:marTop w:val="0"/>
      <w:marBottom w:val="0"/>
      <w:divBdr>
        <w:top w:val="none" w:sz="0" w:space="0" w:color="auto"/>
        <w:left w:val="none" w:sz="0" w:space="0" w:color="auto"/>
        <w:bottom w:val="none" w:sz="0" w:space="0" w:color="auto"/>
        <w:right w:val="none" w:sz="0" w:space="0" w:color="auto"/>
      </w:divBdr>
    </w:div>
    <w:div w:id="49964065">
      <w:bodyDiv w:val="1"/>
      <w:marLeft w:val="0"/>
      <w:marRight w:val="0"/>
      <w:marTop w:val="0"/>
      <w:marBottom w:val="0"/>
      <w:divBdr>
        <w:top w:val="none" w:sz="0" w:space="0" w:color="auto"/>
        <w:left w:val="none" w:sz="0" w:space="0" w:color="auto"/>
        <w:bottom w:val="none" w:sz="0" w:space="0" w:color="auto"/>
        <w:right w:val="none" w:sz="0" w:space="0" w:color="auto"/>
      </w:divBdr>
    </w:div>
    <w:div w:id="50201572">
      <w:bodyDiv w:val="1"/>
      <w:marLeft w:val="0"/>
      <w:marRight w:val="0"/>
      <w:marTop w:val="0"/>
      <w:marBottom w:val="0"/>
      <w:divBdr>
        <w:top w:val="none" w:sz="0" w:space="0" w:color="auto"/>
        <w:left w:val="none" w:sz="0" w:space="0" w:color="auto"/>
        <w:bottom w:val="none" w:sz="0" w:space="0" w:color="auto"/>
        <w:right w:val="none" w:sz="0" w:space="0" w:color="auto"/>
      </w:divBdr>
    </w:div>
    <w:div w:id="50662781">
      <w:bodyDiv w:val="1"/>
      <w:marLeft w:val="0"/>
      <w:marRight w:val="0"/>
      <w:marTop w:val="0"/>
      <w:marBottom w:val="0"/>
      <w:divBdr>
        <w:top w:val="none" w:sz="0" w:space="0" w:color="auto"/>
        <w:left w:val="none" w:sz="0" w:space="0" w:color="auto"/>
        <w:bottom w:val="none" w:sz="0" w:space="0" w:color="auto"/>
        <w:right w:val="none" w:sz="0" w:space="0" w:color="auto"/>
      </w:divBdr>
    </w:div>
    <w:div w:id="51736516">
      <w:bodyDiv w:val="1"/>
      <w:marLeft w:val="0"/>
      <w:marRight w:val="0"/>
      <w:marTop w:val="0"/>
      <w:marBottom w:val="0"/>
      <w:divBdr>
        <w:top w:val="none" w:sz="0" w:space="0" w:color="auto"/>
        <w:left w:val="none" w:sz="0" w:space="0" w:color="auto"/>
        <w:bottom w:val="none" w:sz="0" w:space="0" w:color="auto"/>
        <w:right w:val="none" w:sz="0" w:space="0" w:color="auto"/>
      </w:divBdr>
    </w:div>
    <w:div w:id="51854956">
      <w:bodyDiv w:val="1"/>
      <w:marLeft w:val="0"/>
      <w:marRight w:val="0"/>
      <w:marTop w:val="0"/>
      <w:marBottom w:val="0"/>
      <w:divBdr>
        <w:top w:val="none" w:sz="0" w:space="0" w:color="auto"/>
        <w:left w:val="none" w:sz="0" w:space="0" w:color="auto"/>
        <w:bottom w:val="none" w:sz="0" w:space="0" w:color="auto"/>
        <w:right w:val="none" w:sz="0" w:space="0" w:color="auto"/>
      </w:divBdr>
    </w:div>
    <w:div w:id="54207792">
      <w:bodyDiv w:val="1"/>
      <w:marLeft w:val="0"/>
      <w:marRight w:val="0"/>
      <w:marTop w:val="0"/>
      <w:marBottom w:val="0"/>
      <w:divBdr>
        <w:top w:val="none" w:sz="0" w:space="0" w:color="auto"/>
        <w:left w:val="none" w:sz="0" w:space="0" w:color="auto"/>
        <w:bottom w:val="none" w:sz="0" w:space="0" w:color="auto"/>
        <w:right w:val="none" w:sz="0" w:space="0" w:color="auto"/>
      </w:divBdr>
    </w:div>
    <w:div w:id="54592571">
      <w:bodyDiv w:val="1"/>
      <w:marLeft w:val="0"/>
      <w:marRight w:val="0"/>
      <w:marTop w:val="0"/>
      <w:marBottom w:val="0"/>
      <w:divBdr>
        <w:top w:val="none" w:sz="0" w:space="0" w:color="auto"/>
        <w:left w:val="none" w:sz="0" w:space="0" w:color="auto"/>
        <w:bottom w:val="none" w:sz="0" w:space="0" w:color="auto"/>
        <w:right w:val="none" w:sz="0" w:space="0" w:color="auto"/>
      </w:divBdr>
    </w:div>
    <w:div w:id="54934578">
      <w:bodyDiv w:val="1"/>
      <w:marLeft w:val="0"/>
      <w:marRight w:val="0"/>
      <w:marTop w:val="0"/>
      <w:marBottom w:val="0"/>
      <w:divBdr>
        <w:top w:val="none" w:sz="0" w:space="0" w:color="auto"/>
        <w:left w:val="none" w:sz="0" w:space="0" w:color="auto"/>
        <w:bottom w:val="none" w:sz="0" w:space="0" w:color="auto"/>
        <w:right w:val="none" w:sz="0" w:space="0" w:color="auto"/>
      </w:divBdr>
    </w:div>
    <w:div w:id="55322555">
      <w:bodyDiv w:val="1"/>
      <w:marLeft w:val="0"/>
      <w:marRight w:val="0"/>
      <w:marTop w:val="0"/>
      <w:marBottom w:val="0"/>
      <w:divBdr>
        <w:top w:val="none" w:sz="0" w:space="0" w:color="auto"/>
        <w:left w:val="none" w:sz="0" w:space="0" w:color="auto"/>
        <w:bottom w:val="none" w:sz="0" w:space="0" w:color="auto"/>
        <w:right w:val="none" w:sz="0" w:space="0" w:color="auto"/>
      </w:divBdr>
    </w:div>
    <w:div w:id="55470155">
      <w:bodyDiv w:val="1"/>
      <w:marLeft w:val="0"/>
      <w:marRight w:val="0"/>
      <w:marTop w:val="0"/>
      <w:marBottom w:val="0"/>
      <w:divBdr>
        <w:top w:val="none" w:sz="0" w:space="0" w:color="auto"/>
        <w:left w:val="none" w:sz="0" w:space="0" w:color="auto"/>
        <w:bottom w:val="none" w:sz="0" w:space="0" w:color="auto"/>
        <w:right w:val="none" w:sz="0" w:space="0" w:color="auto"/>
      </w:divBdr>
    </w:div>
    <w:div w:id="55931053">
      <w:bodyDiv w:val="1"/>
      <w:marLeft w:val="0"/>
      <w:marRight w:val="0"/>
      <w:marTop w:val="0"/>
      <w:marBottom w:val="0"/>
      <w:divBdr>
        <w:top w:val="none" w:sz="0" w:space="0" w:color="auto"/>
        <w:left w:val="none" w:sz="0" w:space="0" w:color="auto"/>
        <w:bottom w:val="none" w:sz="0" w:space="0" w:color="auto"/>
        <w:right w:val="none" w:sz="0" w:space="0" w:color="auto"/>
      </w:divBdr>
    </w:div>
    <w:div w:id="56326620">
      <w:bodyDiv w:val="1"/>
      <w:marLeft w:val="0"/>
      <w:marRight w:val="0"/>
      <w:marTop w:val="0"/>
      <w:marBottom w:val="0"/>
      <w:divBdr>
        <w:top w:val="none" w:sz="0" w:space="0" w:color="auto"/>
        <w:left w:val="none" w:sz="0" w:space="0" w:color="auto"/>
        <w:bottom w:val="none" w:sz="0" w:space="0" w:color="auto"/>
        <w:right w:val="none" w:sz="0" w:space="0" w:color="auto"/>
      </w:divBdr>
    </w:div>
    <w:div w:id="56710205">
      <w:bodyDiv w:val="1"/>
      <w:marLeft w:val="0"/>
      <w:marRight w:val="0"/>
      <w:marTop w:val="0"/>
      <w:marBottom w:val="0"/>
      <w:divBdr>
        <w:top w:val="none" w:sz="0" w:space="0" w:color="auto"/>
        <w:left w:val="none" w:sz="0" w:space="0" w:color="auto"/>
        <w:bottom w:val="none" w:sz="0" w:space="0" w:color="auto"/>
        <w:right w:val="none" w:sz="0" w:space="0" w:color="auto"/>
      </w:divBdr>
    </w:div>
    <w:div w:id="56977008">
      <w:bodyDiv w:val="1"/>
      <w:marLeft w:val="0"/>
      <w:marRight w:val="0"/>
      <w:marTop w:val="0"/>
      <w:marBottom w:val="0"/>
      <w:divBdr>
        <w:top w:val="none" w:sz="0" w:space="0" w:color="auto"/>
        <w:left w:val="none" w:sz="0" w:space="0" w:color="auto"/>
        <w:bottom w:val="none" w:sz="0" w:space="0" w:color="auto"/>
        <w:right w:val="none" w:sz="0" w:space="0" w:color="auto"/>
      </w:divBdr>
    </w:div>
    <w:div w:id="57245071">
      <w:bodyDiv w:val="1"/>
      <w:marLeft w:val="0"/>
      <w:marRight w:val="0"/>
      <w:marTop w:val="0"/>
      <w:marBottom w:val="0"/>
      <w:divBdr>
        <w:top w:val="none" w:sz="0" w:space="0" w:color="auto"/>
        <w:left w:val="none" w:sz="0" w:space="0" w:color="auto"/>
        <w:bottom w:val="none" w:sz="0" w:space="0" w:color="auto"/>
        <w:right w:val="none" w:sz="0" w:space="0" w:color="auto"/>
      </w:divBdr>
    </w:div>
    <w:div w:id="57553399">
      <w:bodyDiv w:val="1"/>
      <w:marLeft w:val="0"/>
      <w:marRight w:val="0"/>
      <w:marTop w:val="0"/>
      <w:marBottom w:val="0"/>
      <w:divBdr>
        <w:top w:val="none" w:sz="0" w:space="0" w:color="auto"/>
        <w:left w:val="none" w:sz="0" w:space="0" w:color="auto"/>
        <w:bottom w:val="none" w:sz="0" w:space="0" w:color="auto"/>
        <w:right w:val="none" w:sz="0" w:space="0" w:color="auto"/>
      </w:divBdr>
    </w:div>
    <w:div w:id="57555609">
      <w:bodyDiv w:val="1"/>
      <w:marLeft w:val="0"/>
      <w:marRight w:val="0"/>
      <w:marTop w:val="0"/>
      <w:marBottom w:val="0"/>
      <w:divBdr>
        <w:top w:val="none" w:sz="0" w:space="0" w:color="auto"/>
        <w:left w:val="none" w:sz="0" w:space="0" w:color="auto"/>
        <w:bottom w:val="none" w:sz="0" w:space="0" w:color="auto"/>
        <w:right w:val="none" w:sz="0" w:space="0" w:color="auto"/>
      </w:divBdr>
    </w:div>
    <w:div w:id="57674544">
      <w:bodyDiv w:val="1"/>
      <w:marLeft w:val="0"/>
      <w:marRight w:val="0"/>
      <w:marTop w:val="0"/>
      <w:marBottom w:val="0"/>
      <w:divBdr>
        <w:top w:val="none" w:sz="0" w:space="0" w:color="auto"/>
        <w:left w:val="none" w:sz="0" w:space="0" w:color="auto"/>
        <w:bottom w:val="none" w:sz="0" w:space="0" w:color="auto"/>
        <w:right w:val="none" w:sz="0" w:space="0" w:color="auto"/>
      </w:divBdr>
    </w:div>
    <w:div w:id="57704181">
      <w:bodyDiv w:val="1"/>
      <w:marLeft w:val="0"/>
      <w:marRight w:val="0"/>
      <w:marTop w:val="0"/>
      <w:marBottom w:val="0"/>
      <w:divBdr>
        <w:top w:val="none" w:sz="0" w:space="0" w:color="auto"/>
        <w:left w:val="none" w:sz="0" w:space="0" w:color="auto"/>
        <w:bottom w:val="none" w:sz="0" w:space="0" w:color="auto"/>
        <w:right w:val="none" w:sz="0" w:space="0" w:color="auto"/>
      </w:divBdr>
    </w:div>
    <w:div w:id="58141194">
      <w:bodyDiv w:val="1"/>
      <w:marLeft w:val="0"/>
      <w:marRight w:val="0"/>
      <w:marTop w:val="0"/>
      <w:marBottom w:val="0"/>
      <w:divBdr>
        <w:top w:val="none" w:sz="0" w:space="0" w:color="auto"/>
        <w:left w:val="none" w:sz="0" w:space="0" w:color="auto"/>
        <w:bottom w:val="none" w:sz="0" w:space="0" w:color="auto"/>
        <w:right w:val="none" w:sz="0" w:space="0" w:color="auto"/>
      </w:divBdr>
    </w:div>
    <w:div w:id="58208483">
      <w:bodyDiv w:val="1"/>
      <w:marLeft w:val="0"/>
      <w:marRight w:val="0"/>
      <w:marTop w:val="0"/>
      <w:marBottom w:val="0"/>
      <w:divBdr>
        <w:top w:val="none" w:sz="0" w:space="0" w:color="auto"/>
        <w:left w:val="none" w:sz="0" w:space="0" w:color="auto"/>
        <w:bottom w:val="none" w:sz="0" w:space="0" w:color="auto"/>
        <w:right w:val="none" w:sz="0" w:space="0" w:color="auto"/>
      </w:divBdr>
    </w:div>
    <w:div w:id="59325395">
      <w:bodyDiv w:val="1"/>
      <w:marLeft w:val="0"/>
      <w:marRight w:val="0"/>
      <w:marTop w:val="0"/>
      <w:marBottom w:val="0"/>
      <w:divBdr>
        <w:top w:val="none" w:sz="0" w:space="0" w:color="auto"/>
        <w:left w:val="none" w:sz="0" w:space="0" w:color="auto"/>
        <w:bottom w:val="none" w:sz="0" w:space="0" w:color="auto"/>
        <w:right w:val="none" w:sz="0" w:space="0" w:color="auto"/>
      </w:divBdr>
    </w:div>
    <w:div w:id="59795460">
      <w:bodyDiv w:val="1"/>
      <w:marLeft w:val="0"/>
      <w:marRight w:val="0"/>
      <w:marTop w:val="0"/>
      <w:marBottom w:val="0"/>
      <w:divBdr>
        <w:top w:val="none" w:sz="0" w:space="0" w:color="auto"/>
        <w:left w:val="none" w:sz="0" w:space="0" w:color="auto"/>
        <w:bottom w:val="none" w:sz="0" w:space="0" w:color="auto"/>
        <w:right w:val="none" w:sz="0" w:space="0" w:color="auto"/>
      </w:divBdr>
    </w:div>
    <w:div w:id="60638568">
      <w:bodyDiv w:val="1"/>
      <w:marLeft w:val="0"/>
      <w:marRight w:val="0"/>
      <w:marTop w:val="0"/>
      <w:marBottom w:val="0"/>
      <w:divBdr>
        <w:top w:val="none" w:sz="0" w:space="0" w:color="auto"/>
        <w:left w:val="none" w:sz="0" w:space="0" w:color="auto"/>
        <w:bottom w:val="none" w:sz="0" w:space="0" w:color="auto"/>
        <w:right w:val="none" w:sz="0" w:space="0" w:color="auto"/>
      </w:divBdr>
    </w:div>
    <w:div w:id="61100985">
      <w:bodyDiv w:val="1"/>
      <w:marLeft w:val="0"/>
      <w:marRight w:val="0"/>
      <w:marTop w:val="0"/>
      <w:marBottom w:val="0"/>
      <w:divBdr>
        <w:top w:val="none" w:sz="0" w:space="0" w:color="auto"/>
        <w:left w:val="none" w:sz="0" w:space="0" w:color="auto"/>
        <w:bottom w:val="none" w:sz="0" w:space="0" w:color="auto"/>
        <w:right w:val="none" w:sz="0" w:space="0" w:color="auto"/>
      </w:divBdr>
    </w:div>
    <w:div w:id="61218972">
      <w:bodyDiv w:val="1"/>
      <w:marLeft w:val="0"/>
      <w:marRight w:val="0"/>
      <w:marTop w:val="0"/>
      <w:marBottom w:val="0"/>
      <w:divBdr>
        <w:top w:val="none" w:sz="0" w:space="0" w:color="auto"/>
        <w:left w:val="none" w:sz="0" w:space="0" w:color="auto"/>
        <w:bottom w:val="none" w:sz="0" w:space="0" w:color="auto"/>
        <w:right w:val="none" w:sz="0" w:space="0" w:color="auto"/>
      </w:divBdr>
    </w:div>
    <w:div w:id="61367467">
      <w:bodyDiv w:val="1"/>
      <w:marLeft w:val="0"/>
      <w:marRight w:val="0"/>
      <w:marTop w:val="0"/>
      <w:marBottom w:val="0"/>
      <w:divBdr>
        <w:top w:val="none" w:sz="0" w:space="0" w:color="auto"/>
        <w:left w:val="none" w:sz="0" w:space="0" w:color="auto"/>
        <w:bottom w:val="none" w:sz="0" w:space="0" w:color="auto"/>
        <w:right w:val="none" w:sz="0" w:space="0" w:color="auto"/>
      </w:divBdr>
    </w:div>
    <w:div w:id="61374248">
      <w:bodyDiv w:val="1"/>
      <w:marLeft w:val="0"/>
      <w:marRight w:val="0"/>
      <w:marTop w:val="0"/>
      <w:marBottom w:val="0"/>
      <w:divBdr>
        <w:top w:val="none" w:sz="0" w:space="0" w:color="auto"/>
        <w:left w:val="none" w:sz="0" w:space="0" w:color="auto"/>
        <w:bottom w:val="none" w:sz="0" w:space="0" w:color="auto"/>
        <w:right w:val="none" w:sz="0" w:space="0" w:color="auto"/>
      </w:divBdr>
    </w:div>
    <w:div w:id="61489387">
      <w:bodyDiv w:val="1"/>
      <w:marLeft w:val="0"/>
      <w:marRight w:val="0"/>
      <w:marTop w:val="0"/>
      <w:marBottom w:val="0"/>
      <w:divBdr>
        <w:top w:val="none" w:sz="0" w:space="0" w:color="auto"/>
        <w:left w:val="none" w:sz="0" w:space="0" w:color="auto"/>
        <w:bottom w:val="none" w:sz="0" w:space="0" w:color="auto"/>
        <w:right w:val="none" w:sz="0" w:space="0" w:color="auto"/>
      </w:divBdr>
    </w:div>
    <w:div w:id="61605209">
      <w:bodyDiv w:val="1"/>
      <w:marLeft w:val="0"/>
      <w:marRight w:val="0"/>
      <w:marTop w:val="0"/>
      <w:marBottom w:val="0"/>
      <w:divBdr>
        <w:top w:val="none" w:sz="0" w:space="0" w:color="auto"/>
        <w:left w:val="none" w:sz="0" w:space="0" w:color="auto"/>
        <w:bottom w:val="none" w:sz="0" w:space="0" w:color="auto"/>
        <w:right w:val="none" w:sz="0" w:space="0" w:color="auto"/>
      </w:divBdr>
    </w:div>
    <w:div w:id="62265671">
      <w:bodyDiv w:val="1"/>
      <w:marLeft w:val="0"/>
      <w:marRight w:val="0"/>
      <w:marTop w:val="0"/>
      <w:marBottom w:val="0"/>
      <w:divBdr>
        <w:top w:val="none" w:sz="0" w:space="0" w:color="auto"/>
        <w:left w:val="none" w:sz="0" w:space="0" w:color="auto"/>
        <w:bottom w:val="none" w:sz="0" w:space="0" w:color="auto"/>
        <w:right w:val="none" w:sz="0" w:space="0" w:color="auto"/>
      </w:divBdr>
    </w:div>
    <w:div w:id="62342058">
      <w:bodyDiv w:val="1"/>
      <w:marLeft w:val="0"/>
      <w:marRight w:val="0"/>
      <w:marTop w:val="0"/>
      <w:marBottom w:val="0"/>
      <w:divBdr>
        <w:top w:val="none" w:sz="0" w:space="0" w:color="auto"/>
        <w:left w:val="none" w:sz="0" w:space="0" w:color="auto"/>
        <w:bottom w:val="none" w:sz="0" w:space="0" w:color="auto"/>
        <w:right w:val="none" w:sz="0" w:space="0" w:color="auto"/>
      </w:divBdr>
    </w:div>
    <w:div w:id="62410906">
      <w:bodyDiv w:val="1"/>
      <w:marLeft w:val="0"/>
      <w:marRight w:val="0"/>
      <w:marTop w:val="0"/>
      <w:marBottom w:val="0"/>
      <w:divBdr>
        <w:top w:val="none" w:sz="0" w:space="0" w:color="auto"/>
        <w:left w:val="none" w:sz="0" w:space="0" w:color="auto"/>
        <w:bottom w:val="none" w:sz="0" w:space="0" w:color="auto"/>
        <w:right w:val="none" w:sz="0" w:space="0" w:color="auto"/>
      </w:divBdr>
    </w:div>
    <w:div w:id="62609516">
      <w:bodyDiv w:val="1"/>
      <w:marLeft w:val="0"/>
      <w:marRight w:val="0"/>
      <w:marTop w:val="0"/>
      <w:marBottom w:val="0"/>
      <w:divBdr>
        <w:top w:val="none" w:sz="0" w:space="0" w:color="auto"/>
        <w:left w:val="none" w:sz="0" w:space="0" w:color="auto"/>
        <w:bottom w:val="none" w:sz="0" w:space="0" w:color="auto"/>
        <w:right w:val="none" w:sz="0" w:space="0" w:color="auto"/>
      </w:divBdr>
    </w:div>
    <w:div w:id="63335862">
      <w:bodyDiv w:val="1"/>
      <w:marLeft w:val="0"/>
      <w:marRight w:val="0"/>
      <w:marTop w:val="0"/>
      <w:marBottom w:val="0"/>
      <w:divBdr>
        <w:top w:val="none" w:sz="0" w:space="0" w:color="auto"/>
        <w:left w:val="none" w:sz="0" w:space="0" w:color="auto"/>
        <w:bottom w:val="none" w:sz="0" w:space="0" w:color="auto"/>
        <w:right w:val="none" w:sz="0" w:space="0" w:color="auto"/>
      </w:divBdr>
    </w:div>
    <w:div w:id="63336512">
      <w:bodyDiv w:val="1"/>
      <w:marLeft w:val="0"/>
      <w:marRight w:val="0"/>
      <w:marTop w:val="0"/>
      <w:marBottom w:val="0"/>
      <w:divBdr>
        <w:top w:val="none" w:sz="0" w:space="0" w:color="auto"/>
        <w:left w:val="none" w:sz="0" w:space="0" w:color="auto"/>
        <w:bottom w:val="none" w:sz="0" w:space="0" w:color="auto"/>
        <w:right w:val="none" w:sz="0" w:space="0" w:color="auto"/>
      </w:divBdr>
    </w:div>
    <w:div w:id="63451665">
      <w:bodyDiv w:val="1"/>
      <w:marLeft w:val="0"/>
      <w:marRight w:val="0"/>
      <w:marTop w:val="0"/>
      <w:marBottom w:val="0"/>
      <w:divBdr>
        <w:top w:val="none" w:sz="0" w:space="0" w:color="auto"/>
        <w:left w:val="none" w:sz="0" w:space="0" w:color="auto"/>
        <w:bottom w:val="none" w:sz="0" w:space="0" w:color="auto"/>
        <w:right w:val="none" w:sz="0" w:space="0" w:color="auto"/>
      </w:divBdr>
    </w:div>
    <w:div w:id="63527022">
      <w:bodyDiv w:val="1"/>
      <w:marLeft w:val="0"/>
      <w:marRight w:val="0"/>
      <w:marTop w:val="0"/>
      <w:marBottom w:val="0"/>
      <w:divBdr>
        <w:top w:val="none" w:sz="0" w:space="0" w:color="auto"/>
        <w:left w:val="none" w:sz="0" w:space="0" w:color="auto"/>
        <w:bottom w:val="none" w:sz="0" w:space="0" w:color="auto"/>
        <w:right w:val="none" w:sz="0" w:space="0" w:color="auto"/>
      </w:divBdr>
    </w:div>
    <w:div w:id="63529127">
      <w:bodyDiv w:val="1"/>
      <w:marLeft w:val="0"/>
      <w:marRight w:val="0"/>
      <w:marTop w:val="0"/>
      <w:marBottom w:val="0"/>
      <w:divBdr>
        <w:top w:val="none" w:sz="0" w:space="0" w:color="auto"/>
        <w:left w:val="none" w:sz="0" w:space="0" w:color="auto"/>
        <w:bottom w:val="none" w:sz="0" w:space="0" w:color="auto"/>
        <w:right w:val="none" w:sz="0" w:space="0" w:color="auto"/>
      </w:divBdr>
    </w:div>
    <w:div w:id="64647715">
      <w:bodyDiv w:val="1"/>
      <w:marLeft w:val="0"/>
      <w:marRight w:val="0"/>
      <w:marTop w:val="0"/>
      <w:marBottom w:val="0"/>
      <w:divBdr>
        <w:top w:val="none" w:sz="0" w:space="0" w:color="auto"/>
        <w:left w:val="none" w:sz="0" w:space="0" w:color="auto"/>
        <w:bottom w:val="none" w:sz="0" w:space="0" w:color="auto"/>
        <w:right w:val="none" w:sz="0" w:space="0" w:color="auto"/>
      </w:divBdr>
    </w:div>
    <w:div w:id="65274117">
      <w:bodyDiv w:val="1"/>
      <w:marLeft w:val="0"/>
      <w:marRight w:val="0"/>
      <w:marTop w:val="0"/>
      <w:marBottom w:val="0"/>
      <w:divBdr>
        <w:top w:val="none" w:sz="0" w:space="0" w:color="auto"/>
        <w:left w:val="none" w:sz="0" w:space="0" w:color="auto"/>
        <w:bottom w:val="none" w:sz="0" w:space="0" w:color="auto"/>
        <w:right w:val="none" w:sz="0" w:space="0" w:color="auto"/>
      </w:divBdr>
    </w:div>
    <w:div w:id="65420147">
      <w:bodyDiv w:val="1"/>
      <w:marLeft w:val="0"/>
      <w:marRight w:val="0"/>
      <w:marTop w:val="0"/>
      <w:marBottom w:val="0"/>
      <w:divBdr>
        <w:top w:val="none" w:sz="0" w:space="0" w:color="auto"/>
        <w:left w:val="none" w:sz="0" w:space="0" w:color="auto"/>
        <w:bottom w:val="none" w:sz="0" w:space="0" w:color="auto"/>
        <w:right w:val="none" w:sz="0" w:space="0" w:color="auto"/>
      </w:divBdr>
    </w:div>
    <w:div w:id="65687486">
      <w:bodyDiv w:val="1"/>
      <w:marLeft w:val="0"/>
      <w:marRight w:val="0"/>
      <w:marTop w:val="0"/>
      <w:marBottom w:val="0"/>
      <w:divBdr>
        <w:top w:val="none" w:sz="0" w:space="0" w:color="auto"/>
        <w:left w:val="none" w:sz="0" w:space="0" w:color="auto"/>
        <w:bottom w:val="none" w:sz="0" w:space="0" w:color="auto"/>
        <w:right w:val="none" w:sz="0" w:space="0" w:color="auto"/>
      </w:divBdr>
    </w:div>
    <w:div w:id="66221941">
      <w:bodyDiv w:val="1"/>
      <w:marLeft w:val="0"/>
      <w:marRight w:val="0"/>
      <w:marTop w:val="0"/>
      <w:marBottom w:val="0"/>
      <w:divBdr>
        <w:top w:val="none" w:sz="0" w:space="0" w:color="auto"/>
        <w:left w:val="none" w:sz="0" w:space="0" w:color="auto"/>
        <w:bottom w:val="none" w:sz="0" w:space="0" w:color="auto"/>
        <w:right w:val="none" w:sz="0" w:space="0" w:color="auto"/>
      </w:divBdr>
    </w:div>
    <w:div w:id="67391136">
      <w:bodyDiv w:val="1"/>
      <w:marLeft w:val="0"/>
      <w:marRight w:val="0"/>
      <w:marTop w:val="0"/>
      <w:marBottom w:val="0"/>
      <w:divBdr>
        <w:top w:val="none" w:sz="0" w:space="0" w:color="auto"/>
        <w:left w:val="none" w:sz="0" w:space="0" w:color="auto"/>
        <w:bottom w:val="none" w:sz="0" w:space="0" w:color="auto"/>
        <w:right w:val="none" w:sz="0" w:space="0" w:color="auto"/>
      </w:divBdr>
    </w:div>
    <w:div w:id="67965100">
      <w:bodyDiv w:val="1"/>
      <w:marLeft w:val="0"/>
      <w:marRight w:val="0"/>
      <w:marTop w:val="0"/>
      <w:marBottom w:val="0"/>
      <w:divBdr>
        <w:top w:val="none" w:sz="0" w:space="0" w:color="auto"/>
        <w:left w:val="none" w:sz="0" w:space="0" w:color="auto"/>
        <w:bottom w:val="none" w:sz="0" w:space="0" w:color="auto"/>
        <w:right w:val="none" w:sz="0" w:space="0" w:color="auto"/>
      </w:divBdr>
    </w:div>
    <w:div w:id="68162563">
      <w:bodyDiv w:val="1"/>
      <w:marLeft w:val="0"/>
      <w:marRight w:val="0"/>
      <w:marTop w:val="0"/>
      <w:marBottom w:val="0"/>
      <w:divBdr>
        <w:top w:val="none" w:sz="0" w:space="0" w:color="auto"/>
        <w:left w:val="none" w:sz="0" w:space="0" w:color="auto"/>
        <w:bottom w:val="none" w:sz="0" w:space="0" w:color="auto"/>
        <w:right w:val="none" w:sz="0" w:space="0" w:color="auto"/>
      </w:divBdr>
    </w:div>
    <w:div w:id="68768508">
      <w:bodyDiv w:val="1"/>
      <w:marLeft w:val="0"/>
      <w:marRight w:val="0"/>
      <w:marTop w:val="0"/>
      <w:marBottom w:val="0"/>
      <w:divBdr>
        <w:top w:val="none" w:sz="0" w:space="0" w:color="auto"/>
        <w:left w:val="none" w:sz="0" w:space="0" w:color="auto"/>
        <w:bottom w:val="none" w:sz="0" w:space="0" w:color="auto"/>
        <w:right w:val="none" w:sz="0" w:space="0" w:color="auto"/>
      </w:divBdr>
    </w:div>
    <w:div w:id="68966891">
      <w:bodyDiv w:val="1"/>
      <w:marLeft w:val="0"/>
      <w:marRight w:val="0"/>
      <w:marTop w:val="0"/>
      <w:marBottom w:val="0"/>
      <w:divBdr>
        <w:top w:val="none" w:sz="0" w:space="0" w:color="auto"/>
        <w:left w:val="none" w:sz="0" w:space="0" w:color="auto"/>
        <w:bottom w:val="none" w:sz="0" w:space="0" w:color="auto"/>
        <w:right w:val="none" w:sz="0" w:space="0" w:color="auto"/>
      </w:divBdr>
    </w:div>
    <w:div w:id="69010624">
      <w:bodyDiv w:val="1"/>
      <w:marLeft w:val="0"/>
      <w:marRight w:val="0"/>
      <w:marTop w:val="0"/>
      <w:marBottom w:val="0"/>
      <w:divBdr>
        <w:top w:val="none" w:sz="0" w:space="0" w:color="auto"/>
        <w:left w:val="none" w:sz="0" w:space="0" w:color="auto"/>
        <w:bottom w:val="none" w:sz="0" w:space="0" w:color="auto"/>
        <w:right w:val="none" w:sz="0" w:space="0" w:color="auto"/>
      </w:divBdr>
    </w:div>
    <w:div w:id="69232538">
      <w:bodyDiv w:val="1"/>
      <w:marLeft w:val="0"/>
      <w:marRight w:val="0"/>
      <w:marTop w:val="0"/>
      <w:marBottom w:val="0"/>
      <w:divBdr>
        <w:top w:val="none" w:sz="0" w:space="0" w:color="auto"/>
        <w:left w:val="none" w:sz="0" w:space="0" w:color="auto"/>
        <w:bottom w:val="none" w:sz="0" w:space="0" w:color="auto"/>
        <w:right w:val="none" w:sz="0" w:space="0" w:color="auto"/>
      </w:divBdr>
    </w:div>
    <w:div w:id="69625194">
      <w:bodyDiv w:val="1"/>
      <w:marLeft w:val="0"/>
      <w:marRight w:val="0"/>
      <w:marTop w:val="0"/>
      <w:marBottom w:val="0"/>
      <w:divBdr>
        <w:top w:val="none" w:sz="0" w:space="0" w:color="auto"/>
        <w:left w:val="none" w:sz="0" w:space="0" w:color="auto"/>
        <w:bottom w:val="none" w:sz="0" w:space="0" w:color="auto"/>
        <w:right w:val="none" w:sz="0" w:space="0" w:color="auto"/>
      </w:divBdr>
    </w:div>
    <w:div w:id="69887785">
      <w:bodyDiv w:val="1"/>
      <w:marLeft w:val="0"/>
      <w:marRight w:val="0"/>
      <w:marTop w:val="0"/>
      <w:marBottom w:val="0"/>
      <w:divBdr>
        <w:top w:val="none" w:sz="0" w:space="0" w:color="auto"/>
        <w:left w:val="none" w:sz="0" w:space="0" w:color="auto"/>
        <w:bottom w:val="none" w:sz="0" w:space="0" w:color="auto"/>
        <w:right w:val="none" w:sz="0" w:space="0" w:color="auto"/>
      </w:divBdr>
    </w:div>
    <w:div w:id="70078758">
      <w:bodyDiv w:val="1"/>
      <w:marLeft w:val="0"/>
      <w:marRight w:val="0"/>
      <w:marTop w:val="0"/>
      <w:marBottom w:val="0"/>
      <w:divBdr>
        <w:top w:val="none" w:sz="0" w:space="0" w:color="auto"/>
        <w:left w:val="none" w:sz="0" w:space="0" w:color="auto"/>
        <w:bottom w:val="none" w:sz="0" w:space="0" w:color="auto"/>
        <w:right w:val="none" w:sz="0" w:space="0" w:color="auto"/>
      </w:divBdr>
    </w:div>
    <w:div w:id="70394820">
      <w:bodyDiv w:val="1"/>
      <w:marLeft w:val="0"/>
      <w:marRight w:val="0"/>
      <w:marTop w:val="0"/>
      <w:marBottom w:val="0"/>
      <w:divBdr>
        <w:top w:val="none" w:sz="0" w:space="0" w:color="auto"/>
        <w:left w:val="none" w:sz="0" w:space="0" w:color="auto"/>
        <w:bottom w:val="none" w:sz="0" w:space="0" w:color="auto"/>
        <w:right w:val="none" w:sz="0" w:space="0" w:color="auto"/>
      </w:divBdr>
    </w:div>
    <w:div w:id="71436526">
      <w:bodyDiv w:val="1"/>
      <w:marLeft w:val="0"/>
      <w:marRight w:val="0"/>
      <w:marTop w:val="0"/>
      <w:marBottom w:val="0"/>
      <w:divBdr>
        <w:top w:val="none" w:sz="0" w:space="0" w:color="auto"/>
        <w:left w:val="none" w:sz="0" w:space="0" w:color="auto"/>
        <w:bottom w:val="none" w:sz="0" w:space="0" w:color="auto"/>
        <w:right w:val="none" w:sz="0" w:space="0" w:color="auto"/>
      </w:divBdr>
    </w:div>
    <w:div w:id="71513270">
      <w:bodyDiv w:val="1"/>
      <w:marLeft w:val="0"/>
      <w:marRight w:val="0"/>
      <w:marTop w:val="0"/>
      <w:marBottom w:val="0"/>
      <w:divBdr>
        <w:top w:val="none" w:sz="0" w:space="0" w:color="auto"/>
        <w:left w:val="none" w:sz="0" w:space="0" w:color="auto"/>
        <w:bottom w:val="none" w:sz="0" w:space="0" w:color="auto"/>
        <w:right w:val="none" w:sz="0" w:space="0" w:color="auto"/>
      </w:divBdr>
    </w:div>
    <w:div w:id="71585247">
      <w:bodyDiv w:val="1"/>
      <w:marLeft w:val="0"/>
      <w:marRight w:val="0"/>
      <w:marTop w:val="0"/>
      <w:marBottom w:val="0"/>
      <w:divBdr>
        <w:top w:val="none" w:sz="0" w:space="0" w:color="auto"/>
        <w:left w:val="none" w:sz="0" w:space="0" w:color="auto"/>
        <w:bottom w:val="none" w:sz="0" w:space="0" w:color="auto"/>
        <w:right w:val="none" w:sz="0" w:space="0" w:color="auto"/>
      </w:divBdr>
    </w:div>
    <w:div w:id="72287656">
      <w:bodyDiv w:val="1"/>
      <w:marLeft w:val="0"/>
      <w:marRight w:val="0"/>
      <w:marTop w:val="0"/>
      <w:marBottom w:val="0"/>
      <w:divBdr>
        <w:top w:val="none" w:sz="0" w:space="0" w:color="auto"/>
        <w:left w:val="none" w:sz="0" w:space="0" w:color="auto"/>
        <w:bottom w:val="none" w:sz="0" w:space="0" w:color="auto"/>
        <w:right w:val="none" w:sz="0" w:space="0" w:color="auto"/>
      </w:divBdr>
    </w:div>
    <w:div w:id="72632670">
      <w:bodyDiv w:val="1"/>
      <w:marLeft w:val="0"/>
      <w:marRight w:val="0"/>
      <w:marTop w:val="0"/>
      <w:marBottom w:val="0"/>
      <w:divBdr>
        <w:top w:val="none" w:sz="0" w:space="0" w:color="auto"/>
        <w:left w:val="none" w:sz="0" w:space="0" w:color="auto"/>
        <w:bottom w:val="none" w:sz="0" w:space="0" w:color="auto"/>
        <w:right w:val="none" w:sz="0" w:space="0" w:color="auto"/>
      </w:divBdr>
    </w:div>
    <w:div w:id="73088299">
      <w:bodyDiv w:val="1"/>
      <w:marLeft w:val="0"/>
      <w:marRight w:val="0"/>
      <w:marTop w:val="0"/>
      <w:marBottom w:val="0"/>
      <w:divBdr>
        <w:top w:val="none" w:sz="0" w:space="0" w:color="auto"/>
        <w:left w:val="none" w:sz="0" w:space="0" w:color="auto"/>
        <w:bottom w:val="none" w:sz="0" w:space="0" w:color="auto"/>
        <w:right w:val="none" w:sz="0" w:space="0" w:color="auto"/>
      </w:divBdr>
    </w:div>
    <w:div w:id="73203833">
      <w:bodyDiv w:val="1"/>
      <w:marLeft w:val="0"/>
      <w:marRight w:val="0"/>
      <w:marTop w:val="0"/>
      <w:marBottom w:val="0"/>
      <w:divBdr>
        <w:top w:val="none" w:sz="0" w:space="0" w:color="auto"/>
        <w:left w:val="none" w:sz="0" w:space="0" w:color="auto"/>
        <w:bottom w:val="none" w:sz="0" w:space="0" w:color="auto"/>
        <w:right w:val="none" w:sz="0" w:space="0" w:color="auto"/>
      </w:divBdr>
    </w:div>
    <w:div w:id="73205963">
      <w:bodyDiv w:val="1"/>
      <w:marLeft w:val="0"/>
      <w:marRight w:val="0"/>
      <w:marTop w:val="0"/>
      <w:marBottom w:val="0"/>
      <w:divBdr>
        <w:top w:val="none" w:sz="0" w:space="0" w:color="auto"/>
        <w:left w:val="none" w:sz="0" w:space="0" w:color="auto"/>
        <w:bottom w:val="none" w:sz="0" w:space="0" w:color="auto"/>
        <w:right w:val="none" w:sz="0" w:space="0" w:color="auto"/>
      </w:divBdr>
    </w:div>
    <w:div w:id="73211789">
      <w:bodyDiv w:val="1"/>
      <w:marLeft w:val="0"/>
      <w:marRight w:val="0"/>
      <w:marTop w:val="0"/>
      <w:marBottom w:val="0"/>
      <w:divBdr>
        <w:top w:val="none" w:sz="0" w:space="0" w:color="auto"/>
        <w:left w:val="none" w:sz="0" w:space="0" w:color="auto"/>
        <w:bottom w:val="none" w:sz="0" w:space="0" w:color="auto"/>
        <w:right w:val="none" w:sz="0" w:space="0" w:color="auto"/>
      </w:divBdr>
    </w:div>
    <w:div w:id="73626904">
      <w:bodyDiv w:val="1"/>
      <w:marLeft w:val="0"/>
      <w:marRight w:val="0"/>
      <w:marTop w:val="0"/>
      <w:marBottom w:val="0"/>
      <w:divBdr>
        <w:top w:val="none" w:sz="0" w:space="0" w:color="auto"/>
        <w:left w:val="none" w:sz="0" w:space="0" w:color="auto"/>
        <w:bottom w:val="none" w:sz="0" w:space="0" w:color="auto"/>
        <w:right w:val="none" w:sz="0" w:space="0" w:color="auto"/>
      </w:divBdr>
    </w:div>
    <w:div w:id="73670477">
      <w:bodyDiv w:val="1"/>
      <w:marLeft w:val="0"/>
      <w:marRight w:val="0"/>
      <w:marTop w:val="0"/>
      <w:marBottom w:val="0"/>
      <w:divBdr>
        <w:top w:val="none" w:sz="0" w:space="0" w:color="auto"/>
        <w:left w:val="none" w:sz="0" w:space="0" w:color="auto"/>
        <w:bottom w:val="none" w:sz="0" w:space="0" w:color="auto"/>
        <w:right w:val="none" w:sz="0" w:space="0" w:color="auto"/>
      </w:divBdr>
    </w:div>
    <w:div w:id="73865904">
      <w:bodyDiv w:val="1"/>
      <w:marLeft w:val="0"/>
      <w:marRight w:val="0"/>
      <w:marTop w:val="0"/>
      <w:marBottom w:val="0"/>
      <w:divBdr>
        <w:top w:val="none" w:sz="0" w:space="0" w:color="auto"/>
        <w:left w:val="none" w:sz="0" w:space="0" w:color="auto"/>
        <w:bottom w:val="none" w:sz="0" w:space="0" w:color="auto"/>
        <w:right w:val="none" w:sz="0" w:space="0" w:color="auto"/>
      </w:divBdr>
    </w:div>
    <w:div w:id="74322732">
      <w:bodyDiv w:val="1"/>
      <w:marLeft w:val="0"/>
      <w:marRight w:val="0"/>
      <w:marTop w:val="0"/>
      <w:marBottom w:val="0"/>
      <w:divBdr>
        <w:top w:val="none" w:sz="0" w:space="0" w:color="auto"/>
        <w:left w:val="none" w:sz="0" w:space="0" w:color="auto"/>
        <w:bottom w:val="none" w:sz="0" w:space="0" w:color="auto"/>
        <w:right w:val="none" w:sz="0" w:space="0" w:color="auto"/>
      </w:divBdr>
    </w:div>
    <w:div w:id="74594579">
      <w:bodyDiv w:val="1"/>
      <w:marLeft w:val="0"/>
      <w:marRight w:val="0"/>
      <w:marTop w:val="0"/>
      <w:marBottom w:val="0"/>
      <w:divBdr>
        <w:top w:val="none" w:sz="0" w:space="0" w:color="auto"/>
        <w:left w:val="none" w:sz="0" w:space="0" w:color="auto"/>
        <w:bottom w:val="none" w:sz="0" w:space="0" w:color="auto"/>
        <w:right w:val="none" w:sz="0" w:space="0" w:color="auto"/>
      </w:divBdr>
    </w:div>
    <w:div w:id="74864597">
      <w:bodyDiv w:val="1"/>
      <w:marLeft w:val="0"/>
      <w:marRight w:val="0"/>
      <w:marTop w:val="0"/>
      <w:marBottom w:val="0"/>
      <w:divBdr>
        <w:top w:val="none" w:sz="0" w:space="0" w:color="auto"/>
        <w:left w:val="none" w:sz="0" w:space="0" w:color="auto"/>
        <w:bottom w:val="none" w:sz="0" w:space="0" w:color="auto"/>
        <w:right w:val="none" w:sz="0" w:space="0" w:color="auto"/>
      </w:divBdr>
    </w:div>
    <w:div w:id="75522872">
      <w:bodyDiv w:val="1"/>
      <w:marLeft w:val="0"/>
      <w:marRight w:val="0"/>
      <w:marTop w:val="0"/>
      <w:marBottom w:val="0"/>
      <w:divBdr>
        <w:top w:val="none" w:sz="0" w:space="0" w:color="auto"/>
        <w:left w:val="none" w:sz="0" w:space="0" w:color="auto"/>
        <w:bottom w:val="none" w:sz="0" w:space="0" w:color="auto"/>
        <w:right w:val="none" w:sz="0" w:space="0" w:color="auto"/>
      </w:divBdr>
    </w:div>
    <w:div w:id="75707395">
      <w:bodyDiv w:val="1"/>
      <w:marLeft w:val="0"/>
      <w:marRight w:val="0"/>
      <w:marTop w:val="0"/>
      <w:marBottom w:val="0"/>
      <w:divBdr>
        <w:top w:val="none" w:sz="0" w:space="0" w:color="auto"/>
        <w:left w:val="none" w:sz="0" w:space="0" w:color="auto"/>
        <w:bottom w:val="none" w:sz="0" w:space="0" w:color="auto"/>
        <w:right w:val="none" w:sz="0" w:space="0" w:color="auto"/>
      </w:divBdr>
    </w:div>
    <w:div w:id="76219512">
      <w:bodyDiv w:val="1"/>
      <w:marLeft w:val="0"/>
      <w:marRight w:val="0"/>
      <w:marTop w:val="0"/>
      <w:marBottom w:val="0"/>
      <w:divBdr>
        <w:top w:val="none" w:sz="0" w:space="0" w:color="auto"/>
        <w:left w:val="none" w:sz="0" w:space="0" w:color="auto"/>
        <w:bottom w:val="none" w:sz="0" w:space="0" w:color="auto"/>
        <w:right w:val="none" w:sz="0" w:space="0" w:color="auto"/>
      </w:divBdr>
    </w:div>
    <w:div w:id="77218864">
      <w:bodyDiv w:val="1"/>
      <w:marLeft w:val="0"/>
      <w:marRight w:val="0"/>
      <w:marTop w:val="0"/>
      <w:marBottom w:val="0"/>
      <w:divBdr>
        <w:top w:val="none" w:sz="0" w:space="0" w:color="auto"/>
        <w:left w:val="none" w:sz="0" w:space="0" w:color="auto"/>
        <w:bottom w:val="none" w:sz="0" w:space="0" w:color="auto"/>
        <w:right w:val="none" w:sz="0" w:space="0" w:color="auto"/>
      </w:divBdr>
    </w:div>
    <w:div w:id="77293877">
      <w:bodyDiv w:val="1"/>
      <w:marLeft w:val="0"/>
      <w:marRight w:val="0"/>
      <w:marTop w:val="0"/>
      <w:marBottom w:val="0"/>
      <w:divBdr>
        <w:top w:val="none" w:sz="0" w:space="0" w:color="auto"/>
        <w:left w:val="none" w:sz="0" w:space="0" w:color="auto"/>
        <w:bottom w:val="none" w:sz="0" w:space="0" w:color="auto"/>
        <w:right w:val="none" w:sz="0" w:space="0" w:color="auto"/>
      </w:divBdr>
    </w:div>
    <w:div w:id="77408071">
      <w:bodyDiv w:val="1"/>
      <w:marLeft w:val="0"/>
      <w:marRight w:val="0"/>
      <w:marTop w:val="0"/>
      <w:marBottom w:val="0"/>
      <w:divBdr>
        <w:top w:val="none" w:sz="0" w:space="0" w:color="auto"/>
        <w:left w:val="none" w:sz="0" w:space="0" w:color="auto"/>
        <w:bottom w:val="none" w:sz="0" w:space="0" w:color="auto"/>
        <w:right w:val="none" w:sz="0" w:space="0" w:color="auto"/>
      </w:divBdr>
    </w:div>
    <w:div w:id="77480673">
      <w:bodyDiv w:val="1"/>
      <w:marLeft w:val="0"/>
      <w:marRight w:val="0"/>
      <w:marTop w:val="0"/>
      <w:marBottom w:val="0"/>
      <w:divBdr>
        <w:top w:val="none" w:sz="0" w:space="0" w:color="auto"/>
        <w:left w:val="none" w:sz="0" w:space="0" w:color="auto"/>
        <w:bottom w:val="none" w:sz="0" w:space="0" w:color="auto"/>
        <w:right w:val="none" w:sz="0" w:space="0" w:color="auto"/>
      </w:divBdr>
    </w:div>
    <w:div w:id="77604564">
      <w:bodyDiv w:val="1"/>
      <w:marLeft w:val="0"/>
      <w:marRight w:val="0"/>
      <w:marTop w:val="0"/>
      <w:marBottom w:val="0"/>
      <w:divBdr>
        <w:top w:val="none" w:sz="0" w:space="0" w:color="auto"/>
        <w:left w:val="none" w:sz="0" w:space="0" w:color="auto"/>
        <w:bottom w:val="none" w:sz="0" w:space="0" w:color="auto"/>
        <w:right w:val="none" w:sz="0" w:space="0" w:color="auto"/>
      </w:divBdr>
    </w:div>
    <w:div w:id="77673924">
      <w:bodyDiv w:val="1"/>
      <w:marLeft w:val="0"/>
      <w:marRight w:val="0"/>
      <w:marTop w:val="0"/>
      <w:marBottom w:val="0"/>
      <w:divBdr>
        <w:top w:val="none" w:sz="0" w:space="0" w:color="auto"/>
        <w:left w:val="none" w:sz="0" w:space="0" w:color="auto"/>
        <w:bottom w:val="none" w:sz="0" w:space="0" w:color="auto"/>
        <w:right w:val="none" w:sz="0" w:space="0" w:color="auto"/>
      </w:divBdr>
    </w:div>
    <w:div w:id="77871020">
      <w:bodyDiv w:val="1"/>
      <w:marLeft w:val="0"/>
      <w:marRight w:val="0"/>
      <w:marTop w:val="0"/>
      <w:marBottom w:val="0"/>
      <w:divBdr>
        <w:top w:val="none" w:sz="0" w:space="0" w:color="auto"/>
        <w:left w:val="none" w:sz="0" w:space="0" w:color="auto"/>
        <w:bottom w:val="none" w:sz="0" w:space="0" w:color="auto"/>
        <w:right w:val="none" w:sz="0" w:space="0" w:color="auto"/>
      </w:divBdr>
    </w:div>
    <w:div w:id="77871539">
      <w:bodyDiv w:val="1"/>
      <w:marLeft w:val="0"/>
      <w:marRight w:val="0"/>
      <w:marTop w:val="0"/>
      <w:marBottom w:val="0"/>
      <w:divBdr>
        <w:top w:val="none" w:sz="0" w:space="0" w:color="auto"/>
        <w:left w:val="none" w:sz="0" w:space="0" w:color="auto"/>
        <w:bottom w:val="none" w:sz="0" w:space="0" w:color="auto"/>
        <w:right w:val="none" w:sz="0" w:space="0" w:color="auto"/>
      </w:divBdr>
    </w:div>
    <w:div w:id="78185809">
      <w:bodyDiv w:val="1"/>
      <w:marLeft w:val="0"/>
      <w:marRight w:val="0"/>
      <w:marTop w:val="0"/>
      <w:marBottom w:val="0"/>
      <w:divBdr>
        <w:top w:val="none" w:sz="0" w:space="0" w:color="auto"/>
        <w:left w:val="none" w:sz="0" w:space="0" w:color="auto"/>
        <w:bottom w:val="none" w:sz="0" w:space="0" w:color="auto"/>
        <w:right w:val="none" w:sz="0" w:space="0" w:color="auto"/>
      </w:divBdr>
    </w:div>
    <w:div w:id="78791222">
      <w:bodyDiv w:val="1"/>
      <w:marLeft w:val="0"/>
      <w:marRight w:val="0"/>
      <w:marTop w:val="0"/>
      <w:marBottom w:val="0"/>
      <w:divBdr>
        <w:top w:val="none" w:sz="0" w:space="0" w:color="auto"/>
        <w:left w:val="none" w:sz="0" w:space="0" w:color="auto"/>
        <w:bottom w:val="none" w:sz="0" w:space="0" w:color="auto"/>
        <w:right w:val="none" w:sz="0" w:space="0" w:color="auto"/>
      </w:divBdr>
    </w:div>
    <w:div w:id="79102946">
      <w:bodyDiv w:val="1"/>
      <w:marLeft w:val="0"/>
      <w:marRight w:val="0"/>
      <w:marTop w:val="0"/>
      <w:marBottom w:val="0"/>
      <w:divBdr>
        <w:top w:val="none" w:sz="0" w:space="0" w:color="auto"/>
        <w:left w:val="none" w:sz="0" w:space="0" w:color="auto"/>
        <w:bottom w:val="none" w:sz="0" w:space="0" w:color="auto"/>
        <w:right w:val="none" w:sz="0" w:space="0" w:color="auto"/>
      </w:divBdr>
    </w:div>
    <w:div w:id="79984029">
      <w:bodyDiv w:val="1"/>
      <w:marLeft w:val="0"/>
      <w:marRight w:val="0"/>
      <w:marTop w:val="0"/>
      <w:marBottom w:val="0"/>
      <w:divBdr>
        <w:top w:val="none" w:sz="0" w:space="0" w:color="auto"/>
        <w:left w:val="none" w:sz="0" w:space="0" w:color="auto"/>
        <w:bottom w:val="none" w:sz="0" w:space="0" w:color="auto"/>
        <w:right w:val="none" w:sz="0" w:space="0" w:color="auto"/>
      </w:divBdr>
    </w:div>
    <w:div w:id="80296376">
      <w:bodyDiv w:val="1"/>
      <w:marLeft w:val="0"/>
      <w:marRight w:val="0"/>
      <w:marTop w:val="0"/>
      <w:marBottom w:val="0"/>
      <w:divBdr>
        <w:top w:val="none" w:sz="0" w:space="0" w:color="auto"/>
        <w:left w:val="none" w:sz="0" w:space="0" w:color="auto"/>
        <w:bottom w:val="none" w:sz="0" w:space="0" w:color="auto"/>
        <w:right w:val="none" w:sz="0" w:space="0" w:color="auto"/>
      </w:divBdr>
    </w:div>
    <w:div w:id="80421240">
      <w:bodyDiv w:val="1"/>
      <w:marLeft w:val="0"/>
      <w:marRight w:val="0"/>
      <w:marTop w:val="0"/>
      <w:marBottom w:val="0"/>
      <w:divBdr>
        <w:top w:val="none" w:sz="0" w:space="0" w:color="auto"/>
        <w:left w:val="none" w:sz="0" w:space="0" w:color="auto"/>
        <w:bottom w:val="none" w:sz="0" w:space="0" w:color="auto"/>
        <w:right w:val="none" w:sz="0" w:space="0" w:color="auto"/>
      </w:divBdr>
    </w:div>
    <w:div w:id="80957647">
      <w:bodyDiv w:val="1"/>
      <w:marLeft w:val="0"/>
      <w:marRight w:val="0"/>
      <w:marTop w:val="0"/>
      <w:marBottom w:val="0"/>
      <w:divBdr>
        <w:top w:val="none" w:sz="0" w:space="0" w:color="auto"/>
        <w:left w:val="none" w:sz="0" w:space="0" w:color="auto"/>
        <w:bottom w:val="none" w:sz="0" w:space="0" w:color="auto"/>
        <w:right w:val="none" w:sz="0" w:space="0" w:color="auto"/>
      </w:divBdr>
    </w:div>
    <w:div w:id="81611409">
      <w:bodyDiv w:val="1"/>
      <w:marLeft w:val="0"/>
      <w:marRight w:val="0"/>
      <w:marTop w:val="0"/>
      <w:marBottom w:val="0"/>
      <w:divBdr>
        <w:top w:val="none" w:sz="0" w:space="0" w:color="auto"/>
        <w:left w:val="none" w:sz="0" w:space="0" w:color="auto"/>
        <w:bottom w:val="none" w:sz="0" w:space="0" w:color="auto"/>
        <w:right w:val="none" w:sz="0" w:space="0" w:color="auto"/>
      </w:divBdr>
    </w:div>
    <w:div w:id="81996338">
      <w:bodyDiv w:val="1"/>
      <w:marLeft w:val="0"/>
      <w:marRight w:val="0"/>
      <w:marTop w:val="0"/>
      <w:marBottom w:val="0"/>
      <w:divBdr>
        <w:top w:val="none" w:sz="0" w:space="0" w:color="auto"/>
        <w:left w:val="none" w:sz="0" w:space="0" w:color="auto"/>
        <w:bottom w:val="none" w:sz="0" w:space="0" w:color="auto"/>
        <w:right w:val="none" w:sz="0" w:space="0" w:color="auto"/>
      </w:divBdr>
    </w:div>
    <w:div w:id="82652460">
      <w:bodyDiv w:val="1"/>
      <w:marLeft w:val="0"/>
      <w:marRight w:val="0"/>
      <w:marTop w:val="0"/>
      <w:marBottom w:val="0"/>
      <w:divBdr>
        <w:top w:val="none" w:sz="0" w:space="0" w:color="auto"/>
        <w:left w:val="none" w:sz="0" w:space="0" w:color="auto"/>
        <w:bottom w:val="none" w:sz="0" w:space="0" w:color="auto"/>
        <w:right w:val="none" w:sz="0" w:space="0" w:color="auto"/>
      </w:divBdr>
    </w:div>
    <w:div w:id="82654864">
      <w:bodyDiv w:val="1"/>
      <w:marLeft w:val="0"/>
      <w:marRight w:val="0"/>
      <w:marTop w:val="0"/>
      <w:marBottom w:val="0"/>
      <w:divBdr>
        <w:top w:val="none" w:sz="0" w:space="0" w:color="auto"/>
        <w:left w:val="none" w:sz="0" w:space="0" w:color="auto"/>
        <w:bottom w:val="none" w:sz="0" w:space="0" w:color="auto"/>
        <w:right w:val="none" w:sz="0" w:space="0" w:color="auto"/>
      </w:divBdr>
    </w:div>
    <w:div w:id="84692529">
      <w:bodyDiv w:val="1"/>
      <w:marLeft w:val="0"/>
      <w:marRight w:val="0"/>
      <w:marTop w:val="0"/>
      <w:marBottom w:val="0"/>
      <w:divBdr>
        <w:top w:val="none" w:sz="0" w:space="0" w:color="auto"/>
        <w:left w:val="none" w:sz="0" w:space="0" w:color="auto"/>
        <w:bottom w:val="none" w:sz="0" w:space="0" w:color="auto"/>
        <w:right w:val="none" w:sz="0" w:space="0" w:color="auto"/>
      </w:divBdr>
    </w:div>
    <w:div w:id="84890013">
      <w:bodyDiv w:val="1"/>
      <w:marLeft w:val="0"/>
      <w:marRight w:val="0"/>
      <w:marTop w:val="0"/>
      <w:marBottom w:val="0"/>
      <w:divBdr>
        <w:top w:val="none" w:sz="0" w:space="0" w:color="auto"/>
        <w:left w:val="none" w:sz="0" w:space="0" w:color="auto"/>
        <w:bottom w:val="none" w:sz="0" w:space="0" w:color="auto"/>
        <w:right w:val="none" w:sz="0" w:space="0" w:color="auto"/>
      </w:divBdr>
    </w:div>
    <w:div w:id="85152625">
      <w:bodyDiv w:val="1"/>
      <w:marLeft w:val="0"/>
      <w:marRight w:val="0"/>
      <w:marTop w:val="0"/>
      <w:marBottom w:val="0"/>
      <w:divBdr>
        <w:top w:val="none" w:sz="0" w:space="0" w:color="auto"/>
        <w:left w:val="none" w:sz="0" w:space="0" w:color="auto"/>
        <w:bottom w:val="none" w:sz="0" w:space="0" w:color="auto"/>
        <w:right w:val="none" w:sz="0" w:space="0" w:color="auto"/>
      </w:divBdr>
    </w:div>
    <w:div w:id="86510251">
      <w:bodyDiv w:val="1"/>
      <w:marLeft w:val="0"/>
      <w:marRight w:val="0"/>
      <w:marTop w:val="0"/>
      <w:marBottom w:val="0"/>
      <w:divBdr>
        <w:top w:val="none" w:sz="0" w:space="0" w:color="auto"/>
        <w:left w:val="none" w:sz="0" w:space="0" w:color="auto"/>
        <w:bottom w:val="none" w:sz="0" w:space="0" w:color="auto"/>
        <w:right w:val="none" w:sz="0" w:space="0" w:color="auto"/>
      </w:divBdr>
    </w:div>
    <w:div w:id="86585351">
      <w:bodyDiv w:val="1"/>
      <w:marLeft w:val="0"/>
      <w:marRight w:val="0"/>
      <w:marTop w:val="0"/>
      <w:marBottom w:val="0"/>
      <w:divBdr>
        <w:top w:val="none" w:sz="0" w:space="0" w:color="auto"/>
        <w:left w:val="none" w:sz="0" w:space="0" w:color="auto"/>
        <w:bottom w:val="none" w:sz="0" w:space="0" w:color="auto"/>
        <w:right w:val="none" w:sz="0" w:space="0" w:color="auto"/>
      </w:divBdr>
    </w:div>
    <w:div w:id="86970434">
      <w:bodyDiv w:val="1"/>
      <w:marLeft w:val="0"/>
      <w:marRight w:val="0"/>
      <w:marTop w:val="0"/>
      <w:marBottom w:val="0"/>
      <w:divBdr>
        <w:top w:val="none" w:sz="0" w:space="0" w:color="auto"/>
        <w:left w:val="none" w:sz="0" w:space="0" w:color="auto"/>
        <w:bottom w:val="none" w:sz="0" w:space="0" w:color="auto"/>
        <w:right w:val="none" w:sz="0" w:space="0" w:color="auto"/>
      </w:divBdr>
    </w:div>
    <w:div w:id="87236947">
      <w:bodyDiv w:val="1"/>
      <w:marLeft w:val="0"/>
      <w:marRight w:val="0"/>
      <w:marTop w:val="0"/>
      <w:marBottom w:val="0"/>
      <w:divBdr>
        <w:top w:val="none" w:sz="0" w:space="0" w:color="auto"/>
        <w:left w:val="none" w:sz="0" w:space="0" w:color="auto"/>
        <w:bottom w:val="none" w:sz="0" w:space="0" w:color="auto"/>
        <w:right w:val="none" w:sz="0" w:space="0" w:color="auto"/>
      </w:divBdr>
    </w:div>
    <w:div w:id="87311937">
      <w:bodyDiv w:val="1"/>
      <w:marLeft w:val="0"/>
      <w:marRight w:val="0"/>
      <w:marTop w:val="0"/>
      <w:marBottom w:val="0"/>
      <w:divBdr>
        <w:top w:val="none" w:sz="0" w:space="0" w:color="auto"/>
        <w:left w:val="none" w:sz="0" w:space="0" w:color="auto"/>
        <w:bottom w:val="none" w:sz="0" w:space="0" w:color="auto"/>
        <w:right w:val="none" w:sz="0" w:space="0" w:color="auto"/>
      </w:divBdr>
    </w:div>
    <w:div w:id="87818294">
      <w:bodyDiv w:val="1"/>
      <w:marLeft w:val="0"/>
      <w:marRight w:val="0"/>
      <w:marTop w:val="0"/>
      <w:marBottom w:val="0"/>
      <w:divBdr>
        <w:top w:val="none" w:sz="0" w:space="0" w:color="auto"/>
        <w:left w:val="none" w:sz="0" w:space="0" w:color="auto"/>
        <w:bottom w:val="none" w:sz="0" w:space="0" w:color="auto"/>
        <w:right w:val="none" w:sz="0" w:space="0" w:color="auto"/>
      </w:divBdr>
    </w:div>
    <w:div w:id="88085842">
      <w:bodyDiv w:val="1"/>
      <w:marLeft w:val="0"/>
      <w:marRight w:val="0"/>
      <w:marTop w:val="0"/>
      <w:marBottom w:val="0"/>
      <w:divBdr>
        <w:top w:val="none" w:sz="0" w:space="0" w:color="auto"/>
        <w:left w:val="none" w:sz="0" w:space="0" w:color="auto"/>
        <w:bottom w:val="none" w:sz="0" w:space="0" w:color="auto"/>
        <w:right w:val="none" w:sz="0" w:space="0" w:color="auto"/>
      </w:divBdr>
    </w:div>
    <w:div w:id="88166231">
      <w:bodyDiv w:val="1"/>
      <w:marLeft w:val="0"/>
      <w:marRight w:val="0"/>
      <w:marTop w:val="0"/>
      <w:marBottom w:val="0"/>
      <w:divBdr>
        <w:top w:val="none" w:sz="0" w:space="0" w:color="auto"/>
        <w:left w:val="none" w:sz="0" w:space="0" w:color="auto"/>
        <w:bottom w:val="none" w:sz="0" w:space="0" w:color="auto"/>
        <w:right w:val="none" w:sz="0" w:space="0" w:color="auto"/>
      </w:divBdr>
    </w:div>
    <w:div w:id="88894399">
      <w:bodyDiv w:val="1"/>
      <w:marLeft w:val="0"/>
      <w:marRight w:val="0"/>
      <w:marTop w:val="0"/>
      <w:marBottom w:val="0"/>
      <w:divBdr>
        <w:top w:val="none" w:sz="0" w:space="0" w:color="auto"/>
        <w:left w:val="none" w:sz="0" w:space="0" w:color="auto"/>
        <w:bottom w:val="none" w:sz="0" w:space="0" w:color="auto"/>
        <w:right w:val="none" w:sz="0" w:space="0" w:color="auto"/>
      </w:divBdr>
    </w:div>
    <w:div w:id="90047621">
      <w:bodyDiv w:val="1"/>
      <w:marLeft w:val="0"/>
      <w:marRight w:val="0"/>
      <w:marTop w:val="0"/>
      <w:marBottom w:val="0"/>
      <w:divBdr>
        <w:top w:val="none" w:sz="0" w:space="0" w:color="auto"/>
        <w:left w:val="none" w:sz="0" w:space="0" w:color="auto"/>
        <w:bottom w:val="none" w:sz="0" w:space="0" w:color="auto"/>
        <w:right w:val="none" w:sz="0" w:space="0" w:color="auto"/>
      </w:divBdr>
    </w:div>
    <w:div w:id="90663905">
      <w:bodyDiv w:val="1"/>
      <w:marLeft w:val="0"/>
      <w:marRight w:val="0"/>
      <w:marTop w:val="0"/>
      <w:marBottom w:val="0"/>
      <w:divBdr>
        <w:top w:val="none" w:sz="0" w:space="0" w:color="auto"/>
        <w:left w:val="none" w:sz="0" w:space="0" w:color="auto"/>
        <w:bottom w:val="none" w:sz="0" w:space="0" w:color="auto"/>
        <w:right w:val="none" w:sz="0" w:space="0" w:color="auto"/>
      </w:divBdr>
    </w:div>
    <w:div w:id="90706568">
      <w:bodyDiv w:val="1"/>
      <w:marLeft w:val="0"/>
      <w:marRight w:val="0"/>
      <w:marTop w:val="0"/>
      <w:marBottom w:val="0"/>
      <w:divBdr>
        <w:top w:val="none" w:sz="0" w:space="0" w:color="auto"/>
        <w:left w:val="none" w:sz="0" w:space="0" w:color="auto"/>
        <w:bottom w:val="none" w:sz="0" w:space="0" w:color="auto"/>
        <w:right w:val="none" w:sz="0" w:space="0" w:color="auto"/>
      </w:divBdr>
    </w:div>
    <w:div w:id="90778389">
      <w:bodyDiv w:val="1"/>
      <w:marLeft w:val="0"/>
      <w:marRight w:val="0"/>
      <w:marTop w:val="0"/>
      <w:marBottom w:val="0"/>
      <w:divBdr>
        <w:top w:val="none" w:sz="0" w:space="0" w:color="auto"/>
        <w:left w:val="none" w:sz="0" w:space="0" w:color="auto"/>
        <w:bottom w:val="none" w:sz="0" w:space="0" w:color="auto"/>
        <w:right w:val="none" w:sz="0" w:space="0" w:color="auto"/>
      </w:divBdr>
    </w:div>
    <w:div w:id="91050370">
      <w:bodyDiv w:val="1"/>
      <w:marLeft w:val="0"/>
      <w:marRight w:val="0"/>
      <w:marTop w:val="0"/>
      <w:marBottom w:val="0"/>
      <w:divBdr>
        <w:top w:val="none" w:sz="0" w:space="0" w:color="auto"/>
        <w:left w:val="none" w:sz="0" w:space="0" w:color="auto"/>
        <w:bottom w:val="none" w:sz="0" w:space="0" w:color="auto"/>
        <w:right w:val="none" w:sz="0" w:space="0" w:color="auto"/>
      </w:divBdr>
    </w:div>
    <w:div w:id="91167371">
      <w:bodyDiv w:val="1"/>
      <w:marLeft w:val="0"/>
      <w:marRight w:val="0"/>
      <w:marTop w:val="0"/>
      <w:marBottom w:val="0"/>
      <w:divBdr>
        <w:top w:val="none" w:sz="0" w:space="0" w:color="auto"/>
        <w:left w:val="none" w:sz="0" w:space="0" w:color="auto"/>
        <w:bottom w:val="none" w:sz="0" w:space="0" w:color="auto"/>
        <w:right w:val="none" w:sz="0" w:space="0" w:color="auto"/>
      </w:divBdr>
    </w:div>
    <w:div w:id="91241972">
      <w:bodyDiv w:val="1"/>
      <w:marLeft w:val="0"/>
      <w:marRight w:val="0"/>
      <w:marTop w:val="0"/>
      <w:marBottom w:val="0"/>
      <w:divBdr>
        <w:top w:val="none" w:sz="0" w:space="0" w:color="auto"/>
        <w:left w:val="none" w:sz="0" w:space="0" w:color="auto"/>
        <w:bottom w:val="none" w:sz="0" w:space="0" w:color="auto"/>
        <w:right w:val="none" w:sz="0" w:space="0" w:color="auto"/>
      </w:divBdr>
    </w:div>
    <w:div w:id="91244879">
      <w:bodyDiv w:val="1"/>
      <w:marLeft w:val="0"/>
      <w:marRight w:val="0"/>
      <w:marTop w:val="0"/>
      <w:marBottom w:val="0"/>
      <w:divBdr>
        <w:top w:val="none" w:sz="0" w:space="0" w:color="auto"/>
        <w:left w:val="none" w:sz="0" w:space="0" w:color="auto"/>
        <w:bottom w:val="none" w:sz="0" w:space="0" w:color="auto"/>
        <w:right w:val="none" w:sz="0" w:space="0" w:color="auto"/>
      </w:divBdr>
    </w:div>
    <w:div w:id="91822381">
      <w:bodyDiv w:val="1"/>
      <w:marLeft w:val="0"/>
      <w:marRight w:val="0"/>
      <w:marTop w:val="0"/>
      <w:marBottom w:val="0"/>
      <w:divBdr>
        <w:top w:val="none" w:sz="0" w:space="0" w:color="auto"/>
        <w:left w:val="none" w:sz="0" w:space="0" w:color="auto"/>
        <w:bottom w:val="none" w:sz="0" w:space="0" w:color="auto"/>
        <w:right w:val="none" w:sz="0" w:space="0" w:color="auto"/>
      </w:divBdr>
    </w:div>
    <w:div w:id="92172393">
      <w:bodyDiv w:val="1"/>
      <w:marLeft w:val="0"/>
      <w:marRight w:val="0"/>
      <w:marTop w:val="0"/>
      <w:marBottom w:val="0"/>
      <w:divBdr>
        <w:top w:val="none" w:sz="0" w:space="0" w:color="auto"/>
        <w:left w:val="none" w:sz="0" w:space="0" w:color="auto"/>
        <w:bottom w:val="none" w:sz="0" w:space="0" w:color="auto"/>
        <w:right w:val="none" w:sz="0" w:space="0" w:color="auto"/>
      </w:divBdr>
    </w:div>
    <w:div w:id="92360044">
      <w:bodyDiv w:val="1"/>
      <w:marLeft w:val="0"/>
      <w:marRight w:val="0"/>
      <w:marTop w:val="0"/>
      <w:marBottom w:val="0"/>
      <w:divBdr>
        <w:top w:val="none" w:sz="0" w:space="0" w:color="auto"/>
        <w:left w:val="none" w:sz="0" w:space="0" w:color="auto"/>
        <w:bottom w:val="none" w:sz="0" w:space="0" w:color="auto"/>
        <w:right w:val="none" w:sz="0" w:space="0" w:color="auto"/>
      </w:divBdr>
    </w:div>
    <w:div w:id="92363140">
      <w:bodyDiv w:val="1"/>
      <w:marLeft w:val="0"/>
      <w:marRight w:val="0"/>
      <w:marTop w:val="0"/>
      <w:marBottom w:val="0"/>
      <w:divBdr>
        <w:top w:val="none" w:sz="0" w:space="0" w:color="auto"/>
        <w:left w:val="none" w:sz="0" w:space="0" w:color="auto"/>
        <w:bottom w:val="none" w:sz="0" w:space="0" w:color="auto"/>
        <w:right w:val="none" w:sz="0" w:space="0" w:color="auto"/>
      </w:divBdr>
    </w:div>
    <w:div w:id="92867316">
      <w:bodyDiv w:val="1"/>
      <w:marLeft w:val="0"/>
      <w:marRight w:val="0"/>
      <w:marTop w:val="0"/>
      <w:marBottom w:val="0"/>
      <w:divBdr>
        <w:top w:val="none" w:sz="0" w:space="0" w:color="auto"/>
        <w:left w:val="none" w:sz="0" w:space="0" w:color="auto"/>
        <w:bottom w:val="none" w:sz="0" w:space="0" w:color="auto"/>
        <w:right w:val="none" w:sz="0" w:space="0" w:color="auto"/>
      </w:divBdr>
    </w:div>
    <w:div w:id="93063678">
      <w:bodyDiv w:val="1"/>
      <w:marLeft w:val="0"/>
      <w:marRight w:val="0"/>
      <w:marTop w:val="0"/>
      <w:marBottom w:val="0"/>
      <w:divBdr>
        <w:top w:val="none" w:sz="0" w:space="0" w:color="auto"/>
        <w:left w:val="none" w:sz="0" w:space="0" w:color="auto"/>
        <w:bottom w:val="none" w:sz="0" w:space="0" w:color="auto"/>
        <w:right w:val="none" w:sz="0" w:space="0" w:color="auto"/>
      </w:divBdr>
    </w:div>
    <w:div w:id="93209446">
      <w:bodyDiv w:val="1"/>
      <w:marLeft w:val="0"/>
      <w:marRight w:val="0"/>
      <w:marTop w:val="0"/>
      <w:marBottom w:val="0"/>
      <w:divBdr>
        <w:top w:val="none" w:sz="0" w:space="0" w:color="auto"/>
        <w:left w:val="none" w:sz="0" w:space="0" w:color="auto"/>
        <w:bottom w:val="none" w:sz="0" w:space="0" w:color="auto"/>
        <w:right w:val="none" w:sz="0" w:space="0" w:color="auto"/>
      </w:divBdr>
    </w:div>
    <w:div w:id="93331318">
      <w:bodyDiv w:val="1"/>
      <w:marLeft w:val="0"/>
      <w:marRight w:val="0"/>
      <w:marTop w:val="0"/>
      <w:marBottom w:val="0"/>
      <w:divBdr>
        <w:top w:val="none" w:sz="0" w:space="0" w:color="auto"/>
        <w:left w:val="none" w:sz="0" w:space="0" w:color="auto"/>
        <w:bottom w:val="none" w:sz="0" w:space="0" w:color="auto"/>
        <w:right w:val="none" w:sz="0" w:space="0" w:color="auto"/>
      </w:divBdr>
    </w:div>
    <w:div w:id="93524678">
      <w:bodyDiv w:val="1"/>
      <w:marLeft w:val="0"/>
      <w:marRight w:val="0"/>
      <w:marTop w:val="0"/>
      <w:marBottom w:val="0"/>
      <w:divBdr>
        <w:top w:val="none" w:sz="0" w:space="0" w:color="auto"/>
        <w:left w:val="none" w:sz="0" w:space="0" w:color="auto"/>
        <w:bottom w:val="none" w:sz="0" w:space="0" w:color="auto"/>
        <w:right w:val="none" w:sz="0" w:space="0" w:color="auto"/>
      </w:divBdr>
    </w:div>
    <w:div w:id="93788393">
      <w:bodyDiv w:val="1"/>
      <w:marLeft w:val="0"/>
      <w:marRight w:val="0"/>
      <w:marTop w:val="0"/>
      <w:marBottom w:val="0"/>
      <w:divBdr>
        <w:top w:val="none" w:sz="0" w:space="0" w:color="auto"/>
        <w:left w:val="none" w:sz="0" w:space="0" w:color="auto"/>
        <w:bottom w:val="none" w:sz="0" w:space="0" w:color="auto"/>
        <w:right w:val="none" w:sz="0" w:space="0" w:color="auto"/>
      </w:divBdr>
    </w:div>
    <w:div w:id="93980425">
      <w:bodyDiv w:val="1"/>
      <w:marLeft w:val="0"/>
      <w:marRight w:val="0"/>
      <w:marTop w:val="0"/>
      <w:marBottom w:val="0"/>
      <w:divBdr>
        <w:top w:val="none" w:sz="0" w:space="0" w:color="auto"/>
        <w:left w:val="none" w:sz="0" w:space="0" w:color="auto"/>
        <w:bottom w:val="none" w:sz="0" w:space="0" w:color="auto"/>
        <w:right w:val="none" w:sz="0" w:space="0" w:color="auto"/>
      </w:divBdr>
    </w:div>
    <w:div w:id="94207895">
      <w:bodyDiv w:val="1"/>
      <w:marLeft w:val="0"/>
      <w:marRight w:val="0"/>
      <w:marTop w:val="0"/>
      <w:marBottom w:val="0"/>
      <w:divBdr>
        <w:top w:val="none" w:sz="0" w:space="0" w:color="auto"/>
        <w:left w:val="none" w:sz="0" w:space="0" w:color="auto"/>
        <w:bottom w:val="none" w:sz="0" w:space="0" w:color="auto"/>
        <w:right w:val="none" w:sz="0" w:space="0" w:color="auto"/>
      </w:divBdr>
    </w:div>
    <w:div w:id="94327718">
      <w:bodyDiv w:val="1"/>
      <w:marLeft w:val="0"/>
      <w:marRight w:val="0"/>
      <w:marTop w:val="0"/>
      <w:marBottom w:val="0"/>
      <w:divBdr>
        <w:top w:val="none" w:sz="0" w:space="0" w:color="auto"/>
        <w:left w:val="none" w:sz="0" w:space="0" w:color="auto"/>
        <w:bottom w:val="none" w:sz="0" w:space="0" w:color="auto"/>
        <w:right w:val="none" w:sz="0" w:space="0" w:color="auto"/>
      </w:divBdr>
    </w:div>
    <w:div w:id="94599390">
      <w:bodyDiv w:val="1"/>
      <w:marLeft w:val="0"/>
      <w:marRight w:val="0"/>
      <w:marTop w:val="0"/>
      <w:marBottom w:val="0"/>
      <w:divBdr>
        <w:top w:val="none" w:sz="0" w:space="0" w:color="auto"/>
        <w:left w:val="none" w:sz="0" w:space="0" w:color="auto"/>
        <w:bottom w:val="none" w:sz="0" w:space="0" w:color="auto"/>
        <w:right w:val="none" w:sz="0" w:space="0" w:color="auto"/>
      </w:divBdr>
    </w:div>
    <w:div w:id="94787242">
      <w:bodyDiv w:val="1"/>
      <w:marLeft w:val="0"/>
      <w:marRight w:val="0"/>
      <w:marTop w:val="0"/>
      <w:marBottom w:val="0"/>
      <w:divBdr>
        <w:top w:val="none" w:sz="0" w:space="0" w:color="auto"/>
        <w:left w:val="none" w:sz="0" w:space="0" w:color="auto"/>
        <w:bottom w:val="none" w:sz="0" w:space="0" w:color="auto"/>
        <w:right w:val="none" w:sz="0" w:space="0" w:color="auto"/>
      </w:divBdr>
    </w:div>
    <w:div w:id="95100449">
      <w:bodyDiv w:val="1"/>
      <w:marLeft w:val="0"/>
      <w:marRight w:val="0"/>
      <w:marTop w:val="0"/>
      <w:marBottom w:val="0"/>
      <w:divBdr>
        <w:top w:val="none" w:sz="0" w:space="0" w:color="auto"/>
        <w:left w:val="none" w:sz="0" w:space="0" w:color="auto"/>
        <w:bottom w:val="none" w:sz="0" w:space="0" w:color="auto"/>
        <w:right w:val="none" w:sz="0" w:space="0" w:color="auto"/>
      </w:divBdr>
    </w:div>
    <w:div w:id="95299378">
      <w:bodyDiv w:val="1"/>
      <w:marLeft w:val="0"/>
      <w:marRight w:val="0"/>
      <w:marTop w:val="0"/>
      <w:marBottom w:val="0"/>
      <w:divBdr>
        <w:top w:val="none" w:sz="0" w:space="0" w:color="auto"/>
        <w:left w:val="none" w:sz="0" w:space="0" w:color="auto"/>
        <w:bottom w:val="none" w:sz="0" w:space="0" w:color="auto"/>
        <w:right w:val="none" w:sz="0" w:space="0" w:color="auto"/>
      </w:divBdr>
    </w:div>
    <w:div w:id="95908143">
      <w:bodyDiv w:val="1"/>
      <w:marLeft w:val="0"/>
      <w:marRight w:val="0"/>
      <w:marTop w:val="0"/>
      <w:marBottom w:val="0"/>
      <w:divBdr>
        <w:top w:val="none" w:sz="0" w:space="0" w:color="auto"/>
        <w:left w:val="none" w:sz="0" w:space="0" w:color="auto"/>
        <w:bottom w:val="none" w:sz="0" w:space="0" w:color="auto"/>
        <w:right w:val="none" w:sz="0" w:space="0" w:color="auto"/>
      </w:divBdr>
    </w:div>
    <w:div w:id="96023384">
      <w:bodyDiv w:val="1"/>
      <w:marLeft w:val="0"/>
      <w:marRight w:val="0"/>
      <w:marTop w:val="0"/>
      <w:marBottom w:val="0"/>
      <w:divBdr>
        <w:top w:val="none" w:sz="0" w:space="0" w:color="auto"/>
        <w:left w:val="none" w:sz="0" w:space="0" w:color="auto"/>
        <w:bottom w:val="none" w:sz="0" w:space="0" w:color="auto"/>
        <w:right w:val="none" w:sz="0" w:space="0" w:color="auto"/>
      </w:divBdr>
    </w:div>
    <w:div w:id="96293341">
      <w:bodyDiv w:val="1"/>
      <w:marLeft w:val="0"/>
      <w:marRight w:val="0"/>
      <w:marTop w:val="0"/>
      <w:marBottom w:val="0"/>
      <w:divBdr>
        <w:top w:val="none" w:sz="0" w:space="0" w:color="auto"/>
        <w:left w:val="none" w:sz="0" w:space="0" w:color="auto"/>
        <w:bottom w:val="none" w:sz="0" w:space="0" w:color="auto"/>
        <w:right w:val="none" w:sz="0" w:space="0" w:color="auto"/>
      </w:divBdr>
    </w:div>
    <w:div w:id="96603212">
      <w:bodyDiv w:val="1"/>
      <w:marLeft w:val="0"/>
      <w:marRight w:val="0"/>
      <w:marTop w:val="0"/>
      <w:marBottom w:val="0"/>
      <w:divBdr>
        <w:top w:val="none" w:sz="0" w:space="0" w:color="auto"/>
        <w:left w:val="none" w:sz="0" w:space="0" w:color="auto"/>
        <w:bottom w:val="none" w:sz="0" w:space="0" w:color="auto"/>
        <w:right w:val="none" w:sz="0" w:space="0" w:color="auto"/>
      </w:divBdr>
    </w:div>
    <w:div w:id="96758463">
      <w:bodyDiv w:val="1"/>
      <w:marLeft w:val="0"/>
      <w:marRight w:val="0"/>
      <w:marTop w:val="0"/>
      <w:marBottom w:val="0"/>
      <w:divBdr>
        <w:top w:val="none" w:sz="0" w:space="0" w:color="auto"/>
        <w:left w:val="none" w:sz="0" w:space="0" w:color="auto"/>
        <w:bottom w:val="none" w:sz="0" w:space="0" w:color="auto"/>
        <w:right w:val="none" w:sz="0" w:space="0" w:color="auto"/>
      </w:divBdr>
    </w:div>
    <w:div w:id="96799935">
      <w:bodyDiv w:val="1"/>
      <w:marLeft w:val="0"/>
      <w:marRight w:val="0"/>
      <w:marTop w:val="0"/>
      <w:marBottom w:val="0"/>
      <w:divBdr>
        <w:top w:val="none" w:sz="0" w:space="0" w:color="auto"/>
        <w:left w:val="none" w:sz="0" w:space="0" w:color="auto"/>
        <w:bottom w:val="none" w:sz="0" w:space="0" w:color="auto"/>
        <w:right w:val="none" w:sz="0" w:space="0" w:color="auto"/>
      </w:divBdr>
    </w:div>
    <w:div w:id="97217452">
      <w:bodyDiv w:val="1"/>
      <w:marLeft w:val="0"/>
      <w:marRight w:val="0"/>
      <w:marTop w:val="0"/>
      <w:marBottom w:val="0"/>
      <w:divBdr>
        <w:top w:val="none" w:sz="0" w:space="0" w:color="auto"/>
        <w:left w:val="none" w:sz="0" w:space="0" w:color="auto"/>
        <w:bottom w:val="none" w:sz="0" w:space="0" w:color="auto"/>
        <w:right w:val="none" w:sz="0" w:space="0" w:color="auto"/>
      </w:divBdr>
    </w:div>
    <w:div w:id="97868214">
      <w:bodyDiv w:val="1"/>
      <w:marLeft w:val="0"/>
      <w:marRight w:val="0"/>
      <w:marTop w:val="0"/>
      <w:marBottom w:val="0"/>
      <w:divBdr>
        <w:top w:val="none" w:sz="0" w:space="0" w:color="auto"/>
        <w:left w:val="none" w:sz="0" w:space="0" w:color="auto"/>
        <w:bottom w:val="none" w:sz="0" w:space="0" w:color="auto"/>
        <w:right w:val="none" w:sz="0" w:space="0" w:color="auto"/>
      </w:divBdr>
    </w:div>
    <w:div w:id="98649706">
      <w:bodyDiv w:val="1"/>
      <w:marLeft w:val="0"/>
      <w:marRight w:val="0"/>
      <w:marTop w:val="0"/>
      <w:marBottom w:val="0"/>
      <w:divBdr>
        <w:top w:val="none" w:sz="0" w:space="0" w:color="auto"/>
        <w:left w:val="none" w:sz="0" w:space="0" w:color="auto"/>
        <w:bottom w:val="none" w:sz="0" w:space="0" w:color="auto"/>
        <w:right w:val="none" w:sz="0" w:space="0" w:color="auto"/>
      </w:divBdr>
    </w:div>
    <w:div w:id="98717841">
      <w:bodyDiv w:val="1"/>
      <w:marLeft w:val="0"/>
      <w:marRight w:val="0"/>
      <w:marTop w:val="0"/>
      <w:marBottom w:val="0"/>
      <w:divBdr>
        <w:top w:val="none" w:sz="0" w:space="0" w:color="auto"/>
        <w:left w:val="none" w:sz="0" w:space="0" w:color="auto"/>
        <w:bottom w:val="none" w:sz="0" w:space="0" w:color="auto"/>
        <w:right w:val="none" w:sz="0" w:space="0" w:color="auto"/>
      </w:divBdr>
    </w:div>
    <w:div w:id="98763374">
      <w:bodyDiv w:val="1"/>
      <w:marLeft w:val="0"/>
      <w:marRight w:val="0"/>
      <w:marTop w:val="0"/>
      <w:marBottom w:val="0"/>
      <w:divBdr>
        <w:top w:val="none" w:sz="0" w:space="0" w:color="auto"/>
        <w:left w:val="none" w:sz="0" w:space="0" w:color="auto"/>
        <w:bottom w:val="none" w:sz="0" w:space="0" w:color="auto"/>
        <w:right w:val="none" w:sz="0" w:space="0" w:color="auto"/>
      </w:divBdr>
    </w:div>
    <w:div w:id="99224462">
      <w:bodyDiv w:val="1"/>
      <w:marLeft w:val="0"/>
      <w:marRight w:val="0"/>
      <w:marTop w:val="0"/>
      <w:marBottom w:val="0"/>
      <w:divBdr>
        <w:top w:val="none" w:sz="0" w:space="0" w:color="auto"/>
        <w:left w:val="none" w:sz="0" w:space="0" w:color="auto"/>
        <w:bottom w:val="none" w:sz="0" w:space="0" w:color="auto"/>
        <w:right w:val="none" w:sz="0" w:space="0" w:color="auto"/>
      </w:divBdr>
    </w:div>
    <w:div w:id="99617606">
      <w:bodyDiv w:val="1"/>
      <w:marLeft w:val="0"/>
      <w:marRight w:val="0"/>
      <w:marTop w:val="0"/>
      <w:marBottom w:val="0"/>
      <w:divBdr>
        <w:top w:val="none" w:sz="0" w:space="0" w:color="auto"/>
        <w:left w:val="none" w:sz="0" w:space="0" w:color="auto"/>
        <w:bottom w:val="none" w:sz="0" w:space="0" w:color="auto"/>
        <w:right w:val="none" w:sz="0" w:space="0" w:color="auto"/>
      </w:divBdr>
    </w:div>
    <w:div w:id="99953502">
      <w:bodyDiv w:val="1"/>
      <w:marLeft w:val="0"/>
      <w:marRight w:val="0"/>
      <w:marTop w:val="0"/>
      <w:marBottom w:val="0"/>
      <w:divBdr>
        <w:top w:val="none" w:sz="0" w:space="0" w:color="auto"/>
        <w:left w:val="none" w:sz="0" w:space="0" w:color="auto"/>
        <w:bottom w:val="none" w:sz="0" w:space="0" w:color="auto"/>
        <w:right w:val="none" w:sz="0" w:space="0" w:color="auto"/>
      </w:divBdr>
    </w:div>
    <w:div w:id="100498567">
      <w:bodyDiv w:val="1"/>
      <w:marLeft w:val="0"/>
      <w:marRight w:val="0"/>
      <w:marTop w:val="0"/>
      <w:marBottom w:val="0"/>
      <w:divBdr>
        <w:top w:val="none" w:sz="0" w:space="0" w:color="auto"/>
        <w:left w:val="none" w:sz="0" w:space="0" w:color="auto"/>
        <w:bottom w:val="none" w:sz="0" w:space="0" w:color="auto"/>
        <w:right w:val="none" w:sz="0" w:space="0" w:color="auto"/>
      </w:divBdr>
    </w:div>
    <w:div w:id="100761451">
      <w:bodyDiv w:val="1"/>
      <w:marLeft w:val="0"/>
      <w:marRight w:val="0"/>
      <w:marTop w:val="0"/>
      <w:marBottom w:val="0"/>
      <w:divBdr>
        <w:top w:val="none" w:sz="0" w:space="0" w:color="auto"/>
        <w:left w:val="none" w:sz="0" w:space="0" w:color="auto"/>
        <w:bottom w:val="none" w:sz="0" w:space="0" w:color="auto"/>
        <w:right w:val="none" w:sz="0" w:space="0" w:color="auto"/>
      </w:divBdr>
    </w:div>
    <w:div w:id="100877029">
      <w:bodyDiv w:val="1"/>
      <w:marLeft w:val="0"/>
      <w:marRight w:val="0"/>
      <w:marTop w:val="0"/>
      <w:marBottom w:val="0"/>
      <w:divBdr>
        <w:top w:val="none" w:sz="0" w:space="0" w:color="auto"/>
        <w:left w:val="none" w:sz="0" w:space="0" w:color="auto"/>
        <w:bottom w:val="none" w:sz="0" w:space="0" w:color="auto"/>
        <w:right w:val="none" w:sz="0" w:space="0" w:color="auto"/>
      </w:divBdr>
    </w:div>
    <w:div w:id="101150283">
      <w:bodyDiv w:val="1"/>
      <w:marLeft w:val="0"/>
      <w:marRight w:val="0"/>
      <w:marTop w:val="0"/>
      <w:marBottom w:val="0"/>
      <w:divBdr>
        <w:top w:val="none" w:sz="0" w:space="0" w:color="auto"/>
        <w:left w:val="none" w:sz="0" w:space="0" w:color="auto"/>
        <w:bottom w:val="none" w:sz="0" w:space="0" w:color="auto"/>
        <w:right w:val="none" w:sz="0" w:space="0" w:color="auto"/>
      </w:divBdr>
    </w:div>
    <w:div w:id="101152114">
      <w:bodyDiv w:val="1"/>
      <w:marLeft w:val="0"/>
      <w:marRight w:val="0"/>
      <w:marTop w:val="0"/>
      <w:marBottom w:val="0"/>
      <w:divBdr>
        <w:top w:val="none" w:sz="0" w:space="0" w:color="auto"/>
        <w:left w:val="none" w:sz="0" w:space="0" w:color="auto"/>
        <w:bottom w:val="none" w:sz="0" w:space="0" w:color="auto"/>
        <w:right w:val="none" w:sz="0" w:space="0" w:color="auto"/>
      </w:divBdr>
    </w:div>
    <w:div w:id="101190103">
      <w:bodyDiv w:val="1"/>
      <w:marLeft w:val="0"/>
      <w:marRight w:val="0"/>
      <w:marTop w:val="0"/>
      <w:marBottom w:val="0"/>
      <w:divBdr>
        <w:top w:val="none" w:sz="0" w:space="0" w:color="auto"/>
        <w:left w:val="none" w:sz="0" w:space="0" w:color="auto"/>
        <w:bottom w:val="none" w:sz="0" w:space="0" w:color="auto"/>
        <w:right w:val="none" w:sz="0" w:space="0" w:color="auto"/>
      </w:divBdr>
    </w:div>
    <w:div w:id="101194010">
      <w:bodyDiv w:val="1"/>
      <w:marLeft w:val="0"/>
      <w:marRight w:val="0"/>
      <w:marTop w:val="0"/>
      <w:marBottom w:val="0"/>
      <w:divBdr>
        <w:top w:val="none" w:sz="0" w:space="0" w:color="auto"/>
        <w:left w:val="none" w:sz="0" w:space="0" w:color="auto"/>
        <w:bottom w:val="none" w:sz="0" w:space="0" w:color="auto"/>
        <w:right w:val="none" w:sz="0" w:space="0" w:color="auto"/>
      </w:divBdr>
    </w:div>
    <w:div w:id="101340999">
      <w:bodyDiv w:val="1"/>
      <w:marLeft w:val="0"/>
      <w:marRight w:val="0"/>
      <w:marTop w:val="0"/>
      <w:marBottom w:val="0"/>
      <w:divBdr>
        <w:top w:val="none" w:sz="0" w:space="0" w:color="auto"/>
        <w:left w:val="none" w:sz="0" w:space="0" w:color="auto"/>
        <w:bottom w:val="none" w:sz="0" w:space="0" w:color="auto"/>
        <w:right w:val="none" w:sz="0" w:space="0" w:color="auto"/>
      </w:divBdr>
    </w:div>
    <w:div w:id="101415692">
      <w:bodyDiv w:val="1"/>
      <w:marLeft w:val="0"/>
      <w:marRight w:val="0"/>
      <w:marTop w:val="0"/>
      <w:marBottom w:val="0"/>
      <w:divBdr>
        <w:top w:val="none" w:sz="0" w:space="0" w:color="auto"/>
        <w:left w:val="none" w:sz="0" w:space="0" w:color="auto"/>
        <w:bottom w:val="none" w:sz="0" w:space="0" w:color="auto"/>
        <w:right w:val="none" w:sz="0" w:space="0" w:color="auto"/>
      </w:divBdr>
    </w:div>
    <w:div w:id="101465028">
      <w:bodyDiv w:val="1"/>
      <w:marLeft w:val="0"/>
      <w:marRight w:val="0"/>
      <w:marTop w:val="0"/>
      <w:marBottom w:val="0"/>
      <w:divBdr>
        <w:top w:val="none" w:sz="0" w:space="0" w:color="auto"/>
        <w:left w:val="none" w:sz="0" w:space="0" w:color="auto"/>
        <w:bottom w:val="none" w:sz="0" w:space="0" w:color="auto"/>
        <w:right w:val="none" w:sz="0" w:space="0" w:color="auto"/>
      </w:divBdr>
    </w:div>
    <w:div w:id="101608868">
      <w:bodyDiv w:val="1"/>
      <w:marLeft w:val="0"/>
      <w:marRight w:val="0"/>
      <w:marTop w:val="0"/>
      <w:marBottom w:val="0"/>
      <w:divBdr>
        <w:top w:val="none" w:sz="0" w:space="0" w:color="auto"/>
        <w:left w:val="none" w:sz="0" w:space="0" w:color="auto"/>
        <w:bottom w:val="none" w:sz="0" w:space="0" w:color="auto"/>
        <w:right w:val="none" w:sz="0" w:space="0" w:color="auto"/>
      </w:divBdr>
    </w:div>
    <w:div w:id="101808228">
      <w:bodyDiv w:val="1"/>
      <w:marLeft w:val="0"/>
      <w:marRight w:val="0"/>
      <w:marTop w:val="0"/>
      <w:marBottom w:val="0"/>
      <w:divBdr>
        <w:top w:val="none" w:sz="0" w:space="0" w:color="auto"/>
        <w:left w:val="none" w:sz="0" w:space="0" w:color="auto"/>
        <w:bottom w:val="none" w:sz="0" w:space="0" w:color="auto"/>
        <w:right w:val="none" w:sz="0" w:space="0" w:color="auto"/>
      </w:divBdr>
    </w:div>
    <w:div w:id="101919046">
      <w:bodyDiv w:val="1"/>
      <w:marLeft w:val="0"/>
      <w:marRight w:val="0"/>
      <w:marTop w:val="0"/>
      <w:marBottom w:val="0"/>
      <w:divBdr>
        <w:top w:val="none" w:sz="0" w:space="0" w:color="auto"/>
        <w:left w:val="none" w:sz="0" w:space="0" w:color="auto"/>
        <w:bottom w:val="none" w:sz="0" w:space="0" w:color="auto"/>
        <w:right w:val="none" w:sz="0" w:space="0" w:color="auto"/>
      </w:divBdr>
    </w:div>
    <w:div w:id="102186410">
      <w:bodyDiv w:val="1"/>
      <w:marLeft w:val="0"/>
      <w:marRight w:val="0"/>
      <w:marTop w:val="0"/>
      <w:marBottom w:val="0"/>
      <w:divBdr>
        <w:top w:val="none" w:sz="0" w:space="0" w:color="auto"/>
        <w:left w:val="none" w:sz="0" w:space="0" w:color="auto"/>
        <w:bottom w:val="none" w:sz="0" w:space="0" w:color="auto"/>
        <w:right w:val="none" w:sz="0" w:space="0" w:color="auto"/>
      </w:divBdr>
    </w:div>
    <w:div w:id="102388312">
      <w:bodyDiv w:val="1"/>
      <w:marLeft w:val="0"/>
      <w:marRight w:val="0"/>
      <w:marTop w:val="0"/>
      <w:marBottom w:val="0"/>
      <w:divBdr>
        <w:top w:val="none" w:sz="0" w:space="0" w:color="auto"/>
        <w:left w:val="none" w:sz="0" w:space="0" w:color="auto"/>
        <w:bottom w:val="none" w:sz="0" w:space="0" w:color="auto"/>
        <w:right w:val="none" w:sz="0" w:space="0" w:color="auto"/>
      </w:divBdr>
    </w:div>
    <w:div w:id="102846565">
      <w:bodyDiv w:val="1"/>
      <w:marLeft w:val="0"/>
      <w:marRight w:val="0"/>
      <w:marTop w:val="0"/>
      <w:marBottom w:val="0"/>
      <w:divBdr>
        <w:top w:val="none" w:sz="0" w:space="0" w:color="auto"/>
        <w:left w:val="none" w:sz="0" w:space="0" w:color="auto"/>
        <w:bottom w:val="none" w:sz="0" w:space="0" w:color="auto"/>
        <w:right w:val="none" w:sz="0" w:space="0" w:color="auto"/>
      </w:divBdr>
    </w:div>
    <w:div w:id="103041365">
      <w:bodyDiv w:val="1"/>
      <w:marLeft w:val="0"/>
      <w:marRight w:val="0"/>
      <w:marTop w:val="0"/>
      <w:marBottom w:val="0"/>
      <w:divBdr>
        <w:top w:val="none" w:sz="0" w:space="0" w:color="auto"/>
        <w:left w:val="none" w:sz="0" w:space="0" w:color="auto"/>
        <w:bottom w:val="none" w:sz="0" w:space="0" w:color="auto"/>
        <w:right w:val="none" w:sz="0" w:space="0" w:color="auto"/>
      </w:divBdr>
    </w:div>
    <w:div w:id="103813664">
      <w:bodyDiv w:val="1"/>
      <w:marLeft w:val="0"/>
      <w:marRight w:val="0"/>
      <w:marTop w:val="0"/>
      <w:marBottom w:val="0"/>
      <w:divBdr>
        <w:top w:val="none" w:sz="0" w:space="0" w:color="auto"/>
        <w:left w:val="none" w:sz="0" w:space="0" w:color="auto"/>
        <w:bottom w:val="none" w:sz="0" w:space="0" w:color="auto"/>
        <w:right w:val="none" w:sz="0" w:space="0" w:color="auto"/>
      </w:divBdr>
    </w:div>
    <w:div w:id="104884571">
      <w:bodyDiv w:val="1"/>
      <w:marLeft w:val="0"/>
      <w:marRight w:val="0"/>
      <w:marTop w:val="0"/>
      <w:marBottom w:val="0"/>
      <w:divBdr>
        <w:top w:val="none" w:sz="0" w:space="0" w:color="auto"/>
        <w:left w:val="none" w:sz="0" w:space="0" w:color="auto"/>
        <w:bottom w:val="none" w:sz="0" w:space="0" w:color="auto"/>
        <w:right w:val="none" w:sz="0" w:space="0" w:color="auto"/>
      </w:divBdr>
    </w:div>
    <w:div w:id="104927072">
      <w:bodyDiv w:val="1"/>
      <w:marLeft w:val="0"/>
      <w:marRight w:val="0"/>
      <w:marTop w:val="0"/>
      <w:marBottom w:val="0"/>
      <w:divBdr>
        <w:top w:val="none" w:sz="0" w:space="0" w:color="auto"/>
        <w:left w:val="none" w:sz="0" w:space="0" w:color="auto"/>
        <w:bottom w:val="none" w:sz="0" w:space="0" w:color="auto"/>
        <w:right w:val="none" w:sz="0" w:space="0" w:color="auto"/>
      </w:divBdr>
    </w:div>
    <w:div w:id="105077773">
      <w:bodyDiv w:val="1"/>
      <w:marLeft w:val="0"/>
      <w:marRight w:val="0"/>
      <w:marTop w:val="0"/>
      <w:marBottom w:val="0"/>
      <w:divBdr>
        <w:top w:val="none" w:sz="0" w:space="0" w:color="auto"/>
        <w:left w:val="none" w:sz="0" w:space="0" w:color="auto"/>
        <w:bottom w:val="none" w:sz="0" w:space="0" w:color="auto"/>
        <w:right w:val="none" w:sz="0" w:space="0" w:color="auto"/>
      </w:divBdr>
    </w:div>
    <w:div w:id="105084486">
      <w:bodyDiv w:val="1"/>
      <w:marLeft w:val="0"/>
      <w:marRight w:val="0"/>
      <w:marTop w:val="0"/>
      <w:marBottom w:val="0"/>
      <w:divBdr>
        <w:top w:val="none" w:sz="0" w:space="0" w:color="auto"/>
        <w:left w:val="none" w:sz="0" w:space="0" w:color="auto"/>
        <w:bottom w:val="none" w:sz="0" w:space="0" w:color="auto"/>
        <w:right w:val="none" w:sz="0" w:space="0" w:color="auto"/>
      </w:divBdr>
    </w:div>
    <w:div w:id="106193962">
      <w:bodyDiv w:val="1"/>
      <w:marLeft w:val="0"/>
      <w:marRight w:val="0"/>
      <w:marTop w:val="0"/>
      <w:marBottom w:val="0"/>
      <w:divBdr>
        <w:top w:val="none" w:sz="0" w:space="0" w:color="auto"/>
        <w:left w:val="none" w:sz="0" w:space="0" w:color="auto"/>
        <w:bottom w:val="none" w:sz="0" w:space="0" w:color="auto"/>
        <w:right w:val="none" w:sz="0" w:space="0" w:color="auto"/>
      </w:divBdr>
    </w:div>
    <w:div w:id="106196723">
      <w:bodyDiv w:val="1"/>
      <w:marLeft w:val="0"/>
      <w:marRight w:val="0"/>
      <w:marTop w:val="0"/>
      <w:marBottom w:val="0"/>
      <w:divBdr>
        <w:top w:val="none" w:sz="0" w:space="0" w:color="auto"/>
        <w:left w:val="none" w:sz="0" w:space="0" w:color="auto"/>
        <w:bottom w:val="none" w:sz="0" w:space="0" w:color="auto"/>
        <w:right w:val="none" w:sz="0" w:space="0" w:color="auto"/>
      </w:divBdr>
    </w:div>
    <w:div w:id="106317585">
      <w:bodyDiv w:val="1"/>
      <w:marLeft w:val="0"/>
      <w:marRight w:val="0"/>
      <w:marTop w:val="0"/>
      <w:marBottom w:val="0"/>
      <w:divBdr>
        <w:top w:val="none" w:sz="0" w:space="0" w:color="auto"/>
        <w:left w:val="none" w:sz="0" w:space="0" w:color="auto"/>
        <w:bottom w:val="none" w:sz="0" w:space="0" w:color="auto"/>
        <w:right w:val="none" w:sz="0" w:space="0" w:color="auto"/>
      </w:divBdr>
    </w:div>
    <w:div w:id="106320810">
      <w:bodyDiv w:val="1"/>
      <w:marLeft w:val="0"/>
      <w:marRight w:val="0"/>
      <w:marTop w:val="0"/>
      <w:marBottom w:val="0"/>
      <w:divBdr>
        <w:top w:val="none" w:sz="0" w:space="0" w:color="auto"/>
        <w:left w:val="none" w:sz="0" w:space="0" w:color="auto"/>
        <w:bottom w:val="none" w:sz="0" w:space="0" w:color="auto"/>
        <w:right w:val="none" w:sz="0" w:space="0" w:color="auto"/>
      </w:divBdr>
    </w:div>
    <w:div w:id="106434624">
      <w:bodyDiv w:val="1"/>
      <w:marLeft w:val="0"/>
      <w:marRight w:val="0"/>
      <w:marTop w:val="0"/>
      <w:marBottom w:val="0"/>
      <w:divBdr>
        <w:top w:val="none" w:sz="0" w:space="0" w:color="auto"/>
        <w:left w:val="none" w:sz="0" w:space="0" w:color="auto"/>
        <w:bottom w:val="none" w:sz="0" w:space="0" w:color="auto"/>
        <w:right w:val="none" w:sz="0" w:space="0" w:color="auto"/>
      </w:divBdr>
    </w:div>
    <w:div w:id="106700451">
      <w:bodyDiv w:val="1"/>
      <w:marLeft w:val="0"/>
      <w:marRight w:val="0"/>
      <w:marTop w:val="0"/>
      <w:marBottom w:val="0"/>
      <w:divBdr>
        <w:top w:val="none" w:sz="0" w:space="0" w:color="auto"/>
        <w:left w:val="none" w:sz="0" w:space="0" w:color="auto"/>
        <w:bottom w:val="none" w:sz="0" w:space="0" w:color="auto"/>
        <w:right w:val="none" w:sz="0" w:space="0" w:color="auto"/>
      </w:divBdr>
    </w:div>
    <w:div w:id="107164428">
      <w:bodyDiv w:val="1"/>
      <w:marLeft w:val="0"/>
      <w:marRight w:val="0"/>
      <w:marTop w:val="0"/>
      <w:marBottom w:val="0"/>
      <w:divBdr>
        <w:top w:val="none" w:sz="0" w:space="0" w:color="auto"/>
        <w:left w:val="none" w:sz="0" w:space="0" w:color="auto"/>
        <w:bottom w:val="none" w:sz="0" w:space="0" w:color="auto"/>
        <w:right w:val="none" w:sz="0" w:space="0" w:color="auto"/>
      </w:divBdr>
    </w:div>
    <w:div w:id="108282281">
      <w:bodyDiv w:val="1"/>
      <w:marLeft w:val="0"/>
      <w:marRight w:val="0"/>
      <w:marTop w:val="0"/>
      <w:marBottom w:val="0"/>
      <w:divBdr>
        <w:top w:val="none" w:sz="0" w:space="0" w:color="auto"/>
        <w:left w:val="none" w:sz="0" w:space="0" w:color="auto"/>
        <w:bottom w:val="none" w:sz="0" w:space="0" w:color="auto"/>
        <w:right w:val="none" w:sz="0" w:space="0" w:color="auto"/>
      </w:divBdr>
    </w:div>
    <w:div w:id="108739850">
      <w:bodyDiv w:val="1"/>
      <w:marLeft w:val="0"/>
      <w:marRight w:val="0"/>
      <w:marTop w:val="0"/>
      <w:marBottom w:val="0"/>
      <w:divBdr>
        <w:top w:val="none" w:sz="0" w:space="0" w:color="auto"/>
        <w:left w:val="none" w:sz="0" w:space="0" w:color="auto"/>
        <w:bottom w:val="none" w:sz="0" w:space="0" w:color="auto"/>
        <w:right w:val="none" w:sz="0" w:space="0" w:color="auto"/>
      </w:divBdr>
    </w:div>
    <w:div w:id="109712038">
      <w:bodyDiv w:val="1"/>
      <w:marLeft w:val="0"/>
      <w:marRight w:val="0"/>
      <w:marTop w:val="0"/>
      <w:marBottom w:val="0"/>
      <w:divBdr>
        <w:top w:val="none" w:sz="0" w:space="0" w:color="auto"/>
        <w:left w:val="none" w:sz="0" w:space="0" w:color="auto"/>
        <w:bottom w:val="none" w:sz="0" w:space="0" w:color="auto"/>
        <w:right w:val="none" w:sz="0" w:space="0" w:color="auto"/>
      </w:divBdr>
    </w:div>
    <w:div w:id="110906182">
      <w:bodyDiv w:val="1"/>
      <w:marLeft w:val="0"/>
      <w:marRight w:val="0"/>
      <w:marTop w:val="0"/>
      <w:marBottom w:val="0"/>
      <w:divBdr>
        <w:top w:val="none" w:sz="0" w:space="0" w:color="auto"/>
        <w:left w:val="none" w:sz="0" w:space="0" w:color="auto"/>
        <w:bottom w:val="none" w:sz="0" w:space="0" w:color="auto"/>
        <w:right w:val="none" w:sz="0" w:space="0" w:color="auto"/>
      </w:divBdr>
    </w:div>
    <w:div w:id="111100508">
      <w:bodyDiv w:val="1"/>
      <w:marLeft w:val="0"/>
      <w:marRight w:val="0"/>
      <w:marTop w:val="0"/>
      <w:marBottom w:val="0"/>
      <w:divBdr>
        <w:top w:val="none" w:sz="0" w:space="0" w:color="auto"/>
        <w:left w:val="none" w:sz="0" w:space="0" w:color="auto"/>
        <w:bottom w:val="none" w:sz="0" w:space="0" w:color="auto"/>
        <w:right w:val="none" w:sz="0" w:space="0" w:color="auto"/>
      </w:divBdr>
    </w:div>
    <w:div w:id="111171712">
      <w:bodyDiv w:val="1"/>
      <w:marLeft w:val="0"/>
      <w:marRight w:val="0"/>
      <w:marTop w:val="0"/>
      <w:marBottom w:val="0"/>
      <w:divBdr>
        <w:top w:val="none" w:sz="0" w:space="0" w:color="auto"/>
        <w:left w:val="none" w:sz="0" w:space="0" w:color="auto"/>
        <w:bottom w:val="none" w:sz="0" w:space="0" w:color="auto"/>
        <w:right w:val="none" w:sz="0" w:space="0" w:color="auto"/>
      </w:divBdr>
    </w:div>
    <w:div w:id="111630544">
      <w:bodyDiv w:val="1"/>
      <w:marLeft w:val="0"/>
      <w:marRight w:val="0"/>
      <w:marTop w:val="0"/>
      <w:marBottom w:val="0"/>
      <w:divBdr>
        <w:top w:val="none" w:sz="0" w:space="0" w:color="auto"/>
        <w:left w:val="none" w:sz="0" w:space="0" w:color="auto"/>
        <w:bottom w:val="none" w:sz="0" w:space="0" w:color="auto"/>
        <w:right w:val="none" w:sz="0" w:space="0" w:color="auto"/>
      </w:divBdr>
    </w:div>
    <w:div w:id="112333221">
      <w:bodyDiv w:val="1"/>
      <w:marLeft w:val="0"/>
      <w:marRight w:val="0"/>
      <w:marTop w:val="0"/>
      <w:marBottom w:val="0"/>
      <w:divBdr>
        <w:top w:val="none" w:sz="0" w:space="0" w:color="auto"/>
        <w:left w:val="none" w:sz="0" w:space="0" w:color="auto"/>
        <w:bottom w:val="none" w:sz="0" w:space="0" w:color="auto"/>
        <w:right w:val="none" w:sz="0" w:space="0" w:color="auto"/>
      </w:divBdr>
    </w:div>
    <w:div w:id="112334748">
      <w:bodyDiv w:val="1"/>
      <w:marLeft w:val="0"/>
      <w:marRight w:val="0"/>
      <w:marTop w:val="0"/>
      <w:marBottom w:val="0"/>
      <w:divBdr>
        <w:top w:val="none" w:sz="0" w:space="0" w:color="auto"/>
        <w:left w:val="none" w:sz="0" w:space="0" w:color="auto"/>
        <w:bottom w:val="none" w:sz="0" w:space="0" w:color="auto"/>
        <w:right w:val="none" w:sz="0" w:space="0" w:color="auto"/>
      </w:divBdr>
    </w:div>
    <w:div w:id="112486356">
      <w:bodyDiv w:val="1"/>
      <w:marLeft w:val="0"/>
      <w:marRight w:val="0"/>
      <w:marTop w:val="0"/>
      <w:marBottom w:val="0"/>
      <w:divBdr>
        <w:top w:val="none" w:sz="0" w:space="0" w:color="auto"/>
        <w:left w:val="none" w:sz="0" w:space="0" w:color="auto"/>
        <w:bottom w:val="none" w:sz="0" w:space="0" w:color="auto"/>
        <w:right w:val="none" w:sz="0" w:space="0" w:color="auto"/>
      </w:divBdr>
    </w:div>
    <w:div w:id="113182429">
      <w:bodyDiv w:val="1"/>
      <w:marLeft w:val="0"/>
      <w:marRight w:val="0"/>
      <w:marTop w:val="0"/>
      <w:marBottom w:val="0"/>
      <w:divBdr>
        <w:top w:val="none" w:sz="0" w:space="0" w:color="auto"/>
        <w:left w:val="none" w:sz="0" w:space="0" w:color="auto"/>
        <w:bottom w:val="none" w:sz="0" w:space="0" w:color="auto"/>
        <w:right w:val="none" w:sz="0" w:space="0" w:color="auto"/>
      </w:divBdr>
    </w:div>
    <w:div w:id="113448648">
      <w:bodyDiv w:val="1"/>
      <w:marLeft w:val="0"/>
      <w:marRight w:val="0"/>
      <w:marTop w:val="0"/>
      <w:marBottom w:val="0"/>
      <w:divBdr>
        <w:top w:val="none" w:sz="0" w:space="0" w:color="auto"/>
        <w:left w:val="none" w:sz="0" w:space="0" w:color="auto"/>
        <w:bottom w:val="none" w:sz="0" w:space="0" w:color="auto"/>
        <w:right w:val="none" w:sz="0" w:space="0" w:color="auto"/>
      </w:divBdr>
    </w:div>
    <w:div w:id="113526780">
      <w:bodyDiv w:val="1"/>
      <w:marLeft w:val="0"/>
      <w:marRight w:val="0"/>
      <w:marTop w:val="0"/>
      <w:marBottom w:val="0"/>
      <w:divBdr>
        <w:top w:val="none" w:sz="0" w:space="0" w:color="auto"/>
        <w:left w:val="none" w:sz="0" w:space="0" w:color="auto"/>
        <w:bottom w:val="none" w:sz="0" w:space="0" w:color="auto"/>
        <w:right w:val="none" w:sz="0" w:space="0" w:color="auto"/>
      </w:divBdr>
    </w:div>
    <w:div w:id="113795250">
      <w:bodyDiv w:val="1"/>
      <w:marLeft w:val="0"/>
      <w:marRight w:val="0"/>
      <w:marTop w:val="0"/>
      <w:marBottom w:val="0"/>
      <w:divBdr>
        <w:top w:val="none" w:sz="0" w:space="0" w:color="auto"/>
        <w:left w:val="none" w:sz="0" w:space="0" w:color="auto"/>
        <w:bottom w:val="none" w:sz="0" w:space="0" w:color="auto"/>
        <w:right w:val="none" w:sz="0" w:space="0" w:color="auto"/>
      </w:divBdr>
    </w:div>
    <w:div w:id="113989000">
      <w:bodyDiv w:val="1"/>
      <w:marLeft w:val="0"/>
      <w:marRight w:val="0"/>
      <w:marTop w:val="0"/>
      <w:marBottom w:val="0"/>
      <w:divBdr>
        <w:top w:val="none" w:sz="0" w:space="0" w:color="auto"/>
        <w:left w:val="none" w:sz="0" w:space="0" w:color="auto"/>
        <w:bottom w:val="none" w:sz="0" w:space="0" w:color="auto"/>
        <w:right w:val="none" w:sz="0" w:space="0" w:color="auto"/>
      </w:divBdr>
    </w:div>
    <w:div w:id="114564575">
      <w:bodyDiv w:val="1"/>
      <w:marLeft w:val="0"/>
      <w:marRight w:val="0"/>
      <w:marTop w:val="0"/>
      <w:marBottom w:val="0"/>
      <w:divBdr>
        <w:top w:val="none" w:sz="0" w:space="0" w:color="auto"/>
        <w:left w:val="none" w:sz="0" w:space="0" w:color="auto"/>
        <w:bottom w:val="none" w:sz="0" w:space="0" w:color="auto"/>
        <w:right w:val="none" w:sz="0" w:space="0" w:color="auto"/>
      </w:divBdr>
    </w:div>
    <w:div w:id="114643832">
      <w:bodyDiv w:val="1"/>
      <w:marLeft w:val="0"/>
      <w:marRight w:val="0"/>
      <w:marTop w:val="0"/>
      <w:marBottom w:val="0"/>
      <w:divBdr>
        <w:top w:val="none" w:sz="0" w:space="0" w:color="auto"/>
        <w:left w:val="none" w:sz="0" w:space="0" w:color="auto"/>
        <w:bottom w:val="none" w:sz="0" w:space="0" w:color="auto"/>
        <w:right w:val="none" w:sz="0" w:space="0" w:color="auto"/>
      </w:divBdr>
    </w:div>
    <w:div w:id="114913200">
      <w:bodyDiv w:val="1"/>
      <w:marLeft w:val="0"/>
      <w:marRight w:val="0"/>
      <w:marTop w:val="0"/>
      <w:marBottom w:val="0"/>
      <w:divBdr>
        <w:top w:val="none" w:sz="0" w:space="0" w:color="auto"/>
        <w:left w:val="none" w:sz="0" w:space="0" w:color="auto"/>
        <w:bottom w:val="none" w:sz="0" w:space="0" w:color="auto"/>
        <w:right w:val="none" w:sz="0" w:space="0" w:color="auto"/>
      </w:divBdr>
    </w:div>
    <w:div w:id="115300756">
      <w:bodyDiv w:val="1"/>
      <w:marLeft w:val="0"/>
      <w:marRight w:val="0"/>
      <w:marTop w:val="0"/>
      <w:marBottom w:val="0"/>
      <w:divBdr>
        <w:top w:val="none" w:sz="0" w:space="0" w:color="auto"/>
        <w:left w:val="none" w:sz="0" w:space="0" w:color="auto"/>
        <w:bottom w:val="none" w:sz="0" w:space="0" w:color="auto"/>
        <w:right w:val="none" w:sz="0" w:space="0" w:color="auto"/>
      </w:divBdr>
    </w:div>
    <w:div w:id="115368140">
      <w:bodyDiv w:val="1"/>
      <w:marLeft w:val="0"/>
      <w:marRight w:val="0"/>
      <w:marTop w:val="0"/>
      <w:marBottom w:val="0"/>
      <w:divBdr>
        <w:top w:val="none" w:sz="0" w:space="0" w:color="auto"/>
        <w:left w:val="none" w:sz="0" w:space="0" w:color="auto"/>
        <w:bottom w:val="none" w:sz="0" w:space="0" w:color="auto"/>
        <w:right w:val="none" w:sz="0" w:space="0" w:color="auto"/>
      </w:divBdr>
    </w:div>
    <w:div w:id="116024794">
      <w:bodyDiv w:val="1"/>
      <w:marLeft w:val="0"/>
      <w:marRight w:val="0"/>
      <w:marTop w:val="0"/>
      <w:marBottom w:val="0"/>
      <w:divBdr>
        <w:top w:val="none" w:sz="0" w:space="0" w:color="auto"/>
        <w:left w:val="none" w:sz="0" w:space="0" w:color="auto"/>
        <w:bottom w:val="none" w:sz="0" w:space="0" w:color="auto"/>
        <w:right w:val="none" w:sz="0" w:space="0" w:color="auto"/>
      </w:divBdr>
    </w:div>
    <w:div w:id="116341705">
      <w:bodyDiv w:val="1"/>
      <w:marLeft w:val="0"/>
      <w:marRight w:val="0"/>
      <w:marTop w:val="0"/>
      <w:marBottom w:val="0"/>
      <w:divBdr>
        <w:top w:val="none" w:sz="0" w:space="0" w:color="auto"/>
        <w:left w:val="none" w:sz="0" w:space="0" w:color="auto"/>
        <w:bottom w:val="none" w:sz="0" w:space="0" w:color="auto"/>
        <w:right w:val="none" w:sz="0" w:space="0" w:color="auto"/>
      </w:divBdr>
    </w:div>
    <w:div w:id="116728144">
      <w:bodyDiv w:val="1"/>
      <w:marLeft w:val="0"/>
      <w:marRight w:val="0"/>
      <w:marTop w:val="0"/>
      <w:marBottom w:val="0"/>
      <w:divBdr>
        <w:top w:val="none" w:sz="0" w:space="0" w:color="auto"/>
        <w:left w:val="none" w:sz="0" w:space="0" w:color="auto"/>
        <w:bottom w:val="none" w:sz="0" w:space="0" w:color="auto"/>
        <w:right w:val="none" w:sz="0" w:space="0" w:color="auto"/>
      </w:divBdr>
    </w:div>
    <w:div w:id="116876468">
      <w:bodyDiv w:val="1"/>
      <w:marLeft w:val="0"/>
      <w:marRight w:val="0"/>
      <w:marTop w:val="0"/>
      <w:marBottom w:val="0"/>
      <w:divBdr>
        <w:top w:val="none" w:sz="0" w:space="0" w:color="auto"/>
        <w:left w:val="none" w:sz="0" w:space="0" w:color="auto"/>
        <w:bottom w:val="none" w:sz="0" w:space="0" w:color="auto"/>
        <w:right w:val="none" w:sz="0" w:space="0" w:color="auto"/>
      </w:divBdr>
    </w:div>
    <w:div w:id="116879822">
      <w:bodyDiv w:val="1"/>
      <w:marLeft w:val="0"/>
      <w:marRight w:val="0"/>
      <w:marTop w:val="0"/>
      <w:marBottom w:val="0"/>
      <w:divBdr>
        <w:top w:val="none" w:sz="0" w:space="0" w:color="auto"/>
        <w:left w:val="none" w:sz="0" w:space="0" w:color="auto"/>
        <w:bottom w:val="none" w:sz="0" w:space="0" w:color="auto"/>
        <w:right w:val="none" w:sz="0" w:space="0" w:color="auto"/>
      </w:divBdr>
    </w:div>
    <w:div w:id="117072980">
      <w:bodyDiv w:val="1"/>
      <w:marLeft w:val="0"/>
      <w:marRight w:val="0"/>
      <w:marTop w:val="0"/>
      <w:marBottom w:val="0"/>
      <w:divBdr>
        <w:top w:val="none" w:sz="0" w:space="0" w:color="auto"/>
        <w:left w:val="none" w:sz="0" w:space="0" w:color="auto"/>
        <w:bottom w:val="none" w:sz="0" w:space="0" w:color="auto"/>
        <w:right w:val="none" w:sz="0" w:space="0" w:color="auto"/>
      </w:divBdr>
    </w:div>
    <w:div w:id="117115456">
      <w:bodyDiv w:val="1"/>
      <w:marLeft w:val="0"/>
      <w:marRight w:val="0"/>
      <w:marTop w:val="0"/>
      <w:marBottom w:val="0"/>
      <w:divBdr>
        <w:top w:val="none" w:sz="0" w:space="0" w:color="auto"/>
        <w:left w:val="none" w:sz="0" w:space="0" w:color="auto"/>
        <w:bottom w:val="none" w:sz="0" w:space="0" w:color="auto"/>
        <w:right w:val="none" w:sz="0" w:space="0" w:color="auto"/>
      </w:divBdr>
    </w:div>
    <w:div w:id="117188715">
      <w:bodyDiv w:val="1"/>
      <w:marLeft w:val="0"/>
      <w:marRight w:val="0"/>
      <w:marTop w:val="0"/>
      <w:marBottom w:val="0"/>
      <w:divBdr>
        <w:top w:val="none" w:sz="0" w:space="0" w:color="auto"/>
        <w:left w:val="none" w:sz="0" w:space="0" w:color="auto"/>
        <w:bottom w:val="none" w:sz="0" w:space="0" w:color="auto"/>
        <w:right w:val="none" w:sz="0" w:space="0" w:color="auto"/>
      </w:divBdr>
    </w:div>
    <w:div w:id="119930949">
      <w:bodyDiv w:val="1"/>
      <w:marLeft w:val="0"/>
      <w:marRight w:val="0"/>
      <w:marTop w:val="0"/>
      <w:marBottom w:val="0"/>
      <w:divBdr>
        <w:top w:val="none" w:sz="0" w:space="0" w:color="auto"/>
        <w:left w:val="none" w:sz="0" w:space="0" w:color="auto"/>
        <w:bottom w:val="none" w:sz="0" w:space="0" w:color="auto"/>
        <w:right w:val="none" w:sz="0" w:space="0" w:color="auto"/>
      </w:divBdr>
    </w:div>
    <w:div w:id="120538211">
      <w:bodyDiv w:val="1"/>
      <w:marLeft w:val="0"/>
      <w:marRight w:val="0"/>
      <w:marTop w:val="0"/>
      <w:marBottom w:val="0"/>
      <w:divBdr>
        <w:top w:val="none" w:sz="0" w:space="0" w:color="auto"/>
        <w:left w:val="none" w:sz="0" w:space="0" w:color="auto"/>
        <w:bottom w:val="none" w:sz="0" w:space="0" w:color="auto"/>
        <w:right w:val="none" w:sz="0" w:space="0" w:color="auto"/>
      </w:divBdr>
    </w:div>
    <w:div w:id="120655480">
      <w:bodyDiv w:val="1"/>
      <w:marLeft w:val="0"/>
      <w:marRight w:val="0"/>
      <w:marTop w:val="0"/>
      <w:marBottom w:val="0"/>
      <w:divBdr>
        <w:top w:val="none" w:sz="0" w:space="0" w:color="auto"/>
        <w:left w:val="none" w:sz="0" w:space="0" w:color="auto"/>
        <w:bottom w:val="none" w:sz="0" w:space="0" w:color="auto"/>
        <w:right w:val="none" w:sz="0" w:space="0" w:color="auto"/>
      </w:divBdr>
    </w:div>
    <w:div w:id="120728407">
      <w:bodyDiv w:val="1"/>
      <w:marLeft w:val="0"/>
      <w:marRight w:val="0"/>
      <w:marTop w:val="0"/>
      <w:marBottom w:val="0"/>
      <w:divBdr>
        <w:top w:val="none" w:sz="0" w:space="0" w:color="auto"/>
        <w:left w:val="none" w:sz="0" w:space="0" w:color="auto"/>
        <w:bottom w:val="none" w:sz="0" w:space="0" w:color="auto"/>
        <w:right w:val="none" w:sz="0" w:space="0" w:color="auto"/>
      </w:divBdr>
    </w:div>
    <w:div w:id="120878011">
      <w:bodyDiv w:val="1"/>
      <w:marLeft w:val="0"/>
      <w:marRight w:val="0"/>
      <w:marTop w:val="0"/>
      <w:marBottom w:val="0"/>
      <w:divBdr>
        <w:top w:val="none" w:sz="0" w:space="0" w:color="auto"/>
        <w:left w:val="none" w:sz="0" w:space="0" w:color="auto"/>
        <w:bottom w:val="none" w:sz="0" w:space="0" w:color="auto"/>
        <w:right w:val="none" w:sz="0" w:space="0" w:color="auto"/>
      </w:divBdr>
    </w:div>
    <w:div w:id="121505830">
      <w:bodyDiv w:val="1"/>
      <w:marLeft w:val="0"/>
      <w:marRight w:val="0"/>
      <w:marTop w:val="0"/>
      <w:marBottom w:val="0"/>
      <w:divBdr>
        <w:top w:val="none" w:sz="0" w:space="0" w:color="auto"/>
        <w:left w:val="none" w:sz="0" w:space="0" w:color="auto"/>
        <w:bottom w:val="none" w:sz="0" w:space="0" w:color="auto"/>
        <w:right w:val="none" w:sz="0" w:space="0" w:color="auto"/>
      </w:divBdr>
    </w:div>
    <w:div w:id="121582255">
      <w:bodyDiv w:val="1"/>
      <w:marLeft w:val="0"/>
      <w:marRight w:val="0"/>
      <w:marTop w:val="0"/>
      <w:marBottom w:val="0"/>
      <w:divBdr>
        <w:top w:val="none" w:sz="0" w:space="0" w:color="auto"/>
        <w:left w:val="none" w:sz="0" w:space="0" w:color="auto"/>
        <w:bottom w:val="none" w:sz="0" w:space="0" w:color="auto"/>
        <w:right w:val="none" w:sz="0" w:space="0" w:color="auto"/>
      </w:divBdr>
    </w:div>
    <w:div w:id="121848410">
      <w:bodyDiv w:val="1"/>
      <w:marLeft w:val="0"/>
      <w:marRight w:val="0"/>
      <w:marTop w:val="0"/>
      <w:marBottom w:val="0"/>
      <w:divBdr>
        <w:top w:val="none" w:sz="0" w:space="0" w:color="auto"/>
        <w:left w:val="none" w:sz="0" w:space="0" w:color="auto"/>
        <w:bottom w:val="none" w:sz="0" w:space="0" w:color="auto"/>
        <w:right w:val="none" w:sz="0" w:space="0" w:color="auto"/>
      </w:divBdr>
    </w:div>
    <w:div w:id="121921448">
      <w:bodyDiv w:val="1"/>
      <w:marLeft w:val="0"/>
      <w:marRight w:val="0"/>
      <w:marTop w:val="0"/>
      <w:marBottom w:val="0"/>
      <w:divBdr>
        <w:top w:val="none" w:sz="0" w:space="0" w:color="auto"/>
        <w:left w:val="none" w:sz="0" w:space="0" w:color="auto"/>
        <w:bottom w:val="none" w:sz="0" w:space="0" w:color="auto"/>
        <w:right w:val="none" w:sz="0" w:space="0" w:color="auto"/>
      </w:divBdr>
    </w:div>
    <w:div w:id="122161700">
      <w:bodyDiv w:val="1"/>
      <w:marLeft w:val="0"/>
      <w:marRight w:val="0"/>
      <w:marTop w:val="0"/>
      <w:marBottom w:val="0"/>
      <w:divBdr>
        <w:top w:val="none" w:sz="0" w:space="0" w:color="auto"/>
        <w:left w:val="none" w:sz="0" w:space="0" w:color="auto"/>
        <w:bottom w:val="none" w:sz="0" w:space="0" w:color="auto"/>
        <w:right w:val="none" w:sz="0" w:space="0" w:color="auto"/>
      </w:divBdr>
    </w:div>
    <w:div w:id="122190223">
      <w:bodyDiv w:val="1"/>
      <w:marLeft w:val="0"/>
      <w:marRight w:val="0"/>
      <w:marTop w:val="0"/>
      <w:marBottom w:val="0"/>
      <w:divBdr>
        <w:top w:val="none" w:sz="0" w:space="0" w:color="auto"/>
        <w:left w:val="none" w:sz="0" w:space="0" w:color="auto"/>
        <w:bottom w:val="none" w:sz="0" w:space="0" w:color="auto"/>
        <w:right w:val="none" w:sz="0" w:space="0" w:color="auto"/>
      </w:divBdr>
    </w:div>
    <w:div w:id="123279315">
      <w:bodyDiv w:val="1"/>
      <w:marLeft w:val="0"/>
      <w:marRight w:val="0"/>
      <w:marTop w:val="0"/>
      <w:marBottom w:val="0"/>
      <w:divBdr>
        <w:top w:val="none" w:sz="0" w:space="0" w:color="auto"/>
        <w:left w:val="none" w:sz="0" w:space="0" w:color="auto"/>
        <w:bottom w:val="none" w:sz="0" w:space="0" w:color="auto"/>
        <w:right w:val="none" w:sz="0" w:space="0" w:color="auto"/>
      </w:divBdr>
    </w:div>
    <w:div w:id="123499948">
      <w:bodyDiv w:val="1"/>
      <w:marLeft w:val="0"/>
      <w:marRight w:val="0"/>
      <w:marTop w:val="0"/>
      <w:marBottom w:val="0"/>
      <w:divBdr>
        <w:top w:val="none" w:sz="0" w:space="0" w:color="auto"/>
        <w:left w:val="none" w:sz="0" w:space="0" w:color="auto"/>
        <w:bottom w:val="none" w:sz="0" w:space="0" w:color="auto"/>
        <w:right w:val="none" w:sz="0" w:space="0" w:color="auto"/>
      </w:divBdr>
    </w:div>
    <w:div w:id="123930980">
      <w:bodyDiv w:val="1"/>
      <w:marLeft w:val="0"/>
      <w:marRight w:val="0"/>
      <w:marTop w:val="0"/>
      <w:marBottom w:val="0"/>
      <w:divBdr>
        <w:top w:val="none" w:sz="0" w:space="0" w:color="auto"/>
        <w:left w:val="none" w:sz="0" w:space="0" w:color="auto"/>
        <w:bottom w:val="none" w:sz="0" w:space="0" w:color="auto"/>
        <w:right w:val="none" w:sz="0" w:space="0" w:color="auto"/>
      </w:divBdr>
    </w:div>
    <w:div w:id="124200701">
      <w:bodyDiv w:val="1"/>
      <w:marLeft w:val="0"/>
      <w:marRight w:val="0"/>
      <w:marTop w:val="0"/>
      <w:marBottom w:val="0"/>
      <w:divBdr>
        <w:top w:val="none" w:sz="0" w:space="0" w:color="auto"/>
        <w:left w:val="none" w:sz="0" w:space="0" w:color="auto"/>
        <w:bottom w:val="none" w:sz="0" w:space="0" w:color="auto"/>
        <w:right w:val="none" w:sz="0" w:space="0" w:color="auto"/>
      </w:divBdr>
    </w:div>
    <w:div w:id="124273094">
      <w:bodyDiv w:val="1"/>
      <w:marLeft w:val="0"/>
      <w:marRight w:val="0"/>
      <w:marTop w:val="0"/>
      <w:marBottom w:val="0"/>
      <w:divBdr>
        <w:top w:val="none" w:sz="0" w:space="0" w:color="auto"/>
        <w:left w:val="none" w:sz="0" w:space="0" w:color="auto"/>
        <w:bottom w:val="none" w:sz="0" w:space="0" w:color="auto"/>
        <w:right w:val="none" w:sz="0" w:space="0" w:color="auto"/>
      </w:divBdr>
    </w:div>
    <w:div w:id="124397175">
      <w:bodyDiv w:val="1"/>
      <w:marLeft w:val="0"/>
      <w:marRight w:val="0"/>
      <w:marTop w:val="0"/>
      <w:marBottom w:val="0"/>
      <w:divBdr>
        <w:top w:val="none" w:sz="0" w:space="0" w:color="auto"/>
        <w:left w:val="none" w:sz="0" w:space="0" w:color="auto"/>
        <w:bottom w:val="none" w:sz="0" w:space="0" w:color="auto"/>
        <w:right w:val="none" w:sz="0" w:space="0" w:color="auto"/>
      </w:divBdr>
    </w:div>
    <w:div w:id="124470259">
      <w:bodyDiv w:val="1"/>
      <w:marLeft w:val="0"/>
      <w:marRight w:val="0"/>
      <w:marTop w:val="0"/>
      <w:marBottom w:val="0"/>
      <w:divBdr>
        <w:top w:val="none" w:sz="0" w:space="0" w:color="auto"/>
        <w:left w:val="none" w:sz="0" w:space="0" w:color="auto"/>
        <w:bottom w:val="none" w:sz="0" w:space="0" w:color="auto"/>
        <w:right w:val="none" w:sz="0" w:space="0" w:color="auto"/>
      </w:divBdr>
    </w:div>
    <w:div w:id="124855764">
      <w:bodyDiv w:val="1"/>
      <w:marLeft w:val="0"/>
      <w:marRight w:val="0"/>
      <w:marTop w:val="0"/>
      <w:marBottom w:val="0"/>
      <w:divBdr>
        <w:top w:val="none" w:sz="0" w:space="0" w:color="auto"/>
        <w:left w:val="none" w:sz="0" w:space="0" w:color="auto"/>
        <w:bottom w:val="none" w:sz="0" w:space="0" w:color="auto"/>
        <w:right w:val="none" w:sz="0" w:space="0" w:color="auto"/>
      </w:divBdr>
    </w:div>
    <w:div w:id="125197630">
      <w:bodyDiv w:val="1"/>
      <w:marLeft w:val="0"/>
      <w:marRight w:val="0"/>
      <w:marTop w:val="0"/>
      <w:marBottom w:val="0"/>
      <w:divBdr>
        <w:top w:val="none" w:sz="0" w:space="0" w:color="auto"/>
        <w:left w:val="none" w:sz="0" w:space="0" w:color="auto"/>
        <w:bottom w:val="none" w:sz="0" w:space="0" w:color="auto"/>
        <w:right w:val="none" w:sz="0" w:space="0" w:color="auto"/>
      </w:divBdr>
    </w:div>
    <w:div w:id="125200386">
      <w:bodyDiv w:val="1"/>
      <w:marLeft w:val="0"/>
      <w:marRight w:val="0"/>
      <w:marTop w:val="0"/>
      <w:marBottom w:val="0"/>
      <w:divBdr>
        <w:top w:val="none" w:sz="0" w:space="0" w:color="auto"/>
        <w:left w:val="none" w:sz="0" w:space="0" w:color="auto"/>
        <w:bottom w:val="none" w:sz="0" w:space="0" w:color="auto"/>
        <w:right w:val="none" w:sz="0" w:space="0" w:color="auto"/>
      </w:divBdr>
    </w:div>
    <w:div w:id="125441615">
      <w:bodyDiv w:val="1"/>
      <w:marLeft w:val="0"/>
      <w:marRight w:val="0"/>
      <w:marTop w:val="0"/>
      <w:marBottom w:val="0"/>
      <w:divBdr>
        <w:top w:val="none" w:sz="0" w:space="0" w:color="auto"/>
        <w:left w:val="none" w:sz="0" w:space="0" w:color="auto"/>
        <w:bottom w:val="none" w:sz="0" w:space="0" w:color="auto"/>
        <w:right w:val="none" w:sz="0" w:space="0" w:color="auto"/>
      </w:divBdr>
    </w:div>
    <w:div w:id="125861135">
      <w:bodyDiv w:val="1"/>
      <w:marLeft w:val="0"/>
      <w:marRight w:val="0"/>
      <w:marTop w:val="0"/>
      <w:marBottom w:val="0"/>
      <w:divBdr>
        <w:top w:val="none" w:sz="0" w:space="0" w:color="auto"/>
        <w:left w:val="none" w:sz="0" w:space="0" w:color="auto"/>
        <w:bottom w:val="none" w:sz="0" w:space="0" w:color="auto"/>
        <w:right w:val="none" w:sz="0" w:space="0" w:color="auto"/>
      </w:divBdr>
    </w:div>
    <w:div w:id="126706905">
      <w:bodyDiv w:val="1"/>
      <w:marLeft w:val="0"/>
      <w:marRight w:val="0"/>
      <w:marTop w:val="0"/>
      <w:marBottom w:val="0"/>
      <w:divBdr>
        <w:top w:val="none" w:sz="0" w:space="0" w:color="auto"/>
        <w:left w:val="none" w:sz="0" w:space="0" w:color="auto"/>
        <w:bottom w:val="none" w:sz="0" w:space="0" w:color="auto"/>
        <w:right w:val="none" w:sz="0" w:space="0" w:color="auto"/>
      </w:divBdr>
    </w:div>
    <w:div w:id="126824402">
      <w:bodyDiv w:val="1"/>
      <w:marLeft w:val="0"/>
      <w:marRight w:val="0"/>
      <w:marTop w:val="0"/>
      <w:marBottom w:val="0"/>
      <w:divBdr>
        <w:top w:val="none" w:sz="0" w:space="0" w:color="auto"/>
        <w:left w:val="none" w:sz="0" w:space="0" w:color="auto"/>
        <w:bottom w:val="none" w:sz="0" w:space="0" w:color="auto"/>
        <w:right w:val="none" w:sz="0" w:space="0" w:color="auto"/>
      </w:divBdr>
    </w:div>
    <w:div w:id="127748509">
      <w:bodyDiv w:val="1"/>
      <w:marLeft w:val="0"/>
      <w:marRight w:val="0"/>
      <w:marTop w:val="0"/>
      <w:marBottom w:val="0"/>
      <w:divBdr>
        <w:top w:val="none" w:sz="0" w:space="0" w:color="auto"/>
        <w:left w:val="none" w:sz="0" w:space="0" w:color="auto"/>
        <w:bottom w:val="none" w:sz="0" w:space="0" w:color="auto"/>
        <w:right w:val="none" w:sz="0" w:space="0" w:color="auto"/>
      </w:divBdr>
    </w:div>
    <w:div w:id="128331212">
      <w:bodyDiv w:val="1"/>
      <w:marLeft w:val="0"/>
      <w:marRight w:val="0"/>
      <w:marTop w:val="0"/>
      <w:marBottom w:val="0"/>
      <w:divBdr>
        <w:top w:val="none" w:sz="0" w:space="0" w:color="auto"/>
        <w:left w:val="none" w:sz="0" w:space="0" w:color="auto"/>
        <w:bottom w:val="none" w:sz="0" w:space="0" w:color="auto"/>
        <w:right w:val="none" w:sz="0" w:space="0" w:color="auto"/>
      </w:divBdr>
    </w:div>
    <w:div w:id="129136990">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29713886">
      <w:bodyDiv w:val="1"/>
      <w:marLeft w:val="0"/>
      <w:marRight w:val="0"/>
      <w:marTop w:val="0"/>
      <w:marBottom w:val="0"/>
      <w:divBdr>
        <w:top w:val="none" w:sz="0" w:space="0" w:color="auto"/>
        <w:left w:val="none" w:sz="0" w:space="0" w:color="auto"/>
        <w:bottom w:val="none" w:sz="0" w:space="0" w:color="auto"/>
        <w:right w:val="none" w:sz="0" w:space="0" w:color="auto"/>
      </w:divBdr>
    </w:div>
    <w:div w:id="129834285">
      <w:bodyDiv w:val="1"/>
      <w:marLeft w:val="0"/>
      <w:marRight w:val="0"/>
      <w:marTop w:val="0"/>
      <w:marBottom w:val="0"/>
      <w:divBdr>
        <w:top w:val="none" w:sz="0" w:space="0" w:color="auto"/>
        <w:left w:val="none" w:sz="0" w:space="0" w:color="auto"/>
        <w:bottom w:val="none" w:sz="0" w:space="0" w:color="auto"/>
        <w:right w:val="none" w:sz="0" w:space="0" w:color="auto"/>
      </w:divBdr>
    </w:div>
    <w:div w:id="129976285">
      <w:bodyDiv w:val="1"/>
      <w:marLeft w:val="0"/>
      <w:marRight w:val="0"/>
      <w:marTop w:val="0"/>
      <w:marBottom w:val="0"/>
      <w:divBdr>
        <w:top w:val="none" w:sz="0" w:space="0" w:color="auto"/>
        <w:left w:val="none" w:sz="0" w:space="0" w:color="auto"/>
        <w:bottom w:val="none" w:sz="0" w:space="0" w:color="auto"/>
        <w:right w:val="none" w:sz="0" w:space="0" w:color="auto"/>
      </w:divBdr>
    </w:div>
    <w:div w:id="130749503">
      <w:bodyDiv w:val="1"/>
      <w:marLeft w:val="0"/>
      <w:marRight w:val="0"/>
      <w:marTop w:val="0"/>
      <w:marBottom w:val="0"/>
      <w:divBdr>
        <w:top w:val="none" w:sz="0" w:space="0" w:color="auto"/>
        <w:left w:val="none" w:sz="0" w:space="0" w:color="auto"/>
        <w:bottom w:val="none" w:sz="0" w:space="0" w:color="auto"/>
        <w:right w:val="none" w:sz="0" w:space="0" w:color="auto"/>
      </w:divBdr>
    </w:div>
    <w:div w:id="130756044">
      <w:bodyDiv w:val="1"/>
      <w:marLeft w:val="0"/>
      <w:marRight w:val="0"/>
      <w:marTop w:val="0"/>
      <w:marBottom w:val="0"/>
      <w:divBdr>
        <w:top w:val="none" w:sz="0" w:space="0" w:color="auto"/>
        <w:left w:val="none" w:sz="0" w:space="0" w:color="auto"/>
        <w:bottom w:val="none" w:sz="0" w:space="0" w:color="auto"/>
        <w:right w:val="none" w:sz="0" w:space="0" w:color="auto"/>
      </w:divBdr>
    </w:div>
    <w:div w:id="132254167">
      <w:bodyDiv w:val="1"/>
      <w:marLeft w:val="0"/>
      <w:marRight w:val="0"/>
      <w:marTop w:val="0"/>
      <w:marBottom w:val="0"/>
      <w:divBdr>
        <w:top w:val="none" w:sz="0" w:space="0" w:color="auto"/>
        <w:left w:val="none" w:sz="0" w:space="0" w:color="auto"/>
        <w:bottom w:val="none" w:sz="0" w:space="0" w:color="auto"/>
        <w:right w:val="none" w:sz="0" w:space="0" w:color="auto"/>
      </w:divBdr>
    </w:div>
    <w:div w:id="133104243">
      <w:bodyDiv w:val="1"/>
      <w:marLeft w:val="0"/>
      <w:marRight w:val="0"/>
      <w:marTop w:val="0"/>
      <w:marBottom w:val="0"/>
      <w:divBdr>
        <w:top w:val="none" w:sz="0" w:space="0" w:color="auto"/>
        <w:left w:val="none" w:sz="0" w:space="0" w:color="auto"/>
        <w:bottom w:val="none" w:sz="0" w:space="0" w:color="auto"/>
        <w:right w:val="none" w:sz="0" w:space="0" w:color="auto"/>
      </w:divBdr>
    </w:div>
    <w:div w:id="133835713">
      <w:bodyDiv w:val="1"/>
      <w:marLeft w:val="0"/>
      <w:marRight w:val="0"/>
      <w:marTop w:val="0"/>
      <w:marBottom w:val="0"/>
      <w:divBdr>
        <w:top w:val="none" w:sz="0" w:space="0" w:color="auto"/>
        <w:left w:val="none" w:sz="0" w:space="0" w:color="auto"/>
        <w:bottom w:val="none" w:sz="0" w:space="0" w:color="auto"/>
        <w:right w:val="none" w:sz="0" w:space="0" w:color="auto"/>
      </w:divBdr>
    </w:div>
    <w:div w:id="135339150">
      <w:bodyDiv w:val="1"/>
      <w:marLeft w:val="0"/>
      <w:marRight w:val="0"/>
      <w:marTop w:val="0"/>
      <w:marBottom w:val="0"/>
      <w:divBdr>
        <w:top w:val="none" w:sz="0" w:space="0" w:color="auto"/>
        <w:left w:val="none" w:sz="0" w:space="0" w:color="auto"/>
        <w:bottom w:val="none" w:sz="0" w:space="0" w:color="auto"/>
        <w:right w:val="none" w:sz="0" w:space="0" w:color="auto"/>
      </w:divBdr>
    </w:div>
    <w:div w:id="135804273">
      <w:bodyDiv w:val="1"/>
      <w:marLeft w:val="0"/>
      <w:marRight w:val="0"/>
      <w:marTop w:val="0"/>
      <w:marBottom w:val="0"/>
      <w:divBdr>
        <w:top w:val="none" w:sz="0" w:space="0" w:color="auto"/>
        <w:left w:val="none" w:sz="0" w:space="0" w:color="auto"/>
        <w:bottom w:val="none" w:sz="0" w:space="0" w:color="auto"/>
        <w:right w:val="none" w:sz="0" w:space="0" w:color="auto"/>
      </w:divBdr>
    </w:div>
    <w:div w:id="136336310">
      <w:bodyDiv w:val="1"/>
      <w:marLeft w:val="0"/>
      <w:marRight w:val="0"/>
      <w:marTop w:val="0"/>
      <w:marBottom w:val="0"/>
      <w:divBdr>
        <w:top w:val="none" w:sz="0" w:space="0" w:color="auto"/>
        <w:left w:val="none" w:sz="0" w:space="0" w:color="auto"/>
        <w:bottom w:val="none" w:sz="0" w:space="0" w:color="auto"/>
        <w:right w:val="none" w:sz="0" w:space="0" w:color="auto"/>
      </w:divBdr>
    </w:div>
    <w:div w:id="136656495">
      <w:bodyDiv w:val="1"/>
      <w:marLeft w:val="0"/>
      <w:marRight w:val="0"/>
      <w:marTop w:val="0"/>
      <w:marBottom w:val="0"/>
      <w:divBdr>
        <w:top w:val="none" w:sz="0" w:space="0" w:color="auto"/>
        <w:left w:val="none" w:sz="0" w:space="0" w:color="auto"/>
        <w:bottom w:val="none" w:sz="0" w:space="0" w:color="auto"/>
        <w:right w:val="none" w:sz="0" w:space="0" w:color="auto"/>
      </w:divBdr>
    </w:div>
    <w:div w:id="136917021">
      <w:bodyDiv w:val="1"/>
      <w:marLeft w:val="0"/>
      <w:marRight w:val="0"/>
      <w:marTop w:val="0"/>
      <w:marBottom w:val="0"/>
      <w:divBdr>
        <w:top w:val="none" w:sz="0" w:space="0" w:color="auto"/>
        <w:left w:val="none" w:sz="0" w:space="0" w:color="auto"/>
        <w:bottom w:val="none" w:sz="0" w:space="0" w:color="auto"/>
        <w:right w:val="none" w:sz="0" w:space="0" w:color="auto"/>
      </w:divBdr>
    </w:div>
    <w:div w:id="136992276">
      <w:bodyDiv w:val="1"/>
      <w:marLeft w:val="0"/>
      <w:marRight w:val="0"/>
      <w:marTop w:val="0"/>
      <w:marBottom w:val="0"/>
      <w:divBdr>
        <w:top w:val="none" w:sz="0" w:space="0" w:color="auto"/>
        <w:left w:val="none" w:sz="0" w:space="0" w:color="auto"/>
        <w:bottom w:val="none" w:sz="0" w:space="0" w:color="auto"/>
        <w:right w:val="none" w:sz="0" w:space="0" w:color="auto"/>
      </w:divBdr>
    </w:div>
    <w:div w:id="137386289">
      <w:bodyDiv w:val="1"/>
      <w:marLeft w:val="0"/>
      <w:marRight w:val="0"/>
      <w:marTop w:val="0"/>
      <w:marBottom w:val="0"/>
      <w:divBdr>
        <w:top w:val="none" w:sz="0" w:space="0" w:color="auto"/>
        <w:left w:val="none" w:sz="0" w:space="0" w:color="auto"/>
        <w:bottom w:val="none" w:sz="0" w:space="0" w:color="auto"/>
        <w:right w:val="none" w:sz="0" w:space="0" w:color="auto"/>
      </w:divBdr>
    </w:div>
    <w:div w:id="138352318">
      <w:bodyDiv w:val="1"/>
      <w:marLeft w:val="0"/>
      <w:marRight w:val="0"/>
      <w:marTop w:val="0"/>
      <w:marBottom w:val="0"/>
      <w:divBdr>
        <w:top w:val="none" w:sz="0" w:space="0" w:color="auto"/>
        <w:left w:val="none" w:sz="0" w:space="0" w:color="auto"/>
        <w:bottom w:val="none" w:sz="0" w:space="0" w:color="auto"/>
        <w:right w:val="none" w:sz="0" w:space="0" w:color="auto"/>
      </w:divBdr>
    </w:div>
    <w:div w:id="138890071">
      <w:bodyDiv w:val="1"/>
      <w:marLeft w:val="0"/>
      <w:marRight w:val="0"/>
      <w:marTop w:val="0"/>
      <w:marBottom w:val="0"/>
      <w:divBdr>
        <w:top w:val="none" w:sz="0" w:space="0" w:color="auto"/>
        <w:left w:val="none" w:sz="0" w:space="0" w:color="auto"/>
        <w:bottom w:val="none" w:sz="0" w:space="0" w:color="auto"/>
        <w:right w:val="none" w:sz="0" w:space="0" w:color="auto"/>
      </w:divBdr>
    </w:div>
    <w:div w:id="139420712">
      <w:bodyDiv w:val="1"/>
      <w:marLeft w:val="0"/>
      <w:marRight w:val="0"/>
      <w:marTop w:val="0"/>
      <w:marBottom w:val="0"/>
      <w:divBdr>
        <w:top w:val="none" w:sz="0" w:space="0" w:color="auto"/>
        <w:left w:val="none" w:sz="0" w:space="0" w:color="auto"/>
        <w:bottom w:val="none" w:sz="0" w:space="0" w:color="auto"/>
        <w:right w:val="none" w:sz="0" w:space="0" w:color="auto"/>
      </w:divBdr>
    </w:div>
    <w:div w:id="139420826">
      <w:bodyDiv w:val="1"/>
      <w:marLeft w:val="0"/>
      <w:marRight w:val="0"/>
      <w:marTop w:val="0"/>
      <w:marBottom w:val="0"/>
      <w:divBdr>
        <w:top w:val="none" w:sz="0" w:space="0" w:color="auto"/>
        <w:left w:val="none" w:sz="0" w:space="0" w:color="auto"/>
        <w:bottom w:val="none" w:sz="0" w:space="0" w:color="auto"/>
        <w:right w:val="none" w:sz="0" w:space="0" w:color="auto"/>
      </w:divBdr>
    </w:div>
    <w:div w:id="139422463">
      <w:bodyDiv w:val="1"/>
      <w:marLeft w:val="0"/>
      <w:marRight w:val="0"/>
      <w:marTop w:val="0"/>
      <w:marBottom w:val="0"/>
      <w:divBdr>
        <w:top w:val="none" w:sz="0" w:space="0" w:color="auto"/>
        <w:left w:val="none" w:sz="0" w:space="0" w:color="auto"/>
        <w:bottom w:val="none" w:sz="0" w:space="0" w:color="auto"/>
        <w:right w:val="none" w:sz="0" w:space="0" w:color="auto"/>
      </w:divBdr>
    </w:div>
    <w:div w:id="140464931">
      <w:bodyDiv w:val="1"/>
      <w:marLeft w:val="0"/>
      <w:marRight w:val="0"/>
      <w:marTop w:val="0"/>
      <w:marBottom w:val="0"/>
      <w:divBdr>
        <w:top w:val="none" w:sz="0" w:space="0" w:color="auto"/>
        <w:left w:val="none" w:sz="0" w:space="0" w:color="auto"/>
        <w:bottom w:val="none" w:sz="0" w:space="0" w:color="auto"/>
        <w:right w:val="none" w:sz="0" w:space="0" w:color="auto"/>
      </w:divBdr>
    </w:div>
    <w:div w:id="140736619">
      <w:bodyDiv w:val="1"/>
      <w:marLeft w:val="0"/>
      <w:marRight w:val="0"/>
      <w:marTop w:val="0"/>
      <w:marBottom w:val="0"/>
      <w:divBdr>
        <w:top w:val="none" w:sz="0" w:space="0" w:color="auto"/>
        <w:left w:val="none" w:sz="0" w:space="0" w:color="auto"/>
        <w:bottom w:val="none" w:sz="0" w:space="0" w:color="auto"/>
        <w:right w:val="none" w:sz="0" w:space="0" w:color="auto"/>
      </w:divBdr>
    </w:div>
    <w:div w:id="140774184">
      <w:bodyDiv w:val="1"/>
      <w:marLeft w:val="0"/>
      <w:marRight w:val="0"/>
      <w:marTop w:val="0"/>
      <w:marBottom w:val="0"/>
      <w:divBdr>
        <w:top w:val="none" w:sz="0" w:space="0" w:color="auto"/>
        <w:left w:val="none" w:sz="0" w:space="0" w:color="auto"/>
        <w:bottom w:val="none" w:sz="0" w:space="0" w:color="auto"/>
        <w:right w:val="none" w:sz="0" w:space="0" w:color="auto"/>
      </w:divBdr>
    </w:div>
    <w:div w:id="141048881">
      <w:bodyDiv w:val="1"/>
      <w:marLeft w:val="0"/>
      <w:marRight w:val="0"/>
      <w:marTop w:val="0"/>
      <w:marBottom w:val="0"/>
      <w:divBdr>
        <w:top w:val="none" w:sz="0" w:space="0" w:color="auto"/>
        <w:left w:val="none" w:sz="0" w:space="0" w:color="auto"/>
        <w:bottom w:val="none" w:sz="0" w:space="0" w:color="auto"/>
        <w:right w:val="none" w:sz="0" w:space="0" w:color="auto"/>
      </w:divBdr>
    </w:div>
    <w:div w:id="141314836">
      <w:bodyDiv w:val="1"/>
      <w:marLeft w:val="0"/>
      <w:marRight w:val="0"/>
      <w:marTop w:val="0"/>
      <w:marBottom w:val="0"/>
      <w:divBdr>
        <w:top w:val="none" w:sz="0" w:space="0" w:color="auto"/>
        <w:left w:val="none" w:sz="0" w:space="0" w:color="auto"/>
        <w:bottom w:val="none" w:sz="0" w:space="0" w:color="auto"/>
        <w:right w:val="none" w:sz="0" w:space="0" w:color="auto"/>
      </w:divBdr>
    </w:div>
    <w:div w:id="141704098">
      <w:bodyDiv w:val="1"/>
      <w:marLeft w:val="0"/>
      <w:marRight w:val="0"/>
      <w:marTop w:val="0"/>
      <w:marBottom w:val="0"/>
      <w:divBdr>
        <w:top w:val="none" w:sz="0" w:space="0" w:color="auto"/>
        <w:left w:val="none" w:sz="0" w:space="0" w:color="auto"/>
        <w:bottom w:val="none" w:sz="0" w:space="0" w:color="auto"/>
        <w:right w:val="none" w:sz="0" w:space="0" w:color="auto"/>
      </w:divBdr>
    </w:div>
    <w:div w:id="141821735">
      <w:bodyDiv w:val="1"/>
      <w:marLeft w:val="0"/>
      <w:marRight w:val="0"/>
      <w:marTop w:val="0"/>
      <w:marBottom w:val="0"/>
      <w:divBdr>
        <w:top w:val="none" w:sz="0" w:space="0" w:color="auto"/>
        <w:left w:val="none" w:sz="0" w:space="0" w:color="auto"/>
        <w:bottom w:val="none" w:sz="0" w:space="0" w:color="auto"/>
        <w:right w:val="none" w:sz="0" w:space="0" w:color="auto"/>
      </w:divBdr>
    </w:div>
    <w:div w:id="142045685">
      <w:bodyDiv w:val="1"/>
      <w:marLeft w:val="0"/>
      <w:marRight w:val="0"/>
      <w:marTop w:val="0"/>
      <w:marBottom w:val="0"/>
      <w:divBdr>
        <w:top w:val="none" w:sz="0" w:space="0" w:color="auto"/>
        <w:left w:val="none" w:sz="0" w:space="0" w:color="auto"/>
        <w:bottom w:val="none" w:sz="0" w:space="0" w:color="auto"/>
        <w:right w:val="none" w:sz="0" w:space="0" w:color="auto"/>
      </w:divBdr>
    </w:div>
    <w:div w:id="142165875">
      <w:bodyDiv w:val="1"/>
      <w:marLeft w:val="0"/>
      <w:marRight w:val="0"/>
      <w:marTop w:val="0"/>
      <w:marBottom w:val="0"/>
      <w:divBdr>
        <w:top w:val="none" w:sz="0" w:space="0" w:color="auto"/>
        <w:left w:val="none" w:sz="0" w:space="0" w:color="auto"/>
        <w:bottom w:val="none" w:sz="0" w:space="0" w:color="auto"/>
        <w:right w:val="none" w:sz="0" w:space="0" w:color="auto"/>
      </w:divBdr>
    </w:div>
    <w:div w:id="142892066">
      <w:bodyDiv w:val="1"/>
      <w:marLeft w:val="0"/>
      <w:marRight w:val="0"/>
      <w:marTop w:val="0"/>
      <w:marBottom w:val="0"/>
      <w:divBdr>
        <w:top w:val="none" w:sz="0" w:space="0" w:color="auto"/>
        <w:left w:val="none" w:sz="0" w:space="0" w:color="auto"/>
        <w:bottom w:val="none" w:sz="0" w:space="0" w:color="auto"/>
        <w:right w:val="none" w:sz="0" w:space="0" w:color="auto"/>
      </w:divBdr>
    </w:div>
    <w:div w:id="142895976">
      <w:bodyDiv w:val="1"/>
      <w:marLeft w:val="0"/>
      <w:marRight w:val="0"/>
      <w:marTop w:val="0"/>
      <w:marBottom w:val="0"/>
      <w:divBdr>
        <w:top w:val="none" w:sz="0" w:space="0" w:color="auto"/>
        <w:left w:val="none" w:sz="0" w:space="0" w:color="auto"/>
        <w:bottom w:val="none" w:sz="0" w:space="0" w:color="auto"/>
        <w:right w:val="none" w:sz="0" w:space="0" w:color="auto"/>
      </w:divBdr>
    </w:div>
    <w:div w:id="143082151">
      <w:bodyDiv w:val="1"/>
      <w:marLeft w:val="0"/>
      <w:marRight w:val="0"/>
      <w:marTop w:val="0"/>
      <w:marBottom w:val="0"/>
      <w:divBdr>
        <w:top w:val="none" w:sz="0" w:space="0" w:color="auto"/>
        <w:left w:val="none" w:sz="0" w:space="0" w:color="auto"/>
        <w:bottom w:val="none" w:sz="0" w:space="0" w:color="auto"/>
        <w:right w:val="none" w:sz="0" w:space="0" w:color="auto"/>
      </w:divBdr>
    </w:div>
    <w:div w:id="143282166">
      <w:bodyDiv w:val="1"/>
      <w:marLeft w:val="0"/>
      <w:marRight w:val="0"/>
      <w:marTop w:val="0"/>
      <w:marBottom w:val="0"/>
      <w:divBdr>
        <w:top w:val="none" w:sz="0" w:space="0" w:color="auto"/>
        <w:left w:val="none" w:sz="0" w:space="0" w:color="auto"/>
        <w:bottom w:val="none" w:sz="0" w:space="0" w:color="auto"/>
        <w:right w:val="none" w:sz="0" w:space="0" w:color="auto"/>
      </w:divBdr>
    </w:div>
    <w:div w:id="143468324">
      <w:bodyDiv w:val="1"/>
      <w:marLeft w:val="0"/>
      <w:marRight w:val="0"/>
      <w:marTop w:val="0"/>
      <w:marBottom w:val="0"/>
      <w:divBdr>
        <w:top w:val="none" w:sz="0" w:space="0" w:color="auto"/>
        <w:left w:val="none" w:sz="0" w:space="0" w:color="auto"/>
        <w:bottom w:val="none" w:sz="0" w:space="0" w:color="auto"/>
        <w:right w:val="none" w:sz="0" w:space="0" w:color="auto"/>
      </w:divBdr>
    </w:div>
    <w:div w:id="143548212">
      <w:bodyDiv w:val="1"/>
      <w:marLeft w:val="0"/>
      <w:marRight w:val="0"/>
      <w:marTop w:val="0"/>
      <w:marBottom w:val="0"/>
      <w:divBdr>
        <w:top w:val="none" w:sz="0" w:space="0" w:color="auto"/>
        <w:left w:val="none" w:sz="0" w:space="0" w:color="auto"/>
        <w:bottom w:val="none" w:sz="0" w:space="0" w:color="auto"/>
        <w:right w:val="none" w:sz="0" w:space="0" w:color="auto"/>
      </w:divBdr>
    </w:div>
    <w:div w:id="144007093">
      <w:bodyDiv w:val="1"/>
      <w:marLeft w:val="0"/>
      <w:marRight w:val="0"/>
      <w:marTop w:val="0"/>
      <w:marBottom w:val="0"/>
      <w:divBdr>
        <w:top w:val="none" w:sz="0" w:space="0" w:color="auto"/>
        <w:left w:val="none" w:sz="0" w:space="0" w:color="auto"/>
        <w:bottom w:val="none" w:sz="0" w:space="0" w:color="auto"/>
        <w:right w:val="none" w:sz="0" w:space="0" w:color="auto"/>
      </w:divBdr>
    </w:div>
    <w:div w:id="144904823">
      <w:bodyDiv w:val="1"/>
      <w:marLeft w:val="0"/>
      <w:marRight w:val="0"/>
      <w:marTop w:val="0"/>
      <w:marBottom w:val="0"/>
      <w:divBdr>
        <w:top w:val="none" w:sz="0" w:space="0" w:color="auto"/>
        <w:left w:val="none" w:sz="0" w:space="0" w:color="auto"/>
        <w:bottom w:val="none" w:sz="0" w:space="0" w:color="auto"/>
        <w:right w:val="none" w:sz="0" w:space="0" w:color="auto"/>
      </w:divBdr>
    </w:div>
    <w:div w:id="145243127">
      <w:bodyDiv w:val="1"/>
      <w:marLeft w:val="0"/>
      <w:marRight w:val="0"/>
      <w:marTop w:val="0"/>
      <w:marBottom w:val="0"/>
      <w:divBdr>
        <w:top w:val="none" w:sz="0" w:space="0" w:color="auto"/>
        <w:left w:val="none" w:sz="0" w:space="0" w:color="auto"/>
        <w:bottom w:val="none" w:sz="0" w:space="0" w:color="auto"/>
        <w:right w:val="none" w:sz="0" w:space="0" w:color="auto"/>
      </w:divBdr>
    </w:div>
    <w:div w:id="145897039">
      <w:bodyDiv w:val="1"/>
      <w:marLeft w:val="0"/>
      <w:marRight w:val="0"/>
      <w:marTop w:val="0"/>
      <w:marBottom w:val="0"/>
      <w:divBdr>
        <w:top w:val="none" w:sz="0" w:space="0" w:color="auto"/>
        <w:left w:val="none" w:sz="0" w:space="0" w:color="auto"/>
        <w:bottom w:val="none" w:sz="0" w:space="0" w:color="auto"/>
        <w:right w:val="none" w:sz="0" w:space="0" w:color="auto"/>
      </w:divBdr>
    </w:div>
    <w:div w:id="145979605">
      <w:bodyDiv w:val="1"/>
      <w:marLeft w:val="0"/>
      <w:marRight w:val="0"/>
      <w:marTop w:val="0"/>
      <w:marBottom w:val="0"/>
      <w:divBdr>
        <w:top w:val="none" w:sz="0" w:space="0" w:color="auto"/>
        <w:left w:val="none" w:sz="0" w:space="0" w:color="auto"/>
        <w:bottom w:val="none" w:sz="0" w:space="0" w:color="auto"/>
        <w:right w:val="none" w:sz="0" w:space="0" w:color="auto"/>
      </w:divBdr>
    </w:div>
    <w:div w:id="146753606">
      <w:bodyDiv w:val="1"/>
      <w:marLeft w:val="0"/>
      <w:marRight w:val="0"/>
      <w:marTop w:val="0"/>
      <w:marBottom w:val="0"/>
      <w:divBdr>
        <w:top w:val="none" w:sz="0" w:space="0" w:color="auto"/>
        <w:left w:val="none" w:sz="0" w:space="0" w:color="auto"/>
        <w:bottom w:val="none" w:sz="0" w:space="0" w:color="auto"/>
        <w:right w:val="none" w:sz="0" w:space="0" w:color="auto"/>
      </w:divBdr>
    </w:div>
    <w:div w:id="147283102">
      <w:bodyDiv w:val="1"/>
      <w:marLeft w:val="0"/>
      <w:marRight w:val="0"/>
      <w:marTop w:val="0"/>
      <w:marBottom w:val="0"/>
      <w:divBdr>
        <w:top w:val="none" w:sz="0" w:space="0" w:color="auto"/>
        <w:left w:val="none" w:sz="0" w:space="0" w:color="auto"/>
        <w:bottom w:val="none" w:sz="0" w:space="0" w:color="auto"/>
        <w:right w:val="none" w:sz="0" w:space="0" w:color="auto"/>
      </w:divBdr>
    </w:div>
    <w:div w:id="147942437">
      <w:bodyDiv w:val="1"/>
      <w:marLeft w:val="0"/>
      <w:marRight w:val="0"/>
      <w:marTop w:val="0"/>
      <w:marBottom w:val="0"/>
      <w:divBdr>
        <w:top w:val="none" w:sz="0" w:space="0" w:color="auto"/>
        <w:left w:val="none" w:sz="0" w:space="0" w:color="auto"/>
        <w:bottom w:val="none" w:sz="0" w:space="0" w:color="auto"/>
        <w:right w:val="none" w:sz="0" w:space="0" w:color="auto"/>
      </w:divBdr>
    </w:div>
    <w:div w:id="148134783">
      <w:bodyDiv w:val="1"/>
      <w:marLeft w:val="0"/>
      <w:marRight w:val="0"/>
      <w:marTop w:val="0"/>
      <w:marBottom w:val="0"/>
      <w:divBdr>
        <w:top w:val="none" w:sz="0" w:space="0" w:color="auto"/>
        <w:left w:val="none" w:sz="0" w:space="0" w:color="auto"/>
        <w:bottom w:val="none" w:sz="0" w:space="0" w:color="auto"/>
        <w:right w:val="none" w:sz="0" w:space="0" w:color="auto"/>
      </w:divBdr>
    </w:div>
    <w:div w:id="148252873">
      <w:bodyDiv w:val="1"/>
      <w:marLeft w:val="0"/>
      <w:marRight w:val="0"/>
      <w:marTop w:val="0"/>
      <w:marBottom w:val="0"/>
      <w:divBdr>
        <w:top w:val="none" w:sz="0" w:space="0" w:color="auto"/>
        <w:left w:val="none" w:sz="0" w:space="0" w:color="auto"/>
        <w:bottom w:val="none" w:sz="0" w:space="0" w:color="auto"/>
        <w:right w:val="none" w:sz="0" w:space="0" w:color="auto"/>
      </w:divBdr>
    </w:div>
    <w:div w:id="148717543">
      <w:bodyDiv w:val="1"/>
      <w:marLeft w:val="0"/>
      <w:marRight w:val="0"/>
      <w:marTop w:val="0"/>
      <w:marBottom w:val="0"/>
      <w:divBdr>
        <w:top w:val="none" w:sz="0" w:space="0" w:color="auto"/>
        <w:left w:val="none" w:sz="0" w:space="0" w:color="auto"/>
        <w:bottom w:val="none" w:sz="0" w:space="0" w:color="auto"/>
        <w:right w:val="none" w:sz="0" w:space="0" w:color="auto"/>
      </w:divBdr>
    </w:div>
    <w:div w:id="148791305">
      <w:bodyDiv w:val="1"/>
      <w:marLeft w:val="0"/>
      <w:marRight w:val="0"/>
      <w:marTop w:val="0"/>
      <w:marBottom w:val="0"/>
      <w:divBdr>
        <w:top w:val="none" w:sz="0" w:space="0" w:color="auto"/>
        <w:left w:val="none" w:sz="0" w:space="0" w:color="auto"/>
        <w:bottom w:val="none" w:sz="0" w:space="0" w:color="auto"/>
        <w:right w:val="none" w:sz="0" w:space="0" w:color="auto"/>
      </w:divBdr>
    </w:div>
    <w:div w:id="148862121">
      <w:bodyDiv w:val="1"/>
      <w:marLeft w:val="0"/>
      <w:marRight w:val="0"/>
      <w:marTop w:val="0"/>
      <w:marBottom w:val="0"/>
      <w:divBdr>
        <w:top w:val="none" w:sz="0" w:space="0" w:color="auto"/>
        <w:left w:val="none" w:sz="0" w:space="0" w:color="auto"/>
        <w:bottom w:val="none" w:sz="0" w:space="0" w:color="auto"/>
        <w:right w:val="none" w:sz="0" w:space="0" w:color="auto"/>
      </w:divBdr>
    </w:div>
    <w:div w:id="149685492">
      <w:bodyDiv w:val="1"/>
      <w:marLeft w:val="0"/>
      <w:marRight w:val="0"/>
      <w:marTop w:val="0"/>
      <w:marBottom w:val="0"/>
      <w:divBdr>
        <w:top w:val="none" w:sz="0" w:space="0" w:color="auto"/>
        <w:left w:val="none" w:sz="0" w:space="0" w:color="auto"/>
        <w:bottom w:val="none" w:sz="0" w:space="0" w:color="auto"/>
        <w:right w:val="none" w:sz="0" w:space="0" w:color="auto"/>
      </w:divBdr>
    </w:div>
    <w:div w:id="150023545">
      <w:bodyDiv w:val="1"/>
      <w:marLeft w:val="0"/>
      <w:marRight w:val="0"/>
      <w:marTop w:val="0"/>
      <w:marBottom w:val="0"/>
      <w:divBdr>
        <w:top w:val="none" w:sz="0" w:space="0" w:color="auto"/>
        <w:left w:val="none" w:sz="0" w:space="0" w:color="auto"/>
        <w:bottom w:val="none" w:sz="0" w:space="0" w:color="auto"/>
        <w:right w:val="none" w:sz="0" w:space="0" w:color="auto"/>
      </w:divBdr>
    </w:div>
    <w:div w:id="150097652">
      <w:bodyDiv w:val="1"/>
      <w:marLeft w:val="0"/>
      <w:marRight w:val="0"/>
      <w:marTop w:val="0"/>
      <w:marBottom w:val="0"/>
      <w:divBdr>
        <w:top w:val="none" w:sz="0" w:space="0" w:color="auto"/>
        <w:left w:val="none" w:sz="0" w:space="0" w:color="auto"/>
        <w:bottom w:val="none" w:sz="0" w:space="0" w:color="auto"/>
        <w:right w:val="none" w:sz="0" w:space="0" w:color="auto"/>
      </w:divBdr>
    </w:div>
    <w:div w:id="151026347">
      <w:bodyDiv w:val="1"/>
      <w:marLeft w:val="0"/>
      <w:marRight w:val="0"/>
      <w:marTop w:val="0"/>
      <w:marBottom w:val="0"/>
      <w:divBdr>
        <w:top w:val="none" w:sz="0" w:space="0" w:color="auto"/>
        <w:left w:val="none" w:sz="0" w:space="0" w:color="auto"/>
        <w:bottom w:val="none" w:sz="0" w:space="0" w:color="auto"/>
        <w:right w:val="none" w:sz="0" w:space="0" w:color="auto"/>
      </w:divBdr>
    </w:div>
    <w:div w:id="151800391">
      <w:bodyDiv w:val="1"/>
      <w:marLeft w:val="0"/>
      <w:marRight w:val="0"/>
      <w:marTop w:val="0"/>
      <w:marBottom w:val="0"/>
      <w:divBdr>
        <w:top w:val="none" w:sz="0" w:space="0" w:color="auto"/>
        <w:left w:val="none" w:sz="0" w:space="0" w:color="auto"/>
        <w:bottom w:val="none" w:sz="0" w:space="0" w:color="auto"/>
        <w:right w:val="none" w:sz="0" w:space="0" w:color="auto"/>
      </w:divBdr>
    </w:div>
    <w:div w:id="151869590">
      <w:bodyDiv w:val="1"/>
      <w:marLeft w:val="0"/>
      <w:marRight w:val="0"/>
      <w:marTop w:val="0"/>
      <w:marBottom w:val="0"/>
      <w:divBdr>
        <w:top w:val="none" w:sz="0" w:space="0" w:color="auto"/>
        <w:left w:val="none" w:sz="0" w:space="0" w:color="auto"/>
        <w:bottom w:val="none" w:sz="0" w:space="0" w:color="auto"/>
        <w:right w:val="none" w:sz="0" w:space="0" w:color="auto"/>
      </w:divBdr>
    </w:div>
    <w:div w:id="152335980">
      <w:bodyDiv w:val="1"/>
      <w:marLeft w:val="0"/>
      <w:marRight w:val="0"/>
      <w:marTop w:val="0"/>
      <w:marBottom w:val="0"/>
      <w:divBdr>
        <w:top w:val="none" w:sz="0" w:space="0" w:color="auto"/>
        <w:left w:val="none" w:sz="0" w:space="0" w:color="auto"/>
        <w:bottom w:val="none" w:sz="0" w:space="0" w:color="auto"/>
        <w:right w:val="none" w:sz="0" w:space="0" w:color="auto"/>
      </w:divBdr>
    </w:div>
    <w:div w:id="152376267">
      <w:bodyDiv w:val="1"/>
      <w:marLeft w:val="0"/>
      <w:marRight w:val="0"/>
      <w:marTop w:val="0"/>
      <w:marBottom w:val="0"/>
      <w:divBdr>
        <w:top w:val="none" w:sz="0" w:space="0" w:color="auto"/>
        <w:left w:val="none" w:sz="0" w:space="0" w:color="auto"/>
        <w:bottom w:val="none" w:sz="0" w:space="0" w:color="auto"/>
        <w:right w:val="none" w:sz="0" w:space="0" w:color="auto"/>
      </w:divBdr>
    </w:div>
    <w:div w:id="152723744">
      <w:bodyDiv w:val="1"/>
      <w:marLeft w:val="0"/>
      <w:marRight w:val="0"/>
      <w:marTop w:val="0"/>
      <w:marBottom w:val="0"/>
      <w:divBdr>
        <w:top w:val="none" w:sz="0" w:space="0" w:color="auto"/>
        <w:left w:val="none" w:sz="0" w:space="0" w:color="auto"/>
        <w:bottom w:val="none" w:sz="0" w:space="0" w:color="auto"/>
        <w:right w:val="none" w:sz="0" w:space="0" w:color="auto"/>
      </w:divBdr>
    </w:div>
    <w:div w:id="153183380">
      <w:bodyDiv w:val="1"/>
      <w:marLeft w:val="0"/>
      <w:marRight w:val="0"/>
      <w:marTop w:val="0"/>
      <w:marBottom w:val="0"/>
      <w:divBdr>
        <w:top w:val="none" w:sz="0" w:space="0" w:color="auto"/>
        <w:left w:val="none" w:sz="0" w:space="0" w:color="auto"/>
        <w:bottom w:val="none" w:sz="0" w:space="0" w:color="auto"/>
        <w:right w:val="none" w:sz="0" w:space="0" w:color="auto"/>
      </w:divBdr>
    </w:div>
    <w:div w:id="153910492">
      <w:bodyDiv w:val="1"/>
      <w:marLeft w:val="0"/>
      <w:marRight w:val="0"/>
      <w:marTop w:val="0"/>
      <w:marBottom w:val="0"/>
      <w:divBdr>
        <w:top w:val="none" w:sz="0" w:space="0" w:color="auto"/>
        <w:left w:val="none" w:sz="0" w:space="0" w:color="auto"/>
        <w:bottom w:val="none" w:sz="0" w:space="0" w:color="auto"/>
        <w:right w:val="none" w:sz="0" w:space="0" w:color="auto"/>
      </w:divBdr>
    </w:div>
    <w:div w:id="154077629">
      <w:bodyDiv w:val="1"/>
      <w:marLeft w:val="0"/>
      <w:marRight w:val="0"/>
      <w:marTop w:val="0"/>
      <w:marBottom w:val="0"/>
      <w:divBdr>
        <w:top w:val="none" w:sz="0" w:space="0" w:color="auto"/>
        <w:left w:val="none" w:sz="0" w:space="0" w:color="auto"/>
        <w:bottom w:val="none" w:sz="0" w:space="0" w:color="auto"/>
        <w:right w:val="none" w:sz="0" w:space="0" w:color="auto"/>
      </w:divBdr>
    </w:div>
    <w:div w:id="154301977">
      <w:bodyDiv w:val="1"/>
      <w:marLeft w:val="0"/>
      <w:marRight w:val="0"/>
      <w:marTop w:val="0"/>
      <w:marBottom w:val="0"/>
      <w:divBdr>
        <w:top w:val="none" w:sz="0" w:space="0" w:color="auto"/>
        <w:left w:val="none" w:sz="0" w:space="0" w:color="auto"/>
        <w:bottom w:val="none" w:sz="0" w:space="0" w:color="auto"/>
        <w:right w:val="none" w:sz="0" w:space="0" w:color="auto"/>
      </w:divBdr>
    </w:div>
    <w:div w:id="154339440">
      <w:bodyDiv w:val="1"/>
      <w:marLeft w:val="0"/>
      <w:marRight w:val="0"/>
      <w:marTop w:val="0"/>
      <w:marBottom w:val="0"/>
      <w:divBdr>
        <w:top w:val="none" w:sz="0" w:space="0" w:color="auto"/>
        <w:left w:val="none" w:sz="0" w:space="0" w:color="auto"/>
        <w:bottom w:val="none" w:sz="0" w:space="0" w:color="auto"/>
        <w:right w:val="none" w:sz="0" w:space="0" w:color="auto"/>
      </w:divBdr>
    </w:div>
    <w:div w:id="154415990">
      <w:bodyDiv w:val="1"/>
      <w:marLeft w:val="0"/>
      <w:marRight w:val="0"/>
      <w:marTop w:val="0"/>
      <w:marBottom w:val="0"/>
      <w:divBdr>
        <w:top w:val="none" w:sz="0" w:space="0" w:color="auto"/>
        <w:left w:val="none" w:sz="0" w:space="0" w:color="auto"/>
        <w:bottom w:val="none" w:sz="0" w:space="0" w:color="auto"/>
        <w:right w:val="none" w:sz="0" w:space="0" w:color="auto"/>
      </w:divBdr>
    </w:div>
    <w:div w:id="154881674">
      <w:bodyDiv w:val="1"/>
      <w:marLeft w:val="0"/>
      <w:marRight w:val="0"/>
      <w:marTop w:val="0"/>
      <w:marBottom w:val="0"/>
      <w:divBdr>
        <w:top w:val="none" w:sz="0" w:space="0" w:color="auto"/>
        <w:left w:val="none" w:sz="0" w:space="0" w:color="auto"/>
        <w:bottom w:val="none" w:sz="0" w:space="0" w:color="auto"/>
        <w:right w:val="none" w:sz="0" w:space="0" w:color="auto"/>
      </w:divBdr>
    </w:div>
    <w:div w:id="155000967">
      <w:bodyDiv w:val="1"/>
      <w:marLeft w:val="0"/>
      <w:marRight w:val="0"/>
      <w:marTop w:val="0"/>
      <w:marBottom w:val="0"/>
      <w:divBdr>
        <w:top w:val="none" w:sz="0" w:space="0" w:color="auto"/>
        <w:left w:val="none" w:sz="0" w:space="0" w:color="auto"/>
        <w:bottom w:val="none" w:sz="0" w:space="0" w:color="auto"/>
        <w:right w:val="none" w:sz="0" w:space="0" w:color="auto"/>
      </w:divBdr>
    </w:div>
    <w:div w:id="155267652">
      <w:bodyDiv w:val="1"/>
      <w:marLeft w:val="0"/>
      <w:marRight w:val="0"/>
      <w:marTop w:val="0"/>
      <w:marBottom w:val="0"/>
      <w:divBdr>
        <w:top w:val="none" w:sz="0" w:space="0" w:color="auto"/>
        <w:left w:val="none" w:sz="0" w:space="0" w:color="auto"/>
        <w:bottom w:val="none" w:sz="0" w:space="0" w:color="auto"/>
        <w:right w:val="none" w:sz="0" w:space="0" w:color="auto"/>
      </w:divBdr>
    </w:div>
    <w:div w:id="156119392">
      <w:bodyDiv w:val="1"/>
      <w:marLeft w:val="0"/>
      <w:marRight w:val="0"/>
      <w:marTop w:val="0"/>
      <w:marBottom w:val="0"/>
      <w:divBdr>
        <w:top w:val="none" w:sz="0" w:space="0" w:color="auto"/>
        <w:left w:val="none" w:sz="0" w:space="0" w:color="auto"/>
        <w:bottom w:val="none" w:sz="0" w:space="0" w:color="auto"/>
        <w:right w:val="none" w:sz="0" w:space="0" w:color="auto"/>
      </w:divBdr>
    </w:div>
    <w:div w:id="156238135">
      <w:bodyDiv w:val="1"/>
      <w:marLeft w:val="0"/>
      <w:marRight w:val="0"/>
      <w:marTop w:val="0"/>
      <w:marBottom w:val="0"/>
      <w:divBdr>
        <w:top w:val="none" w:sz="0" w:space="0" w:color="auto"/>
        <w:left w:val="none" w:sz="0" w:space="0" w:color="auto"/>
        <w:bottom w:val="none" w:sz="0" w:space="0" w:color="auto"/>
        <w:right w:val="none" w:sz="0" w:space="0" w:color="auto"/>
      </w:divBdr>
    </w:div>
    <w:div w:id="156311656">
      <w:bodyDiv w:val="1"/>
      <w:marLeft w:val="0"/>
      <w:marRight w:val="0"/>
      <w:marTop w:val="0"/>
      <w:marBottom w:val="0"/>
      <w:divBdr>
        <w:top w:val="none" w:sz="0" w:space="0" w:color="auto"/>
        <w:left w:val="none" w:sz="0" w:space="0" w:color="auto"/>
        <w:bottom w:val="none" w:sz="0" w:space="0" w:color="auto"/>
        <w:right w:val="none" w:sz="0" w:space="0" w:color="auto"/>
      </w:divBdr>
    </w:div>
    <w:div w:id="156651156">
      <w:bodyDiv w:val="1"/>
      <w:marLeft w:val="0"/>
      <w:marRight w:val="0"/>
      <w:marTop w:val="0"/>
      <w:marBottom w:val="0"/>
      <w:divBdr>
        <w:top w:val="none" w:sz="0" w:space="0" w:color="auto"/>
        <w:left w:val="none" w:sz="0" w:space="0" w:color="auto"/>
        <w:bottom w:val="none" w:sz="0" w:space="0" w:color="auto"/>
        <w:right w:val="none" w:sz="0" w:space="0" w:color="auto"/>
      </w:divBdr>
    </w:div>
    <w:div w:id="157230800">
      <w:bodyDiv w:val="1"/>
      <w:marLeft w:val="0"/>
      <w:marRight w:val="0"/>
      <w:marTop w:val="0"/>
      <w:marBottom w:val="0"/>
      <w:divBdr>
        <w:top w:val="none" w:sz="0" w:space="0" w:color="auto"/>
        <w:left w:val="none" w:sz="0" w:space="0" w:color="auto"/>
        <w:bottom w:val="none" w:sz="0" w:space="0" w:color="auto"/>
        <w:right w:val="none" w:sz="0" w:space="0" w:color="auto"/>
      </w:divBdr>
    </w:div>
    <w:div w:id="157305209">
      <w:bodyDiv w:val="1"/>
      <w:marLeft w:val="0"/>
      <w:marRight w:val="0"/>
      <w:marTop w:val="0"/>
      <w:marBottom w:val="0"/>
      <w:divBdr>
        <w:top w:val="none" w:sz="0" w:space="0" w:color="auto"/>
        <w:left w:val="none" w:sz="0" w:space="0" w:color="auto"/>
        <w:bottom w:val="none" w:sz="0" w:space="0" w:color="auto"/>
        <w:right w:val="none" w:sz="0" w:space="0" w:color="auto"/>
      </w:divBdr>
    </w:div>
    <w:div w:id="158079366">
      <w:bodyDiv w:val="1"/>
      <w:marLeft w:val="0"/>
      <w:marRight w:val="0"/>
      <w:marTop w:val="0"/>
      <w:marBottom w:val="0"/>
      <w:divBdr>
        <w:top w:val="none" w:sz="0" w:space="0" w:color="auto"/>
        <w:left w:val="none" w:sz="0" w:space="0" w:color="auto"/>
        <w:bottom w:val="none" w:sz="0" w:space="0" w:color="auto"/>
        <w:right w:val="none" w:sz="0" w:space="0" w:color="auto"/>
      </w:divBdr>
    </w:div>
    <w:div w:id="158885617">
      <w:bodyDiv w:val="1"/>
      <w:marLeft w:val="0"/>
      <w:marRight w:val="0"/>
      <w:marTop w:val="0"/>
      <w:marBottom w:val="0"/>
      <w:divBdr>
        <w:top w:val="none" w:sz="0" w:space="0" w:color="auto"/>
        <w:left w:val="none" w:sz="0" w:space="0" w:color="auto"/>
        <w:bottom w:val="none" w:sz="0" w:space="0" w:color="auto"/>
        <w:right w:val="none" w:sz="0" w:space="0" w:color="auto"/>
      </w:divBdr>
    </w:div>
    <w:div w:id="158891319">
      <w:bodyDiv w:val="1"/>
      <w:marLeft w:val="0"/>
      <w:marRight w:val="0"/>
      <w:marTop w:val="0"/>
      <w:marBottom w:val="0"/>
      <w:divBdr>
        <w:top w:val="none" w:sz="0" w:space="0" w:color="auto"/>
        <w:left w:val="none" w:sz="0" w:space="0" w:color="auto"/>
        <w:bottom w:val="none" w:sz="0" w:space="0" w:color="auto"/>
        <w:right w:val="none" w:sz="0" w:space="0" w:color="auto"/>
      </w:divBdr>
    </w:div>
    <w:div w:id="159544784">
      <w:bodyDiv w:val="1"/>
      <w:marLeft w:val="0"/>
      <w:marRight w:val="0"/>
      <w:marTop w:val="0"/>
      <w:marBottom w:val="0"/>
      <w:divBdr>
        <w:top w:val="none" w:sz="0" w:space="0" w:color="auto"/>
        <w:left w:val="none" w:sz="0" w:space="0" w:color="auto"/>
        <w:bottom w:val="none" w:sz="0" w:space="0" w:color="auto"/>
        <w:right w:val="none" w:sz="0" w:space="0" w:color="auto"/>
      </w:divBdr>
    </w:div>
    <w:div w:id="159584134">
      <w:bodyDiv w:val="1"/>
      <w:marLeft w:val="0"/>
      <w:marRight w:val="0"/>
      <w:marTop w:val="0"/>
      <w:marBottom w:val="0"/>
      <w:divBdr>
        <w:top w:val="none" w:sz="0" w:space="0" w:color="auto"/>
        <w:left w:val="none" w:sz="0" w:space="0" w:color="auto"/>
        <w:bottom w:val="none" w:sz="0" w:space="0" w:color="auto"/>
        <w:right w:val="none" w:sz="0" w:space="0" w:color="auto"/>
      </w:divBdr>
    </w:div>
    <w:div w:id="159933981">
      <w:bodyDiv w:val="1"/>
      <w:marLeft w:val="0"/>
      <w:marRight w:val="0"/>
      <w:marTop w:val="0"/>
      <w:marBottom w:val="0"/>
      <w:divBdr>
        <w:top w:val="none" w:sz="0" w:space="0" w:color="auto"/>
        <w:left w:val="none" w:sz="0" w:space="0" w:color="auto"/>
        <w:bottom w:val="none" w:sz="0" w:space="0" w:color="auto"/>
        <w:right w:val="none" w:sz="0" w:space="0" w:color="auto"/>
      </w:divBdr>
    </w:div>
    <w:div w:id="161236649">
      <w:bodyDiv w:val="1"/>
      <w:marLeft w:val="0"/>
      <w:marRight w:val="0"/>
      <w:marTop w:val="0"/>
      <w:marBottom w:val="0"/>
      <w:divBdr>
        <w:top w:val="none" w:sz="0" w:space="0" w:color="auto"/>
        <w:left w:val="none" w:sz="0" w:space="0" w:color="auto"/>
        <w:bottom w:val="none" w:sz="0" w:space="0" w:color="auto"/>
        <w:right w:val="none" w:sz="0" w:space="0" w:color="auto"/>
      </w:divBdr>
    </w:div>
    <w:div w:id="161437499">
      <w:bodyDiv w:val="1"/>
      <w:marLeft w:val="0"/>
      <w:marRight w:val="0"/>
      <w:marTop w:val="0"/>
      <w:marBottom w:val="0"/>
      <w:divBdr>
        <w:top w:val="none" w:sz="0" w:space="0" w:color="auto"/>
        <w:left w:val="none" w:sz="0" w:space="0" w:color="auto"/>
        <w:bottom w:val="none" w:sz="0" w:space="0" w:color="auto"/>
        <w:right w:val="none" w:sz="0" w:space="0" w:color="auto"/>
      </w:divBdr>
    </w:div>
    <w:div w:id="161898408">
      <w:bodyDiv w:val="1"/>
      <w:marLeft w:val="0"/>
      <w:marRight w:val="0"/>
      <w:marTop w:val="0"/>
      <w:marBottom w:val="0"/>
      <w:divBdr>
        <w:top w:val="none" w:sz="0" w:space="0" w:color="auto"/>
        <w:left w:val="none" w:sz="0" w:space="0" w:color="auto"/>
        <w:bottom w:val="none" w:sz="0" w:space="0" w:color="auto"/>
        <w:right w:val="none" w:sz="0" w:space="0" w:color="auto"/>
      </w:divBdr>
    </w:div>
    <w:div w:id="162167260">
      <w:bodyDiv w:val="1"/>
      <w:marLeft w:val="0"/>
      <w:marRight w:val="0"/>
      <w:marTop w:val="0"/>
      <w:marBottom w:val="0"/>
      <w:divBdr>
        <w:top w:val="none" w:sz="0" w:space="0" w:color="auto"/>
        <w:left w:val="none" w:sz="0" w:space="0" w:color="auto"/>
        <w:bottom w:val="none" w:sz="0" w:space="0" w:color="auto"/>
        <w:right w:val="none" w:sz="0" w:space="0" w:color="auto"/>
      </w:divBdr>
    </w:div>
    <w:div w:id="162472409">
      <w:bodyDiv w:val="1"/>
      <w:marLeft w:val="0"/>
      <w:marRight w:val="0"/>
      <w:marTop w:val="0"/>
      <w:marBottom w:val="0"/>
      <w:divBdr>
        <w:top w:val="none" w:sz="0" w:space="0" w:color="auto"/>
        <w:left w:val="none" w:sz="0" w:space="0" w:color="auto"/>
        <w:bottom w:val="none" w:sz="0" w:space="0" w:color="auto"/>
        <w:right w:val="none" w:sz="0" w:space="0" w:color="auto"/>
      </w:divBdr>
    </w:div>
    <w:div w:id="162477686">
      <w:bodyDiv w:val="1"/>
      <w:marLeft w:val="0"/>
      <w:marRight w:val="0"/>
      <w:marTop w:val="0"/>
      <w:marBottom w:val="0"/>
      <w:divBdr>
        <w:top w:val="none" w:sz="0" w:space="0" w:color="auto"/>
        <w:left w:val="none" w:sz="0" w:space="0" w:color="auto"/>
        <w:bottom w:val="none" w:sz="0" w:space="0" w:color="auto"/>
        <w:right w:val="none" w:sz="0" w:space="0" w:color="auto"/>
      </w:divBdr>
    </w:div>
    <w:div w:id="162664589">
      <w:bodyDiv w:val="1"/>
      <w:marLeft w:val="0"/>
      <w:marRight w:val="0"/>
      <w:marTop w:val="0"/>
      <w:marBottom w:val="0"/>
      <w:divBdr>
        <w:top w:val="none" w:sz="0" w:space="0" w:color="auto"/>
        <w:left w:val="none" w:sz="0" w:space="0" w:color="auto"/>
        <w:bottom w:val="none" w:sz="0" w:space="0" w:color="auto"/>
        <w:right w:val="none" w:sz="0" w:space="0" w:color="auto"/>
      </w:divBdr>
    </w:div>
    <w:div w:id="162866562">
      <w:bodyDiv w:val="1"/>
      <w:marLeft w:val="0"/>
      <w:marRight w:val="0"/>
      <w:marTop w:val="0"/>
      <w:marBottom w:val="0"/>
      <w:divBdr>
        <w:top w:val="none" w:sz="0" w:space="0" w:color="auto"/>
        <w:left w:val="none" w:sz="0" w:space="0" w:color="auto"/>
        <w:bottom w:val="none" w:sz="0" w:space="0" w:color="auto"/>
        <w:right w:val="none" w:sz="0" w:space="0" w:color="auto"/>
      </w:divBdr>
    </w:div>
    <w:div w:id="162937278">
      <w:bodyDiv w:val="1"/>
      <w:marLeft w:val="0"/>
      <w:marRight w:val="0"/>
      <w:marTop w:val="0"/>
      <w:marBottom w:val="0"/>
      <w:divBdr>
        <w:top w:val="none" w:sz="0" w:space="0" w:color="auto"/>
        <w:left w:val="none" w:sz="0" w:space="0" w:color="auto"/>
        <w:bottom w:val="none" w:sz="0" w:space="0" w:color="auto"/>
        <w:right w:val="none" w:sz="0" w:space="0" w:color="auto"/>
      </w:divBdr>
    </w:div>
    <w:div w:id="164058862">
      <w:bodyDiv w:val="1"/>
      <w:marLeft w:val="0"/>
      <w:marRight w:val="0"/>
      <w:marTop w:val="0"/>
      <w:marBottom w:val="0"/>
      <w:divBdr>
        <w:top w:val="none" w:sz="0" w:space="0" w:color="auto"/>
        <w:left w:val="none" w:sz="0" w:space="0" w:color="auto"/>
        <w:bottom w:val="none" w:sz="0" w:space="0" w:color="auto"/>
        <w:right w:val="none" w:sz="0" w:space="0" w:color="auto"/>
      </w:divBdr>
    </w:div>
    <w:div w:id="164252714">
      <w:bodyDiv w:val="1"/>
      <w:marLeft w:val="0"/>
      <w:marRight w:val="0"/>
      <w:marTop w:val="0"/>
      <w:marBottom w:val="0"/>
      <w:divBdr>
        <w:top w:val="none" w:sz="0" w:space="0" w:color="auto"/>
        <w:left w:val="none" w:sz="0" w:space="0" w:color="auto"/>
        <w:bottom w:val="none" w:sz="0" w:space="0" w:color="auto"/>
        <w:right w:val="none" w:sz="0" w:space="0" w:color="auto"/>
      </w:divBdr>
    </w:div>
    <w:div w:id="164785380">
      <w:bodyDiv w:val="1"/>
      <w:marLeft w:val="0"/>
      <w:marRight w:val="0"/>
      <w:marTop w:val="0"/>
      <w:marBottom w:val="0"/>
      <w:divBdr>
        <w:top w:val="none" w:sz="0" w:space="0" w:color="auto"/>
        <w:left w:val="none" w:sz="0" w:space="0" w:color="auto"/>
        <w:bottom w:val="none" w:sz="0" w:space="0" w:color="auto"/>
        <w:right w:val="none" w:sz="0" w:space="0" w:color="auto"/>
      </w:divBdr>
    </w:div>
    <w:div w:id="165050149">
      <w:bodyDiv w:val="1"/>
      <w:marLeft w:val="0"/>
      <w:marRight w:val="0"/>
      <w:marTop w:val="0"/>
      <w:marBottom w:val="0"/>
      <w:divBdr>
        <w:top w:val="none" w:sz="0" w:space="0" w:color="auto"/>
        <w:left w:val="none" w:sz="0" w:space="0" w:color="auto"/>
        <w:bottom w:val="none" w:sz="0" w:space="0" w:color="auto"/>
        <w:right w:val="none" w:sz="0" w:space="0" w:color="auto"/>
      </w:divBdr>
    </w:div>
    <w:div w:id="165168295">
      <w:bodyDiv w:val="1"/>
      <w:marLeft w:val="0"/>
      <w:marRight w:val="0"/>
      <w:marTop w:val="0"/>
      <w:marBottom w:val="0"/>
      <w:divBdr>
        <w:top w:val="none" w:sz="0" w:space="0" w:color="auto"/>
        <w:left w:val="none" w:sz="0" w:space="0" w:color="auto"/>
        <w:bottom w:val="none" w:sz="0" w:space="0" w:color="auto"/>
        <w:right w:val="none" w:sz="0" w:space="0" w:color="auto"/>
      </w:divBdr>
    </w:div>
    <w:div w:id="165555551">
      <w:bodyDiv w:val="1"/>
      <w:marLeft w:val="0"/>
      <w:marRight w:val="0"/>
      <w:marTop w:val="0"/>
      <w:marBottom w:val="0"/>
      <w:divBdr>
        <w:top w:val="none" w:sz="0" w:space="0" w:color="auto"/>
        <w:left w:val="none" w:sz="0" w:space="0" w:color="auto"/>
        <w:bottom w:val="none" w:sz="0" w:space="0" w:color="auto"/>
        <w:right w:val="none" w:sz="0" w:space="0" w:color="auto"/>
      </w:divBdr>
    </w:div>
    <w:div w:id="166332451">
      <w:bodyDiv w:val="1"/>
      <w:marLeft w:val="0"/>
      <w:marRight w:val="0"/>
      <w:marTop w:val="0"/>
      <w:marBottom w:val="0"/>
      <w:divBdr>
        <w:top w:val="none" w:sz="0" w:space="0" w:color="auto"/>
        <w:left w:val="none" w:sz="0" w:space="0" w:color="auto"/>
        <w:bottom w:val="none" w:sz="0" w:space="0" w:color="auto"/>
        <w:right w:val="none" w:sz="0" w:space="0" w:color="auto"/>
      </w:divBdr>
    </w:div>
    <w:div w:id="166485966">
      <w:bodyDiv w:val="1"/>
      <w:marLeft w:val="0"/>
      <w:marRight w:val="0"/>
      <w:marTop w:val="0"/>
      <w:marBottom w:val="0"/>
      <w:divBdr>
        <w:top w:val="none" w:sz="0" w:space="0" w:color="auto"/>
        <w:left w:val="none" w:sz="0" w:space="0" w:color="auto"/>
        <w:bottom w:val="none" w:sz="0" w:space="0" w:color="auto"/>
        <w:right w:val="none" w:sz="0" w:space="0" w:color="auto"/>
      </w:divBdr>
    </w:div>
    <w:div w:id="166798362">
      <w:bodyDiv w:val="1"/>
      <w:marLeft w:val="0"/>
      <w:marRight w:val="0"/>
      <w:marTop w:val="0"/>
      <w:marBottom w:val="0"/>
      <w:divBdr>
        <w:top w:val="none" w:sz="0" w:space="0" w:color="auto"/>
        <w:left w:val="none" w:sz="0" w:space="0" w:color="auto"/>
        <w:bottom w:val="none" w:sz="0" w:space="0" w:color="auto"/>
        <w:right w:val="none" w:sz="0" w:space="0" w:color="auto"/>
      </w:divBdr>
    </w:div>
    <w:div w:id="166945070">
      <w:bodyDiv w:val="1"/>
      <w:marLeft w:val="0"/>
      <w:marRight w:val="0"/>
      <w:marTop w:val="0"/>
      <w:marBottom w:val="0"/>
      <w:divBdr>
        <w:top w:val="none" w:sz="0" w:space="0" w:color="auto"/>
        <w:left w:val="none" w:sz="0" w:space="0" w:color="auto"/>
        <w:bottom w:val="none" w:sz="0" w:space="0" w:color="auto"/>
        <w:right w:val="none" w:sz="0" w:space="0" w:color="auto"/>
      </w:divBdr>
    </w:div>
    <w:div w:id="167405326">
      <w:bodyDiv w:val="1"/>
      <w:marLeft w:val="0"/>
      <w:marRight w:val="0"/>
      <w:marTop w:val="0"/>
      <w:marBottom w:val="0"/>
      <w:divBdr>
        <w:top w:val="none" w:sz="0" w:space="0" w:color="auto"/>
        <w:left w:val="none" w:sz="0" w:space="0" w:color="auto"/>
        <w:bottom w:val="none" w:sz="0" w:space="0" w:color="auto"/>
        <w:right w:val="none" w:sz="0" w:space="0" w:color="auto"/>
      </w:divBdr>
    </w:div>
    <w:div w:id="167445901">
      <w:bodyDiv w:val="1"/>
      <w:marLeft w:val="0"/>
      <w:marRight w:val="0"/>
      <w:marTop w:val="0"/>
      <w:marBottom w:val="0"/>
      <w:divBdr>
        <w:top w:val="none" w:sz="0" w:space="0" w:color="auto"/>
        <w:left w:val="none" w:sz="0" w:space="0" w:color="auto"/>
        <w:bottom w:val="none" w:sz="0" w:space="0" w:color="auto"/>
        <w:right w:val="none" w:sz="0" w:space="0" w:color="auto"/>
      </w:divBdr>
    </w:div>
    <w:div w:id="167790813">
      <w:bodyDiv w:val="1"/>
      <w:marLeft w:val="0"/>
      <w:marRight w:val="0"/>
      <w:marTop w:val="0"/>
      <w:marBottom w:val="0"/>
      <w:divBdr>
        <w:top w:val="none" w:sz="0" w:space="0" w:color="auto"/>
        <w:left w:val="none" w:sz="0" w:space="0" w:color="auto"/>
        <w:bottom w:val="none" w:sz="0" w:space="0" w:color="auto"/>
        <w:right w:val="none" w:sz="0" w:space="0" w:color="auto"/>
      </w:divBdr>
    </w:div>
    <w:div w:id="167839892">
      <w:bodyDiv w:val="1"/>
      <w:marLeft w:val="0"/>
      <w:marRight w:val="0"/>
      <w:marTop w:val="0"/>
      <w:marBottom w:val="0"/>
      <w:divBdr>
        <w:top w:val="none" w:sz="0" w:space="0" w:color="auto"/>
        <w:left w:val="none" w:sz="0" w:space="0" w:color="auto"/>
        <w:bottom w:val="none" w:sz="0" w:space="0" w:color="auto"/>
        <w:right w:val="none" w:sz="0" w:space="0" w:color="auto"/>
      </w:divBdr>
    </w:div>
    <w:div w:id="168105558">
      <w:bodyDiv w:val="1"/>
      <w:marLeft w:val="0"/>
      <w:marRight w:val="0"/>
      <w:marTop w:val="0"/>
      <w:marBottom w:val="0"/>
      <w:divBdr>
        <w:top w:val="none" w:sz="0" w:space="0" w:color="auto"/>
        <w:left w:val="none" w:sz="0" w:space="0" w:color="auto"/>
        <w:bottom w:val="none" w:sz="0" w:space="0" w:color="auto"/>
        <w:right w:val="none" w:sz="0" w:space="0" w:color="auto"/>
      </w:divBdr>
    </w:div>
    <w:div w:id="169494489">
      <w:bodyDiv w:val="1"/>
      <w:marLeft w:val="0"/>
      <w:marRight w:val="0"/>
      <w:marTop w:val="0"/>
      <w:marBottom w:val="0"/>
      <w:divBdr>
        <w:top w:val="none" w:sz="0" w:space="0" w:color="auto"/>
        <w:left w:val="none" w:sz="0" w:space="0" w:color="auto"/>
        <w:bottom w:val="none" w:sz="0" w:space="0" w:color="auto"/>
        <w:right w:val="none" w:sz="0" w:space="0" w:color="auto"/>
      </w:divBdr>
    </w:div>
    <w:div w:id="169757784">
      <w:bodyDiv w:val="1"/>
      <w:marLeft w:val="0"/>
      <w:marRight w:val="0"/>
      <w:marTop w:val="0"/>
      <w:marBottom w:val="0"/>
      <w:divBdr>
        <w:top w:val="none" w:sz="0" w:space="0" w:color="auto"/>
        <w:left w:val="none" w:sz="0" w:space="0" w:color="auto"/>
        <w:bottom w:val="none" w:sz="0" w:space="0" w:color="auto"/>
        <w:right w:val="none" w:sz="0" w:space="0" w:color="auto"/>
      </w:divBdr>
    </w:div>
    <w:div w:id="170339886">
      <w:bodyDiv w:val="1"/>
      <w:marLeft w:val="0"/>
      <w:marRight w:val="0"/>
      <w:marTop w:val="0"/>
      <w:marBottom w:val="0"/>
      <w:divBdr>
        <w:top w:val="none" w:sz="0" w:space="0" w:color="auto"/>
        <w:left w:val="none" w:sz="0" w:space="0" w:color="auto"/>
        <w:bottom w:val="none" w:sz="0" w:space="0" w:color="auto"/>
        <w:right w:val="none" w:sz="0" w:space="0" w:color="auto"/>
      </w:divBdr>
    </w:div>
    <w:div w:id="170339944">
      <w:bodyDiv w:val="1"/>
      <w:marLeft w:val="0"/>
      <w:marRight w:val="0"/>
      <w:marTop w:val="0"/>
      <w:marBottom w:val="0"/>
      <w:divBdr>
        <w:top w:val="none" w:sz="0" w:space="0" w:color="auto"/>
        <w:left w:val="none" w:sz="0" w:space="0" w:color="auto"/>
        <w:bottom w:val="none" w:sz="0" w:space="0" w:color="auto"/>
        <w:right w:val="none" w:sz="0" w:space="0" w:color="auto"/>
      </w:divBdr>
    </w:div>
    <w:div w:id="170992805">
      <w:bodyDiv w:val="1"/>
      <w:marLeft w:val="0"/>
      <w:marRight w:val="0"/>
      <w:marTop w:val="0"/>
      <w:marBottom w:val="0"/>
      <w:divBdr>
        <w:top w:val="none" w:sz="0" w:space="0" w:color="auto"/>
        <w:left w:val="none" w:sz="0" w:space="0" w:color="auto"/>
        <w:bottom w:val="none" w:sz="0" w:space="0" w:color="auto"/>
        <w:right w:val="none" w:sz="0" w:space="0" w:color="auto"/>
      </w:divBdr>
    </w:div>
    <w:div w:id="171073067">
      <w:bodyDiv w:val="1"/>
      <w:marLeft w:val="0"/>
      <w:marRight w:val="0"/>
      <w:marTop w:val="0"/>
      <w:marBottom w:val="0"/>
      <w:divBdr>
        <w:top w:val="none" w:sz="0" w:space="0" w:color="auto"/>
        <w:left w:val="none" w:sz="0" w:space="0" w:color="auto"/>
        <w:bottom w:val="none" w:sz="0" w:space="0" w:color="auto"/>
        <w:right w:val="none" w:sz="0" w:space="0" w:color="auto"/>
      </w:divBdr>
    </w:div>
    <w:div w:id="171145230">
      <w:bodyDiv w:val="1"/>
      <w:marLeft w:val="0"/>
      <w:marRight w:val="0"/>
      <w:marTop w:val="0"/>
      <w:marBottom w:val="0"/>
      <w:divBdr>
        <w:top w:val="none" w:sz="0" w:space="0" w:color="auto"/>
        <w:left w:val="none" w:sz="0" w:space="0" w:color="auto"/>
        <w:bottom w:val="none" w:sz="0" w:space="0" w:color="auto"/>
        <w:right w:val="none" w:sz="0" w:space="0" w:color="auto"/>
      </w:divBdr>
    </w:div>
    <w:div w:id="171190795">
      <w:bodyDiv w:val="1"/>
      <w:marLeft w:val="0"/>
      <w:marRight w:val="0"/>
      <w:marTop w:val="0"/>
      <w:marBottom w:val="0"/>
      <w:divBdr>
        <w:top w:val="none" w:sz="0" w:space="0" w:color="auto"/>
        <w:left w:val="none" w:sz="0" w:space="0" w:color="auto"/>
        <w:bottom w:val="none" w:sz="0" w:space="0" w:color="auto"/>
        <w:right w:val="none" w:sz="0" w:space="0" w:color="auto"/>
      </w:divBdr>
    </w:div>
    <w:div w:id="171990810">
      <w:bodyDiv w:val="1"/>
      <w:marLeft w:val="0"/>
      <w:marRight w:val="0"/>
      <w:marTop w:val="0"/>
      <w:marBottom w:val="0"/>
      <w:divBdr>
        <w:top w:val="none" w:sz="0" w:space="0" w:color="auto"/>
        <w:left w:val="none" w:sz="0" w:space="0" w:color="auto"/>
        <w:bottom w:val="none" w:sz="0" w:space="0" w:color="auto"/>
        <w:right w:val="none" w:sz="0" w:space="0" w:color="auto"/>
      </w:divBdr>
    </w:div>
    <w:div w:id="172114865">
      <w:bodyDiv w:val="1"/>
      <w:marLeft w:val="0"/>
      <w:marRight w:val="0"/>
      <w:marTop w:val="0"/>
      <w:marBottom w:val="0"/>
      <w:divBdr>
        <w:top w:val="none" w:sz="0" w:space="0" w:color="auto"/>
        <w:left w:val="none" w:sz="0" w:space="0" w:color="auto"/>
        <w:bottom w:val="none" w:sz="0" w:space="0" w:color="auto"/>
        <w:right w:val="none" w:sz="0" w:space="0" w:color="auto"/>
      </w:divBdr>
    </w:div>
    <w:div w:id="172260738">
      <w:bodyDiv w:val="1"/>
      <w:marLeft w:val="0"/>
      <w:marRight w:val="0"/>
      <w:marTop w:val="0"/>
      <w:marBottom w:val="0"/>
      <w:divBdr>
        <w:top w:val="none" w:sz="0" w:space="0" w:color="auto"/>
        <w:left w:val="none" w:sz="0" w:space="0" w:color="auto"/>
        <w:bottom w:val="none" w:sz="0" w:space="0" w:color="auto"/>
        <w:right w:val="none" w:sz="0" w:space="0" w:color="auto"/>
      </w:divBdr>
    </w:div>
    <w:div w:id="172300558">
      <w:bodyDiv w:val="1"/>
      <w:marLeft w:val="0"/>
      <w:marRight w:val="0"/>
      <w:marTop w:val="0"/>
      <w:marBottom w:val="0"/>
      <w:divBdr>
        <w:top w:val="none" w:sz="0" w:space="0" w:color="auto"/>
        <w:left w:val="none" w:sz="0" w:space="0" w:color="auto"/>
        <w:bottom w:val="none" w:sz="0" w:space="0" w:color="auto"/>
        <w:right w:val="none" w:sz="0" w:space="0" w:color="auto"/>
      </w:divBdr>
    </w:div>
    <w:div w:id="172646393">
      <w:bodyDiv w:val="1"/>
      <w:marLeft w:val="0"/>
      <w:marRight w:val="0"/>
      <w:marTop w:val="0"/>
      <w:marBottom w:val="0"/>
      <w:divBdr>
        <w:top w:val="none" w:sz="0" w:space="0" w:color="auto"/>
        <w:left w:val="none" w:sz="0" w:space="0" w:color="auto"/>
        <w:bottom w:val="none" w:sz="0" w:space="0" w:color="auto"/>
        <w:right w:val="none" w:sz="0" w:space="0" w:color="auto"/>
      </w:divBdr>
    </w:div>
    <w:div w:id="172689539">
      <w:bodyDiv w:val="1"/>
      <w:marLeft w:val="0"/>
      <w:marRight w:val="0"/>
      <w:marTop w:val="0"/>
      <w:marBottom w:val="0"/>
      <w:divBdr>
        <w:top w:val="none" w:sz="0" w:space="0" w:color="auto"/>
        <w:left w:val="none" w:sz="0" w:space="0" w:color="auto"/>
        <w:bottom w:val="none" w:sz="0" w:space="0" w:color="auto"/>
        <w:right w:val="none" w:sz="0" w:space="0" w:color="auto"/>
      </w:divBdr>
    </w:div>
    <w:div w:id="173351678">
      <w:bodyDiv w:val="1"/>
      <w:marLeft w:val="0"/>
      <w:marRight w:val="0"/>
      <w:marTop w:val="0"/>
      <w:marBottom w:val="0"/>
      <w:divBdr>
        <w:top w:val="none" w:sz="0" w:space="0" w:color="auto"/>
        <w:left w:val="none" w:sz="0" w:space="0" w:color="auto"/>
        <w:bottom w:val="none" w:sz="0" w:space="0" w:color="auto"/>
        <w:right w:val="none" w:sz="0" w:space="0" w:color="auto"/>
      </w:divBdr>
    </w:div>
    <w:div w:id="174148404">
      <w:bodyDiv w:val="1"/>
      <w:marLeft w:val="0"/>
      <w:marRight w:val="0"/>
      <w:marTop w:val="0"/>
      <w:marBottom w:val="0"/>
      <w:divBdr>
        <w:top w:val="none" w:sz="0" w:space="0" w:color="auto"/>
        <w:left w:val="none" w:sz="0" w:space="0" w:color="auto"/>
        <w:bottom w:val="none" w:sz="0" w:space="0" w:color="auto"/>
        <w:right w:val="none" w:sz="0" w:space="0" w:color="auto"/>
      </w:divBdr>
    </w:div>
    <w:div w:id="175268662">
      <w:bodyDiv w:val="1"/>
      <w:marLeft w:val="0"/>
      <w:marRight w:val="0"/>
      <w:marTop w:val="0"/>
      <w:marBottom w:val="0"/>
      <w:divBdr>
        <w:top w:val="none" w:sz="0" w:space="0" w:color="auto"/>
        <w:left w:val="none" w:sz="0" w:space="0" w:color="auto"/>
        <w:bottom w:val="none" w:sz="0" w:space="0" w:color="auto"/>
        <w:right w:val="none" w:sz="0" w:space="0" w:color="auto"/>
      </w:divBdr>
    </w:div>
    <w:div w:id="175271577">
      <w:bodyDiv w:val="1"/>
      <w:marLeft w:val="0"/>
      <w:marRight w:val="0"/>
      <w:marTop w:val="0"/>
      <w:marBottom w:val="0"/>
      <w:divBdr>
        <w:top w:val="none" w:sz="0" w:space="0" w:color="auto"/>
        <w:left w:val="none" w:sz="0" w:space="0" w:color="auto"/>
        <w:bottom w:val="none" w:sz="0" w:space="0" w:color="auto"/>
        <w:right w:val="none" w:sz="0" w:space="0" w:color="auto"/>
      </w:divBdr>
    </w:div>
    <w:div w:id="175388099">
      <w:bodyDiv w:val="1"/>
      <w:marLeft w:val="0"/>
      <w:marRight w:val="0"/>
      <w:marTop w:val="0"/>
      <w:marBottom w:val="0"/>
      <w:divBdr>
        <w:top w:val="none" w:sz="0" w:space="0" w:color="auto"/>
        <w:left w:val="none" w:sz="0" w:space="0" w:color="auto"/>
        <w:bottom w:val="none" w:sz="0" w:space="0" w:color="auto"/>
        <w:right w:val="none" w:sz="0" w:space="0" w:color="auto"/>
      </w:divBdr>
    </w:div>
    <w:div w:id="175852905">
      <w:bodyDiv w:val="1"/>
      <w:marLeft w:val="0"/>
      <w:marRight w:val="0"/>
      <w:marTop w:val="0"/>
      <w:marBottom w:val="0"/>
      <w:divBdr>
        <w:top w:val="none" w:sz="0" w:space="0" w:color="auto"/>
        <w:left w:val="none" w:sz="0" w:space="0" w:color="auto"/>
        <w:bottom w:val="none" w:sz="0" w:space="0" w:color="auto"/>
        <w:right w:val="none" w:sz="0" w:space="0" w:color="auto"/>
      </w:divBdr>
    </w:div>
    <w:div w:id="176237684">
      <w:bodyDiv w:val="1"/>
      <w:marLeft w:val="0"/>
      <w:marRight w:val="0"/>
      <w:marTop w:val="0"/>
      <w:marBottom w:val="0"/>
      <w:divBdr>
        <w:top w:val="none" w:sz="0" w:space="0" w:color="auto"/>
        <w:left w:val="none" w:sz="0" w:space="0" w:color="auto"/>
        <w:bottom w:val="none" w:sz="0" w:space="0" w:color="auto"/>
        <w:right w:val="none" w:sz="0" w:space="0" w:color="auto"/>
      </w:divBdr>
    </w:div>
    <w:div w:id="176387543">
      <w:bodyDiv w:val="1"/>
      <w:marLeft w:val="0"/>
      <w:marRight w:val="0"/>
      <w:marTop w:val="0"/>
      <w:marBottom w:val="0"/>
      <w:divBdr>
        <w:top w:val="none" w:sz="0" w:space="0" w:color="auto"/>
        <w:left w:val="none" w:sz="0" w:space="0" w:color="auto"/>
        <w:bottom w:val="none" w:sz="0" w:space="0" w:color="auto"/>
        <w:right w:val="none" w:sz="0" w:space="0" w:color="auto"/>
      </w:divBdr>
    </w:div>
    <w:div w:id="177089858">
      <w:bodyDiv w:val="1"/>
      <w:marLeft w:val="0"/>
      <w:marRight w:val="0"/>
      <w:marTop w:val="0"/>
      <w:marBottom w:val="0"/>
      <w:divBdr>
        <w:top w:val="none" w:sz="0" w:space="0" w:color="auto"/>
        <w:left w:val="none" w:sz="0" w:space="0" w:color="auto"/>
        <w:bottom w:val="none" w:sz="0" w:space="0" w:color="auto"/>
        <w:right w:val="none" w:sz="0" w:space="0" w:color="auto"/>
      </w:divBdr>
    </w:div>
    <w:div w:id="177350733">
      <w:bodyDiv w:val="1"/>
      <w:marLeft w:val="0"/>
      <w:marRight w:val="0"/>
      <w:marTop w:val="0"/>
      <w:marBottom w:val="0"/>
      <w:divBdr>
        <w:top w:val="none" w:sz="0" w:space="0" w:color="auto"/>
        <w:left w:val="none" w:sz="0" w:space="0" w:color="auto"/>
        <w:bottom w:val="none" w:sz="0" w:space="0" w:color="auto"/>
        <w:right w:val="none" w:sz="0" w:space="0" w:color="auto"/>
      </w:divBdr>
    </w:div>
    <w:div w:id="177814741">
      <w:bodyDiv w:val="1"/>
      <w:marLeft w:val="0"/>
      <w:marRight w:val="0"/>
      <w:marTop w:val="0"/>
      <w:marBottom w:val="0"/>
      <w:divBdr>
        <w:top w:val="none" w:sz="0" w:space="0" w:color="auto"/>
        <w:left w:val="none" w:sz="0" w:space="0" w:color="auto"/>
        <w:bottom w:val="none" w:sz="0" w:space="0" w:color="auto"/>
        <w:right w:val="none" w:sz="0" w:space="0" w:color="auto"/>
      </w:divBdr>
    </w:div>
    <w:div w:id="177888965">
      <w:bodyDiv w:val="1"/>
      <w:marLeft w:val="0"/>
      <w:marRight w:val="0"/>
      <w:marTop w:val="0"/>
      <w:marBottom w:val="0"/>
      <w:divBdr>
        <w:top w:val="none" w:sz="0" w:space="0" w:color="auto"/>
        <w:left w:val="none" w:sz="0" w:space="0" w:color="auto"/>
        <w:bottom w:val="none" w:sz="0" w:space="0" w:color="auto"/>
        <w:right w:val="none" w:sz="0" w:space="0" w:color="auto"/>
      </w:divBdr>
    </w:div>
    <w:div w:id="178085247">
      <w:bodyDiv w:val="1"/>
      <w:marLeft w:val="0"/>
      <w:marRight w:val="0"/>
      <w:marTop w:val="0"/>
      <w:marBottom w:val="0"/>
      <w:divBdr>
        <w:top w:val="none" w:sz="0" w:space="0" w:color="auto"/>
        <w:left w:val="none" w:sz="0" w:space="0" w:color="auto"/>
        <w:bottom w:val="none" w:sz="0" w:space="0" w:color="auto"/>
        <w:right w:val="none" w:sz="0" w:space="0" w:color="auto"/>
      </w:divBdr>
    </w:div>
    <w:div w:id="178588777">
      <w:bodyDiv w:val="1"/>
      <w:marLeft w:val="0"/>
      <w:marRight w:val="0"/>
      <w:marTop w:val="0"/>
      <w:marBottom w:val="0"/>
      <w:divBdr>
        <w:top w:val="none" w:sz="0" w:space="0" w:color="auto"/>
        <w:left w:val="none" w:sz="0" w:space="0" w:color="auto"/>
        <w:bottom w:val="none" w:sz="0" w:space="0" w:color="auto"/>
        <w:right w:val="none" w:sz="0" w:space="0" w:color="auto"/>
      </w:divBdr>
    </w:div>
    <w:div w:id="179050948">
      <w:bodyDiv w:val="1"/>
      <w:marLeft w:val="0"/>
      <w:marRight w:val="0"/>
      <w:marTop w:val="0"/>
      <w:marBottom w:val="0"/>
      <w:divBdr>
        <w:top w:val="none" w:sz="0" w:space="0" w:color="auto"/>
        <w:left w:val="none" w:sz="0" w:space="0" w:color="auto"/>
        <w:bottom w:val="none" w:sz="0" w:space="0" w:color="auto"/>
        <w:right w:val="none" w:sz="0" w:space="0" w:color="auto"/>
      </w:divBdr>
    </w:div>
    <w:div w:id="180097296">
      <w:bodyDiv w:val="1"/>
      <w:marLeft w:val="0"/>
      <w:marRight w:val="0"/>
      <w:marTop w:val="0"/>
      <w:marBottom w:val="0"/>
      <w:divBdr>
        <w:top w:val="none" w:sz="0" w:space="0" w:color="auto"/>
        <w:left w:val="none" w:sz="0" w:space="0" w:color="auto"/>
        <w:bottom w:val="none" w:sz="0" w:space="0" w:color="auto"/>
        <w:right w:val="none" w:sz="0" w:space="0" w:color="auto"/>
      </w:divBdr>
    </w:div>
    <w:div w:id="180163960">
      <w:bodyDiv w:val="1"/>
      <w:marLeft w:val="0"/>
      <w:marRight w:val="0"/>
      <w:marTop w:val="0"/>
      <w:marBottom w:val="0"/>
      <w:divBdr>
        <w:top w:val="none" w:sz="0" w:space="0" w:color="auto"/>
        <w:left w:val="none" w:sz="0" w:space="0" w:color="auto"/>
        <w:bottom w:val="none" w:sz="0" w:space="0" w:color="auto"/>
        <w:right w:val="none" w:sz="0" w:space="0" w:color="auto"/>
      </w:divBdr>
    </w:div>
    <w:div w:id="180168297">
      <w:bodyDiv w:val="1"/>
      <w:marLeft w:val="0"/>
      <w:marRight w:val="0"/>
      <w:marTop w:val="0"/>
      <w:marBottom w:val="0"/>
      <w:divBdr>
        <w:top w:val="none" w:sz="0" w:space="0" w:color="auto"/>
        <w:left w:val="none" w:sz="0" w:space="0" w:color="auto"/>
        <w:bottom w:val="none" w:sz="0" w:space="0" w:color="auto"/>
        <w:right w:val="none" w:sz="0" w:space="0" w:color="auto"/>
      </w:divBdr>
    </w:div>
    <w:div w:id="180171396">
      <w:bodyDiv w:val="1"/>
      <w:marLeft w:val="0"/>
      <w:marRight w:val="0"/>
      <w:marTop w:val="0"/>
      <w:marBottom w:val="0"/>
      <w:divBdr>
        <w:top w:val="none" w:sz="0" w:space="0" w:color="auto"/>
        <w:left w:val="none" w:sz="0" w:space="0" w:color="auto"/>
        <w:bottom w:val="none" w:sz="0" w:space="0" w:color="auto"/>
        <w:right w:val="none" w:sz="0" w:space="0" w:color="auto"/>
      </w:divBdr>
    </w:div>
    <w:div w:id="181095555">
      <w:bodyDiv w:val="1"/>
      <w:marLeft w:val="0"/>
      <w:marRight w:val="0"/>
      <w:marTop w:val="0"/>
      <w:marBottom w:val="0"/>
      <w:divBdr>
        <w:top w:val="none" w:sz="0" w:space="0" w:color="auto"/>
        <w:left w:val="none" w:sz="0" w:space="0" w:color="auto"/>
        <w:bottom w:val="none" w:sz="0" w:space="0" w:color="auto"/>
        <w:right w:val="none" w:sz="0" w:space="0" w:color="auto"/>
      </w:divBdr>
    </w:div>
    <w:div w:id="181362494">
      <w:bodyDiv w:val="1"/>
      <w:marLeft w:val="0"/>
      <w:marRight w:val="0"/>
      <w:marTop w:val="0"/>
      <w:marBottom w:val="0"/>
      <w:divBdr>
        <w:top w:val="none" w:sz="0" w:space="0" w:color="auto"/>
        <w:left w:val="none" w:sz="0" w:space="0" w:color="auto"/>
        <w:bottom w:val="none" w:sz="0" w:space="0" w:color="auto"/>
        <w:right w:val="none" w:sz="0" w:space="0" w:color="auto"/>
      </w:divBdr>
    </w:div>
    <w:div w:id="182131883">
      <w:bodyDiv w:val="1"/>
      <w:marLeft w:val="0"/>
      <w:marRight w:val="0"/>
      <w:marTop w:val="0"/>
      <w:marBottom w:val="0"/>
      <w:divBdr>
        <w:top w:val="none" w:sz="0" w:space="0" w:color="auto"/>
        <w:left w:val="none" w:sz="0" w:space="0" w:color="auto"/>
        <w:bottom w:val="none" w:sz="0" w:space="0" w:color="auto"/>
        <w:right w:val="none" w:sz="0" w:space="0" w:color="auto"/>
      </w:divBdr>
    </w:div>
    <w:div w:id="182401036">
      <w:bodyDiv w:val="1"/>
      <w:marLeft w:val="0"/>
      <w:marRight w:val="0"/>
      <w:marTop w:val="0"/>
      <w:marBottom w:val="0"/>
      <w:divBdr>
        <w:top w:val="none" w:sz="0" w:space="0" w:color="auto"/>
        <w:left w:val="none" w:sz="0" w:space="0" w:color="auto"/>
        <w:bottom w:val="none" w:sz="0" w:space="0" w:color="auto"/>
        <w:right w:val="none" w:sz="0" w:space="0" w:color="auto"/>
      </w:divBdr>
    </w:div>
    <w:div w:id="184174241">
      <w:bodyDiv w:val="1"/>
      <w:marLeft w:val="0"/>
      <w:marRight w:val="0"/>
      <w:marTop w:val="0"/>
      <w:marBottom w:val="0"/>
      <w:divBdr>
        <w:top w:val="none" w:sz="0" w:space="0" w:color="auto"/>
        <w:left w:val="none" w:sz="0" w:space="0" w:color="auto"/>
        <w:bottom w:val="none" w:sz="0" w:space="0" w:color="auto"/>
        <w:right w:val="none" w:sz="0" w:space="0" w:color="auto"/>
      </w:divBdr>
    </w:div>
    <w:div w:id="184370681">
      <w:bodyDiv w:val="1"/>
      <w:marLeft w:val="0"/>
      <w:marRight w:val="0"/>
      <w:marTop w:val="0"/>
      <w:marBottom w:val="0"/>
      <w:divBdr>
        <w:top w:val="none" w:sz="0" w:space="0" w:color="auto"/>
        <w:left w:val="none" w:sz="0" w:space="0" w:color="auto"/>
        <w:bottom w:val="none" w:sz="0" w:space="0" w:color="auto"/>
        <w:right w:val="none" w:sz="0" w:space="0" w:color="auto"/>
      </w:divBdr>
    </w:div>
    <w:div w:id="184371055">
      <w:bodyDiv w:val="1"/>
      <w:marLeft w:val="0"/>
      <w:marRight w:val="0"/>
      <w:marTop w:val="0"/>
      <w:marBottom w:val="0"/>
      <w:divBdr>
        <w:top w:val="none" w:sz="0" w:space="0" w:color="auto"/>
        <w:left w:val="none" w:sz="0" w:space="0" w:color="auto"/>
        <w:bottom w:val="none" w:sz="0" w:space="0" w:color="auto"/>
        <w:right w:val="none" w:sz="0" w:space="0" w:color="auto"/>
      </w:divBdr>
    </w:div>
    <w:div w:id="184439830">
      <w:bodyDiv w:val="1"/>
      <w:marLeft w:val="0"/>
      <w:marRight w:val="0"/>
      <w:marTop w:val="0"/>
      <w:marBottom w:val="0"/>
      <w:divBdr>
        <w:top w:val="none" w:sz="0" w:space="0" w:color="auto"/>
        <w:left w:val="none" w:sz="0" w:space="0" w:color="auto"/>
        <w:bottom w:val="none" w:sz="0" w:space="0" w:color="auto"/>
        <w:right w:val="none" w:sz="0" w:space="0" w:color="auto"/>
      </w:divBdr>
    </w:div>
    <w:div w:id="184486983">
      <w:bodyDiv w:val="1"/>
      <w:marLeft w:val="0"/>
      <w:marRight w:val="0"/>
      <w:marTop w:val="0"/>
      <w:marBottom w:val="0"/>
      <w:divBdr>
        <w:top w:val="none" w:sz="0" w:space="0" w:color="auto"/>
        <w:left w:val="none" w:sz="0" w:space="0" w:color="auto"/>
        <w:bottom w:val="none" w:sz="0" w:space="0" w:color="auto"/>
        <w:right w:val="none" w:sz="0" w:space="0" w:color="auto"/>
      </w:divBdr>
    </w:div>
    <w:div w:id="184637244">
      <w:bodyDiv w:val="1"/>
      <w:marLeft w:val="0"/>
      <w:marRight w:val="0"/>
      <w:marTop w:val="0"/>
      <w:marBottom w:val="0"/>
      <w:divBdr>
        <w:top w:val="none" w:sz="0" w:space="0" w:color="auto"/>
        <w:left w:val="none" w:sz="0" w:space="0" w:color="auto"/>
        <w:bottom w:val="none" w:sz="0" w:space="0" w:color="auto"/>
        <w:right w:val="none" w:sz="0" w:space="0" w:color="auto"/>
      </w:divBdr>
    </w:div>
    <w:div w:id="184757611">
      <w:bodyDiv w:val="1"/>
      <w:marLeft w:val="0"/>
      <w:marRight w:val="0"/>
      <w:marTop w:val="0"/>
      <w:marBottom w:val="0"/>
      <w:divBdr>
        <w:top w:val="none" w:sz="0" w:space="0" w:color="auto"/>
        <w:left w:val="none" w:sz="0" w:space="0" w:color="auto"/>
        <w:bottom w:val="none" w:sz="0" w:space="0" w:color="auto"/>
        <w:right w:val="none" w:sz="0" w:space="0" w:color="auto"/>
      </w:divBdr>
    </w:div>
    <w:div w:id="185218973">
      <w:bodyDiv w:val="1"/>
      <w:marLeft w:val="0"/>
      <w:marRight w:val="0"/>
      <w:marTop w:val="0"/>
      <w:marBottom w:val="0"/>
      <w:divBdr>
        <w:top w:val="none" w:sz="0" w:space="0" w:color="auto"/>
        <w:left w:val="none" w:sz="0" w:space="0" w:color="auto"/>
        <w:bottom w:val="none" w:sz="0" w:space="0" w:color="auto"/>
        <w:right w:val="none" w:sz="0" w:space="0" w:color="auto"/>
      </w:divBdr>
    </w:div>
    <w:div w:id="185678371">
      <w:bodyDiv w:val="1"/>
      <w:marLeft w:val="0"/>
      <w:marRight w:val="0"/>
      <w:marTop w:val="0"/>
      <w:marBottom w:val="0"/>
      <w:divBdr>
        <w:top w:val="none" w:sz="0" w:space="0" w:color="auto"/>
        <w:left w:val="none" w:sz="0" w:space="0" w:color="auto"/>
        <w:bottom w:val="none" w:sz="0" w:space="0" w:color="auto"/>
        <w:right w:val="none" w:sz="0" w:space="0" w:color="auto"/>
      </w:divBdr>
    </w:div>
    <w:div w:id="186218452">
      <w:bodyDiv w:val="1"/>
      <w:marLeft w:val="0"/>
      <w:marRight w:val="0"/>
      <w:marTop w:val="0"/>
      <w:marBottom w:val="0"/>
      <w:divBdr>
        <w:top w:val="none" w:sz="0" w:space="0" w:color="auto"/>
        <w:left w:val="none" w:sz="0" w:space="0" w:color="auto"/>
        <w:bottom w:val="none" w:sz="0" w:space="0" w:color="auto"/>
        <w:right w:val="none" w:sz="0" w:space="0" w:color="auto"/>
      </w:divBdr>
    </w:div>
    <w:div w:id="186716195">
      <w:bodyDiv w:val="1"/>
      <w:marLeft w:val="0"/>
      <w:marRight w:val="0"/>
      <w:marTop w:val="0"/>
      <w:marBottom w:val="0"/>
      <w:divBdr>
        <w:top w:val="none" w:sz="0" w:space="0" w:color="auto"/>
        <w:left w:val="none" w:sz="0" w:space="0" w:color="auto"/>
        <w:bottom w:val="none" w:sz="0" w:space="0" w:color="auto"/>
        <w:right w:val="none" w:sz="0" w:space="0" w:color="auto"/>
      </w:divBdr>
    </w:div>
    <w:div w:id="187766231">
      <w:bodyDiv w:val="1"/>
      <w:marLeft w:val="0"/>
      <w:marRight w:val="0"/>
      <w:marTop w:val="0"/>
      <w:marBottom w:val="0"/>
      <w:divBdr>
        <w:top w:val="none" w:sz="0" w:space="0" w:color="auto"/>
        <w:left w:val="none" w:sz="0" w:space="0" w:color="auto"/>
        <w:bottom w:val="none" w:sz="0" w:space="0" w:color="auto"/>
        <w:right w:val="none" w:sz="0" w:space="0" w:color="auto"/>
      </w:divBdr>
    </w:div>
    <w:div w:id="187792048">
      <w:bodyDiv w:val="1"/>
      <w:marLeft w:val="0"/>
      <w:marRight w:val="0"/>
      <w:marTop w:val="0"/>
      <w:marBottom w:val="0"/>
      <w:divBdr>
        <w:top w:val="none" w:sz="0" w:space="0" w:color="auto"/>
        <w:left w:val="none" w:sz="0" w:space="0" w:color="auto"/>
        <w:bottom w:val="none" w:sz="0" w:space="0" w:color="auto"/>
        <w:right w:val="none" w:sz="0" w:space="0" w:color="auto"/>
      </w:divBdr>
    </w:div>
    <w:div w:id="187911105">
      <w:bodyDiv w:val="1"/>
      <w:marLeft w:val="0"/>
      <w:marRight w:val="0"/>
      <w:marTop w:val="0"/>
      <w:marBottom w:val="0"/>
      <w:divBdr>
        <w:top w:val="none" w:sz="0" w:space="0" w:color="auto"/>
        <w:left w:val="none" w:sz="0" w:space="0" w:color="auto"/>
        <w:bottom w:val="none" w:sz="0" w:space="0" w:color="auto"/>
        <w:right w:val="none" w:sz="0" w:space="0" w:color="auto"/>
      </w:divBdr>
    </w:div>
    <w:div w:id="188035293">
      <w:bodyDiv w:val="1"/>
      <w:marLeft w:val="0"/>
      <w:marRight w:val="0"/>
      <w:marTop w:val="0"/>
      <w:marBottom w:val="0"/>
      <w:divBdr>
        <w:top w:val="none" w:sz="0" w:space="0" w:color="auto"/>
        <w:left w:val="none" w:sz="0" w:space="0" w:color="auto"/>
        <w:bottom w:val="none" w:sz="0" w:space="0" w:color="auto"/>
        <w:right w:val="none" w:sz="0" w:space="0" w:color="auto"/>
      </w:divBdr>
    </w:div>
    <w:div w:id="188107455">
      <w:bodyDiv w:val="1"/>
      <w:marLeft w:val="0"/>
      <w:marRight w:val="0"/>
      <w:marTop w:val="0"/>
      <w:marBottom w:val="0"/>
      <w:divBdr>
        <w:top w:val="none" w:sz="0" w:space="0" w:color="auto"/>
        <w:left w:val="none" w:sz="0" w:space="0" w:color="auto"/>
        <w:bottom w:val="none" w:sz="0" w:space="0" w:color="auto"/>
        <w:right w:val="none" w:sz="0" w:space="0" w:color="auto"/>
      </w:divBdr>
    </w:div>
    <w:div w:id="188298360">
      <w:bodyDiv w:val="1"/>
      <w:marLeft w:val="0"/>
      <w:marRight w:val="0"/>
      <w:marTop w:val="0"/>
      <w:marBottom w:val="0"/>
      <w:divBdr>
        <w:top w:val="none" w:sz="0" w:space="0" w:color="auto"/>
        <w:left w:val="none" w:sz="0" w:space="0" w:color="auto"/>
        <w:bottom w:val="none" w:sz="0" w:space="0" w:color="auto"/>
        <w:right w:val="none" w:sz="0" w:space="0" w:color="auto"/>
      </w:divBdr>
    </w:div>
    <w:div w:id="188757439">
      <w:bodyDiv w:val="1"/>
      <w:marLeft w:val="0"/>
      <w:marRight w:val="0"/>
      <w:marTop w:val="0"/>
      <w:marBottom w:val="0"/>
      <w:divBdr>
        <w:top w:val="none" w:sz="0" w:space="0" w:color="auto"/>
        <w:left w:val="none" w:sz="0" w:space="0" w:color="auto"/>
        <w:bottom w:val="none" w:sz="0" w:space="0" w:color="auto"/>
        <w:right w:val="none" w:sz="0" w:space="0" w:color="auto"/>
      </w:divBdr>
    </w:div>
    <w:div w:id="188833203">
      <w:bodyDiv w:val="1"/>
      <w:marLeft w:val="0"/>
      <w:marRight w:val="0"/>
      <w:marTop w:val="0"/>
      <w:marBottom w:val="0"/>
      <w:divBdr>
        <w:top w:val="none" w:sz="0" w:space="0" w:color="auto"/>
        <w:left w:val="none" w:sz="0" w:space="0" w:color="auto"/>
        <w:bottom w:val="none" w:sz="0" w:space="0" w:color="auto"/>
        <w:right w:val="none" w:sz="0" w:space="0" w:color="auto"/>
      </w:divBdr>
    </w:div>
    <w:div w:id="188840301">
      <w:bodyDiv w:val="1"/>
      <w:marLeft w:val="0"/>
      <w:marRight w:val="0"/>
      <w:marTop w:val="0"/>
      <w:marBottom w:val="0"/>
      <w:divBdr>
        <w:top w:val="none" w:sz="0" w:space="0" w:color="auto"/>
        <w:left w:val="none" w:sz="0" w:space="0" w:color="auto"/>
        <w:bottom w:val="none" w:sz="0" w:space="0" w:color="auto"/>
        <w:right w:val="none" w:sz="0" w:space="0" w:color="auto"/>
      </w:divBdr>
    </w:div>
    <w:div w:id="189683772">
      <w:bodyDiv w:val="1"/>
      <w:marLeft w:val="0"/>
      <w:marRight w:val="0"/>
      <w:marTop w:val="0"/>
      <w:marBottom w:val="0"/>
      <w:divBdr>
        <w:top w:val="none" w:sz="0" w:space="0" w:color="auto"/>
        <w:left w:val="none" w:sz="0" w:space="0" w:color="auto"/>
        <w:bottom w:val="none" w:sz="0" w:space="0" w:color="auto"/>
        <w:right w:val="none" w:sz="0" w:space="0" w:color="auto"/>
      </w:divBdr>
    </w:div>
    <w:div w:id="189799266">
      <w:bodyDiv w:val="1"/>
      <w:marLeft w:val="0"/>
      <w:marRight w:val="0"/>
      <w:marTop w:val="0"/>
      <w:marBottom w:val="0"/>
      <w:divBdr>
        <w:top w:val="none" w:sz="0" w:space="0" w:color="auto"/>
        <w:left w:val="none" w:sz="0" w:space="0" w:color="auto"/>
        <w:bottom w:val="none" w:sz="0" w:space="0" w:color="auto"/>
        <w:right w:val="none" w:sz="0" w:space="0" w:color="auto"/>
      </w:divBdr>
    </w:div>
    <w:div w:id="189881863">
      <w:bodyDiv w:val="1"/>
      <w:marLeft w:val="0"/>
      <w:marRight w:val="0"/>
      <w:marTop w:val="0"/>
      <w:marBottom w:val="0"/>
      <w:divBdr>
        <w:top w:val="none" w:sz="0" w:space="0" w:color="auto"/>
        <w:left w:val="none" w:sz="0" w:space="0" w:color="auto"/>
        <w:bottom w:val="none" w:sz="0" w:space="0" w:color="auto"/>
        <w:right w:val="none" w:sz="0" w:space="0" w:color="auto"/>
      </w:divBdr>
    </w:div>
    <w:div w:id="189953371">
      <w:bodyDiv w:val="1"/>
      <w:marLeft w:val="0"/>
      <w:marRight w:val="0"/>
      <w:marTop w:val="0"/>
      <w:marBottom w:val="0"/>
      <w:divBdr>
        <w:top w:val="none" w:sz="0" w:space="0" w:color="auto"/>
        <w:left w:val="none" w:sz="0" w:space="0" w:color="auto"/>
        <w:bottom w:val="none" w:sz="0" w:space="0" w:color="auto"/>
        <w:right w:val="none" w:sz="0" w:space="0" w:color="auto"/>
      </w:divBdr>
    </w:div>
    <w:div w:id="190001818">
      <w:bodyDiv w:val="1"/>
      <w:marLeft w:val="0"/>
      <w:marRight w:val="0"/>
      <w:marTop w:val="0"/>
      <w:marBottom w:val="0"/>
      <w:divBdr>
        <w:top w:val="none" w:sz="0" w:space="0" w:color="auto"/>
        <w:left w:val="none" w:sz="0" w:space="0" w:color="auto"/>
        <w:bottom w:val="none" w:sz="0" w:space="0" w:color="auto"/>
        <w:right w:val="none" w:sz="0" w:space="0" w:color="auto"/>
      </w:divBdr>
    </w:div>
    <w:div w:id="190069806">
      <w:bodyDiv w:val="1"/>
      <w:marLeft w:val="0"/>
      <w:marRight w:val="0"/>
      <w:marTop w:val="0"/>
      <w:marBottom w:val="0"/>
      <w:divBdr>
        <w:top w:val="none" w:sz="0" w:space="0" w:color="auto"/>
        <w:left w:val="none" w:sz="0" w:space="0" w:color="auto"/>
        <w:bottom w:val="none" w:sz="0" w:space="0" w:color="auto"/>
        <w:right w:val="none" w:sz="0" w:space="0" w:color="auto"/>
      </w:divBdr>
    </w:div>
    <w:div w:id="190850026">
      <w:bodyDiv w:val="1"/>
      <w:marLeft w:val="0"/>
      <w:marRight w:val="0"/>
      <w:marTop w:val="0"/>
      <w:marBottom w:val="0"/>
      <w:divBdr>
        <w:top w:val="none" w:sz="0" w:space="0" w:color="auto"/>
        <w:left w:val="none" w:sz="0" w:space="0" w:color="auto"/>
        <w:bottom w:val="none" w:sz="0" w:space="0" w:color="auto"/>
        <w:right w:val="none" w:sz="0" w:space="0" w:color="auto"/>
      </w:divBdr>
    </w:div>
    <w:div w:id="191111527">
      <w:bodyDiv w:val="1"/>
      <w:marLeft w:val="0"/>
      <w:marRight w:val="0"/>
      <w:marTop w:val="0"/>
      <w:marBottom w:val="0"/>
      <w:divBdr>
        <w:top w:val="none" w:sz="0" w:space="0" w:color="auto"/>
        <w:left w:val="none" w:sz="0" w:space="0" w:color="auto"/>
        <w:bottom w:val="none" w:sz="0" w:space="0" w:color="auto"/>
        <w:right w:val="none" w:sz="0" w:space="0" w:color="auto"/>
      </w:divBdr>
    </w:div>
    <w:div w:id="191653613">
      <w:bodyDiv w:val="1"/>
      <w:marLeft w:val="0"/>
      <w:marRight w:val="0"/>
      <w:marTop w:val="0"/>
      <w:marBottom w:val="0"/>
      <w:divBdr>
        <w:top w:val="none" w:sz="0" w:space="0" w:color="auto"/>
        <w:left w:val="none" w:sz="0" w:space="0" w:color="auto"/>
        <w:bottom w:val="none" w:sz="0" w:space="0" w:color="auto"/>
        <w:right w:val="none" w:sz="0" w:space="0" w:color="auto"/>
      </w:divBdr>
    </w:div>
    <w:div w:id="192043288">
      <w:bodyDiv w:val="1"/>
      <w:marLeft w:val="0"/>
      <w:marRight w:val="0"/>
      <w:marTop w:val="0"/>
      <w:marBottom w:val="0"/>
      <w:divBdr>
        <w:top w:val="none" w:sz="0" w:space="0" w:color="auto"/>
        <w:left w:val="none" w:sz="0" w:space="0" w:color="auto"/>
        <w:bottom w:val="none" w:sz="0" w:space="0" w:color="auto"/>
        <w:right w:val="none" w:sz="0" w:space="0" w:color="auto"/>
      </w:divBdr>
    </w:div>
    <w:div w:id="192619855">
      <w:bodyDiv w:val="1"/>
      <w:marLeft w:val="0"/>
      <w:marRight w:val="0"/>
      <w:marTop w:val="0"/>
      <w:marBottom w:val="0"/>
      <w:divBdr>
        <w:top w:val="none" w:sz="0" w:space="0" w:color="auto"/>
        <w:left w:val="none" w:sz="0" w:space="0" w:color="auto"/>
        <w:bottom w:val="none" w:sz="0" w:space="0" w:color="auto"/>
        <w:right w:val="none" w:sz="0" w:space="0" w:color="auto"/>
      </w:divBdr>
    </w:div>
    <w:div w:id="192691068">
      <w:bodyDiv w:val="1"/>
      <w:marLeft w:val="0"/>
      <w:marRight w:val="0"/>
      <w:marTop w:val="0"/>
      <w:marBottom w:val="0"/>
      <w:divBdr>
        <w:top w:val="none" w:sz="0" w:space="0" w:color="auto"/>
        <w:left w:val="none" w:sz="0" w:space="0" w:color="auto"/>
        <w:bottom w:val="none" w:sz="0" w:space="0" w:color="auto"/>
        <w:right w:val="none" w:sz="0" w:space="0" w:color="auto"/>
      </w:divBdr>
    </w:div>
    <w:div w:id="193617942">
      <w:bodyDiv w:val="1"/>
      <w:marLeft w:val="0"/>
      <w:marRight w:val="0"/>
      <w:marTop w:val="0"/>
      <w:marBottom w:val="0"/>
      <w:divBdr>
        <w:top w:val="none" w:sz="0" w:space="0" w:color="auto"/>
        <w:left w:val="none" w:sz="0" w:space="0" w:color="auto"/>
        <w:bottom w:val="none" w:sz="0" w:space="0" w:color="auto"/>
        <w:right w:val="none" w:sz="0" w:space="0" w:color="auto"/>
      </w:divBdr>
    </w:div>
    <w:div w:id="193887491">
      <w:bodyDiv w:val="1"/>
      <w:marLeft w:val="0"/>
      <w:marRight w:val="0"/>
      <w:marTop w:val="0"/>
      <w:marBottom w:val="0"/>
      <w:divBdr>
        <w:top w:val="none" w:sz="0" w:space="0" w:color="auto"/>
        <w:left w:val="none" w:sz="0" w:space="0" w:color="auto"/>
        <w:bottom w:val="none" w:sz="0" w:space="0" w:color="auto"/>
        <w:right w:val="none" w:sz="0" w:space="0" w:color="auto"/>
      </w:divBdr>
    </w:div>
    <w:div w:id="194002507">
      <w:bodyDiv w:val="1"/>
      <w:marLeft w:val="0"/>
      <w:marRight w:val="0"/>
      <w:marTop w:val="0"/>
      <w:marBottom w:val="0"/>
      <w:divBdr>
        <w:top w:val="none" w:sz="0" w:space="0" w:color="auto"/>
        <w:left w:val="none" w:sz="0" w:space="0" w:color="auto"/>
        <w:bottom w:val="none" w:sz="0" w:space="0" w:color="auto"/>
        <w:right w:val="none" w:sz="0" w:space="0" w:color="auto"/>
      </w:divBdr>
    </w:div>
    <w:div w:id="194079249">
      <w:bodyDiv w:val="1"/>
      <w:marLeft w:val="0"/>
      <w:marRight w:val="0"/>
      <w:marTop w:val="0"/>
      <w:marBottom w:val="0"/>
      <w:divBdr>
        <w:top w:val="none" w:sz="0" w:space="0" w:color="auto"/>
        <w:left w:val="none" w:sz="0" w:space="0" w:color="auto"/>
        <w:bottom w:val="none" w:sz="0" w:space="0" w:color="auto"/>
        <w:right w:val="none" w:sz="0" w:space="0" w:color="auto"/>
      </w:divBdr>
    </w:div>
    <w:div w:id="194084240">
      <w:bodyDiv w:val="1"/>
      <w:marLeft w:val="0"/>
      <w:marRight w:val="0"/>
      <w:marTop w:val="0"/>
      <w:marBottom w:val="0"/>
      <w:divBdr>
        <w:top w:val="none" w:sz="0" w:space="0" w:color="auto"/>
        <w:left w:val="none" w:sz="0" w:space="0" w:color="auto"/>
        <w:bottom w:val="none" w:sz="0" w:space="0" w:color="auto"/>
        <w:right w:val="none" w:sz="0" w:space="0" w:color="auto"/>
      </w:divBdr>
    </w:div>
    <w:div w:id="194119210">
      <w:bodyDiv w:val="1"/>
      <w:marLeft w:val="0"/>
      <w:marRight w:val="0"/>
      <w:marTop w:val="0"/>
      <w:marBottom w:val="0"/>
      <w:divBdr>
        <w:top w:val="none" w:sz="0" w:space="0" w:color="auto"/>
        <w:left w:val="none" w:sz="0" w:space="0" w:color="auto"/>
        <w:bottom w:val="none" w:sz="0" w:space="0" w:color="auto"/>
        <w:right w:val="none" w:sz="0" w:space="0" w:color="auto"/>
      </w:divBdr>
    </w:div>
    <w:div w:id="194270816">
      <w:bodyDiv w:val="1"/>
      <w:marLeft w:val="0"/>
      <w:marRight w:val="0"/>
      <w:marTop w:val="0"/>
      <w:marBottom w:val="0"/>
      <w:divBdr>
        <w:top w:val="none" w:sz="0" w:space="0" w:color="auto"/>
        <w:left w:val="none" w:sz="0" w:space="0" w:color="auto"/>
        <w:bottom w:val="none" w:sz="0" w:space="0" w:color="auto"/>
        <w:right w:val="none" w:sz="0" w:space="0" w:color="auto"/>
      </w:divBdr>
    </w:div>
    <w:div w:id="194394504">
      <w:bodyDiv w:val="1"/>
      <w:marLeft w:val="0"/>
      <w:marRight w:val="0"/>
      <w:marTop w:val="0"/>
      <w:marBottom w:val="0"/>
      <w:divBdr>
        <w:top w:val="none" w:sz="0" w:space="0" w:color="auto"/>
        <w:left w:val="none" w:sz="0" w:space="0" w:color="auto"/>
        <w:bottom w:val="none" w:sz="0" w:space="0" w:color="auto"/>
        <w:right w:val="none" w:sz="0" w:space="0" w:color="auto"/>
      </w:divBdr>
    </w:div>
    <w:div w:id="194540134">
      <w:bodyDiv w:val="1"/>
      <w:marLeft w:val="0"/>
      <w:marRight w:val="0"/>
      <w:marTop w:val="0"/>
      <w:marBottom w:val="0"/>
      <w:divBdr>
        <w:top w:val="none" w:sz="0" w:space="0" w:color="auto"/>
        <w:left w:val="none" w:sz="0" w:space="0" w:color="auto"/>
        <w:bottom w:val="none" w:sz="0" w:space="0" w:color="auto"/>
        <w:right w:val="none" w:sz="0" w:space="0" w:color="auto"/>
      </w:divBdr>
    </w:div>
    <w:div w:id="194588741">
      <w:bodyDiv w:val="1"/>
      <w:marLeft w:val="0"/>
      <w:marRight w:val="0"/>
      <w:marTop w:val="0"/>
      <w:marBottom w:val="0"/>
      <w:divBdr>
        <w:top w:val="none" w:sz="0" w:space="0" w:color="auto"/>
        <w:left w:val="none" w:sz="0" w:space="0" w:color="auto"/>
        <w:bottom w:val="none" w:sz="0" w:space="0" w:color="auto"/>
        <w:right w:val="none" w:sz="0" w:space="0" w:color="auto"/>
      </w:divBdr>
    </w:div>
    <w:div w:id="195001902">
      <w:bodyDiv w:val="1"/>
      <w:marLeft w:val="0"/>
      <w:marRight w:val="0"/>
      <w:marTop w:val="0"/>
      <w:marBottom w:val="0"/>
      <w:divBdr>
        <w:top w:val="none" w:sz="0" w:space="0" w:color="auto"/>
        <w:left w:val="none" w:sz="0" w:space="0" w:color="auto"/>
        <w:bottom w:val="none" w:sz="0" w:space="0" w:color="auto"/>
        <w:right w:val="none" w:sz="0" w:space="0" w:color="auto"/>
      </w:divBdr>
    </w:div>
    <w:div w:id="195240584">
      <w:bodyDiv w:val="1"/>
      <w:marLeft w:val="0"/>
      <w:marRight w:val="0"/>
      <w:marTop w:val="0"/>
      <w:marBottom w:val="0"/>
      <w:divBdr>
        <w:top w:val="none" w:sz="0" w:space="0" w:color="auto"/>
        <w:left w:val="none" w:sz="0" w:space="0" w:color="auto"/>
        <w:bottom w:val="none" w:sz="0" w:space="0" w:color="auto"/>
        <w:right w:val="none" w:sz="0" w:space="0" w:color="auto"/>
      </w:divBdr>
    </w:div>
    <w:div w:id="196045882">
      <w:bodyDiv w:val="1"/>
      <w:marLeft w:val="0"/>
      <w:marRight w:val="0"/>
      <w:marTop w:val="0"/>
      <w:marBottom w:val="0"/>
      <w:divBdr>
        <w:top w:val="none" w:sz="0" w:space="0" w:color="auto"/>
        <w:left w:val="none" w:sz="0" w:space="0" w:color="auto"/>
        <w:bottom w:val="none" w:sz="0" w:space="0" w:color="auto"/>
        <w:right w:val="none" w:sz="0" w:space="0" w:color="auto"/>
      </w:divBdr>
    </w:div>
    <w:div w:id="196554577">
      <w:bodyDiv w:val="1"/>
      <w:marLeft w:val="0"/>
      <w:marRight w:val="0"/>
      <w:marTop w:val="0"/>
      <w:marBottom w:val="0"/>
      <w:divBdr>
        <w:top w:val="none" w:sz="0" w:space="0" w:color="auto"/>
        <w:left w:val="none" w:sz="0" w:space="0" w:color="auto"/>
        <w:bottom w:val="none" w:sz="0" w:space="0" w:color="auto"/>
        <w:right w:val="none" w:sz="0" w:space="0" w:color="auto"/>
      </w:divBdr>
    </w:div>
    <w:div w:id="196747034">
      <w:bodyDiv w:val="1"/>
      <w:marLeft w:val="0"/>
      <w:marRight w:val="0"/>
      <w:marTop w:val="0"/>
      <w:marBottom w:val="0"/>
      <w:divBdr>
        <w:top w:val="none" w:sz="0" w:space="0" w:color="auto"/>
        <w:left w:val="none" w:sz="0" w:space="0" w:color="auto"/>
        <w:bottom w:val="none" w:sz="0" w:space="0" w:color="auto"/>
        <w:right w:val="none" w:sz="0" w:space="0" w:color="auto"/>
      </w:divBdr>
    </w:div>
    <w:div w:id="196821744">
      <w:bodyDiv w:val="1"/>
      <w:marLeft w:val="0"/>
      <w:marRight w:val="0"/>
      <w:marTop w:val="0"/>
      <w:marBottom w:val="0"/>
      <w:divBdr>
        <w:top w:val="none" w:sz="0" w:space="0" w:color="auto"/>
        <w:left w:val="none" w:sz="0" w:space="0" w:color="auto"/>
        <w:bottom w:val="none" w:sz="0" w:space="0" w:color="auto"/>
        <w:right w:val="none" w:sz="0" w:space="0" w:color="auto"/>
      </w:divBdr>
    </w:div>
    <w:div w:id="197132925">
      <w:bodyDiv w:val="1"/>
      <w:marLeft w:val="0"/>
      <w:marRight w:val="0"/>
      <w:marTop w:val="0"/>
      <w:marBottom w:val="0"/>
      <w:divBdr>
        <w:top w:val="none" w:sz="0" w:space="0" w:color="auto"/>
        <w:left w:val="none" w:sz="0" w:space="0" w:color="auto"/>
        <w:bottom w:val="none" w:sz="0" w:space="0" w:color="auto"/>
        <w:right w:val="none" w:sz="0" w:space="0" w:color="auto"/>
      </w:divBdr>
    </w:div>
    <w:div w:id="197591263">
      <w:bodyDiv w:val="1"/>
      <w:marLeft w:val="0"/>
      <w:marRight w:val="0"/>
      <w:marTop w:val="0"/>
      <w:marBottom w:val="0"/>
      <w:divBdr>
        <w:top w:val="none" w:sz="0" w:space="0" w:color="auto"/>
        <w:left w:val="none" w:sz="0" w:space="0" w:color="auto"/>
        <w:bottom w:val="none" w:sz="0" w:space="0" w:color="auto"/>
        <w:right w:val="none" w:sz="0" w:space="0" w:color="auto"/>
      </w:divBdr>
    </w:div>
    <w:div w:id="197930989">
      <w:bodyDiv w:val="1"/>
      <w:marLeft w:val="0"/>
      <w:marRight w:val="0"/>
      <w:marTop w:val="0"/>
      <w:marBottom w:val="0"/>
      <w:divBdr>
        <w:top w:val="none" w:sz="0" w:space="0" w:color="auto"/>
        <w:left w:val="none" w:sz="0" w:space="0" w:color="auto"/>
        <w:bottom w:val="none" w:sz="0" w:space="0" w:color="auto"/>
        <w:right w:val="none" w:sz="0" w:space="0" w:color="auto"/>
      </w:divBdr>
    </w:div>
    <w:div w:id="198132545">
      <w:bodyDiv w:val="1"/>
      <w:marLeft w:val="0"/>
      <w:marRight w:val="0"/>
      <w:marTop w:val="0"/>
      <w:marBottom w:val="0"/>
      <w:divBdr>
        <w:top w:val="none" w:sz="0" w:space="0" w:color="auto"/>
        <w:left w:val="none" w:sz="0" w:space="0" w:color="auto"/>
        <w:bottom w:val="none" w:sz="0" w:space="0" w:color="auto"/>
        <w:right w:val="none" w:sz="0" w:space="0" w:color="auto"/>
      </w:divBdr>
    </w:div>
    <w:div w:id="198203026">
      <w:bodyDiv w:val="1"/>
      <w:marLeft w:val="0"/>
      <w:marRight w:val="0"/>
      <w:marTop w:val="0"/>
      <w:marBottom w:val="0"/>
      <w:divBdr>
        <w:top w:val="none" w:sz="0" w:space="0" w:color="auto"/>
        <w:left w:val="none" w:sz="0" w:space="0" w:color="auto"/>
        <w:bottom w:val="none" w:sz="0" w:space="0" w:color="auto"/>
        <w:right w:val="none" w:sz="0" w:space="0" w:color="auto"/>
      </w:divBdr>
    </w:div>
    <w:div w:id="200173694">
      <w:bodyDiv w:val="1"/>
      <w:marLeft w:val="0"/>
      <w:marRight w:val="0"/>
      <w:marTop w:val="0"/>
      <w:marBottom w:val="0"/>
      <w:divBdr>
        <w:top w:val="none" w:sz="0" w:space="0" w:color="auto"/>
        <w:left w:val="none" w:sz="0" w:space="0" w:color="auto"/>
        <w:bottom w:val="none" w:sz="0" w:space="0" w:color="auto"/>
        <w:right w:val="none" w:sz="0" w:space="0" w:color="auto"/>
      </w:divBdr>
    </w:div>
    <w:div w:id="200560672">
      <w:bodyDiv w:val="1"/>
      <w:marLeft w:val="0"/>
      <w:marRight w:val="0"/>
      <w:marTop w:val="0"/>
      <w:marBottom w:val="0"/>
      <w:divBdr>
        <w:top w:val="none" w:sz="0" w:space="0" w:color="auto"/>
        <w:left w:val="none" w:sz="0" w:space="0" w:color="auto"/>
        <w:bottom w:val="none" w:sz="0" w:space="0" w:color="auto"/>
        <w:right w:val="none" w:sz="0" w:space="0" w:color="auto"/>
      </w:divBdr>
    </w:div>
    <w:div w:id="201065252">
      <w:bodyDiv w:val="1"/>
      <w:marLeft w:val="0"/>
      <w:marRight w:val="0"/>
      <w:marTop w:val="0"/>
      <w:marBottom w:val="0"/>
      <w:divBdr>
        <w:top w:val="none" w:sz="0" w:space="0" w:color="auto"/>
        <w:left w:val="none" w:sz="0" w:space="0" w:color="auto"/>
        <w:bottom w:val="none" w:sz="0" w:space="0" w:color="auto"/>
        <w:right w:val="none" w:sz="0" w:space="0" w:color="auto"/>
      </w:divBdr>
    </w:div>
    <w:div w:id="201096541">
      <w:bodyDiv w:val="1"/>
      <w:marLeft w:val="0"/>
      <w:marRight w:val="0"/>
      <w:marTop w:val="0"/>
      <w:marBottom w:val="0"/>
      <w:divBdr>
        <w:top w:val="none" w:sz="0" w:space="0" w:color="auto"/>
        <w:left w:val="none" w:sz="0" w:space="0" w:color="auto"/>
        <w:bottom w:val="none" w:sz="0" w:space="0" w:color="auto"/>
        <w:right w:val="none" w:sz="0" w:space="0" w:color="auto"/>
      </w:divBdr>
    </w:div>
    <w:div w:id="201602747">
      <w:bodyDiv w:val="1"/>
      <w:marLeft w:val="0"/>
      <w:marRight w:val="0"/>
      <w:marTop w:val="0"/>
      <w:marBottom w:val="0"/>
      <w:divBdr>
        <w:top w:val="none" w:sz="0" w:space="0" w:color="auto"/>
        <w:left w:val="none" w:sz="0" w:space="0" w:color="auto"/>
        <w:bottom w:val="none" w:sz="0" w:space="0" w:color="auto"/>
        <w:right w:val="none" w:sz="0" w:space="0" w:color="auto"/>
      </w:divBdr>
    </w:div>
    <w:div w:id="201870886">
      <w:bodyDiv w:val="1"/>
      <w:marLeft w:val="0"/>
      <w:marRight w:val="0"/>
      <w:marTop w:val="0"/>
      <w:marBottom w:val="0"/>
      <w:divBdr>
        <w:top w:val="none" w:sz="0" w:space="0" w:color="auto"/>
        <w:left w:val="none" w:sz="0" w:space="0" w:color="auto"/>
        <w:bottom w:val="none" w:sz="0" w:space="0" w:color="auto"/>
        <w:right w:val="none" w:sz="0" w:space="0" w:color="auto"/>
      </w:divBdr>
    </w:div>
    <w:div w:id="202443069">
      <w:bodyDiv w:val="1"/>
      <w:marLeft w:val="0"/>
      <w:marRight w:val="0"/>
      <w:marTop w:val="0"/>
      <w:marBottom w:val="0"/>
      <w:divBdr>
        <w:top w:val="none" w:sz="0" w:space="0" w:color="auto"/>
        <w:left w:val="none" w:sz="0" w:space="0" w:color="auto"/>
        <w:bottom w:val="none" w:sz="0" w:space="0" w:color="auto"/>
        <w:right w:val="none" w:sz="0" w:space="0" w:color="auto"/>
      </w:divBdr>
    </w:div>
    <w:div w:id="202593923">
      <w:bodyDiv w:val="1"/>
      <w:marLeft w:val="0"/>
      <w:marRight w:val="0"/>
      <w:marTop w:val="0"/>
      <w:marBottom w:val="0"/>
      <w:divBdr>
        <w:top w:val="none" w:sz="0" w:space="0" w:color="auto"/>
        <w:left w:val="none" w:sz="0" w:space="0" w:color="auto"/>
        <w:bottom w:val="none" w:sz="0" w:space="0" w:color="auto"/>
        <w:right w:val="none" w:sz="0" w:space="0" w:color="auto"/>
      </w:divBdr>
    </w:div>
    <w:div w:id="202715436">
      <w:bodyDiv w:val="1"/>
      <w:marLeft w:val="0"/>
      <w:marRight w:val="0"/>
      <w:marTop w:val="0"/>
      <w:marBottom w:val="0"/>
      <w:divBdr>
        <w:top w:val="none" w:sz="0" w:space="0" w:color="auto"/>
        <w:left w:val="none" w:sz="0" w:space="0" w:color="auto"/>
        <w:bottom w:val="none" w:sz="0" w:space="0" w:color="auto"/>
        <w:right w:val="none" w:sz="0" w:space="0" w:color="auto"/>
      </w:divBdr>
    </w:div>
    <w:div w:id="203105263">
      <w:bodyDiv w:val="1"/>
      <w:marLeft w:val="0"/>
      <w:marRight w:val="0"/>
      <w:marTop w:val="0"/>
      <w:marBottom w:val="0"/>
      <w:divBdr>
        <w:top w:val="none" w:sz="0" w:space="0" w:color="auto"/>
        <w:left w:val="none" w:sz="0" w:space="0" w:color="auto"/>
        <w:bottom w:val="none" w:sz="0" w:space="0" w:color="auto"/>
        <w:right w:val="none" w:sz="0" w:space="0" w:color="auto"/>
      </w:divBdr>
    </w:div>
    <w:div w:id="204025466">
      <w:bodyDiv w:val="1"/>
      <w:marLeft w:val="0"/>
      <w:marRight w:val="0"/>
      <w:marTop w:val="0"/>
      <w:marBottom w:val="0"/>
      <w:divBdr>
        <w:top w:val="none" w:sz="0" w:space="0" w:color="auto"/>
        <w:left w:val="none" w:sz="0" w:space="0" w:color="auto"/>
        <w:bottom w:val="none" w:sz="0" w:space="0" w:color="auto"/>
        <w:right w:val="none" w:sz="0" w:space="0" w:color="auto"/>
      </w:divBdr>
    </w:div>
    <w:div w:id="204559880">
      <w:bodyDiv w:val="1"/>
      <w:marLeft w:val="0"/>
      <w:marRight w:val="0"/>
      <w:marTop w:val="0"/>
      <w:marBottom w:val="0"/>
      <w:divBdr>
        <w:top w:val="none" w:sz="0" w:space="0" w:color="auto"/>
        <w:left w:val="none" w:sz="0" w:space="0" w:color="auto"/>
        <w:bottom w:val="none" w:sz="0" w:space="0" w:color="auto"/>
        <w:right w:val="none" w:sz="0" w:space="0" w:color="auto"/>
      </w:divBdr>
    </w:div>
    <w:div w:id="204952786">
      <w:bodyDiv w:val="1"/>
      <w:marLeft w:val="0"/>
      <w:marRight w:val="0"/>
      <w:marTop w:val="0"/>
      <w:marBottom w:val="0"/>
      <w:divBdr>
        <w:top w:val="none" w:sz="0" w:space="0" w:color="auto"/>
        <w:left w:val="none" w:sz="0" w:space="0" w:color="auto"/>
        <w:bottom w:val="none" w:sz="0" w:space="0" w:color="auto"/>
        <w:right w:val="none" w:sz="0" w:space="0" w:color="auto"/>
      </w:divBdr>
    </w:div>
    <w:div w:id="205261140">
      <w:bodyDiv w:val="1"/>
      <w:marLeft w:val="0"/>
      <w:marRight w:val="0"/>
      <w:marTop w:val="0"/>
      <w:marBottom w:val="0"/>
      <w:divBdr>
        <w:top w:val="none" w:sz="0" w:space="0" w:color="auto"/>
        <w:left w:val="none" w:sz="0" w:space="0" w:color="auto"/>
        <w:bottom w:val="none" w:sz="0" w:space="0" w:color="auto"/>
        <w:right w:val="none" w:sz="0" w:space="0" w:color="auto"/>
      </w:divBdr>
    </w:div>
    <w:div w:id="206576216">
      <w:bodyDiv w:val="1"/>
      <w:marLeft w:val="0"/>
      <w:marRight w:val="0"/>
      <w:marTop w:val="0"/>
      <w:marBottom w:val="0"/>
      <w:divBdr>
        <w:top w:val="none" w:sz="0" w:space="0" w:color="auto"/>
        <w:left w:val="none" w:sz="0" w:space="0" w:color="auto"/>
        <w:bottom w:val="none" w:sz="0" w:space="0" w:color="auto"/>
        <w:right w:val="none" w:sz="0" w:space="0" w:color="auto"/>
      </w:divBdr>
    </w:div>
    <w:div w:id="207036408">
      <w:bodyDiv w:val="1"/>
      <w:marLeft w:val="0"/>
      <w:marRight w:val="0"/>
      <w:marTop w:val="0"/>
      <w:marBottom w:val="0"/>
      <w:divBdr>
        <w:top w:val="none" w:sz="0" w:space="0" w:color="auto"/>
        <w:left w:val="none" w:sz="0" w:space="0" w:color="auto"/>
        <w:bottom w:val="none" w:sz="0" w:space="0" w:color="auto"/>
        <w:right w:val="none" w:sz="0" w:space="0" w:color="auto"/>
      </w:divBdr>
    </w:div>
    <w:div w:id="207036869">
      <w:bodyDiv w:val="1"/>
      <w:marLeft w:val="0"/>
      <w:marRight w:val="0"/>
      <w:marTop w:val="0"/>
      <w:marBottom w:val="0"/>
      <w:divBdr>
        <w:top w:val="none" w:sz="0" w:space="0" w:color="auto"/>
        <w:left w:val="none" w:sz="0" w:space="0" w:color="auto"/>
        <w:bottom w:val="none" w:sz="0" w:space="0" w:color="auto"/>
        <w:right w:val="none" w:sz="0" w:space="0" w:color="auto"/>
      </w:divBdr>
    </w:div>
    <w:div w:id="207453265">
      <w:bodyDiv w:val="1"/>
      <w:marLeft w:val="0"/>
      <w:marRight w:val="0"/>
      <w:marTop w:val="0"/>
      <w:marBottom w:val="0"/>
      <w:divBdr>
        <w:top w:val="none" w:sz="0" w:space="0" w:color="auto"/>
        <w:left w:val="none" w:sz="0" w:space="0" w:color="auto"/>
        <w:bottom w:val="none" w:sz="0" w:space="0" w:color="auto"/>
        <w:right w:val="none" w:sz="0" w:space="0" w:color="auto"/>
      </w:divBdr>
    </w:div>
    <w:div w:id="207885183">
      <w:bodyDiv w:val="1"/>
      <w:marLeft w:val="0"/>
      <w:marRight w:val="0"/>
      <w:marTop w:val="0"/>
      <w:marBottom w:val="0"/>
      <w:divBdr>
        <w:top w:val="none" w:sz="0" w:space="0" w:color="auto"/>
        <w:left w:val="none" w:sz="0" w:space="0" w:color="auto"/>
        <w:bottom w:val="none" w:sz="0" w:space="0" w:color="auto"/>
        <w:right w:val="none" w:sz="0" w:space="0" w:color="auto"/>
      </w:divBdr>
    </w:div>
    <w:div w:id="208305764">
      <w:bodyDiv w:val="1"/>
      <w:marLeft w:val="0"/>
      <w:marRight w:val="0"/>
      <w:marTop w:val="0"/>
      <w:marBottom w:val="0"/>
      <w:divBdr>
        <w:top w:val="none" w:sz="0" w:space="0" w:color="auto"/>
        <w:left w:val="none" w:sz="0" w:space="0" w:color="auto"/>
        <w:bottom w:val="none" w:sz="0" w:space="0" w:color="auto"/>
        <w:right w:val="none" w:sz="0" w:space="0" w:color="auto"/>
      </w:divBdr>
    </w:div>
    <w:div w:id="208346995">
      <w:bodyDiv w:val="1"/>
      <w:marLeft w:val="0"/>
      <w:marRight w:val="0"/>
      <w:marTop w:val="0"/>
      <w:marBottom w:val="0"/>
      <w:divBdr>
        <w:top w:val="none" w:sz="0" w:space="0" w:color="auto"/>
        <w:left w:val="none" w:sz="0" w:space="0" w:color="auto"/>
        <w:bottom w:val="none" w:sz="0" w:space="0" w:color="auto"/>
        <w:right w:val="none" w:sz="0" w:space="0" w:color="auto"/>
      </w:divBdr>
    </w:div>
    <w:div w:id="208807273">
      <w:bodyDiv w:val="1"/>
      <w:marLeft w:val="0"/>
      <w:marRight w:val="0"/>
      <w:marTop w:val="0"/>
      <w:marBottom w:val="0"/>
      <w:divBdr>
        <w:top w:val="none" w:sz="0" w:space="0" w:color="auto"/>
        <w:left w:val="none" w:sz="0" w:space="0" w:color="auto"/>
        <w:bottom w:val="none" w:sz="0" w:space="0" w:color="auto"/>
        <w:right w:val="none" w:sz="0" w:space="0" w:color="auto"/>
      </w:divBdr>
    </w:div>
    <w:div w:id="208998237">
      <w:bodyDiv w:val="1"/>
      <w:marLeft w:val="0"/>
      <w:marRight w:val="0"/>
      <w:marTop w:val="0"/>
      <w:marBottom w:val="0"/>
      <w:divBdr>
        <w:top w:val="none" w:sz="0" w:space="0" w:color="auto"/>
        <w:left w:val="none" w:sz="0" w:space="0" w:color="auto"/>
        <w:bottom w:val="none" w:sz="0" w:space="0" w:color="auto"/>
        <w:right w:val="none" w:sz="0" w:space="0" w:color="auto"/>
      </w:divBdr>
    </w:div>
    <w:div w:id="209075343">
      <w:bodyDiv w:val="1"/>
      <w:marLeft w:val="0"/>
      <w:marRight w:val="0"/>
      <w:marTop w:val="0"/>
      <w:marBottom w:val="0"/>
      <w:divBdr>
        <w:top w:val="none" w:sz="0" w:space="0" w:color="auto"/>
        <w:left w:val="none" w:sz="0" w:space="0" w:color="auto"/>
        <w:bottom w:val="none" w:sz="0" w:space="0" w:color="auto"/>
        <w:right w:val="none" w:sz="0" w:space="0" w:color="auto"/>
      </w:divBdr>
    </w:div>
    <w:div w:id="209389676">
      <w:bodyDiv w:val="1"/>
      <w:marLeft w:val="0"/>
      <w:marRight w:val="0"/>
      <w:marTop w:val="0"/>
      <w:marBottom w:val="0"/>
      <w:divBdr>
        <w:top w:val="none" w:sz="0" w:space="0" w:color="auto"/>
        <w:left w:val="none" w:sz="0" w:space="0" w:color="auto"/>
        <w:bottom w:val="none" w:sz="0" w:space="0" w:color="auto"/>
        <w:right w:val="none" w:sz="0" w:space="0" w:color="auto"/>
      </w:divBdr>
    </w:div>
    <w:div w:id="209615990">
      <w:bodyDiv w:val="1"/>
      <w:marLeft w:val="0"/>
      <w:marRight w:val="0"/>
      <w:marTop w:val="0"/>
      <w:marBottom w:val="0"/>
      <w:divBdr>
        <w:top w:val="none" w:sz="0" w:space="0" w:color="auto"/>
        <w:left w:val="none" w:sz="0" w:space="0" w:color="auto"/>
        <w:bottom w:val="none" w:sz="0" w:space="0" w:color="auto"/>
        <w:right w:val="none" w:sz="0" w:space="0" w:color="auto"/>
      </w:divBdr>
    </w:div>
    <w:div w:id="210310653">
      <w:bodyDiv w:val="1"/>
      <w:marLeft w:val="0"/>
      <w:marRight w:val="0"/>
      <w:marTop w:val="0"/>
      <w:marBottom w:val="0"/>
      <w:divBdr>
        <w:top w:val="none" w:sz="0" w:space="0" w:color="auto"/>
        <w:left w:val="none" w:sz="0" w:space="0" w:color="auto"/>
        <w:bottom w:val="none" w:sz="0" w:space="0" w:color="auto"/>
        <w:right w:val="none" w:sz="0" w:space="0" w:color="auto"/>
      </w:divBdr>
    </w:div>
    <w:div w:id="212036713">
      <w:bodyDiv w:val="1"/>
      <w:marLeft w:val="0"/>
      <w:marRight w:val="0"/>
      <w:marTop w:val="0"/>
      <w:marBottom w:val="0"/>
      <w:divBdr>
        <w:top w:val="none" w:sz="0" w:space="0" w:color="auto"/>
        <w:left w:val="none" w:sz="0" w:space="0" w:color="auto"/>
        <w:bottom w:val="none" w:sz="0" w:space="0" w:color="auto"/>
        <w:right w:val="none" w:sz="0" w:space="0" w:color="auto"/>
      </w:divBdr>
    </w:div>
    <w:div w:id="212667253">
      <w:bodyDiv w:val="1"/>
      <w:marLeft w:val="0"/>
      <w:marRight w:val="0"/>
      <w:marTop w:val="0"/>
      <w:marBottom w:val="0"/>
      <w:divBdr>
        <w:top w:val="none" w:sz="0" w:space="0" w:color="auto"/>
        <w:left w:val="none" w:sz="0" w:space="0" w:color="auto"/>
        <w:bottom w:val="none" w:sz="0" w:space="0" w:color="auto"/>
        <w:right w:val="none" w:sz="0" w:space="0" w:color="auto"/>
      </w:divBdr>
    </w:div>
    <w:div w:id="213590933">
      <w:bodyDiv w:val="1"/>
      <w:marLeft w:val="0"/>
      <w:marRight w:val="0"/>
      <w:marTop w:val="0"/>
      <w:marBottom w:val="0"/>
      <w:divBdr>
        <w:top w:val="none" w:sz="0" w:space="0" w:color="auto"/>
        <w:left w:val="none" w:sz="0" w:space="0" w:color="auto"/>
        <w:bottom w:val="none" w:sz="0" w:space="0" w:color="auto"/>
        <w:right w:val="none" w:sz="0" w:space="0" w:color="auto"/>
      </w:divBdr>
    </w:div>
    <w:div w:id="214202401">
      <w:bodyDiv w:val="1"/>
      <w:marLeft w:val="0"/>
      <w:marRight w:val="0"/>
      <w:marTop w:val="0"/>
      <w:marBottom w:val="0"/>
      <w:divBdr>
        <w:top w:val="none" w:sz="0" w:space="0" w:color="auto"/>
        <w:left w:val="none" w:sz="0" w:space="0" w:color="auto"/>
        <w:bottom w:val="none" w:sz="0" w:space="0" w:color="auto"/>
        <w:right w:val="none" w:sz="0" w:space="0" w:color="auto"/>
      </w:divBdr>
    </w:div>
    <w:div w:id="214513882">
      <w:bodyDiv w:val="1"/>
      <w:marLeft w:val="0"/>
      <w:marRight w:val="0"/>
      <w:marTop w:val="0"/>
      <w:marBottom w:val="0"/>
      <w:divBdr>
        <w:top w:val="none" w:sz="0" w:space="0" w:color="auto"/>
        <w:left w:val="none" w:sz="0" w:space="0" w:color="auto"/>
        <w:bottom w:val="none" w:sz="0" w:space="0" w:color="auto"/>
        <w:right w:val="none" w:sz="0" w:space="0" w:color="auto"/>
      </w:divBdr>
    </w:div>
    <w:div w:id="214899335">
      <w:bodyDiv w:val="1"/>
      <w:marLeft w:val="0"/>
      <w:marRight w:val="0"/>
      <w:marTop w:val="0"/>
      <w:marBottom w:val="0"/>
      <w:divBdr>
        <w:top w:val="none" w:sz="0" w:space="0" w:color="auto"/>
        <w:left w:val="none" w:sz="0" w:space="0" w:color="auto"/>
        <w:bottom w:val="none" w:sz="0" w:space="0" w:color="auto"/>
        <w:right w:val="none" w:sz="0" w:space="0" w:color="auto"/>
      </w:divBdr>
    </w:div>
    <w:div w:id="215164254">
      <w:bodyDiv w:val="1"/>
      <w:marLeft w:val="0"/>
      <w:marRight w:val="0"/>
      <w:marTop w:val="0"/>
      <w:marBottom w:val="0"/>
      <w:divBdr>
        <w:top w:val="none" w:sz="0" w:space="0" w:color="auto"/>
        <w:left w:val="none" w:sz="0" w:space="0" w:color="auto"/>
        <w:bottom w:val="none" w:sz="0" w:space="0" w:color="auto"/>
        <w:right w:val="none" w:sz="0" w:space="0" w:color="auto"/>
      </w:divBdr>
    </w:div>
    <w:div w:id="215170449">
      <w:bodyDiv w:val="1"/>
      <w:marLeft w:val="0"/>
      <w:marRight w:val="0"/>
      <w:marTop w:val="0"/>
      <w:marBottom w:val="0"/>
      <w:divBdr>
        <w:top w:val="none" w:sz="0" w:space="0" w:color="auto"/>
        <w:left w:val="none" w:sz="0" w:space="0" w:color="auto"/>
        <w:bottom w:val="none" w:sz="0" w:space="0" w:color="auto"/>
        <w:right w:val="none" w:sz="0" w:space="0" w:color="auto"/>
      </w:divBdr>
    </w:div>
    <w:div w:id="215362289">
      <w:bodyDiv w:val="1"/>
      <w:marLeft w:val="0"/>
      <w:marRight w:val="0"/>
      <w:marTop w:val="0"/>
      <w:marBottom w:val="0"/>
      <w:divBdr>
        <w:top w:val="none" w:sz="0" w:space="0" w:color="auto"/>
        <w:left w:val="none" w:sz="0" w:space="0" w:color="auto"/>
        <w:bottom w:val="none" w:sz="0" w:space="0" w:color="auto"/>
        <w:right w:val="none" w:sz="0" w:space="0" w:color="auto"/>
      </w:divBdr>
    </w:div>
    <w:div w:id="215550286">
      <w:bodyDiv w:val="1"/>
      <w:marLeft w:val="0"/>
      <w:marRight w:val="0"/>
      <w:marTop w:val="0"/>
      <w:marBottom w:val="0"/>
      <w:divBdr>
        <w:top w:val="none" w:sz="0" w:space="0" w:color="auto"/>
        <w:left w:val="none" w:sz="0" w:space="0" w:color="auto"/>
        <w:bottom w:val="none" w:sz="0" w:space="0" w:color="auto"/>
        <w:right w:val="none" w:sz="0" w:space="0" w:color="auto"/>
      </w:divBdr>
    </w:div>
    <w:div w:id="216401703">
      <w:bodyDiv w:val="1"/>
      <w:marLeft w:val="0"/>
      <w:marRight w:val="0"/>
      <w:marTop w:val="0"/>
      <w:marBottom w:val="0"/>
      <w:divBdr>
        <w:top w:val="none" w:sz="0" w:space="0" w:color="auto"/>
        <w:left w:val="none" w:sz="0" w:space="0" w:color="auto"/>
        <w:bottom w:val="none" w:sz="0" w:space="0" w:color="auto"/>
        <w:right w:val="none" w:sz="0" w:space="0" w:color="auto"/>
      </w:divBdr>
    </w:div>
    <w:div w:id="216402324">
      <w:bodyDiv w:val="1"/>
      <w:marLeft w:val="0"/>
      <w:marRight w:val="0"/>
      <w:marTop w:val="0"/>
      <w:marBottom w:val="0"/>
      <w:divBdr>
        <w:top w:val="none" w:sz="0" w:space="0" w:color="auto"/>
        <w:left w:val="none" w:sz="0" w:space="0" w:color="auto"/>
        <w:bottom w:val="none" w:sz="0" w:space="0" w:color="auto"/>
        <w:right w:val="none" w:sz="0" w:space="0" w:color="auto"/>
      </w:divBdr>
    </w:div>
    <w:div w:id="216627124">
      <w:bodyDiv w:val="1"/>
      <w:marLeft w:val="0"/>
      <w:marRight w:val="0"/>
      <w:marTop w:val="0"/>
      <w:marBottom w:val="0"/>
      <w:divBdr>
        <w:top w:val="none" w:sz="0" w:space="0" w:color="auto"/>
        <w:left w:val="none" w:sz="0" w:space="0" w:color="auto"/>
        <w:bottom w:val="none" w:sz="0" w:space="0" w:color="auto"/>
        <w:right w:val="none" w:sz="0" w:space="0" w:color="auto"/>
      </w:divBdr>
    </w:div>
    <w:div w:id="216866776">
      <w:bodyDiv w:val="1"/>
      <w:marLeft w:val="0"/>
      <w:marRight w:val="0"/>
      <w:marTop w:val="0"/>
      <w:marBottom w:val="0"/>
      <w:divBdr>
        <w:top w:val="none" w:sz="0" w:space="0" w:color="auto"/>
        <w:left w:val="none" w:sz="0" w:space="0" w:color="auto"/>
        <w:bottom w:val="none" w:sz="0" w:space="0" w:color="auto"/>
        <w:right w:val="none" w:sz="0" w:space="0" w:color="auto"/>
      </w:divBdr>
    </w:div>
    <w:div w:id="217278670">
      <w:bodyDiv w:val="1"/>
      <w:marLeft w:val="0"/>
      <w:marRight w:val="0"/>
      <w:marTop w:val="0"/>
      <w:marBottom w:val="0"/>
      <w:divBdr>
        <w:top w:val="none" w:sz="0" w:space="0" w:color="auto"/>
        <w:left w:val="none" w:sz="0" w:space="0" w:color="auto"/>
        <w:bottom w:val="none" w:sz="0" w:space="0" w:color="auto"/>
        <w:right w:val="none" w:sz="0" w:space="0" w:color="auto"/>
      </w:divBdr>
    </w:div>
    <w:div w:id="217521474">
      <w:bodyDiv w:val="1"/>
      <w:marLeft w:val="0"/>
      <w:marRight w:val="0"/>
      <w:marTop w:val="0"/>
      <w:marBottom w:val="0"/>
      <w:divBdr>
        <w:top w:val="none" w:sz="0" w:space="0" w:color="auto"/>
        <w:left w:val="none" w:sz="0" w:space="0" w:color="auto"/>
        <w:bottom w:val="none" w:sz="0" w:space="0" w:color="auto"/>
        <w:right w:val="none" w:sz="0" w:space="0" w:color="auto"/>
      </w:divBdr>
    </w:div>
    <w:div w:id="217594318">
      <w:bodyDiv w:val="1"/>
      <w:marLeft w:val="0"/>
      <w:marRight w:val="0"/>
      <w:marTop w:val="0"/>
      <w:marBottom w:val="0"/>
      <w:divBdr>
        <w:top w:val="none" w:sz="0" w:space="0" w:color="auto"/>
        <w:left w:val="none" w:sz="0" w:space="0" w:color="auto"/>
        <w:bottom w:val="none" w:sz="0" w:space="0" w:color="auto"/>
        <w:right w:val="none" w:sz="0" w:space="0" w:color="auto"/>
      </w:divBdr>
    </w:div>
    <w:div w:id="217596575">
      <w:bodyDiv w:val="1"/>
      <w:marLeft w:val="0"/>
      <w:marRight w:val="0"/>
      <w:marTop w:val="0"/>
      <w:marBottom w:val="0"/>
      <w:divBdr>
        <w:top w:val="none" w:sz="0" w:space="0" w:color="auto"/>
        <w:left w:val="none" w:sz="0" w:space="0" w:color="auto"/>
        <w:bottom w:val="none" w:sz="0" w:space="0" w:color="auto"/>
        <w:right w:val="none" w:sz="0" w:space="0" w:color="auto"/>
      </w:divBdr>
    </w:div>
    <w:div w:id="218906727">
      <w:bodyDiv w:val="1"/>
      <w:marLeft w:val="0"/>
      <w:marRight w:val="0"/>
      <w:marTop w:val="0"/>
      <w:marBottom w:val="0"/>
      <w:divBdr>
        <w:top w:val="none" w:sz="0" w:space="0" w:color="auto"/>
        <w:left w:val="none" w:sz="0" w:space="0" w:color="auto"/>
        <w:bottom w:val="none" w:sz="0" w:space="0" w:color="auto"/>
        <w:right w:val="none" w:sz="0" w:space="0" w:color="auto"/>
      </w:divBdr>
    </w:div>
    <w:div w:id="219097504">
      <w:bodyDiv w:val="1"/>
      <w:marLeft w:val="0"/>
      <w:marRight w:val="0"/>
      <w:marTop w:val="0"/>
      <w:marBottom w:val="0"/>
      <w:divBdr>
        <w:top w:val="none" w:sz="0" w:space="0" w:color="auto"/>
        <w:left w:val="none" w:sz="0" w:space="0" w:color="auto"/>
        <w:bottom w:val="none" w:sz="0" w:space="0" w:color="auto"/>
        <w:right w:val="none" w:sz="0" w:space="0" w:color="auto"/>
      </w:divBdr>
    </w:div>
    <w:div w:id="219176951">
      <w:bodyDiv w:val="1"/>
      <w:marLeft w:val="0"/>
      <w:marRight w:val="0"/>
      <w:marTop w:val="0"/>
      <w:marBottom w:val="0"/>
      <w:divBdr>
        <w:top w:val="none" w:sz="0" w:space="0" w:color="auto"/>
        <w:left w:val="none" w:sz="0" w:space="0" w:color="auto"/>
        <w:bottom w:val="none" w:sz="0" w:space="0" w:color="auto"/>
        <w:right w:val="none" w:sz="0" w:space="0" w:color="auto"/>
      </w:divBdr>
    </w:div>
    <w:div w:id="219753318">
      <w:bodyDiv w:val="1"/>
      <w:marLeft w:val="0"/>
      <w:marRight w:val="0"/>
      <w:marTop w:val="0"/>
      <w:marBottom w:val="0"/>
      <w:divBdr>
        <w:top w:val="none" w:sz="0" w:space="0" w:color="auto"/>
        <w:left w:val="none" w:sz="0" w:space="0" w:color="auto"/>
        <w:bottom w:val="none" w:sz="0" w:space="0" w:color="auto"/>
        <w:right w:val="none" w:sz="0" w:space="0" w:color="auto"/>
      </w:divBdr>
    </w:div>
    <w:div w:id="219753593">
      <w:bodyDiv w:val="1"/>
      <w:marLeft w:val="0"/>
      <w:marRight w:val="0"/>
      <w:marTop w:val="0"/>
      <w:marBottom w:val="0"/>
      <w:divBdr>
        <w:top w:val="none" w:sz="0" w:space="0" w:color="auto"/>
        <w:left w:val="none" w:sz="0" w:space="0" w:color="auto"/>
        <w:bottom w:val="none" w:sz="0" w:space="0" w:color="auto"/>
        <w:right w:val="none" w:sz="0" w:space="0" w:color="auto"/>
      </w:divBdr>
    </w:div>
    <w:div w:id="220363123">
      <w:bodyDiv w:val="1"/>
      <w:marLeft w:val="0"/>
      <w:marRight w:val="0"/>
      <w:marTop w:val="0"/>
      <w:marBottom w:val="0"/>
      <w:divBdr>
        <w:top w:val="none" w:sz="0" w:space="0" w:color="auto"/>
        <w:left w:val="none" w:sz="0" w:space="0" w:color="auto"/>
        <w:bottom w:val="none" w:sz="0" w:space="0" w:color="auto"/>
        <w:right w:val="none" w:sz="0" w:space="0" w:color="auto"/>
      </w:divBdr>
    </w:div>
    <w:div w:id="220483225">
      <w:bodyDiv w:val="1"/>
      <w:marLeft w:val="0"/>
      <w:marRight w:val="0"/>
      <w:marTop w:val="0"/>
      <w:marBottom w:val="0"/>
      <w:divBdr>
        <w:top w:val="none" w:sz="0" w:space="0" w:color="auto"/>
        <w:left w:val="none" w:sz="0" w:space="0" w:color="auto"/>
        <w:bottom w:val="none" w:sz="0" w:space="0" w:color="auto"/>
        <w:right w:val="none" w:sz="0" w:space="0" w:color="auto"/>
      </w:divBdr>
    </w:div>
    <w:div w:id="221137839">
      <w:bodyDiv w:val="1"/>
      <w:marLeft w:val="0"/>
      <w:marRight w:val="0"/>
      <w:marTop w:val="0"/>
      <w:marBottom w:val="0"/>
      <w:divBdr>
        <w:top w:val="none" w:sz="0" w:space="0" w:color="auto"/>
        <w:left w:val="none" w:sz="0" w:space="0" w:color="auto"/>
        <w:bottom w:val="none" w:sz="0" w:space="0" w:color="auto"/>
        <w:right w:val="none" w:sz="0" w:space="0" w:color="auto"/>
      </w:divBdr>
    </w:div>
    <w:div w:id="221334031">
      <w:bodyDiv w:val="1"/>
      <w:marLeft w:val="0"/>
      <w:marRight w:val="0"/>
      <w:marTop w:val="0"/>
      <w:marBottom w:val="0"/>
      <w:divBdr>
        <w:top w:val="none" w:sz="0" w:space="0" w:color="auto"/>
        <w:left w:val="none" w:sz="0" w:space="0" w:color="auto"/>
        <w:bottom w:val="none" w:sz="0" w:space="0" w:color="auto"/>
        <w:right w:val="none" w:sz="0" w:space="0" w:color="auto"/>
      </w:divBdr>
    </w:div>
    <w:div w:id="221672194">
      <w:bodyDiv w:val="1"/>
      <w:marLeft w:val="0"/>
      <w:marRight w:val="0"/>
      <w:marTop w:val="0"/>
      <w:marBottom w:val="0"/>
      <w:divBdr>
        <w:top w:val="none" w:sz="0" w:space="0" w:color="auto"/>
        <w:left w:val="none" w:sz="0" w:space="0" w:color="auto"/>
        <w:bottom w:val="none" w:sz="0" w:space="0" w:color="auto"/>
        <w:right w:val="none" w:sz="0" w:space="0" w:color="auto"/>
      </w:divBdr>
    </w:div>
    <w:div w:id="222253779">
      <w:bodyDiv w:val="1"/>
      <w:marLeft w:val="0"/>
      <w:marRight w:val="0"/>
      <w:marTop w:val="0"/>
      <w:marBottom w:val="0"/>
      <w:divBdr>
        <w:top w:val="none" w:sz="0" w:space="0" w:color="auto"/>
        <w:left w:val="none" w:sz="0" w:space="0" w:color="auto"/>
        <w:bottom w:val="none" w:sz="0" w:space="0" w:color="auto"/>
        <w:right w:val="none" w:sz="0" w:space="0" w:color="auto"/>
      </w:divBdr>
    </w:div>
    <w:div w:id="222640011">
      <w:bodyDiv w:val="1"/>
      <w:marLeft w:val="0"/>
      <w:marRight w:val="0"/>
      <w:marTop w:val="0"/>
      <w:marBottom w:val="0"/>
      <w:divBdr>
        <w:top w:val="none" w:sz="0" w:space="0" w:color="auto"/>
        <w:left w:val="none" w:sz="0" w:space="0" w:color="auto"/>
        <w:bottom w:val="none" w:sz="0" w:space="0" w:color="auto"/>
        <w:right w:val="none" w:sz="0" w:space="0" w:color="auto"/>
      </w:divBdr>
    </w:div>
    <w:div w:id="222714967">
      <w:bodyDiv w:val="1"/>
      <w:marLeft w:val="0"/>
      <w:marRight w:val="0"/>
      <w:marTop w:val="0"/>
      <w:marBottom w:val="0"/>
      <w:divBdr>
        <w:top w:val="none" w:sz="0" w:space="0" w:color="auto"/>
        <w:left w:val="none" w:sz="0" w:space="0" w:color="auto"/>
        <w:bottom w:val="none" w:sz="0" w:space="0" w:color="auto"/>
        <w:right w:val="none" w:sz="0" w:space="0" w:color="auto"/>
      </w:divBdr>
    </w:div>
    <w:div w:id="222757365">
      <w:bodyDiv w:val="1"/>
      <w:marLeft w:val="0"/>
      <w:marRight w:val="0"/>
      <w:marTop w:val="0"/>
      <w:marBottom w:val="0"/>
      <w:divBdr>
        <w:top w:val="none" w:sz="0" w:space="0" w:color="auto"/>
        <w:left w:val="none" w:sz="0" w:space="0" w:color="auto"/>
        <w:bottom w:val="none" w:sz="0" w:space="0" w:color="auto"/>
        <w:right w:val="none" w:sz="0" w:space="0" w:color="auto"/>
      </w:divBdr>
    </w:div>
    <w:div w:id="223564767">
      <w:bodyDiv w:val="1"/>
      <w:marLeft w:val="0"/>
      <w:marRight w:val="0"/>
      <w:marTop w:val="0"/>
      <w:marBottom w:val="0"/>
      <w:divBdr>
        <w:top w:val="none" w:sz="0" w:space="0" w:color="auto"/>
        <w:left w:val="none" w:sz="0" w:space="0" w:color="auto"/>
        <w:bottom w:val="none" w:sz="0" w:space="0" w:color="auto"/>
        <w:right w:val="none" w:sz="0" w:space="0" w:color="auto"/>
      </w:divBdr>
    </w:div>
    <w:div w:id="223567947">
      <w:bodyDiv w:val="1"/>
      <w:marLeft w:val="0"/>
      <w:marRight w:val="0"/>
      <w:marTop w:val="0"/>
      <w:marBottom w:val="0"/>
      <w:divBdr>
        <w:top w:val="none" w:sz="0" w:space="0" w:color="auto"/>
        <w:left w:val="none" w:sz="0" w:space="0" w:color="auto"/>
        <w:bottom w:val="none" w:sz="0" w:space="0" w:color="auto"/>
        <w:right w:val="none" w:sz="0" w:space="0" w:color="auto"/>
      </w:divBdr>
    </w:div>
    <w:div w:id="223878160">
      <w:bodyDiv w:val="1"/>
      <w:marLeft w:val="0"/>
      <w:marRight w:val="0"/>
      <w:marTop w:val="0"/>
      <w:marBottom w:val="0"/>
      <w:divBdr>
        <w:top w:val="none" w:sz="0" w:space="0" w:color="auto"/>
        <w:left w:val="none" w:sz="0" w:space="0" w:color="auto"/>
        <w:bottom w:val="none" w:sz="0" w:space="0" w:color="auto"/>
        <w:right w:val="none" w:sz="0" w:space="0" w:color="auto"/>
      </w:divBdr>
    </w:div>
    <w:div w:id="224026430">
      <w:bodyDiv w:val="1"/>
      <w:marLeft w:val="0"/>
      <w:marRight w:val="0"/>
      <w:marTop w:val="0"/>
      <w:marBottom w:val="0"/>
      <w:divBdr>
        <w:top w:val="none" w:sz="0" w:space="0" w:color="auto"/>
        <w:left w:val="none" w:sz="0" w:space="0" w:color="auto"/>
        <w:bottom w:val="none" w:sz="0" w:space="0" w:color="auto"/>
        <w:right w:val="none" w:sz="0" w:space="0" w:color="auto"/>
      </w:divBdr>
    </w:div>
    <w:div w:id="224537625">
      <w:bodyDiv w:val="1"/>
      <w:marLeft w:val="0"/>
      <w:marRight w:val="0"/>
      <w:marTop w:val="0"/>
      <w:marBottom w:val="0"/>
      <w:divBdr>
        <w:top w:val="none" w:sz="0" w:space="0" w:color="auto"/>
        <w:left w:val="none" w:sz="0" w:space="0" w:color="auto"/>
        <w:bottom w:val="none" w:sz="0" w:space="0" w:color="auto"/>
        <w:right w:val="none" w:sz="0" w:space="0" w:color="auto"/>
      </w:divBdr>
    </w:div>
    <w:div w:id="224681014">
      <w:bodyDiv w:val="1"/>
      <w:marLeft w:val="0"/>
      <w:marRight w:val="0"/>
      <w:marTop w:val="0"/>
      <w:marBottom w:val="0"/>
      <w:divBdr>
        <w:top w:val="none" w:sz="0" w:space="0" w:color="auto"/>
        <w:left w:val="none" w:sz="0" w:space="0" w:color="auto"/>
        <w:bottom w:val="none" w:sz="0" w:space="0" w:color="auto"/>
        <w:right w:val="none" w:sz="0" w:space="0" w:color="auto"/>
      </w:divBdr>
    </w:div>
    <w:div w:id="225143910">
      <w:bodyDiv w:val="1"/>
      <w:marLeft w:val="0"/>
      <w:marRight w:val="0"/>
      <w:marTop w:val="0"/>
      <w:marBottom w:val="0"/>
      <w:divBdr>
        <w:top w:val="none" w:sz="0" w:space="0" w:color="auto"/>
        <w:left w:val="none" w:sz="0" w:space="0" w:color="auto"/>
        <w:bottom w:val="none" w:sz="0" w:space="0" w:color="auto"/>
        <w:right w:val="none" w:sz="0" w:space="0" w:color="auto"/>
      </w:divBdr>
    </w:div>
    <w:div w:id="225335910">
      <w:bodyDiv w:val="1"/>
      <w:marLeft w:val="0"/>
      <w:marRight w:val="0"/>
      <w:marTop w:val="0"/>
      <w:marBottom w:val="0"/>
      <w:divBdr>
        <w:top w:val="none" w:sz="0" w:space="0" w:color="auto"/>
        <w:left w:val="none" w:sz="0" w:space="0" w:color="auto"/>
        <w:bottom w:val="none" w:sz="0" w:space="0" w:color="auto"/>
        <w:right w:val="none" w:sz="0" w:space="0" w:color="auto"/>
      </w:divBdr>
    </w:div>
    <w:div w:id="225455955">
      <w:bodyDiv w:val="1"/>
      <w:marLeft w:val="0"/>
      <w:marRight w:val="0"/>
      <w:marTop w:val="0"/>
      <w:marBottom w:val="0"/>
      <w:divBdr>
        <w:top w:val="none" w:sz="0" w:space="0" w:color="auto"/>
        <w:left w:val="none" w:sz="0" w:space="0" w:color="auto"/>
        <w:bottom w:val="none" w:sz="0" w:space="0" w:color="auto"/>
        <w:right w:val="none" w:sz="0" w:space="0" w:color="auto"/>
      </w:divBdr>
    </w:div>
    <w:div w:id="225459649">
      <w:bodyDiv w:val="1"/>
      <w:marLeft w:val="0"/>
      <w:marRight w:val="0"/>
      <w:marTop w:val="0"/>
      <w:marBottom w:val="0"/>
      <w:divBdr>
        <w:top w:val="none" w:sz="0" w:space="0" w:color="auto"/>
        <w:left w:val="none" w:sz="0" w:space="0" w:color="auto"/>
        <w:bottom w:val="none" w:sz="0" w:space="0" w:color="auto"/>
        <w:right w:val="none" w:sz="0" w:space="0" w:color="auto"/>
      </w:divBdr>
    </w:div>
    <w:div w:id="225846686">
      <w:bodyDiv w:val="1"/>
      <w:marLeft w:val="0"/>
      <w:marRight w:val="0"/>
      <w:marTop w:val="0"/>
      <w:marBottom w:val="0"/>
      <w:divBdr>
        <w:top w:val="none" w:sz="0" w:space="0" w:color="auto"/>
        <w:left w:val="none" w:sz="0" w:space="0" w:color="auto"/>
        <w:bottom w:val="none" w:sz="0" w:space="0" w:color="auto"/>
        <w:right w:val="none" w:sz="0" w:space="0" w:color="auto"/>
      </w:divBdr>
    </w:div>
    <w:div w:id="226305576">
      <w:bodyDiv w:val="1"/>
      <w:marLeft w:val="0"/>
      <w:marRight w:val="0"/>
      <w:marTop w:val="0"/>
      <w:marBottom w:val="0"/>
      <w:divBdr>
        <w:top w:val="none" w:sz="0" w:space="0" w:color="auto"/>
        <w:left w:val="none" w:sz="0" w:space="0" w:color="auto"/>
        <w:bottom w:val="none" w:sz="0" w:space="0" w:color="auto"/>
        <w:right w:val="none" w:sz="0" w:space="0" w:color="auto"/>
      </w:divBdr>
    </w:div>
    <w:div w:id="226453608">
      <w:bodyDiv w:val="1"/>
      <w:marLeft w:val="0"/>
      <w:marRight w:val="0"/>
      <w:marTop w:val="0"/>
      <w:marBottom w:val="0"/>
      <w:divBdr>
        <w:top w:val="none" w:sz="0" w:space="0" w:color="auto"/>
        <w:left w:val="none" w:sz="0" w:space="0" w:color="auto"/>
        <w:bottom w:val="none" w:sz="0" w:space="0" w:color="auto"/>
        <w:right w:val="none" w:sz="0" w:space="0" w:color="auto"/>
      </w:divBdr>
    </w:div>
    <w:div w:id="226499817">
      <w:bodyDiv w:val="1"/>
      <w:marLeft w:val="0"/>
      <w:marRight w:val="0"/>
      <w:marTop w:val="0"/>
      <w:marBottom w:val="0"/>
      <w:divBdr>
        <w:top w:val="none" w:sz="0" w:space="0" w:color="auto"/>
        <w:left w:val="none" w:sz="0" w:space="0" w:color="auto"/>
        <w:bottom w:val="none" w:sz="0" w:space="0" w:color="auto"/>
        <w:right w:val="none" w:sz="0" w:space="0" w:color="auto"/>
      </w:divBdr>
    </w:div>
    <w:div w:id="227110147">
      <w:bodyDiv w:val="1"/>
      <w:marLeft w:val="0"/>
      <w:marRight w:val="0"/>
      <w:marTop w:val="0"/>
      <w:marBottom w:val="0"/>
      <w:divBdr>
        <w:top w:val="none" w:sz="0" w:space="0" w:color="auto"/>
        <w:left w:val="none" w:sz="0" w:space="0" w:color="auto"/>
        <w:bottom w:val="none" w:sz="0" w:space="0" w:color="auto"/>
        <w:right w:val="none" w:sz="0" w:space="0" w:color="auto"/>
      </w:divBdr>
    </w:div>
    <w:div w:id="227614592">
      <w:bodyDiv w:val="1"/>
      <w:marLeft w:val="0"/>
      <w:marRight w:val="0"/>
      <w:marTop w:val="0"/>
      <w:marBottom w:val="0"/>
      <w:divBdr>
        <w:top w:val="none" w:sz="0" w:space="0" w:color="auto"/>
        <w:left w:val="none" w:sz="0" w:space="0" w:color="auto"/>
        <w:bottom w:val="none" w:sz="0" w:space="0" w:color="auto"/>
        <w:right w:val="none" w:sz="0" w:space="0" w:color="auto"/>
      </w:divBdr>
    </w:div>
    <w:div w:id="227616774">
      <w:bodyDiv w:val="1"/>
      <w:marLeft w:val="0"/>
      <w:marRight w:val="0"/>
      <w:marTop w:val="0"/>
      <w:marBottom w:val="0"/>
      <w:divBdr>
        <w:top w:val="none" w:sz="0" w:space="0" w:color="auto"/>
        <w:left w:val="none" w:sz="0" w:space="0" w:color="auto"/>
        <w:bottom w:val="none" w:sz="0" w:space="0" w:color="auto"/>
        <w:right w:val="none" w:sz="0" w:space="0" w:color="auto"/>
      </w:divBdr>
    </w:div>
    <w:div w:id="227811013">
      <w:bodyDiv w:val="1"/>
      <w:marLeft w:val="0"/>
      <w:marRight w:val="0"/>
      <w:marTop w:val="0"/>
      <w:marBottom w:val="0"/>
      <w:divBdr>
        <w:top w:val="none" w:sz="0" w:space="0" w:color="auto"/>
        <w:left w:val="none" w:sz="0" w:space="0" w:color="auto"/>
        <w:bottom w:val="none" w:sz="0" w:space="0" w:color="auto"/>
        <w:right w:val="none" w:sz="0" w:space="0" w:color="auto"/>
      </w:divBdr>
    </w:div>
    <w:div w:id="228420813">
      <w:bodyDiv w:val="1"/>
      <w:marLeft w:val="0"/>
      <w:marRight w:val="0"/>
      <w:marTop w:val="0"/>
      <w:marBottom w:val="0"/>
      <w:divBdr>
        <w:top w:val="none" w:sz="0" w:space="0" w:color="auto"/>
        <w:left w:val="none" w:sz="0" w:space="0" w:color="auto"/>
        <w:bottom w:val="none" w:sz="0" w:space="0" w:color="auto"/>
        <w:right w:val="none" w:sz="0" w:space="0" w:color="auto"/>
      </w:divBdr>
    </w:div>
    <w:div w:id="228467747">
      <w:bodyDiv w:val="1"/>
      <w:marLeft w:val="0"/>
      <w:marRight w:val="0"/>
      <w:marTop w:val="0"/>
      <w:marBottom w:val="0"/>
      <w:divBdr>
        <w:top w:val="none" w:sz="0" w:space="0" w:color="auto"/>
        <w:left w:val="none" w:sz="0" w:space="0" w:color="auto"/>
        <w:bottom w:val="none" w:sz="0" w:space="0" w:color="auto"/>
        <w:right w:val="none" w:sz="0" w:space="0" w:color="auto"/>
      </w:divBdr>
    </w:div>
    <w:div w:id="228809941">
      <w:bodyDiv w:val="1"/>
      <w:marLeft w:val="0"/>
      <w:marRight w:val="0"/>
      <w:marTop w:val="0"/>
      <w:marBottom w:val="0"/>
      <w:divBdr>
        <w:top w:val="none" w:sz="0" w:space="0" w:color="auto"/>
        <w:left w:val="none" w:sz="0" w:space="0" w:color="auto"/>
        <w:bottom w:val="none" w:sz="0" w:space="0" w:color="auto"/>
        <w:right w:val="none" w:sz="0" w:space="0" w:color="auto"/>
      </w:divBdr>
    </w:div>
    <w:div w:id="228879645">
      <w:bodyDiv w:val="1"/>
      <w:marLeft w:val="0"/>
      <w:marRight w:val="0"/>
      <w:marTop w:val="0"/>
      <w:marBottom w:val="0"/>
      <w:divBdr>
        <w:top w:val="none" w:sz="0" w:space="0" w:color="auto"/>
        <w:left w:val="none" w:sz="0" w:space="0" w:color="auto"/>
        <w:bottom w:val="none" w:sz="0" w:space="0" w:color="auto"/>
        <w:right w:val="none" w:sz="0" w:space="0" w:color="auto"/>
      </w:divBdr>
    </w:div>
    <w:div w:id="229079050">
      <w:bodyDiv w:val="1"/>
      <w:marLeft w:val="0"/>
      <w:marRight w:val="0"/>
      <w:marTop w:val="0"/>
      <w:marBottom w:val="0"/>
      <w:divBdr>
        <w:top w:val="none" w:sz="0" w:space="0" w:color="auto"/>
        <w:left w:val="none" w:sz="0" w:space="0" w:color="auto"/>
        <w:bottom w:val="none" w:sz="0" w:space="0" w:color="auto"/>
        <w:right w:val="none" w:sz="0" w:space="0" w:color="auto"/>
      </w:divBdr>
    </w:div>
    <w:div w:id="229852950">
      <w:bodyDiv w:val="1"/>
      <w:marLeft w:val="0"/>
      <w:marRight w:val="0"/>
      <w:marTop w:val="0"/>
      <w:marBottom w:val="0"/>
      <w:divBdr>
        <w:top w:val="none" w:sz="0" w:space="0" w:color="auto"/>
        <w:left w:val="none" w:sz="0" w:space="0" w:color="auto"/>
        <w:bottom w:val="none" w:sz="0" w:space="0" w:color="auto"/>
        <w:right w:val="none" w:sz="0" w:space="0" w:color="auto"/>
      </w:divBdr>
    </w:div>
    <w:div w:id="230312457">
      <w:bodyDiv w:val="1"/>
      <w:marLeft w:val="0"/>
      <w:marRight w:val="0"/>
      <w:marTop w:val="0"/>
      <w:marBottom w:val="0"/>
      <w:divBdr>
        <w:top w:val="none" w:sz="0" w:space="0" w:color="auto"/>
        <w:left w:val="none" w:sz="0" w:space="0" w:color="auto"/>
        <w:bottom w:val="none" w:sz="0" w:space="0" w:color="auto"/>
        <w:right w:val="none" w:sz="0" w:space="0" w:color="auto"/>
      </w:divBdr>
    </w:div>
    <w:div w:id="230896702">
      <w:bodyDiv w:val="1"/>
      <w:marLeft w:val="0"/>
      <w:marRight w:val="0"/>
      <w:marTop w:val="0"/>
      <w:marBottom w:val="0"/>
      <w:divBdr>
        <w:top w:val="none" w:sz="0" w:space="0" w:color="auto"/>
        <w:left w:val="none" w:sz="0" w:space="0" w:color="auto"/>
        <w:bottom w:val="none" w:sz="0" w:space="0" w:color="auto"/>
        <w:right w:val="none" w:sz="0" w:space="0" w:color="auto"/>
      </w:divBdr>
    </w:div>
    <w:div w:id="230970249">
      <w:bodyDiv w:val="1"/>
      <w:marLeft w:val="0"/>
      <w:marRight w:val="0"/>
      <w:marTop w:val="0"/>
      <w:marBottom w:val="0"/>
      <w:divBdr>
        <w:top w:val="none" w:sz="0" w:space="0" w:color="auto"/>
        <w:left w:val="none" w:sz="0" w:space="0" w:color="auto"/>
        <w:bottom w:val="none" w:sz="0" w:space="0" w:color="auto"/>
        <w:right w:val="none" w:sz="0" w:space="0" w:color="auto"/>
      </w:divBdr>
    </w:div>
    <w:div w:id="231543524">
      <w:bodyDiv w:val="1"/>
      <w:marLeft w:val="0"/>
      <w:marRight w:val="0"/>
      <w:marTop w:val="0"/>
      <w:marBottom w:val="0"/>
      <w:divBdr>
        <w:top w:val="none" w:sz="0" w:space="0" w:color="auto"/>
        <w:left w:val="none" w:sz="0" w:space="0" w:color="auto"/>
        <w:bottom w:val="none" w:sz="0" w:space="0" w:color="auto"/>
        <w:right w:val="none" w:sz="0" w:space="0" w:color="auto"/>
      </w:divBdr>
    </w:div>
    <w:div w:id="231697347">
      <w:bodyDiv w:val="1"/>
      <w:marLeft w:val="0"/>
      <w:marRight w:val="0"/>
      <w:marTop w:val="0"/>
      <w:marBottom w:val="0"/>
      <w:divBdr>
        <w:top w:val="none" w:sz="0" w:space="0" w:color="auto"/>
        <w:left w:val="none" w:sz="0" w:space="0" w:color="auto"/>
        <w:bottom w:val="none" w:sz="0" w:space="0" w:color="auto"/>
        <w:right w:val="none" w:sz="0" w:space="0" w:color="auto"/>
      </w:divBdr>
    </w:div>
    <w:div w:id="231739042">
      <w:bodyDiv w:val="1"/>
      <w:marLeft w:val="0"/>
      <w:marRight w:val="0"/>
      <w:marTop w:val="0"/>
      <w:marBottom w:val="0"/>
      <w:divBdr>
        <w:top w:val="none" w:sz="0" w:space="0" w:color="auto"/>
        <w:left w:val="none" w:sz="0" w:space="0" w:color="auto"/>
        <w:bottom w:val="none" w:sz="0" w:space="0" w:color="auto"/>
        <w:right w:val="none" w:sz="0" w:space="0" w:color="auto"/>
      </w:divBdr>
    </w:div>
    <w:div w:id="231819281">
      <w:bodyDiv w:val="1"/>
      <w:marLeft w:val="0"/>
      <w:marRight w:val="0"/>
      <w:marTop w:val="0"/>
      <w:marBottom w:val="0"/>
      <w:divBdr>
        <w:top w:val="none" w:sz="0" w:space="0" w:color="auto"/>
        <w:left w:val="none" w:sz="0" w:space="0" w:color="auto"/>
        <w:bottom w:val="none" w:sz="0" w:space="0" w:color="auto"/>
        <w:right w:val="none" w:sz="0" w:space="0" w:color="auto"/>
      </w:divBdr>
    </w:div>
    <w:div w:id="233248675">
      <w:bodyDiv w:val="1"/>
      <w:marLeft w:val="0"/>
      <w:marRight w:val="0"/>
      <w:marTop w:val="0"/>
      <w:marBottom w:val="0"/>
      <w:divBdr>
        <w:top w:val="none" w:sz="0" w:space="0" w:color="auto"/>
        <w:left w:val="none" w:sz="0" w:space="0" w:color="auto"/>
        <w:bottom w:val="none" w:sz="0" w:space="0" w:color="auto"/>
        <w:right w:val="none" w:sz="0" w:space="0" w:color="auto"/>
      </w:divBdr>
    </w:div>
    <w:div w:id="233392491">
      <w:bodyDiv w:val="1"/>
      <w:marLeft w:val="0"/>
      <w:marRight w:val="0"/>
      <w:marTop w:val="0"/>
      <w:marBottom w:val="0"/>
      <w:divBdr>
        <w:top w:val="none" w:sz="0" w:space="0" w:color="auto"/>
        <w:left w:val="none" w:sz="0" w:space="0" w:color="auto"/>
        <w:bottom w:val="none" w:sz="0" w:space="0" w:color="auto"/>
        <w:right w:val="none" w:sz="0" w:space="0" w:color="auto"/>
      </w:divBdr>
    </w:div>
    <w:div w:id="234173191">
      <w:bodyDiv w:val="1"/>
      <w:marLeft w:val="0"/>
      <w:marRight w:val="0"/>
      <w:marTop w:val="0"/>
      <w:marBottom w:val="0"/>
      <w:divBdr>
        <w:top w:val="none" w:sz="0" w:space="0" w:color="auto"/>
        <w:left w:val="none" w:sz="0" w:space="0" w:color="auto"/>
        <w:bottom w:val="none" w:sz="0" w:space="0" w:color="auto"/>
        <w:right w:val="none" w:sz="0" w:space="0" w:color="auto"/>
      </w:divBdr>
    </w:div>
    <w:div w:id="235407945">
      <w:bodyDiv w:val="1"/>
      <w:marLeft w:val="0"/>
      <w:marRight w:val="0"/>
      <w:marTop w:val="0"/>
      <w:marBottom w:val="0"/>
      <w:divBdr>
        <w:top w:val="none" w:sz="0" w:space="0" w:color="auto"/>
        <w:left w:val="none" w:sz="0" w:space="0" w:color="auto"/>
        <w:bottom w:val="none" w:sz="0" w:space="0" w:color="auto"/>
        <w:right w:val="none" w:sz="0" w:space="0" w:color="auto"/>
      </w:divBdr>
    </w:div>
    <w:div w:id="236012061">
      <w:bodyDiv w:val="1"/>
      <w:marLeft w:val="0"/>
      <w:marRight w:val="0"/>
      <w:marTop w:val="0"/>
      <w:marBottom w:val="0"/>
      <w:divBdr>
        <w:top w:val="none" w:sz="0" w:space="0" w:color="auto"/>
        <w:left w:val="none" w:sz="0" w:space="0" w:color="auto"/>
        <w:bottom w:val="none" w:sz="0" w:space="0" w:color="auto"/>
        <w:right w:val="none" w:sz="0" w:space="0" w:color="auto"/>
      </w:divBdr>
    </w:div>
    <w:div w:id="236016893">
      <w:bodyDiv w:val="1"/>
      <w:marLeft w:val="0"/>
      <w:marRight w:val="0"/>
      <w:marTop w:val="0"/>
      <w:marBottom w:val="0"/>
      <w:divBdr>
        <w:top w:val="none" w:sz="0" w:space="0" w:color="auto"/>
        <w:left w:val="none" w:sz="0" w:space="0" w:color="auto"/>
        <w:bottom w:val="none" w:sz="0" w:space="0" w:color="auto"/>
        <w:right w:val="none" w:sz="0" w:space="0" w:color="auto"/>
      </w:divBdr>
    </w:div>
    <w:div w:id="236137485">
      <w:bodyDiv w:val="1"/>
      <w:marLeft w:val="0"/>
      <w:marRight w:val="0"/>
      <w:marTop w:val="0"/>
      <w:marBottom w:val="0"/>
      <w:divBdr>
        <w:top w:val="none" w:sz="0" w:space="0" w:color="auto"/>
        <w:left w:val="none" w:sz="0" w:space="0" w:color="auto"/>
        <w:bottom w:val="none" w:sz="0" w:space="0" w:color="auto"/>
        <w:right w:val="none" w:sz="0" w:space="0" w:color="auto"/>
      </w:divBdr>
    </w:div>
    <w:div w:id="236211781">
      <w:bodyDiv w:val="1"/>
      <w:marLeft w:val="0"/>
      <w:marRight w:val="0"/>
      <w:marTop w:val="0"/>
      <w:marBottom w:val="0"/>
      <w:divBdr>
        <w:top w:val="none" w:sz="0" w:space="0" w:color="auto"/>
        <w:left w:val="none" w:sz="0" w:space="0" w:color="auto"/>
        <w:bottom w:val="none" w:sz="0" w:space="0" w:color="auto"/>
        <w:right w:val="none" w:sz="0" w:space="0" w:color="auto"/>
      </w:divBdr>
    </w:div>
    <w:div w:id="236671561">
      <w:bodyDiv w:val="1"/>
      <w:marLeft w:val="0"/>
      <w:marRight w:val="0"/>
      <w:marTop w:val="0"/>
      <w:marBottom w:val="0"/>
      <w:divBdr>
        <w:top w:val="none" w:sz="0" w:space="0" w:color="auto"/>
        <w:left w:val="none" w:sz="0" w:space="0" w:color="auto"/>
        <w:bottom w:val="none" w:sz="0" w:space="0" w:color="auto"/>
        <w:right w:val="none" w:sz="0" w:space="0" w:color="auto"/>
      </w:divBdr>
    </w:div>
    <w:div w:id="237248791">
      <w:bodyDiv w:val="1"/>
      <w:marLeft w:val="0"/>
      <w:marRight w:val="0"/>
      <w:marTop w:val="0"/>
      <w:marBottom w:val="0"/>
      <w:divBdr>
        <w:top w:val="none" w:sz="0" w:space="0" w:color="auto"/>
        <w:left w:val="none" w:sz="0" w:space="0" w:color="auto"/>
        <w:bottom w:val="none" w:sz="0" w:space="0" w:color="auto"/>
        <w:right w:val="none" w:sz="0" w:space="0" w:color="auto"/>
      </w:divBdr>
    </w:div>
    <w:div w:id="237445948">
      <w:bodyDiv w:val="1"/>
      <w:marLeft w:val="0"/>
      <w:marRight w:val="0"/>
      <w:marTop w:val="0"/>
      <w:marBottom w:val="0"/>
      <w:divBdr>
        <w:top w:val="none" w:sz="0" w:space="0" w:color="auto"/>
        <w:left w:val="none" w:sz="0" w:space="0" w:color="auto"/>
        <w:bottom w:val="none" w:sz="0" w:space="0" w:color="auto"/>
        <w:right w:val="none" w:sz="0" w:space="0" w:color="auto"/>
      </w:divBdr>
    </w:div>
    <w:div w:id="237523569">
      <w:bodyDiv w:val="1"/>
      <w:marLeft w:val="0"/>
      <w:marRight w:val="0"/>
      <w:marTop w:val="0"/>
      <w:marBottom w:val="0"/>
      <w:divBdr>
        <w:top w:val="none" w:sz="0" w:space="0" w:color="auto"/>
        <w:left w:val="none" w:sz="0" w:space="0" w:color="auto"/>
        <w:bottom w:val="none" w:sz="0" w:space="0" w:color="auto"/>
        <w:right w:val="none" w:sz="0" w:space="0" w:color="auto"/>
      </w:divBdr>
    </w:div>
    <w:div w:id="237788118">
      <w:bodyDiv w:val="1"/>
      <w:marLeft w:val="0"/>
      <w:marRight w:val="0"/>
      <w:marTop w:val="0"/>
      <w:marBottom w:val="0"/>
      <w:divBdr>
        <w:top w:val="none" w:sz="0" w:space="0" w:color="auto"/>
        <w:left w:val="none" w:sz="0" w:space="0" w:color="auto"/>
        <w:bottom w:val="none" w:sz="0" w:space="0" w:color="auto"/>
        <w:right w:val="none" w:sz="0" w:space="0" w:color="auto"/>
      </w:divBdr>
    </w:div>
    <w:div w:id="238057901">
      <w:bodyDiv w:val="1"/>
      <w:marLeft w:val="0"/>
      <w:marRight w:val="0"/>
      <w:marTop w:val="0"/>
      <w:marBottom w:val="0"/>
      <w:divBdr>
        <w:top w:val="none" w:sz="0" w:space="0" w:color="auto"/>
        <w:left w:val="none" w:sz="0" w:space="0" w:color="auto"/>
        <w:bottom w:val="none" w:sz="0" w:space="0" w:color="auto"/>
        <w:right w:val="none" w:sz="0" w:space="0" w:color="auto"/>
      </w:divBdr>
    </w:div>
    <w:div w:id="238175641">
      <w:bodyDiv w:val="1"/>
      <w:marLeft w:val="0"/>
      <w:marRight w:val="0"/>
      <w:marTop w:val="0"/>
      <w:marBottom w:val="0"/>
      <w:divBdr>
        <w:top w:val="none" w:sz="0" w:space="0" w:color="auto"/>
        <w:left w:val="none" w:sz="0" w:space="0" w:color="auto"/>
        <w:bottom w:val="none" w:sz="0" w:space="0" w:color="auto"/>
        <w:right w:val="none" w:sz="0" w:space="0" w:color="auto"/>
      </w:divBdr>
    </w:div>
    <w:div w:id="238247921">
      <w:bodyDiv w:val="1"/>
      <w:marLeft w:val="0"/>
      <w:marRight w:val="0"/>
      <w:marTop w:val="0"/>
      <w:marBottom w:val="0"/>
      <w:divBdr>
        <w:top w:val="none" w:sz="0" w:space="0" w:color="auto"/>
        <w:left w:val="none" w:sz="0" w:space="0" w:color="auto"/>
        <w:bottom w:val="none" w:sz="0" w:space="0" w:color="auto"/>
        <w:right w:val="none" w:sz="0" w:space="0" w:color="auto"/>
      </w:divBdr>
    </w:div>
    <w:div w:id="239029257">
      <w:bodyDiv w:val="1"/>
      <w:marLeft w:val="0"/>
      <w:marRight w:val="0"/>
      <w:marTop w:val="0"/>
      <w:marBottom w:val="0"/>
      <w:divBdr>
        <w:top w:val="none" w:sz="0" w:space="0" w:color="auto"/>
        <w:left w:val="none" w:sz="0" w:space="0" w:color="auto"/>
        <w:bottom w:val="none" w:sz="0" w:space="0" w:color="auto"/>
        <w:right w:val="none" w:sz="0" w:space="0" w:color="auto"/>
      </w:divBdr>
    </w:div>
    <w:div w:id="239218184">
      <w:bodyDiv w:val="1"/>
      <w:marLeft w:val="0"/>
      <w:marRight w:val="0"/>
      <w:marTop w:val="0"/>
      <w:marBottom w:val="0"/>
      <w:divBdr>
        <w:top w:val="none" w:sz="0" w:space="0" w:color="auto"/>
        <w:left w:val="none" w:sz="0" w:space="0" w:color="auto"/>
        <w:bottom w:val="none" w:sz="0" w:space="0" w:color="auto"/>
        <w:right w:val="none" w:sz="0" w:space="0" w:color="auto"/>
      </w:divBdr>
    </w:div>
    <w:div w:id="239220475">
      <w:bodyDiv w:val="1"/>
      <w:marLeft w:val="0"/>
      <w:marRight w:val="0"/>
      <w:marTop w:val="0"/>
      <w:marBottom w:val="0"/>
      <w:divBdr>
        <w:top w:val="none" w:sz="0" w:space="0" w:color="auto"/>
        <w:left w:val="none" w:sz="0" w:space="0" w:color="auto"/>
        <w:bottom w:val="none" w:sz="0" w:space="0" w:color="auto"/>
        <w:right w:val="none" w:sz="0" w:space="0" w:color="auto"/>
      </w:divBdr>
    </w:div>
    <w:div w:id="239563965">
      <w:bodyDiv w:val="1"/>
      <w:marLeft w:val="0"/>
      <w:marRight w:val="0"/>
      <w:marTop w:val="0"/>
      <w:marBottom w:val="0"/>
      <w:divBdr>
        <w:top w:val="none" w:sz="0" w:space="0" w:color="auto"/>
        <w:left w:val="none" w:sz="0" w:space="0" w:color="auto"/>
        <w:bottom w:val="none" w:sz="0" w:space="0" w:color="auto"/>
        <w:right w:val="none" w:sz="0" w:space="0" w:color="auto"/>
      </w:divBdr>
    </w:div>
    <w:div w:id="239565624">
      <w:bodyDiv w:val="1"/>
      <w:marLeft w:val="0"/>
      <w:marRight w:val="0"/>
      <w:marTop w:val="0"/>
      <w:marBottom w:val="0"/>
      <w:divBdr>
        <w:top w:val="none" w:sz="0" w:space="0" w:color="auto"/>
        <w:left w:val="none" w:sz="0" w:space="0" w:color="auto"/>
        <w:bottom w:val="none" w:sz="0" w:space="0" w:color="auto"/>
        <w:right w:val="none" w:sz="0" w:space="0" w:color="auto"/>
      </w:divBdr>
    </w:div>
    <w:div w:id="240256497">
      <w:bodyDiv w:val="1"/>
      <w:marLeft w:val="0"/>
      <w:marRight w:val="0"/>
      <w:marTop w:val="0"/>
      <w:marBottom w:val="0"/>
      <w:divBdr>
        <w:top w:val="none" w:sz="0" w:space="0" w:color="auto"/>
        <w:left w:val="none" w:sz="0" w:space="0" w:color="auto"/>
        <w:bottom w:val="none" w:sz="0" w:space="0" w:color="auto"/>
        <w:right w:val="none" w:sz="0" w:space="0" w:color="auto"/>
      </w:divBdr>
    </w:div>
    <w:div w:id="240339840">
      <w:bodyDiv w:val="1"/>
      <w:marLeft w:val="0"/>
      <w:marRight w:val="0"/>
      <w:marTop w:val="0"/>
      <w:marBottom w:val="0"/>
      <w:divBdr>
        <w:top w:val="none" w:sz="0" w:space="0" w:color="auto"/>
        <w:left w:val="none" w:sz="0" w:space="0" w:color="auto"/>
        <w:bottom w:val="none" w:sz="0" w:space="0" w:color="auto"/>
        <w:right w:val="none" w:sz="0" w:space="0" w:color="auto"/>
      </w:divBdr>
    </w:div>
    <w:div w:id="240874289">
      <w:bodyDiv w:val="1"/>
      <w:marLeft w:val="0"/>
      <w:marRight w:val="0"/>
      <w:marTop w:val="0"/>
      <w:marBottom w:val="0"/>
      <w:divBdr>
        <w:top w:val="none" w:sz="0" w:space="0" w:color="auto"/>
        <w:left w:val="none" w:sz="0" w:space="0" w:color="auto"/>
        <w:bottom w:val="none" w:sz="0" w:space="0" w:color="auto"/>
        <w:right w:val="none" w:sz="0" w:space="0" w:color="auto"/>
      </w:divBdr>
    </w:div>
    <w:div w:id="241374711">
      <w:bodyDiv w:val="1"/>
      <w:marLeft w:val="0"/>
      <w:marRight w:val="0"/>
      <w:marTop w:val="0"/>
      <w:marBottom w:val="0"/>
      <w:divBdr>
        <w:top w:val="none" w:sz="0" w:space="0" w:color="auto"/>
        <w:left w:val="none" w:sz="0" w:space="0" w:color="auto"/>
        <w:bottom w:val="none" w:sz="0" w:space="0" w:color="auto"/>
        <w:right w:val="none" w:sz="0" w:space="0" w:color="auto"/>
      </w:divBdr>
    </w:div>
    <w:div w:id="241573768">
      <w:bodyDiv w:val="1"/>
      <w:marLeft w:val="0"/>
      <w:marRight w:val="0"/>
      <w:marTop w:val="0"/>
      <w:marBottom w:val="0"/>
      <w:divBdr>
        <w:top w:val="none" w:sz="0" w:space="0" w:color="auto"/>
        <w:left w:val="none" w:sz="0" w:space="0" w:color="auto"/>
        <w:bottom w:val="none" w:sz="0" w:space="0" w:color="auto"/>
        <w:right w:val="none" w:sz="0" w:space="0" w:color="auto"/>
      </w:divBdr>
    </w:div>
    <w:div w:id="242222712">
      <w:bodyDiv w:val="1"/>
      <w:marLeft w:val="0"/>
      <w:marRight w:val="0"/>
      <w:marTop w:val="0"/>
      <w:marBottom w:val="0"/>
      <w:divBdr>
        <w:top w:val="none" w:sz="0" w:space="0" w:color="auto"/>
        <w:left w:val="none" w:sz="0" w:space="0" w:color="auto"/>
        <w:bottom w:val="none" w:sz="0" w:space="0" w:color="auto"/>
        <w:right w:val="none" w:sz="0" w:space="0" w:color="auto"/>
      </w:divBdr>
    </w:div>
    <w:div w:id="242490307">
      <w:bodyDiv w:val="1"/>
      <w:marLeft w:val="0"/>
      <w:marRight w:val="0"/>
      <w:marTop w:val="0"/>
      <w:marBottom w:val="0"/>
      <w:divBdr>
        <w:top w:val="none" w:sz="0" w:space="0" w:color="auto"/>
        <w:left w:val="none" w:sz="0" w:space="0" w:color="auto"/>
        <w:bottom w:val="none" w:sz="0" w:space="0" w:color="auto"/>
        <w:right w:val="none" w:sz="0" w:space="0" w:color="auto"/>
      </w:divBdr>
    </w:div>
    <w:div w:id="242570614">
      <w:bodyDiv w:val="1"/>
      <w:marLeft w:val="0"/>
      <w:marRight w:val="0"/>
      <w:marTop w:val="0"/>
      <w:marBottom w:val="0"/>
      <w:divBdr>
        <w:top w:val="none" w:sz="0" w:space="0" w:color="auto"/>
        <w:left w:val="none" w:sz="0" w:space="0" w:color="auto"/>
        <w:bottom w:val="none" w:sz="0" w:space="0" w:color="auto"/>
        <w:right w:val="none" w:sz="0" w:space="0" w:color="auto"/>
      </w:divBdr>
    </w:div>
    <w:div w:id="244072455">
      <w:bodyDiv w:val="1"/>
      <w:marLeft w:val="0"/>
      <w:marRight w:val="0"/>
      <w:marTop w:val="0"/>
      <w:marBottom w:val="0"/>
      <w:divBdr>
        <w:top w:val="none" w:sz="0" w:space="0" w:color="auto"/>
        <w:left w:val="none" w:sz="0" w:space="0" w:color="auto"/>
        <w:bottom w:val="none" w:sz="0" w:space="0" w:color="auto"/>
        <w:right w:val="none" w:sz="0" w:space="0" w:color="auto"/>
      </w:divBdr>
    </w:div>
    <w:div w:id="244339682">
      <w:bodyDiv w:val="1"/>
      <w:marLeft w:val="0"/>
      <w:marRight w:val="0"/>
      <w:marTop w:val="0"/>
      <w:marBottom w:val="0"/>
      <w:divBdr>
        <w:top w:val="none" w:sz="0" w:space="0" w:color="auto"/>
        <w:left w:val="none" w:sz="0" w:space="0" w:color="auto"/>
        <w:bottom w:val="none" w:sz="0" w:space="0" w:color="auto"/>
        <w:right w:val="none" w:sz="0" w:space="0" w:color="auto"/>
      </w:divBdr>
    </w:div>
    <w:div w:id="244729029">
      <w:bodyDiv w:val="1"/>
      <w:marLeft w:val="0"/>
      <w:marRight w:val="0"/>
      <w:marTop w:val="0"/>
      <w:marBottom w:val="0"/>
      <w:divBdr>
        <w:top w:val="none" w:sz="0" w:space="0" w:color="auto"/>
        <w:left w:val="none" w:sz="0" w:space="0" w:color="auto"/>
        <w:bottom w:val="none" w:sz="0" w:space="0" w:color="auto"/>
        <w:right w:val="none" w:sz="0" w:space="0" w:color="auto"/>
      </w:divBdr>
    </w:div>
    <w:div w:id="244994260">
      <w:bodyDiv w:val="1"/>
      <w:marLeft w:val="0"/>
      <w:marRight w:val="0"/>
      <w:marTop w:val="0"/>
      <w:marBottom w:val="0"/>
      <w:divBdr>
        <w:top w:val="none" w:sz="0" w:space="0" w:color="auto"/>
        <w:left w:val="none" w:sz="0" w:space="0" w:color="auto"/>
        <w:bottom w:val="none" w:sz="0" w:space="0" w:color="auto"/>
        <w:right w:val="none" w:sz="0" w:space="0" w:color="auto"/>
      </w:divBdr>
    </w:div>
    <w:div w:id="245040181">
      <w:bodyDiv w:val="1"/>
      <w:marLeft w:val="0"/>
      <w:marRight w:val="0"/>
      <w:marTop w:val="0"/>
      <w:marBottom w:val="0"/>
      <w:divBdr>
        <w:top w:val="none" w:sz="0" w:space="0" w:color="auto"/>
        <w:left w:val="none" w:sz="0" w:space="0" w:color="auto"/>
        <w:bottom w:val="none" w:sz="0" w:space="0" w:color="auto"/>
        <w:right w:val="none" w:sz="0" w:space="0" w:color="auto"/>
      </w:divBdr>
    </w:div>
    <w:div w:id="245110835">
      <w:bodyDiv w:val="1"/>
      <w:marLeft w:val="0"/>
      <w:marRight w:val="0"/>
      <w:marTop w:val="0"/>
      <w:marBottom w:val="0"/>
      <w:divBdr>
        <w:top w:val="none" w:sz="0" w:space="0" w:color="auto"/>
        <w:left w:val="none" w:sz="0" w:space="0" w:color="auto"/>
        <w:bottom w:val="none" w:sz="0" w:space="0" w:color="auto"/>
        <w:right w:val="none" w:sz="0" w:space="0" w:color="auto"/>
      </w:divBdr>
    </w:div>
    <w:div w:id="245115139">
      <w:bodyDiv w:val="1"/>
      <w:marLeft w:val="0"/>
      <w:marRight w:val="0"/>
      <w:marTop w:val="0"/>
      <w:marBottom w:val="0"/>
      <w:divBdr>
        <w:top w:val="none" w:sz="0" w:space="0" w:color="auto"/>
        <w:left w:val="none" w:sz="0" w:space="0" w:color="auto"/>
        <w:bottom w:val="none" w:sz="0" w:space="0" w:color="auto"/>
        <w:right w:val="none" w:sz="0" w:space="0" w:color="auto"/>
      </w:divBdr>
    </w:div>
    <w:div w:id="246035859">
      <w:bodyDiv w:val="1"/>
      <w:marLeft w:val="0"/>
      <w:marRight w:val="0"/>
      <w:marTop w:val="0"/>
      <w:marBottom w:val="0"/>
      <w:divBdr>
        <w:top w:val="none" w:sz="0" w:space="0" w:color="auto"/>
        <w:left w:val="none" w:sz="0" w:space="0" w:color="auto"/>
        <w:bottom w:val="none" w:sz="0" w:space="0" w:color="auto"/>
        <w:right w:val="none" w:sz="0" w:space="0" w:color="auto"/>
      </w:divBdr>
    </w:div>
    <w:div w:id="246040274">
      <w:bodyDiv w:val="1"/>
      <w:marLeft w:val="0"/>
      <w:marRight w:val="0"/>
      <w:marTop w:val="0"/>
      <w:marBottom w:val="0"/>
      <w:divBdr>
        <w:top w:val="none" w:sz="0" w:space="0" w:color="auto"/>
        <w:left w:val="none" w:sz="0" w:space="0" w:color="auto"/>
        <w:bottom w:val="none" w:sz="0" w:space="0" w:color="auto"/>
        <w:right w:val="none" w:sz="0" w:space="0" w:color="auto"/>
      </w:divBdr>
    </w:div>
    <w:div w:id="246615858">
      <w:bodyDiv w:val="1"/>
      <w:marLeft w:val="0"/>
      <w:marRight w:val="0"/>
      <w:marTop w:val="0"/>
      <w:marBottom w:val="0"/>
      <w:divBdr>
        <w:top w:val="none" w:sz="0" w:space="0" w:color="auto"/>
        <w:left w:val="none" w:sz="0" w:space="0" w:color="auto"/>
        <w:bottom w:val="none" w:sz="0" w:space="0" w:color="auto"/>
        <w:right w:val="none" w:sz="0" w:space="0" w:color="auto"/>
      </w:divBdr>
    </w:div>
    <w:div w:id="246617832">
      <w:bodyDiv w:val="1"/>
      <w:marLeft w:val="0"/>
      <w:marRight w:val="0"/>
      <w:marTop w:val="0"/>
      <w:marBottom w:val="0"/>
      <w:divBdr>
        <w:top w:val="none" w:sz="0" w:space="0" w:color="auto"/>
        <w:left w:val="none" w:sz="0" w:space="0" w:color="auto"/>
        <w:bottom w:val="none" w:sz="0" w:space="0" w:color="auto"/>
        <w:right w:val="none" w:sz="0" w:space="0" w:color="auto"/>
      </w:divBdr>
    </w:div>
    <w:div w:id="246697525">
      <w:bodyDiv w:val="1"/>
      <w:marLeft w:val="0"/>
      <w:marRight w:val="0"/>
      <w:marTop w:val="0"/>
      <w:marBottom w:val="0"/>
      <w:divBdr>
        <w:top w:val="none" w:sz="0" w:space="0" w:color="auto"/>
        <w:left w:val="none" w:sz="0" w:space="0" w:color="auto"/>
        <w:bottom w:val="none" w:sz="0" w:space="0" w:color="auto"/>
        <w:right w:val="none" w:sz="0" w:space="0" w:color="auto"/>
      </w:divBdr>
    </w:div>
    <w:div w:id="247927890">
      <w:bodyDiv w:val="1"/>
      <w:marLeft w:val="0"/>
      <w:marRight w:val="0"/>
      <w:marTop w:val="0"/>
      <w:marBottom w:val="0"/>
      <w:divBdr>
        <w:top w:val="none" w:sz="0" w:space="0" w:color="auto"/>
        <w:left w:val="none" w:sz="0" w:space="0" w:color="auto"/>
        <w:bottom w:val="none" w:sz="0" w:space="0" w:color="auto"/>
        <w:right w:val="none" w:sz="0" w:space="0" w:color="auto"/>
      </w:divBdr>
    </w:div>
    <w:div w:id="248200794">
      <w:bodyDiv w:val="1"/>
      <w:marLeft w:val="0"/>
      <w:marRight w:val="0"/>
      <w:marTop w:val="0"/>
      <w:marBottom w:val="0"/>
      <w:divBdr>
        <w:top w:val="none" w:sz="0" w:space="0" w:color="auto"/>
        <w:left w:val="none" w:sz="0" w:space="0" w:color="auto"/>
        <w:bottom w:val="none" w:sz="0" w:space="0" w:color="auto"/>
        <w:right w:val="none" w:sz="0" w:space="0" w:color="auto"/>
      </w:divBdr>
    </w:div>
    <w:div w:id="248657624">
      <w:bodyDiv w:val="1"/>
      <w:marLeft w:val="0"/>
      <w:marRight w:val="0"/>
      <w:marTop w:val="0"/>
      <w:marBottom w:val="0"/>
      <w:divBdr>
        <w:top w:val="none" w:sz="0" w:space="0" w:color="auto"/>
        <w:left w:val="none" w:sz="0" w:space="0" w:color="auto"/>
        <w:bottom w:val="none" w:sz="0" w:space="0" w:color="auto"/>
        <w:right w:val="none" w:sz="0" w:space="0" w:color="auto"/>
      </w:divBdr>
    </w:div>
    <w:div w:id="248848840">
      <w:bodyDiv w:val="1"/>
      <w:marLeft w:val="0"/>
      <w:marRight w:val="0"/>
      <w:marTop w:val="0"/>
      <w:marBottom w:val="0"/>
      <w:divBdr>
        <w:top w:val="none" w:sz="0" w:space="0" w:color="auto"/>
        <w:left w:val="none" w:sz="0" w:space="0" w:color="auto"/>
        <w:bottom w:val="none" w:sz="0" w:space="0" w:color="auto"/>
        <w:right w:val="none" w:sz="0" w:space="0" w:color="auto"/>
      </w:divBdr>
    </w:div>
    <w:div w:id="248857545">
      <w:bodyDiv w:val="1"/>
      <w:marLeft w:val="0"/>
      <w:marRight w:val="0"/>
      <w:marTop w:val="0"/>
      <w:marBottom w:val="0"/>
      <w:divBdr>
        <w:top w:val="none" w:sz="0" w:space="0" w:color="auto"/>
        <w:left w:val="none" w:sz="0" w:space="0" w:color="auto"/>
        <w:bottom w:val="none" w:sz="0" w:space="0" w:color="auto"/>
        <w:right w:val="none" w:sz="0" w:space="0" w:color="auto"/>
      </w:divBdr>
    </w:div>
    <w:div w:id="248976036">
      <w:bodyDiv w:val="1"/>
      <w:marLeft w:val="0"/>
      <w:marRight w:val="0"/>
      <w:marTop w:val="0"/>
      <w:marBottom w:val="0"/>
      <w:divBdr>
        <w:top w:val="none" w:sz="0" w:space="0" w:color="auto"/>
        <w:left w:val="none" w:sz="0" w:space="0" w:color="auto"/>
        <w:bottom w:val="none" w:sz="0" w:space="0" w:color="auto"/>
        <w:right w:val="none" w:sz="0" w:space="0" w:color="auto"/>
      </w:divBdr>
    </w:div>
    <w:div w:id="249045691">
      <w:bodyDiv w:val="1"/>
      <w:marLeft w:val="0"/>
      <w:marRight w:val="0"/>
      <w:marTop w:val="0"/>
      <w:marBottom w:val="0"/>
      <w:divBdr>
        <w:top w:val="none" w:sz="0" w:space="0" w:color="auto"/>
        <w:left w:val="none" w:sz="0" w:space="0" w:color="auto"/>
        <w:bottom w:val="none" w:sz="0" w:space="0" w:color="auto"/>
        <w:right w:val="none" w:sz="0" w:space="0" w:color="auto"/>
      </w:divBdr>
    </w:div>
    <w:div w:id="249704553">
      <w:bodyDiv w:val="1"/>
      <w:marLeft w:val="0"/>
      <w:marRight w:val="0"/>
      <w:marTop w:val="0"/>
      <w:marBottom w:val="0"/>
      <w:divBdr>
        <w:top w:val="none" w:sz="0" w:space="0" w:color="auto"/>
        <w:left w:val="none" w:sz="0" w:space="0" w:color="auto"/>
        <w:bottom w:val="none" w:sz="0" w:space="0" w:color="auto"/>
        <w:right w:val="none" w:sz="0" w:space="0" w:color="auto"/>
      </w:divBdr>
    </w:div>
    <w:div w:id="249780458">
      <w:bodyDiv w:val="1"/>
      <w:marLeft w:val="0"/>
      <w:marRight w:val="0"/>
      <w:marTop w:val="0"/>
      <w:marBottom w:val="0"/>
      <w:divBdr>
        <w:top w:val="none" w:sz="0" w:space="0" w:color="auto"/>
        <w:left w:val="none" w:sz="0" w:space="0" w:color="auto"/>
        <w:bottom w:val="none" w:sz="0" w:space="0" w:color="auto"/>
        <w:right w:val="none" w:sz="0" w:space="0" w:color="auto"/>
      </w:divBdr>
    </w:div>
    <w:div w:id="250705212">
      <w:bodyDiv w:val="1"/>
      <w:marLeft w:val="0"/>
      <w:marRight w:val="0"/>
      <w:marTop w:val="0"/>
      <w:marBottom w:val="0"/>
      <w:divBdr>
        <w:top w:val="none" w:sz="0" w:space="0" w:color="auto"/>
        <w:left w:val="none" w:sz="0" w:space="0" w:color="auto"/>
        <w:bottom w:val="none" w:sz="0" w:space="0" w:color="auto"/>
        <w:right w:val="none" w:sz="0" w:space="0" w:color="auto"/>
      </w:divBdr>
    </w:div>
    <w:div w:id="251010251">
      <w:bodyDiv w:val="1"/>
      <w:marLeft w:val="0"/>
      <w:marRight w:val="0"/>
      <w:marTop w:val="0"/>
      <w:marBottom w:val="0"/>
      <w:divBdr>
        <w:top w:val="none" w:sz="0" w:space="0" w:color="auto"/>
        <w:left w:val="none" w:sz="0" w:space="0" w:color="auto"/>
        <w:bottom w:val="none" w:sz="0" w:space="0" w:color="auto"/>
        <w:right w:val="none" w:sz="0" w:space="0" w:color="auto"/>
      </w:divBdr>
    </w:div>
    <w:div w:id="251479391">
      <w:bodyDiv w:val="1"/>
      <w:marLeft w:val="0"/>
      <w:marRight w:val="0"/>
      <w:marTop w:val="0"/>
      <w:marBottom w:val="0"/>
      <w:divBdr>
        <w:top w:val="none" w:sz="0" w:space="0" w:color="auto"/>
        <w:left w:val="none" w:sz="0" w:space="0" w:color="auto"/>
        <w:bottom w:val="none" w:sz="0" w:space="0" w:color="auto"/>
        <w:right w:val="none" w:sz="0" w:space="0" w:color="auto"/>
      </w:divBdr>
    </w:div>
    <w:div w:id="251940672">
      <w:bodyDiv w:val="1"/>
      <w:marLeft w:val="0"/>
      <w:marRight w:val="0"/>
      <w:marTop w:val="0"/>
      <w:marBottom w:val="0"/>
      <w:divBdr>
        <w:top w:val="none" w:sz="0" w:space="0" w:color="auto"/>
        <w:left w:val="none" w:sz="0" w:space="0" w:color="auto"/>
        <w:bottom w:val="none" w:sz="0" w:space="0" w:color="auto"/>
        <w:right w:val="none" w:sz="0" w:space="0" w:color="auto"/>
      </w:divBdr>
    </w:div>
    <w:div w:id="252517717">
      <w:bodyDiv w:val="1"/>
      <w:marLeft w:val="0"/>
      <w:marRight w:val="0"/>
      <w:marTop w:val="0"/>
      <w:marBottom w:val="0"/>
      <w:divBdr>
        <w:top w:val="none" w:sz="0" w:space="0" w:color="auto"/>
        <w:left w:val="none" w:sz="0" w:space="0" w:color="auto"/>
        <w:bottom w:val="none" w:sz="0" w:space="0" w:color="auto"/>
        <w:right w:val="none" w:sz="0" w:space="0" w:color="auto"/>
      </w:divBdr>
    </w:div>
    <w:div w:id="254873287">
      <w:bodyDiv w:val="1"/>
      <w:marLeft w:val="0"/>
      <w:marRight w:val="0"/>
      <w:marTop w:val="0"/>
      <w:marBottom w:val="0"/>
      <w:divBdr>
        <w:top w:val="none" w:sz="0" w:space="0" w:color="auto"/>
        <w:left w:val="none" w:sz="0" w:space="0" w:color="auto"/>
        <w:bottom w:val="none" w:sz="0" w:space="0" w:color="auto"/>
        <w:right w:val="none" w:sz="0" w:space="0" w:color="auto"/>
      </w:divBdr>
    </w:div>
    <w:div w:id="254939339">
      <w:bodyDiv w:val="1"/>
      <w:marLeft w:val="0"/>
      <w:marRight w:val="0"/>
      <w:marTop w:val="0"/>
      <w:marBottom w:val="0"/>
      <w:divBdr>
        <w:top w:val="none" w:sz="0" w:space="0" w:color="auto"/>
        <w:left w:val="none" w:sz="0" w:space="0" w:color="auto"/>
        <w:bottom w:val="none" w:sz="0" w:space="0" w:color="auto"/>
        <w:right w:val="none" w:sz="0" w:space="0" w:color="auto"/>
      </w:divBdr>
    </w:div>
    <w:div w:id="254947768">
      <w:bodyDiv w:val="1"/>
      <w:marLeft w:val="0"/>
      <w:marRight w:val="0"/>
      <w:marTop w:val="0"/>
      <w:marBottom w:val="0"/>
      <w:divBdr>
        <w:top w:val="none" w:sz="0" w:space="0" w:color="auto"/>
        <w:left w:val="none" w:sz="0" w:space="0" w:color="auto"/>
        <w:bottom w:val="none" w:sz="0" w:space="0" w:color="auto"/>
        <w:right w:val="none" w:sz="0" w:space="0" w:color="auto"/>
      </w:divBdr>
    </w:div>
    <w:div w:id="254949089">
      <w:bodyDiv w:val="1"/>
      <w:marLeft w:val="0"/>
      <w:marRight w:val="0"/>
      <w:marTop w:val="0"/>
      <w:marBottom w:val="0"/>
      <w:divBdr>
        <w:top w:val="none" w:sz="0" w:space="0" w:color="auto"/>
        <w:left w:val="none" w:sz="0" w:space="0" w:color="auto"/>
        <w:bottom w:val="none" w:sz="0" w:space="0" w:color="auto"/>
        <w:right w:val="none" w:sz="0" w:space="0" w:color="auto"/>
      </w:divBdr>
    </w:div>
    <w:div w:id="255092458">
      <w:bodyDiv w:val="1"/>
      <w:marLeft w:val="0"/>
      <w:marRight w:val="0"/>
      <w:marTop w:val="0"/>
      <w:marBottom w:val="0"/>
      <w:divBdr>
        <w:top w:val="none" w:sz="0" w:space="0" w:color="auto"/>
        <w:left w:val="none" w:sz="0" w:space="0" w:color="auto"/>
        <w:bottom w:val="none" w:sz="0" w:space="0" w:color="auto"/>
        <w:right w:val="none" w:sz="0" w:space="0" w:color="auto"/>
      </w:divBdr>
    </w:div>
    <w:div w:id="255407556">
      <w:bodyDiv w:val="1"/>
      <w:marLeft w:val="0"/>
      <w:marRight w:val="0"/>
      <w:marTop w:val="0"/>
      <w:marBottom w:val="0"/>
      <w:divBdr>
        <w:top w:val="none" w:sz="0" w:space="0" w:color="auto"/>
        <w:left w:val="none" w:sz="0" w:space="0" w:color="auto"/>
        <w:bottom w:val="none" w:sz="0" w:space="0" w:color="auto"/>
        <w:right w:val="none" w:sz="0" w:space="0" w:color="auto"/>
      </w:divBdr>
    </w:div>
    <w:div w:id="255677648">
      <w:bodyDiv w:val="1"/>
      <w:marLeft w:val="0"/>
      <w:marRight w:val="0"/>
      <w:marTop w:val="0"/>
      <w:marBottom w:val="0"/>
      <w:divBdr>
        <w:top w:val="none" w:sz="0" w:space="0" w:color="auto"/>
        <w:left w:val="none" w:sz="0" w:space="0" w:color="auto"/>
        <w:bottom w:val="none" w:sz="0" w:space="0" w:color="auto"/>
        <w:right w:val="none" w:sz="0" w:space="0" w:color="auto"/>
      </w:divBdr>
    </w:div>
    <w:div w:id="255746047">
      <w:bodyDiv w:val="1"/>
      <w:marLeft w:val="0"/>
      <w:marRight w:val="0"/>
      <w:marTop w:val="0"/>
      <w:marBottom w:val="0"/>
      <w:divBdr>
        <w:top w:val="none" w:sz="0" w:space="0" w:color="auto"/>
        <w:left w:val="none" w:sz="0" w:space="0" w:color="auto"/>
        <w:bottom w:val="none" w:sz="0" w:space="0" w:color="auto"/>
        <w:right w:val="none" w:sz="0" w:space="0" w:color="auto"/>
      </w:divBdr>
    </w:div>
    <w:div w:id="255947099">
      <w:bodyDiv w:val="1"/>
      <w:marLeft w:val="0"/>
      <w:marRight w:val="0"/>
      <w:marTop w:val="0"/>
      <w:marBottom w:val="0"/>
      <w:divBdr>
        <w:top w:val="none" w:sz="0" w:space="0" w:color="auto"/>
        <w:left w:val="none" w:sz="0" w:space="0" w:color="auto"/>
        <w:bottom w:val="none" w:sz="0" w:space="0" w:color="auto"/>
        <w:right w:val="none" w:sz="0" w:space="0" w:color="auto"/>
      </w:divBdr>
    </w:div>
    <w:div w:id="256210693">
      <w:bodyDiv w:val="1"/>
      <w:marLeft w:val="0"/>
      <w:marRight w:val="0"/>
      <w:marTop w:val="0"/>
      <w:marBottom w:val="0"/>
      <w:divBdr>
        <w:top w:val="none" w:sz="0" w:space="0" w:color="auto"/>
        <w:left w:val="none" w:sz="0" w:space="0" w:color="auto"/>
        <w:bottom w:val="none" w:sz="0" w:space="0" w:color="auto"/>
        <w:right w:val="none" w:sz="0" w:space="0" w:color="auto"/>
      </w:divBdr>
    </w:div>
    <w:div w:id="256448695">
      <w:bodyDiv w:val="1"/>
      <w:marLeft w:val="0"/>
      <w:marRight w:val="0"/>
      <w:marTop w:val="0"/>
      <w:marBottom w:val="0"/>
      <w:divBdr>
        <w:top w:val="none" w:sz="0" w:space="0" w:color="auto"/>
        <w:left w:val="none" w:sz="0" w:space="0" w:color="auto"/>
        <w:bottom w:val="none" w:sz="0" w:space="0" w:color="auto"/>
        <w:right w:val="none" w:sz="0" w:space="0" w:color="auto"/>
      </w:divBdr>
    </w:div>
    <w:div w:id="256713890">
      <w:bodyDiv w:val="1"/>
      <w:marLeft w:val="0"/>
      <w:marRight w:val="0"/>
      <w:marTop w:val="0"/>
      <w:marBottom w:val="0"/>
      <w:divBdr>
        <w:top w:val="none" w:sz="0" w:space="0" w:color="auto"/>
        <w:left w:val="none" w:sz="0" w:space="0" w:color="auto"/>
        <w:bottom w:val="none" w:sz="0" w:space="0" w:color="auto"/>
        <w:right w:val="none" w:sz="0" w:space="0" w:color="auto"/>
      </w:divBdr>
    </w:div>
    <w:div w:id="256718730">
      <w:bodyDiv w:val="1"/>
      <w:marLeft w:val="0"/>
      <w:marRight w:val="0"/>
      <w:marTop w:val="0"/>
      <w:marBottom w:val="0"/>
      <w:divBdr>
        <w:top w:val="none" w:sz="0" w:space="0" w:color="auto"/>
        <w:left w:val="none" w:sz="0" w:space="0" w:color="auto"/>
        <w:bottom w:val="none" w:sz="0" w:space="0" w:color="auto"/>
        <w:right w:val="none" w:sz="0" w:space="0" w:color="auto"/>
      </w:divBdr>
    </w:div>
    <w:div w:id="256839438">
      <w:bodyDiv w:val="1"/>
      <w:marLeft w:val="0"/>
      <w:marRight w:val="0"/>
      <w:marTop w:val="0"/>
      <w:marBottom w:val="0"/>
      <w:divBdr>
        <w:top w:val="none" w:sz="0" w:space="0" w:color="auto"/>
        <w:left w:val="none" w:sz="0" w:space="0" w:color="auto"/>
        <w:bottom w:val="none" w:sz="0" w:space="0" w:color="auto"/>
        <w:right w:val="none" w:sz="0" w:space="0" w:color="auto"/>
      </w:divBdr>
    </w:div>
    <w:div w:id="257368428">
      <w:bodyDiv w:val="1"/>
      <w:marLeft w:val="0"/>
      <w:marRight w:val="0"/>
      <w:marTop w:val="0"/>
      <w:marBottom w:val="0"/>
      <w:divBdr>
        <w:top w:val="none" w:sz="0" w:space="0" w:color="auto"/>
        <w:left w:val="none" w:sz="0" w:space="0" w:color="auto"/>
        <w:bottom w:val="none" w:sz="0" w:space="0" w:color="auto"/>
        <w:right w:val="none" w:sz="0" w:space="0" w:color="auto"/>
      </w:divBdr>
    </w:div>
    <w:div w:id="257713841">
      <w:bodyDiv w:val="1"/>
      <w:marLeft w:val="0"/>
      <w:marRight w:val="0"/>
      <w:marTop w:val="0"/>
      <w:marBottom w:val="0"/>
      <w:divBdr>
        <w:top w:val="none" w:sz="0" w:space="0" w:color="auto"/>
        <w:left w:val="none" w:sz="0" w:space="0" w:color="auto"/>
        <w:bottom w:val="none" w:sz="0" w:space="0" w:color="auto"/>
        <w:right w:val="none" w:sz="0" w:space="0" w:color="auto"/>
      </w:divBdr>
    </w:div>
    <w:div w:id="257912758">
      <w:bodyDiv w:val="1"/>
      <w:marLeft w:val="0"/>
      <w:marRight w:val="0"/>
      <w:marTop w:val="0"/>
      <w:marBottom w:val="0"/>
      <w:divBdr>
        <w:top w:val="none" w:sz="0" w:space="0" w:color="auto"/>
        <w:left w:val="none" w:sz="0" w:space="0" w:color="auto"/>
        <w:bottom w:val="none" w:sz="0" w:space="0" w:color="auto"/>
        <w:right w:val="none" w:sz="0" w:space="0" w:color="auto"/>
      </w:divBdr>
    </w:div>
    <w:div w:id="258486097">
      <w:bodyDiv w:val="1"/>
      <w:marLeft w:val="0"/>
      <w:marRight w:val="0"/>
      <w:marTop w:val="0"/>
      <w:marBottom w:val="0"/>
      <w:divBdr>
        <w:top w:val="none" w:sz="0" w:space="0" w:color="auto"/>
        <w:left w:val="none" w:sz="0" w:space="0" w:color="auto"/>
        <w:bottom w:val="none" w:sz="0" w:space="0" w:color="auto"/>
        <w:right w:val="none" w:sz="0" w:space="0" w:color="auto"/>
      </w:divBdr>
    </w:div>
    <w:div w:id="258637178">
      <w:bodyDiv w:val="1"/>
      <w:marLeft w:val="0"/>
      <w:marRight w:val="0"/>
      <w:marTop w:val="0"/>
      <w:marBottom w:val="0"/>
      <w:divBdr>
        <w:top w:val="none" w:sz="0" w:space="0" w:color="auto"/>
        <w:left w:val="none" w:sz="0" w:space="0" w:color="auto"/>
        <w:bottom w:val="none" w:sz="0" w:space="0" w:color="auto"/>
        <w:right w:val="none" w:sz="0" w:space="0" w:color="auto"/>
      </w:divBdr>
    </w:div>
    <w:div w:id="258753354">
      <w:bodyDiv w:val="1"/>
      <w:marLeft w:val="0"/>
      <w:marRight w:val="0"/>
      <w:marTop w:val="0"/>
      <w:marBottom w:val="0"/>
      <w:divBdr>
        <w:top w:val="none" w:sz="0" w:space="0" w:color="auto"/>
        <w:left w:val="none" w:sz="0" w:space="0" w:color="auto"/>
        <w:bottom w:val="none" w:sz="0" w:space="0" w:color="auto"/>
        <w:right w:val="none" w:sz="0" w:space="0" w:color="auto"/>
      </w:divBdr>
    </w:div>
    <w:div w:id="258804227">
      <w:bodyDiv w:val="1"/>
      <w:marLeft w:val="0"/>
      <w:marRight w:val="0"/>
      <w:marTop w:val="0"/>
      <w:marBottom w:val="0"/>
      <w:divBdr>
        <w:top w:val="none" w:sz="0" w:space="0" w:color="auto"/>
        <w:left w:val="none" w:sz="0" w:space="0" w:color="auto"/>
        <w:bottom w:val="none" w:sz="0" w:space="0" w:color="auto"/>
        <w:right w:val="none" w:sz="0" w:space="0" w:color="auto"/>
      </w:divBdr>
    </w:div>
    <w:div w:id="259609420">
      <w:bodyDiv w:val="1"/>
      <w:marLeft w:val="0"/>
      <w:marRight w:val="0"/>
      <w:marTop w:val="0"/>
      <w:marBottom w:val="0"/>
      <w:divBdr>
        <w:top w:val="none" w:sz="0" w:space="0" w:color="auto"/>
        <w:left w:val="none" w:sz="0" w:space="0" w:color="auto"/>
        <w:bottom w:val="none" w:sz="0" w:space="0" w:color="auto"/>
        <w:right w:val="none" w:sz="0" w:space="0" w:color="auto"/>
      </w:divBdr>
    </w:div>
    <w:div w:id="259916503">
      <w:bodyDiv w:val="1"/>
      <w:marLeft w:val="0"/>
      <w:marRight w:val="0"/>
      <w:marTop w:val="0"/>
      <w:marBottom w:val="0"/>
      <w:divBdr>
        <w:top w:val="none" w:sz="0" w:space="0" w:color="auto"/>
        <w:left w:val="none" w:sz="0" w:space="0" w:color="auto"/>
        <w:bottom w:val="none" w:sz="0" w:space="0" w:color="auto"/>
        <w:right w:val="none" w:sz="0" w:space="0" w:color="auto"/>
      </w:divBdr>
    </w:div>
    <w:div w:id="259916543">
      <w:bodyDiv w:val="1"/>
      <w:marLeft w:val="0"/>
      <w:marRight w:val="0"/>
      <w:marTop w:val="0"/>
      <w:marBottom w:val="0"/>
      <w:divBdr>
        <w:top w:val="none" w:sz="0" w:space="0" w:color="auto"/>
        <w:left w:val="none" w:sz="0" w:space="0" w:color="auto"/>
        <w:bottom w:val="none" w:sz="0" w:space="0" w:color="auto"/>
        <w:right w:val="none" w:sz="0" w:space="0" w:color="auto"/>
      </w:divBdr>
    </w:div>
    <w:div w:id="260332978">
      <w:bodyDiv w:val="1"/>
      <w:marLeft w:val="0"/>
      <w:marRight w:val="0"/>
      <w:marTop w:val="0"/>
      <w:marBottom w:val="0"/>
      <w:divBdr>
        <w:top w:val="none" w:sz="0" w:space="0" w:color="auto"/>
        <w:left w:val="none" w:sz="0" w:space="0" w:color="auto"/>
        <w:bottom w:val="none" w:sz="0" w:space="0" w:color="auto"/>
        <w:right w:val="none" w:sz="0" w:space="0" w:color="auto"/>
      </w:divBdr>
    </w:div>
    <w:div w:id="260335360">
      <w:bodyDiv w:val="1"/>
      <w:marLeft w:val="0"/>
      <w:marRight w:val="0"/>
      <w:marTop w:val="0"/>
      <w:marBottom w:val="0"/>
      <w:divBdr>
        <w:top w:val="none" w:sz="0" w:space="0" w:color="auto"/>
        <w:left w:val="none" w:sz="0" w:space="0" w:color="auto"/>
        <w:bottom w:val="none" w:sz="0" w:space="0" w:color="auto"/>
        <w:right w:val="none" w:sz="0" w:space="0" w:color="auto"/>
      </w:divBdr>
    </w:div>
    <w:div w:id="260574167">
      <w:bodyDiv w:val="1"/>
      <w:marLeft w:val="0"/>
      <w:marRight w:val="0"/>
      <w:marTop w:val="0"/>
      <w:marBottom w:val="0"/>
      <w:divBdr>
        <w:top w:val="none" w:sz="0" w:space="0" w:color="auto"/>
        <w:left w:val="none" w:sz="0" w:space="0" w:color="auto"/>
        <w:bottom w:val="none" w:sz="0" w:space="0" w:color="auto"/>
        <w:right w:val="none" w:sz="0" w:space="0" w:color="auto"/>
      </w:divBdr>
    </w:div>
    <w:div w:id="261232118">
      <w:bodyDiv w:val="1"/>
      <w:marLeft w:val="0"/>
      <w:marRight w:val="0"/>
      <w:marTop w:val="0"/>
      <w:marBottom w:val="0"/>
      <w:divBdr>
        <w:top w:val="none" w:sz="0" w:space="0" w:color="auto"/>
        <w:left w:val="none" w:sz="0" w:space="0" w:color="auto"/>
        <w:bottom w:val="none" w:sz="0" w:space="0" w:color="auto"/>
        <w:right w:val="none" w:sz="0" w:space="0" w:color="auto"/>
      </w:divBdr>
    </w:div>
    <w:div w:id="261497804">
      <w:bodyDiv w:val="1"/>
      <w:marLeft w:val="0"/>
      <w:marRight w:val="0"/>
      <w:marTop w:val="0"/>
      <w:marBottom w:val="0"/>
      <w:divBdr>
        <w:top w:val="none" w:sz="0" w:space="0" w:color="auto"/>
        <w:left w:val="none" w:sz="0" w:space="0" w:color="auto"/>
        <w:bottom w:val="none" w:sz="0" w:space="0" w:color="auto"/>
        <w:right w:val="none" w:sz="0" w:space="0" w:color="auto"/>
      </w:divBdr>
    </w:div>
    <w:div w:id="262034385">
      <w:bodyDiv w:val="1"/>
      <w:marLeft w:val="0"/>
      <w:marRight w:val="0"/>
      <w:marTop w:val="0"/>
      <w:marBottom w:val="0"/>
      <w:divBdr>
        <w:top w:val="none" w:sz="0" w:space="0" w:color="auto"/>
        <w:left w:val="none" w:sz="0" w:space="0" w:color="auto"/>
        <w:bottom w:val="none" w:sz="0" w:space="0" w:color="auto"/>
        <w:right w:val="none" w:sz="0" w:space="0" w:color="auto"/>
      </w:divBdr>
    </w:div>
    <w:div w:id="262611920">
      <w:bodyDiv w:val="1"/>
      <w:marLeft w:val="0"/>
      <w:marRight w:val="0"/>
      <w:marTop w:val="0"/>
      <w:marBottom w:val="0"/>
      <w:divBdr>
        <w:top w:val="none" w:sz="0" w:space="0" w:color="auto"/>
        <w:left w:val="none" w:sz="0" w:space="0" w:color="auto"/>
        <w:bottom w:val="none" w:sz="0" w:space="0" w:color="auto"/>
        <w:right w:val="none" w:sz="0" w:space="0" w:color="auto"/>
      </w:divBdr>
    </w:div>
    <w:div w:id="262953553">
      <w:bodyDiv w:val="1"/>
      <w:marLeft w:val="0"/>
      <w:marRight w:val="0"/>
      <w:marTop w:val="0"/>
      <w:marBottom w:val="0"/>
      <w:divBdr>
        <w:top w:val="none" w:sz="0" w:space="0" w:color="auto"/>
        <w:left w:val="none" w:sz="0" w:space="0" w:color="auto"/>
        <w:bottom w:val="none" w:sz="0" w:space="0" w:color="auto"/>
        <w:right w:val="none" w:sz="0" w:space="0" w:color="auto"/>
      </w:divBdr>
    </w:div>
    <w:div w:id="263152772">
      <w:bodyDiv w:val="1"/>
      <w:marLeft w:val="0"/>
      <w:marRight w:val="0"/>
      <w:marTop w:val="0"/>
      <w:marBottom w:val="0"/>
      <w:divBdr>
        <w:top w:val="none" w:sz="0" w:space="0" w:color="auto"/>
        <w:left w:val="none" w:sz="0" w:space="0" w:color="auto"/>
        <w:bottom w:val="none" w:sz="0" w:space="0" w:color="auto"/>
        <w:right w:val="none" w:sz="0" w:space="0" w:color="auto"/>
      </w:divBdr>
    </w:div>
    <w:div w:id="263806818">
      <w:bodyDiv w:val="1"/>
      <w:marLeft w:val="0"/>
      <w:marRight w:val="0"/>
      <w:marTop w:val="0"/>
      <w:marBottom w:val="0"/>
      <w:divBdr>
        <w:top w:val="none" w:sz="0" w:space="0" w:color="auto"/>
        <w:left w:val="none" w:sz="0" w:space="0" w:color="auto"/>
        <w:bottom w:val="none" w:sz="0" w:space="0" w:color="auto"/>
        <w:right w:val="none" w:sz="0" w:space="0" w:color="auto"/>
      </w:divBdr>
    </w:div>
    <w:div w:id="263808984">
      <w:bodyDiv w:val="1"/>
      <w:marLeft w:val="0"/>
      <w:marRight w:val="0"/>
      <w:marTop w:val="0"/>
      <w:marBottom w:val="0"/>
      <w:divBdr>
        <w:top w:val="none" w:sz="0" w:space="0" w:color="auto"/>
        <w:left w:val="none" w:sz="0" w:space="0" w:color="auto"/>
        <w:bottom w:val="none" w:sz="0" w:space="0" w:color="auto"/>
        <w:right w:val="none" w:sz="0" w:space="0" w:color="auto"/>
      </w:divBdr>
    </w:div>
    <w:div w:id="263998467">
      <w:bodyDiv w:val="1"/>
      <w:marLeft w:val="0"/>
      <w:marRight w:val="0"/>
      <w:marTop w:val="0"/>
      <w:marBottom w:val="0"/>
      <w:divBdr>
        <w:top w:val="none" w:sz="0" w:space="0" w:color="auto"/>
        <w:left w:val="none" w:sz="0" w:space="0" w:color="auto"/>
        <w:bottom w:val="none" w:sz="0" w:space="0" w:color="auto"/>
        <w:right w:val="none" w:sz="0" w:space="0" w:color="auto"/>
      </w:divBdr>
    </w:div>
    <w:div w:id="264195246">
      <w:bodyDiv w:val="1"/>
      <w:marLeft w:val="0"/>
      <w:marRight w:val="0"/>
      <w:marTop w:val="0"/>
      <w:marBottom w:val="0"/>
      <w:divBdr>
        <w:top w:val="none" w:sz="0" w:space="0" w:color="auto"/>
        <w:left w:val="none" w:sz="0" w:space="0" w:color="auto"/>
        <w:bottom w:val="none" w:sz="0" w:space="0" w:color="auto"/>
        <w:right w:val="none" w:sz="0" w:space="0" w:color="auto"/>
      </w:divBdr>
    </w:div>
    <w:div w:id="264504717">
      <w:bodyDiv w:val="1"/>
      <w:marLeft w:val="0"/>
      <w:marRight w:val="0"/>
      <w:marTop w:val="0"/>
      <w:marBottom w:val="0"/>
      <w:divBdr>
        <w:top w:val="none" w:sz="0" w:space="0" w:color="auto"/>
        <w:left w:val="none" w:sz="0" w:space="0" w:color="auto"/>
        <w:bottom w:val="none" w:sz="0" w:space="0" w:color="auto"/>
        <w:right w:val="none" w:sz="0" w:space="0" w:color="auto"/>
      </w:divBdr>
    </w:div>
    <w:div w:id="264727179">
      <w:bodyDiv w:val="1"/>
      <w:marLeft w:val="0"/>
      <w:marRight w:val="0"/>
      <w:marTop w:val="0"/>
      <w:marBottom w:val="0"/>
      <w:divBdr>
        <w:top w:val="none" w:sz="0" w:space="0" w:color="auto"/>
        <w:left w:val="none" w:sz="0" w:space="0" w:color="auto"/>
        <w:bottom w:val="none" w:sz="0" w:space="0" w:color="auto"/>
        <w:right w:val="none" w:sz="0" w:space="0" w:color="auto"/>
      </w:divBdr>
    </w:div>
    <w:div w:id="264850054">
      <w:bodyDiv w:val="1"/>
      <w:marLeft w:val="0"/>
      <w:marRight w:val="0"/>
      <w:marTop w:val="0"/>
      <w:marBottom w:val="0"/>
      <w:divBdr>
        <w:top w:val="none" w:sz="0" w:space="0" w:color="auto"/>
        <w:left w:val="none" w:sz="0" w:space="0" w:color="auto"/>
        <w:bottom w:val="none" w:sz="0" w:space="0" w:color="auto"/>
        <w:right w:val="none" w:sz="0" w:space="0" w:color="auto"/>
      </w:divBdr>
    </w:div>
    <w:div w:id="264921613">
      <w:bodyDiv w:val="1"/>
      <w:marLeft w:val="0"/>
      <w:marRight w:val="0"/>
      <w:marTop w:val="0"/>
      <w:marBottom w:val="0"/>
      <w:divBdr>
        <w:top w:val="none" w:sz="0" w:space="0" w:color="auto"/>
        <w:left w:val="none" w:sz="0" w:space="0" w:color="auto"/>
        <w:bottom w:val="none" w:sz="0" w:space="0" w:color="auto"/>
        <w:right w:val="none" w:sz="0" w:space="0" w:color="auto"/>
      </w:divBdr>
    </w:div>
    <w:div w:id="265239034">
      <w:bodyDiv w:val="1"/>
      <w:marLeft w:val="0"/>
      <w:marRight w:val="0"/>
      <w:marTop w:val="0"/>
      <w:marBottom w:val="0"/>
      <w:divBdr>
        <w:top w:val="none" w:sz="0" w:space="0" w:color="auto"/>
        <w:left w:val="none" w:sz="0" w:space="0" w:color="auto"/>
        <w:bottom w:val="none" w:sz="0" w:space="0" w:color="auto"/>
        <w:right w:val="none" w:sz="0" w:space="0" w:color="auto"/>
      </w:divBdr>
    </w:div>
    <w:div w:id="265357201">
      <w:bodyDiv w:val="1"/>
      <w:marLeft w:val="0"/>
      <w:marRight w:val="0"/>
      <w:marTop w:val="0"/>
      <w:marBottom w:val="0"/>
      <w:divBdr>
        <w:top w:val="none" w:sz="0" w:space="0" w:color="auto"/>
        <w:left w:val="none" w:sz="0" w:space="0" w:color="auto"/>
        <w:bottom w:val="none" w:sz="0" w:space="0" w:color="auto"/>
        <w:right w:val="none" w:sz="0" w:space="0" w:color="auto"/>
      </w:divBdr>
    </w:div>
    <w:div w:id="265381977">
      <w:bodyDiv w:val="1"/>
      <w:marLeft w:val="0"/>
      <w:marRight w:val="0"/>
      <w:marTop w:val="0"/>
      <w:marBottom w:val="0"/>
      <w:divBdr>
        <w:top w:val="none" w:sz="0" w:space="0" w:color="auto"/>
        <w:left w:val="none" w:sz="0" w:space="0" w:color="auto"/>
        <w:bottom w:val="none" w:sz="0" w:space="0" w:color="auto"/>
        <w:right w:val="none" w:sz="0" w:space="0" w:color="auto"/>
      </w:divBdr>
    </w:div>
    <w:div w:id="265769820">
      <w:bodyDiv w:val="1"/>
      <w:marLeft w:val="0"/>
      <w:marRight w:val="0"/>
      <w:marTop w:val="0"/>
      <w:marBottom w:val="0"/>
      <w:divBdr>
        <w:top w:val="none" w:sz="0" w:space="0" w:color="auto"/>
        <w:left w:val="none" w:sz="0" w:space="0" w:color="auto"/>
        <w:bottom w:val="none" w:sz="0" w:space="0" w:color="auto"/>
        <w:right w:val="none" w:sz="0" w:space="0" w:color="auto"/>
      </w:divBdr>
    </w:div>
    <w:div w:id="266081556">
      <w:bodyDiv w:val="1"/>
      <w:marLeft w:val="0"/>
      <w:marRight w:val="0"/>
      <w:marTop w:val="0"/>
      <w:marBottom w:val="0"/>
      <w:divBdr>
        <w:top w:val="none" w:sz="0" w:space="0" w:color="auto"/>
        <w:left w:val="none" w:sz="0" w:space="0" w:color="auto"/>
        <w:bottom w:val="none" w:sz="0" w:space="0" w:color="auto"/>
        <w:right w:val="none" w:sz="0" w:space="0" w:color="auto"/>
      </w:divBdr>
    </w:div>
    <w:div w:id="266158726">
      <w:bodyDiv w:val="1"/>
      <w:marLeft w:val="0"/>
      <w:marRight w:val="0"/>
      <w:marTop w:val="0"/>
      <w:marBottom w:val="0"/>
      <w:divBdr>
        <w:top w:val="none" w:sz="0" w:space="0" w:color="auto"/>
        <w:left w:val="none" w:sz="0" w:space="0" w:color="auto"/>
        <w:bottom w:val="none" w:sz="0" w:space="0" w:color="auto"/>
        <w:right w:val="none" w:sz="0" w:space="0" w:color="auto"/>
      </w:divBdr>
    </w:div>
    <w:div w:id="266274542">
      <w:bodyDiv w:val="1"/>
      <w:marLeft w:val="0"/>
      <w:marRight w:val="0"/>
      <w:marTop w:val="0"/>
      <w:marBottom w:val="0"/>
      <w:divBdr>
        <w:top w:val="none" w:sz="0" w:space="0" w:color="auto"/>
        <w:left w:val="none" w:sz="0" w:space="0" w:color="auto"/>
        <w:bottom w:val="none" w:sz="0" w:space="0" w:color="auto"/>
        <w:right w:val="none" w:sz="0" w:space="0" w:color="auto"/>
      </w:divBdr>
    </w:div>
    <w:div w:id="266277351">
      <w:bodyDiv w:val="1"/>
      <w:marLeft w:val="0"/>
      <w:marRight w:val="0"/>
      <w:marTop w:val="0"/>
      <w:marBottom w:val="0"/>
      <w:divBdr>
        <w:top w:val="none" w:sz="0" w:space="0" w:color="auto"/>
        <w:left w:val="none" w:sz="0" w:space="0" w:color="auto"/>
        <w:bottom w:val="none" w:sz="0" w:space="0" w:color="auto"/>
        <w:right w:val="none" w:sz="0" w:space="0" w:color="auto"/>
      </w:divBdr>
    </w:div>
    <w:div w:id="266472959">
      <w:bodyDiv w:val="1"/>
      <w:marLeft w:val="0"/>
      <w:marRight w:val="0"/>
      <w:marTop w:val="0"/>
      <w:marBottom w:val="0"/>
      <w:divBdr>
        <w:top w:val="none" w:sz="0" w:space="0" w:color="auto"/>
        <w:left w:val="none" w:sz="0" w:space="0" w:color="auto"/>
        <w:bottom w:val="none" w:sz="0" w:space="0" w:color="auto"/>
        <w:right w:val="none" w:sz="0" w:space="0" w:color="auto"/>
      </w:divBdr>
    </w:div>
    <w:div w:id="266623435">
      <w:bodyDiv w:val="1"/>
      <w:marLeft w:val="0"/>
      <w:marRight w:val="0"/>
      <w:marTop w:val="0"/>
      <w:marBottom w:val="0"/>
      <w:divBdr>
        <w:top w:val="none" w:sz="0" w:space="0" w:color="auto"/>
        <w:left w:val="none" w:sz="0" w:space="0" w:color="auto"/>
        <w:bottom w:val="none" w:sz="0" w:space="0" w:color="auto"/>
        <w:right w:val="none" w:sz="0" w:space="0" w:color="auto"/>
      </w:divBdr>
    </w:div>
    <w:div w:id="266694845">
      <w:bodyDiv w:val="1"/>
      <w:marLeft w:val="0"/>
      <w:marRight w:val="0"/>
      <w:marTop w:val="0"/>
      <w:marBottom w:val="0"/>
      <w:divBdr>
        <w:top w:val="none" w:sz="0" w:space="0" w:color="auto"/>
        <w:left w:val="none" w:sz="0" w:space="0" w:color="auto"/>
        <w:bottom w:val="none" w:sz="0" w:space="0" w:color="auto"/>
        <w:right w:val="none" w:sz="0" w:space="0" w:color="auto"/>
      </w:divBdr>
    </w:div>
    <w:div w:id="267084429">
      <w:bodyDiv w:val="1"/>
      <w:marLeft w:val="0"/>
      <w:marRight w:val="0"/>
      <w:marTop w:val="0"/>
      <w:marBottom w:val="0"/>
      <w:divBdr>
        <w:top w:val="none" w:sz="0" w:space="0" w:color="auto"/>
        <w:left w:val="none" w:sz="0" w:space="0" w:color="auto"/>
        <w:bottom w:val="none" w:sz="0" w:space="0" w:color="auto"/>
        <w:right w:val="none" w:sz="0" w:space="0" w:color="auto"/>
      </w:divBdr>
    </w:div>
    <w:div w:id="267155151">
      <w:bodyDiv w:val="1"/>
      <w:marLeft w:val="0"/>
      <w:marRight w:val="0"/>
      <w:marTop w:val="0"/>
      <w:marBottom w:val="0"/>
      <w:divBdr>
        <w:top w:val="none" w:sz="0" w:space="0" w:color="auto"/>
        <w:left w:val="none" w:sz="0" w:space="0" w:color="auto"/>
        <w:bottom w:val="none" w:sz="0" w:space="0" w:color="auto"/>
        <w:right w:val="none" w:sz="0" w:space="0" w:color="auto"/>
      </w:divBdr>
    </w:div>
    <w:div w:id="268203567">
      <w:bodyDiv w:val="1"/>
      <w:marLeft w:val="0"/>
      <w:marRight w:val="0"/>
      <w:marTop w:val="0"/>
      <w:marBottom w:val="0"/>
      <w:divBdr>
        <w:top w:val="none" w:sz="0" w:space="0" w:color="auto"/>
        <w:left w:val="none" w:sz="0" w:space="0" w:color="auto"/>
        <w:bottom w:val="none" w:sz="0" w:space="0" w:color="auto"/>
        <w:right w:val="none" w:sz="0" w:space="0" w:color="auto"/>
      </w:divBdr>
    </w:div>
    <w:div w:id="268394207">
      <w:bodyDiv w:val="1"/>
      <w:marLeft w:val="0"/>
      <w:marRight w:val="0"/>
      <w:marTop w:val="0"/>
      <w:marBottom w:val="0"/>
      <w:divBdr>
        <w:top w:val="none" w:sz="0" w:space="0" w:color="auto"/>
        <w:left w:val="none" w:sz="0" w:space="0" w:color="auto"/>
        <w:bottom w:val="none" w:sz="0" w:space="0" w:color="auto"/>
        <w:right w:val="none" w:sz="0" w:space="0" w:color="auto"/>
      </w:divBdr>
    </w:div>
    <w:div w:id="268396083">
      <w:bodyDiv w:val="1"/>
      <w:marLeft w:val="0"/>
      <w:marRight w:val="0"/>
      <w:marTop w:val="0"/>
      <w:marBottom w:val="0"/>
      <w:divBdr>
        <w:top w:val="none" w:sz="0" w:space="0" w:color="auto"/>
        <w:left w:val="none" w:sz="0" w:space="0" w:color="auto"/>
        <w:bottom w:val="none" w:sz="0" w:space="0" w:color="auto"/>
        <w:right w:val="none" w:sz="0" w:space="0" w:color="auto"/>
      </w:divBdr>
    </w:div>
    <w:div w:id="269046076">
      <w:bodyDiv w:val="1"/>
      <w:marLeft w:val="0"/>
      <w:marRight w:val="0"/>
      <w:marTop w:val="0"/>
      <w:marBottom w:val="0"/>
      <w:divBdr>
        <w:top w:val="none" w:sz="0" w:space="0" w:color="auto"/>
        <w:left w:val="none" w:sz="0" w:space="0" w:color="auto"/>
        <w:bottom w:val="none" w:sz="0" w:space="0" w:color="auto"/>
        <w:right w:val="none" w:sz="0" w:space="0" w:color="auto"/>
      </w:divBdr>
    </w:div>
    <w:div w:id="269095404">
      <w:bodyDiv w:val="1"/>
      <w:marLeft w:val="0"/>
      <w:marRight w:val="0"/>
      <w:marTop w:val="0"/>
      <w:marBottom w:val="0"/>
      <w:divBdr>
        <w:top w:val="none" w:sz="0" w:space="0" w:color="auto"/>
        <w:left w:val="none" w:sz="0" w:space="0" w:color="auto"/>
        <w:bottom w:val="none" w:sz="0" w:space="0" w:color="auto"/>
        <w:right w:val="none" w:sz="0" w:space="0" w:color="auto"/>
      </w:divBdr>
    </w:div>
    <w:div w:id="269901229">
      <w:bodyDiv w:val="1"/>
      <w:marLeft w:val="0"/>
      <w:marRight w:val="0"/>
      <w:marTop w:val="0"/>
      <w:marBottom w:val="0"/>
      <w:divBdr>
        <w:top w:val="none" w:sz="0" w:space="0" w:color="auto"/>
        <w:left w:val="none" w:sz="0" w:space="0" w:color="auto"/>
        <w:bottom w:val="none" w:sz="0" w:space="0" w:color="auto"/>
        <w:right w:val="none" w:sz="0" w:space="0" w:color="auto"/>
      </w:divBdr>
    </w:div>
    <w:div w:id="270942869">
      <w:bodyDiv w:val="1"/>
      <w:marLeft w:val="0"/>
      <w:marRight w:val="0"/>
      <w:marTop w:val="0"/>
      <w:marBottom w:val="0"/>
      <w:divBdr>
        <w:top w:val="none" w:sz="0" w:space="0" w:color="auto"/>
        <w:left w:val="none" w:sz="0" w:space="0" w:color="auto"/>
        <w:bottom w:val="none" w:sz="0" w:space="0" w:color="auto"/>
        <w:right w:val="none" w:sz="0" w:space="0" w:color="auto"/>
      </w:divBdr>
    </w:div>
    <w:div w:id="271283615">
      <w:bodyDiv w:val="1"/>
      <w:marLeft w:val="0"/>
      <w:marRight w:val="0"/>
      <w:marTop w:val="0"/>
      <w:marBottom w:val="0"/>
      <w:divBdr>
        <w:top w:val="none" w:sz="0" w:space="0" w:color="auto"/>
        <w:left w:val="none" w:sz="0" w:space="0" w:color="auto"/>
        <w:bottom w:val="none" w:sz="0" w:space="0" w:color="auto"/>
        <w:right w:val="none" w:sz="0" w:space="0" w:color="auto"/>
      </w:divBdr>
    </w:div>
    <w:div w:id="271323736">
      <w:bodyDiv w:val="1"/>
      <w:marLeft w:val="0"/>
      <w:marRight w:val="0"/>
      <w:marTop w:val="0"/>
      <w:marBottom w:val="0"/>
      <w:divBdr>
        <w:top w:val="none" w:sz="0" w:space="0" w:color="auto"/>
        <w:left w:val="none" w:sz="0" w:space="0" w:color="auto"/>
        <w:bottom w:val="none" w:sz="0" w:space="0" w:color="auto"/>
        <w:right w:val="none" w:sz="0" w:space="0" w:color="auto"/>
      </w:divBdr>
    </w:div>
    <w:div w:id="272438849">
      <w:bodyDiv w:val="1"/>
      <w:marLeft w:val="0"/>
      <w:marRight w:val="0"/>
      <w:marTop w:val="0"/>
      <w:marBottom w:val="0"/>
      <w:divBdr>
        <w:top w:val="none" w:sz="0" w:space="0" w:color="auto"/>
        <w:left w:val="none" w:sz="0" w:space="0" w:color="auto"/>
        <w:bottom w:val="none" w:sz="0" w:space="0" w:color="auto"/>
        <w:right w:val="none" w:sz="0" w:space="0" w:color="auto"/>
      </w:divBdr>
    </w:div>
    <w:div w:id="272832212">
      <w:bodyDiv w:val="1"/>
      <w:marLeft w:val="0"/>
      <w:marRight w:val="0"/>
      <w:marTop w:val="0"/>
      <w:marBottom w:val="0"/>
      <w:divBdr>
        <w:top w:val="none" w:sz="0" w:space="0" w:color="auto"/>
        <w:left w:val="none" w:sz="0" w:space="0" w:color="auto"/>
        <w:bottom w:val="none" w:sz="0" w:space="0" w:color="auto"/>
        <w:right w:val="none" w:sz="0" w:space="0" w:color="auto"/>
      </w:divBdr>
    </w:div>
    <w:div w:id="273252219">
      <w:bodyDiv w:val="1"/>
      <w:marLeft w:val="0"/>
      <w:marRight w:val="0"/>
      <w:marTop w:val="0"/>
      <w:marBottom w:val="0"/>
      <w:divBdr>
        <w:top w:val="none" w:sz="0" w:space="0" w:color="auto"/>
        <w:left w:val="none" w:sz="0" w:space="0" w:color="auto"/>
        <w:bottom w:val="none" w:sz="0" w:space="0" w:color="auto"/>
        <w:right w:val="none" w:sz="0" w:space="0" w:color="auto"/>
      </w:divBdr>
    </w:div>
    <w:div w:id="273441068">
      <w:bodyDiv w:val="1"/>
      <w:marLeft w:val="0"/>
      <w:marRight w:val="0"/>
      <w:marTop w:val="0"/>
      <w:marBottom w:val="0"/>
      <w:divBdr>
        <w:top w:val="none" w:sz="0" w:space="0" w:color="auto"/>
        <w:left w:val="none" w:sz="0" w:space="0" w:color="auto"/>
        <w:bottom w:val="none" w:sz="0" w:space="0" w:color="auto"/>
        <w:right w:val="none" w:sz="0" w:space="0" w:color="auto"/>
      </w:divBdr>
    </w:div>
    <w:div w:id="276179722">
      <w:bodyDiv w:val="1"/>
      <w:marLeft w:val="0"/>
      <w:marRight w:val="0"/>
      <w:marTop w:val="0"/>
      <w:marBottom w:val="0"/>
      <w:divBdr>
        <w:top w:val="none" w:sz="0" w:space="0" w:color="auto"/>
        <w:left w:val="none" w:sz="0" w:space="0" w:color="auto"/>
        <w:bottom w:val="none" w:sz="0" w:space="0" w:color="auto"/>
        <w:right w:val="none" w:sz="0" w:space="0" w:color="auto"/>
      </w:divBdr>
    </w:div>
    <w:div w:id="276570705">
      <w:bodyDiv w:val="1"/>
      <w:marLeft w:val="0"/>
      <w:marRight w:val="0"/>
      <w:marTop w:val="0"/>
      <w:marBottom w:val="0"/>
      <w:divBdr>
        <w:top w:val="none" w:sz="0" w:space="0" w:color="auto"/>
        <w:left w:val="none" w:sz="0" w:space="0" w:color="auto"/>
        <w:bottom w:val="none" w:sz="0" w:space="0" w:color="auto"/>
        <w:right w:val="none" w:sz="0" w:space="0" w:color="auto"/>
      </w:divBdr>
    </w:div>
    <w:div w:id="276640589">
      <w:bodyDiv w:val="1"/>
      <w:marLeft w:val="0"/>
      <w:marRight w:val="0"/>
      <w:marTop w:val="0"/>
      <w:marBottom w:val="0"/>
      <w:divBdr>
        <w:top w:val="none" w:sz="0" w:space="0" w:color="auto"/>
        <w:left w:val="none" w:sz="0" w:space="0" w:color="auto"/>
        <w:bottom w:val="none" w:sz="0" w:space="0" w:color="auto"/>
        <w:right w:val="none" w:sz="0" w:space="0" w:color="auto"/>
      </w:divBdr>
    </w:div>
    <w:div w:id="276640953">
      <w:bodyDiv w:val="1"/>
      <w:marLeft w:val="0"/>
      <w:marRight w:val="0"/>
      <w:marTop w:val="0"/>
      <w:marBottom w:val="0"/>
      <w:divBdr>
        <w:top w:val="none" w:sz="0" w:space="0" w:color="auto"/>
        <w:left w:val="none" w:sz="0" w:space="0" w:color="auto"/>
        <w:bottom w:val="none" w:sz="0" w:space="0" w:color="auto"/>
        <w:right w:val="none" w:sz="0" w:space="0" w:color="auto"/>
      </w:divBdr>
    </w:div>
    <w:div w:id="276983767">
      <w:bodyDiv w:val="1"/>
      <w:marLeft w:val="0"/>
      <w:marRight w:val="0"/>
      <w:marTop w:val="0"/>
      <w:marBottom w:val="0"/>
      <w:divBdr>
        <w:top w:val="none" w:sz="0" w:space="0" w:color="auto"/>
        <w:left w:val="none" w:sz="0" w:space="0" w:color="auto"/>
        <w:bottom w:val="none" w:sz="0" w:space="0" w:color="auto"/>
        <w:right w:val="none" w:sz="0" w:space="0" w:color="auto"/>
      </w:divBdr>
    </w:div>
    <w:div w:id="277220583">
      <w:bodyDiv w:val="1"/>
      <w:marLeft w:val="0"/>
      <w:marRight w:val="0"/>
      <w:marTop w:val="0"/>
      <w:marBottom w:val="0"/>
      <w:divBdr>
        <w:top w:val="none" w:sz="0" w:space="0" w:color="auto"/>
        <w:left w:val="none" w:sz="0" w:space="0" w:color="auto"/>
        <w:bottom w:val="none" w:sz="0" w:space="0" w:color="auto"/>
        <w:right w:val="none" w:sz="0" w:space="0" w:color="auto"/>
      </w:divBdr>
    </w:div>
    <w:div w:id="277300232">
      <w:bodyDiv w:val="1"/>
      <w:marLeft w:val="0"/>
      <w:marRight w:val="0"/>
      <w:marTop w:val="0"/>
      <w:marBottom w:val="0"/>
      <w:divBdr>
        <w:top w:val="none" w:sz="0" w:space="0" w:color="auto"/>
        <w:left w:val="none" w:sz="0" w:space="0" w:color="auto"/>
        <w:bottom w:val="none" w:sz="0" w:space="0" w:color="auto"/>
        <w:right w:val="none" w:sz="0" w:space="0" w:color="auto"/>
      </w:divBdr>
    </w:div>
    <w:div w:id="277950677">
      <w:bodyDiv w:val="1"/>
      <w:marLeft w:val="0"/>
      <w:marRight w:val="0"/>
      <w:marTop w:val="0"/>
      <w:marBottom w:val="0"/>
      <w:divBdr>
        <w:top w:val="none" w:sz="0" w:space="0" w:color="auto"/>
        <w:left w:val="none" w:sz="0" w:space="0" w:color="auto"/>
        <w:bottom w:val="none" w:sz="0" w:space="0" w:color="auto"/>
        <w:right w:val="none" w:sz="0" w:space="0" w:color="auto"/>
      </w:divBdr>
    </w:div>
    <w:div w:id="279070315">
      <w:bodyDiv w:val="1"/>
      <w:marLeft w:val="0"/>
      <w:marRight w:val="0"/>
      <w:marTop w:val="0"/>
      <w:marBottom w:val="0"/>
      <w:divBdr>
        <w:top w:val="none" w:sz="0" w:space="0" w:color="auto"/>
        <w:left w:val="none" w:sz="0" w:space="0" w:color="auto"/>
        <w:bottom w:val="none" w:sz="0" w:space="0" w:color="auto"/>
        <w:right w:val="none" w:sz="0" w:space="0" w:color="auto"/>
      </w:divBdr>
    </w:div>
    <w:div w:id="279538059">
      <w:bodyDiv w:val="1"/>
      <w:marLeft w:val="0"/>
      <w:marRight w:val="0"/>
      <w:marTop w:val="0"/>
      <w:marBottom w:val="0"/>
      <w:divBdr>
        <w:top w:val="none" w:sz="0" w:space="0" w:color="auto"/>
        <w:left w:val="none" w:sz="0" w:space="0" w:color="auto"/>
        <w:bottom w:val="none" w:sz="0" w:space="0" w:color="auto"/>
        <w:right w:val="none" w:sz="0" w:space="0" w:color="auto"/>
      </w:divBdr>
    </w:div>
    <w:div w:id="279652609">
      <w:bodyDiv w:val="1"/>
      <w:marLeft w:val="0"/>
      <w:marRight w:val="0"/>
      <w:marTop w:val="0"/>
      <w:marBottom w:val="0"/>
      <w:divBdr>
        <w:top w:val="none" w:sz="0" w:space="0" w:color="auto"/>
        <w:left w:val="none" w:sz="0" w:space="0" w:color="auto"/>
        <w:bottom w:val="none" w:sz="0" w:space="0" w:color="auto"/>
        <w:right w:val="none" w:sz="0" w:space="0" w:color="auto"/>
      </w:divBdr>
    </w:div>
    <w:div w:id="280039504">
      <w:bodyDiv w:val="1"/>
      <w:marLeft w:val="0"/>
      <w:marRight w:val="0"/>
      <w:marTop w:val="0"/>
      <w:marBottom w:val="0"/>
      <w:divBdr>
        <w:top w:val="none" w:sz="0" w:space="0" w:color="auto"/>
        <w:left w:val="none" w:sz="0" w:space="0" w:color="auto"/>
        <w:bottom w:val="none" w:sz="0" w:space="0" w:color="auto"/>
        <w:right w:val="none" w:sz="0" w:space="0" w:color="auto"/>
      </w:divBdr>
    </w:div>
    <w:div w:id="280309171">
      <w:bodyDiv w:val="1"/>
      <w:marLeft w:val="0"/>
      <w:marRight w:val="0"/>
      <w:marTop w:val="0"/>
      <w:marBottom w:val="0"/>
      <w:divBdr>
        <w:top w:val="none" w:sz="0" w:space="0" w:color="auto"/>
        <w:left w:val="none" w:sz="0" w:space="0" w:color="auto"/>
        <w:bottom w:val="none" w:sz="0" w:space="0" w:color="auto"/>
        <w:right w:val="none" w:sz="0" w:space="0" w:color="auto"/>
      </w:divBdr>
    </w:div>
    <w:div w:id="280378350">
      <w:bodyDiv w:val="1"/>
      <w:marLeft w:val="0"/>
      <w:marRight w:val="0"/>
      <w:marTop w:val="0"/>
      <w:marBottom w:val="0"/>
      <w:divBdr>
        <w:top w:val="none" w:sz="0" w:space="0" w:color="auto"/>
        <w:left w:val="none" w:sz="0" w:space="0" w:color="auto"/>
        <w:bottom w:val="none" w:sz="0" w:space="0" w:color="auto"/>
        <w:right w:val="none" w:sz="0" w:space="0" w:color="auto"/>
      </w:divBdr>
    </w:div>
    <w:div w:id="280962529">
      <w:bodyDiv w:val="1"/>
      <w:marLeft w:val="0"/>
      <w:marRight w:val="0"/>
      <w:marTop w:val="0"/>
      <w:marBottom w:val="0"/>
      <w:divBdr>
        <w:top w:val="none" w:sz="0" w:space="0" w:color="auto"/>
        <w:left w:val="none" w:sz="0" w:space="0" w:color="auto"/>
        <w:bottom w:val="none" w:sz="0" w:space="0" w:color="auto"/>
        <w:right w:val="none" w:sz="0" w:space="0" w:color="auto"/>
      </w:divBdr>
    </w:div>
    <w:div w:id="281115444">
      <w:bodyDiv w:val="1"/>
      <w:marLeft w:val="0"/>
      <w:marRight w:val="0"/>
      <w:marTop w:val="0"/>
      <w:marBottom w:val="0"/>
      <w:divBdr>
        <w:top w:val="none" w:sz="0" w:space="0" w:color="auto"/>
        <w:left w:val="none" w:sz="0" w:space="0" w:color="auto"/>
        <w:bottom w:val="none" w:sz="0" w:space="0" w:color="auto"/>
        <w:right w:val="none" w:sz="0" w:space="0" w:color="auto"/>
      </w:divBdr>
    </w:div>
    <w:div w:id="281155622">
      <w:bodyDiv w:val="1"/>
      <w:marLeft w:val="0"/>
      <w:marRight w:val="0"/>
      <w:marTop w:val="0"/>
      <w:marBottom w:val="0"/>
      <w:divBdr>
        <w:top w:val="none" w:sz="0" w:space="0" w:color="auto"/>
        <w:left w:val="none" w:sz="0" w:space="0" w:color="auto"/>
        <w:bottom w:val="none" w:sz="0" w:space="0" w:color="auto"/>
        <w:right w:val="none" w:sz="0" w:space="0" w:color="auto"/>
      </w:divBdr>
    </w:div>
    <w:div w:id="281956459">
      <w:bodyDiv w:val="1"/>
      <w:marLeft w:val="0"/>
      <w:marRight w:val="0"/>
      <w:marTop w:val="0"/>
      <w:marBottom w:val="0"/>
      <w:divBdr>
        <w:top w:val="none" w:sz="0" w:space="0" w:color="auto"/>
        <w:left w:val="none" w:sz="0" w:space="0" w:color="auto"/>
        <w:bottom w:val="none" w:sz="0" w:space="0" w:color="auto"/>
        <w:right w:val="none" w:sz="0" w:space="0" w:color="auto"/>
      </w:divBdr>
    </w:div>
    <w:div w:id="281961084">
      <w:bodyDiv w:val="1"/>
      <w:marLeft w:val="0"/>
      <w:marRight w:val="0"/>
      <w:marTop w:val="0"/>
      <w:marBottom w:val="0"/>
      <w:divBdr>
        <w:top w:val="none" w:sz="0" w:space="0" w:color="auto"/>
        <w:left w:val="none" w:sz="0" w:space="0" w:color="auto"/>
        <w:bottom w:val="none" w:sz="0" w:space="0" w:color="auto"/>
        <w:right w:val="none" w:sz="0" w:space="0" w:color="auto"/>
      </w:divBdr>
    </w:div>
    <w:div w:id="282074749">
      <w:bodyDiv w:val="1"/>
      <w:marLeft w:val="0"/>
      <w:marRight w:val="0"/>
      <w:marTop w:val="0"/>
      <w:marBottom w:val="0"/>
      <w:divBdr>
        <w:top w:val="none" w:sz="0" w:space="0" w:color="auto"/>
        <w:left w:val="none" w:sz="0" w:space="0" w:color="auto"/>
        <w:bottom w:val="none" w:sz="0" w:space="0" w:color="auto"/>
        <w:right w:val="none" w:sz="0" w:space="0" w:color="auto"/>
      </w:divBdr>
    </w:div>
    <w:div w:id="282883423">
      <w:bodyDiv w:val="1"/>
      <w:marLeft w:val="0"/>
      <w:marRight w:val="0"/>
      <w:marTop w:val="0"/>
      <w:marBottom w:val="0"/>
      <w:divBdr>
        <w:top w:val="none" w:sz="0" w:space="0" w:color="auto"/>
        <w:left w:val="none" w:sz="0" w:space="0" w:color="auto"/>
        <w:bottom w:val="none" w:sz="0" w:space="0" w:color="auto"/>
        <w:right w:val="none" w:sz="0" w:space="0" w:color="auto"/>
      </w:divBdr>
    </w:div>
    <w:div w:id="282926822">
      <w:bodyDiv w:val="1"/>
      <w:marLeft w:val="0"/>
      <w:marRight w:val="0"/>
      <w:marTop w:val="0"/>
      <w:marBottom w:val="0"/>
      <w:divBdr>
        <w:top w:val="none" w:sz="0" w:space="0" w:color="auto"/>
        <w:left w:val="none" w:sz="0" w:space="0" w:color="auto"/>
        <w:bottom w:val="none" w:sz="0" w:space="0" w:color="auto"/>
        <w:right w:val="none" w:sz="0" w:space="0" w:color="auto"/>
      </w:divBdr>
    </w:div>
    <w:div w:id="283007015">
      <w:bodyDiv w:val="1"/>
      <w:marLeft w:val="0"/>
      <w:marRight w:val="0"/>
      <w:marTop w:val="0"/>
      <w:marBottom w:val="0"/>
      <w:divBdr>
        <w:top w:val="none" w:sz="0" w:space="0" w:color="auto"/>
        <w:left w:val="none" w:sz="0" w:space="0" w:color="auto"/>
        <w:bottom w:val="none" w:sz="0" w:space="0" w:color="auto"/>
        <w:right w:val="none" w:sz="0" w:space="0" w:color="auto"/>
      </w:divBdr>
    </w:div>
    <w:div w:id="283197019">
      <w:bodyDiv w:val="1"/>
      <w:marLeft w:val="0"/>
      <w:marRight w:val="0"/>
      <w:marTop w:val="0"/>
      <w:marBottom w:val="0"/>
      <w:divBdr>
        <w:top w:val="none" w:sz="0" w:space="0" w:color="auto"/>
        <w:left w:val="none" w:sz="0" w:space="0" w:color="auto"/>
        <w:bottom w:val="none" w:sz="0" w:space="0" w:color="auto"/>
        <w:right w:val="none" w:sz="0" w:space="0" w:color="auto"/>
      </w:divBdr>
    </w:div>
    <w:div w:id="283587592">
      <w:bodyDiv w:val="1"/>
      <w:marLeft w:val="0"/>
      <w:marRight w:val="0"/>
      <w:marTop w:val="0"/>
      <w:marBottom w:val="0"/>
      <w:divBdr>
        <w:top w:val="none" w:sz="0" w:space="0" w:color="auto"/>
        <w:left w:val="none" w:sz="0" w:space="0" w:color="auto"/>
        <w:bottom w:val="none" w:sz="0" w:space="0" w:color="auto"/>
        <w:right w:val="none" w:sz="0" w:space="0" w:color="auto"/>
      </w:divBdr>
    </w:div>
    <w:div w:id="284509973">
      <w:bodyDiv w:val="1"/>
      <w:marLeft w:val="0"/>
      <w:marRight w:val="0"/>
      <w:marTop w:val="0"/>
      <w:marBottom w:val="0"/>
      <w:divBdr>
        <w:top w:val="none" w:sz="0" w:space="0" w:color="auto"/>
        <w:left w:val="none" w:sz="0" w:space="0" w:color="auto"/>
        <w:bottom w:val="none" w:sz="0" w:space="0" w:color="auto"/>
        <w:right w:val="none" w:sz="0" w:space="0" w:color="auto"/>
      </w:divBdr>
    </w:div>
    <w:div w:id="284849116">
      <w:bodyDiv w:val="1"/>
      <w:marLeft w:val="0"/>
      <w:marRight w:val="0"/>
      <w:marTop w:val="0"/>
      <w:marBottom w:val="0"/>
      <w:divBdr>
        <w:top w:val="none" w:sz="0" w:space="0" w:color="auto"/>
        <w:left w:val="none" w:sz="0" w:space="0" w:color="auto"/>
        <w:bottom w:val="none" w:sz="0" w:space="0" w:color="auto"/>
        <w:right w:val="none" w:sz="0" w:space="0" w:color="auto"/>
      </w:divBdr>
    </w:div>
    <w:div w:id="284967827">
      <w:bodyDiv w:val="1"/>
      <w:marLeft w:val="0"/>
      <w:marRight w:val="0"/>
      <w:marTop w:val="0"/>
      <w:marBottom w:val="0"/>
      <w:divBdr>
        <w:top w:val="none" w:sz="0" w:space="0" w:color="auto"/>
        <w:left w:val="none" w:sz="0" w:space="0" w:color="auto"/>
        <w:bottom w:val="none" w:sz="0" w:space="0" w:color="auto"/>
        <w:right w:val="none" w:sz="0" w:space="0" w:color="auto"/>
      </w:divBdr>
    </w:div>
    <w:div w:id="284971950">
      <w:bodyDiv w:val="1"/>
      <w:marLeft w:val="0"/>
      <w:marRight w:val="0"/>
      <w:marTop w:val="0"/>
      <w:marBottom w:val="0"/>
      <w:divBdr>
        <w:top w:val="none" w:sz="0" w:space="0" w:color="auto"/>
        <w:left w:val="none" w:sz="0" w:space="0" w:color="auto"/>
        <w:bottom w:val="none" w:sz="0" w:space="0" w:color="auto"/>
        <w:right w:val="none" w:sz="0" w:space="0" w:color="auto"/>
      </w:divBdr>
    </w:div>
    <w:div w:id="285354881">
      <w:bodyDiv w:val="1"/>
      <w:marLeft w:val="0"/>
      <w:marRight w:val="0"/>
      <w:marTop w:val="0"/>
      <w:marBottom w:val="0"/>
      <w:divBdr>
        <w:top w:val="none" w:sz="0" w:space="0" w:color="auto"/>
        <w:left w:val="none" w:sz="0" w:space="0" w:color="auto"/>
        <w:bottom w:val="none" w:sz="0" w:space="0" w:color="auto"/>
        <w:right w:val="none" w:sz="0" w:space="0" w:color="auto"/>
      </w:divBdr>
    </w:div>
    <w:div w:id="285433137">
      <w:bodyDiv w:val="1"/>
      <w:marLeft w:val="0"/>
      <w:marRight w:val="0"/>
      <w:marTop w:val="0"/>
      <w:marBottom w:val="0"/>
      <w:divBdr>
        <w:top w:val="none" w:sz="0" w:space="0" w:color="auto"/>
        <w:left w:val="none" w:sz="0" w:space="0" w:color="auto"/>
        <w:bottom w:val="none" w:sz="0" w:space="0" w:color="auto"/>
        <w:right w:val="none" w:sz="0" w:space="0" w:color="auto"/>
      </w:divBdr>
    </w:div>
    <w:div w:id="286159254">
      <w:bodyDiv w:val="1"/>
      <w:marLeft w:val="0"/>
      <w:marRight w:val="0"/>
      <w:marTop w:val="0"/>
      <w:marBottom w:val="0"/>
      <w:divBdr>
        <w:top w:val="none" w:sz="0" w:space="0" w:color="auto"/>
        <w:left w:val="none" w:sz="0" w:space="0" w:color="auto"/>
        <w:bottom w:val="none" w:sz="0" w:space="0" w:color="auto"/>
        <w:right w:val="none" w:sz="0" w:space="0" w:color="auto"/>
      </w:divBdr>
    </w:div>
    <w:div w:id="286545048">
      <w:bodyDiv w:val="1"/>
      <w:marLeft w:val="0"/>
      <w:marRight w:val="0"/>
      <w:marTop w:val="0"/>
      <w:marBottom w:val="0"/>
      <w:divBdr>
        <w:top w:val="none" w:sz="0" w:space="0" w:color="auto"/>
        <w:left w:val="none" w:sz="0" w:space="0" w:color="auto"/>
        <w:bottom w:val="none" w:sz="0" w:space="0" w:color="auto"/>
        <w:right w:val="none" w:sz="0" w:space="0" w:color="auto"/>
      </w:divBdr>
    </w:div>
    <w:div w:id="286859298">
      <w:bodyDiv w:val="1"/>
      <w:marLeft w:val="0"/>
      <w:marRight w:val="0"/>
      <w:marTop w:val="0"/>
      <w:marBottom w:val="0"/>
      <w:divBdr>
        <w:top w:val="none" w:sz="0" w:space="0" w:color="auto"/>
        <w:left w:val="none" w:sz="0" w:space="0" w:color="auto"/>
        <w:bottom w:val="none" w:sz="0" w:space="0" w:color="auto"/>
        <w:right w:val="none" w:sz="0" w:space="0" w:color="auto"/>
      </w:divBdr>
    </w:div>
    <w:div w:id="287396221">
      <w:bodyDiv w:val="1"/>
      <w:marLeft w:val="0"/>
      <w:marRight w:val="0"/>
      <w:marTop w:val="0"/>
      <w:marBottom w:val="0"/>
      <w:divBdr>
        <w:top w:val="none" w:sz="0" w:space="0" w:color="auto"/>
        <w:left w:val="none" w:sz="0" w:space="0" w:color="auto"/>
        <w:bottom w:val="none" w:sz="0" w:space="0" w:color="auto"/>
        <w:right w:val="none" w:sz="0" w:space="0" w:color="auto"/>
      </w:divBdr>
    </w:div>
    <w:div w:id="287514463">
      <w:bodyDiv w:val="1"/>
      <w:marLeft w:val="0"/>
      <w:marRight w:val="0"/>
      <w:marTop w:val="0"/>
      <w:marBottom w:val="0"/>
      <w:divBdr>
        <w:top w:val="none" w:sz="0" w:space="0" w:color="auto"/>
        <w:left w:val="none" w:sz="0" w:space="0" w:color="auto"/>
        <w:bottom w:val="none" w:sz="0" w:space="0" w:color="auto"/>
        <w:right w:val="none" w:sz="0" w:space="0" w:color="auto"/>
      </w:divBdr>
    </w:div>
    <w:div w:id="287665820">
      <w:bodyDiv w:val="1"/>
      <w:marLeft w:val="0"/>
      <w:marRight w:val="0"/>
      <w:marTop w:val="0"/>
      <w:marBottom w:val="0"/>
      <w:divBdr>
        <w:top w:val="none" w:sz="0" w:space="0" w:color="auto"/>
        <w:left w:val="none" w:sz="0" w:space="0" w:color="auto"/>
        <w:bottom w:val="none" w:sz="0" w:space="0" w:color="auto"/>
        <w:right w:val="none" w:sz="0" w:space="0" w:color="auto"/>
      </w:divBdr>
    </w:div>
    <w:div w:id="288053775">
      <w:bodyDiv w:val="1"/>
      <w:marLeft w:val="0"/>
      <w:marRight w:val="0"/>
      <w:marTop w:val="0"/>
      <w:marBottom w:val="0"/>
      <w:divBdr>
        <w:top w:val="none" w:sz="0" w:space="0" w:color="auto"/>
        <w:left w:val="none" w:sz="0" w:space="0" w:color="auto"/>
        <w:bottom w:val="none" w:sz="0" w:space="0" w:color="auto"/>
        <w:right w:val="none" w:sz="0" w:space="0" w:color="auto"/>
      </w:divBdr>
    </w:div>
    <w:div w:id="288096599">
      <w:bodyDiv w:val="1"/>
      <w:marLeft w:val="0"/>
      <w:marRight w:val="0"/>
      <w:marTop w:val="0"/>
      <w:marBottom w:val="0"/>
      <w:divBdr>
        <w:top w:val="none" w:sz="0" w:space="0" w:color="auto"/>
        <w:left w:val="none" w:sz="0" w:space="0" w:color="auto"/>
        <w:bottom w:val="none" w:sz="0" w:space="0" w:color="auto"/>
        <w:right w:val="none" w:sz="0" w:space="0" w:color="auto"/>
      </w:divBdr>
    </w:div>
    <w:div w:id="288557191">
      <w:bodyDiv w:val="1"/>
      <w:marLeft w:val="0"/>
      <w:marRight w:val="0"/>
      <w:marTop w:val="0"/>
      <w:marBottom w:val="0"/>
      <w:divBdr>
        <w:top w:val="none" w:sz="0" w:space="0" w:color="auto"/>
        <w:left w:val="none" w:sz="0" w:space="0" w:color="auto"/>
        <w:bottom w:val="none" w:sz="0" w:space="0" w:color="auto"/>
        <w:right w:val="none" w:sz="0" w:space="0" w:color="auto"/>
      </w:divBdr>
    </w:div>
    <w:div w:id="288587747">
      <w:bodyDiv w:val="1"/>
      <w:marLeft w:val="0"/>
      <w:marRight w:val="0"/>
      <w:marTop w:val="0"/>
      <w:marBottom w:val="0"/>
      <w:divBdr>
        <w:top w:val="none" w:sz="0" w:space="0" w:color="auto"/>
        <w:left w:val="none" w:sz="0" w:space="0" w:color="auto"/>
        <w:bottom w:val="none" w:sz="0" w:space="0" w:color="auto"/>
        <w:right w:val="none" w:sz="0" w:space="0" w:color="auto"/>
      </w:divBdr>
    </w:div>
    <w:div w:id="288778793">
      <w:bodyDiv w:val="1"/>
      <w:marLeft w:val="0"/>
      <w:marRight w:val="0"/>
      <w:marTop w:val="0"/>
      <w:marBottom w:val="0"/>
      <w:divBdr>
        <w:top w:val="none" w:sz="0" w:space="0" w:color="auto"/>
        <w:left w:val="none" w:sz="0" w:space="0" w:color="auto"/>
        <w:bottom w:val="none" w:sz="0" w:space="0" w:color="auto"/>
        <w:right w:val="none" w:sz="0" w:space="0" w:color="auto"/>
      </w:divBdr>
    </w:div>
    <w:div w:id="290206390">
      <w:bodyDiv w:val="1"/>
      <w:marLeft w:val="0"/>
      <w:marRight w:val="0"/>
      <w:marTop w:val="0"/>
      <w:marBottom w:val="0"/>
      <w:divBdr>
        <w:top w:val="none" w:sz="0" w:space="0" w:color="auto"/>
        <w:left w:val="none" w:sz="0" w:space="0" w:color="auto"/>
        <w:bottom w:val="none" w:sz="0" w:space="0" w:color="auto"/>
        <w:right w:val="none" w:sz="0" w:space="0" w:color="auto"/>
      </w:divBdr>
    </w:div>
    <w:div w:id="290597792">
      <w:bodyDiv w:val="1"/>
      <w:marLeft w:val="0"/>
      <w:marRight w:val="0"/>
      <w:marTop w:val="0"/>
      <w:marBottom w:val="0"/>
      <w:divBdr>
        <w:top w:val="none" w:sz="0" w:space="0" w:color="auto"/>
        <w:left w:val="none" w:sz="0" w:space="0" w:color="auto"/>
        <w:bottom w:val="none" w:sz="0" w:space="0" w:color="auto"/>
        <w:right w:val="none" w:sz="0" w:space="0" w:color="auto"/>
      </w:divBdr>
    </w:div>
    <w:div w:id="290602039">
      <w:bodyDiv w:val="1"/>
      <w:marLeft w:val="0"/>
      <w:marRight w:val="0"/>
      <w:marTop w:val="0"/>
      <w:marBottom w:val="0"/>
      <w:divBdr>
        <w:top w:val="none" w:sz="0" w:space="0" w:color="auto"/>
        <w:left w:val="none" w:sz="0" w:space="0" w:color="auto"/>
        <w:bottom w:val="none" w:sz="0" w:space="0" w:color="auto"/>
        <w:right w:val="none" w:sz="0" w:space="0" w:color="auto"/>
      </w:divBdr>
    </w:div>
    <w:div w:id="290985630">
      <w:bodyDiv w:val="1"/>
      <w:marLeft w:val="0"/>
      <w:marRight w:val="0"/>
      <w:marTop w:val="0"/>
      <w:marBottom w:val="0"/>
      <w:divBdr>
        <w:top w:val="none" w:sz="0" w:space="0" w:color="auto"/>
        <w:left w:val="none" w:sz="0" w:space="0" w:color="auto"/>
        <w:bottom w:val="none" w:sz="0" w:space="0" w:color="auto"/>
        <w:right w:val="none" w:sz="0" w:space="0" w:color="auto"/>
      </w:divBdr>
    </w:div>
    <w:div w:id="291715685">
      <w:bodyDiv w:val="1"/>
      <w:marLeft w:val="0"/>
      <w:marRight w:val="0"/>
      <w:marTop w:val="0"/>
      <w:marBottom w:val="0"/>
      <w:divBdr>
        <w:top w:val="none" w:sz="0" w:space="0" w:color="auto"/>
        <w:left w:val="none" w:sz="0" w:space="0" w:color="auto"/>
        <w:bottom w:val="none" w:sz="0" w:space="0" w:color="auto"/>
        <w:right w:val="none" w:sz="0" w:space="0" w:color="auto"/>
      </w:divBdr>
    </w:div>
    <w:div w:id="292180687">
      <w:bodyDiv w:val="1"/>
      <w:marLeft w:val="0"/>
      <w:marRight w:val="0"/>
      <w:marTop w:val="0"/>
      <w:marBottom w:val="0"/>
      <w:divBdr>
        <w:top w:val="none" w:sz="0" w:space="0" w:color="auto"/>
        <w:left w:val="none" w:sz="0" w:space="0" w:color="auto"/>
        <w:bottom w:val="none" w:sz="0" w:space="0" w:color="auto"/>
        <w:right w:val="none" w:sz="0" w:space="0" w:color="auto"/>
      </w:divBdr>
    </w:div>
    <w:div w:id="292252545">
      <w:bodyDiv w:val="1"/>
      <w:marLeft w:val="0"/>
      <w:marRight w:val="0"/>
      <w:marTop w:val="0"/>
      <w:marBottom w:val="0"/>
      <w:divBdr>
        <w:top w:val="none" w:sz="0" w:space="0" w:color="auto"/>
        <w:left w:val="none" w:sz="0" w:space="0" w:color="auto"/>
        <w:bottom w:val="none" w:sz="0" w:space="0" w:color="auto"/>
        <w:right w:val="none" w:sz="0" w:space="0" w:color="auto"/>
      </w:divBdr>
    </w:div>
    <w:div w:id="292490975">
      <w:bodyDiv w:val="1"/>
      <w:marLeft w:val="0"/>
      <w:marRight w:val="0"/>
      <w:marTop w:val="0"/>
      <w:marBottom w:val="0"/>
      <w:divBdr>
        <w:top w:val="none" w:sz="0" w:space="0" w:color="auto"/>
        <w:left w:val="none" w:sz="0" w:space="0" w:color="auto"/>
        <w:bottom w:val="none" w:sz="0" w:space="0" w:color="auto"/>
        <w:right w:val="none" w:sz="0" w:space="0" w:color="auto"/>
      </w:divBdr>
    </w:div>
    <w:div w:id="292562855">
      <w:bodyDiv w:val="1"/>
      <w:marLeft w:val="0"/>
      <w:marRight w:val="0"/>
      <w:marTop w:val="0"/>
      <w:marBottom w:val="0"/>
      <w:divBdr>
        <w:top w:val="none" w:sz="0" w:space="0" w:color="auto"/>
        <w:left w:val="none" w:sz="0" w:space="0" w:color="auto"/>
        <w:bottom w:val="none" w:sz="0" w:space="0" w:color="auto"/>
        <w:right w:val="none" w:sz="0" w:space="0" w:color="auto"/>
      </w:divBdr>
    </w:div>
    <w:div w:id="293298254">
      <w:bodyDiv w:val="1"/>
      <w:marLeft w:val="0"/>
      <w:marRight w:val="0"/>
      <w:marTop w:val="0"/>
      <w:marBottom w:val="0"/>
      <w:divBdr>
        <w:top w:val="none" w:sz="0" w:space="0" w:color="auto"/>
        <w:left w:val="none" w:sz="0" w:space="0" w:color="auto"/>
        <w:bottom w:val="none" w:sz="0" w:space="0" w:color="auto"/>
        <w:right w:val="none" w:sz="0" w:space="0" w:color="auto"/>
      </w:divBdr>
    </w:div>
    <w:div w:id="293366665">
      <w:bodyDiv w:val="1"/>
      <w:marLeft w:val="0"/>
      <w:marRight w:val="0"/>
      <w:marTop w:val="0"/>
      <w:marBottom w:val="0"/>
      <w:divBdr>
        <w:top w:val="none" w:sz="0" w:space="0" w:color="auto"/>
        <w:left w:val="none" w:sz="0" w:space="0" w:color="auto"/>
        <w:bottom w:val="none" w:sz="0" w:space="0" w:color="auto"/>
        <w:right w:val="none" w:sz="0" w:space="0" w:color="auto"/>
      </w:divBdr>
    </w:div>
    <w:div w:id="293566558">
      <w:bodyDiv w:val="1"/>
      <w:marLeft w:val="0"/>
      <w:marRight w:val="0"/>
      <w:marTop w:val="0"/>
      <w:marBottom w:val="0"/>
      <w:divBdr>
        <w:top w:val="none" w:sz="0" w:space="0" w:color="auto"/>
        <w:left w:val="none" w:sz="0" w:space="0" w:color="auto"/>
        <w:bottom w:val="none" w:sz="0" w:space="0" w:color="auto"/>
        <w:right w:val="none" w:sz="0" w:space="0" w:color="auto"/>
      </w:divBdr>
    </w:div>
    <w:div w:id="293633933">
      <w:bodyDiv w:val="1"/>
      <w:marLeft w:val="0"/>
      <w:marRight w:val="0"/>
      <w:marTop w:val="0"/>
      <w:marBottom w:val="0"/>
      <w:divBdr>
        <w:top w:val="none" w:sz="0" w:space="0" w:color="auto"/>
        <w:left w:val="none" w:sz="0" w:space="0" w:color="auto"/>
        <w:bottom w:val="none" w:sz="0" w:space="0" w:color="auto"/>
        <w:right w:val="none" w:sz="0" w:space="0" w:color="auto"/>
      </w:divBdr>
    </w:div>
    <w:div w:id="293946650">
      <w:bodyDiv w:val="1"/>
      <w:marLeft w:val="0"/>
      <w:marRight w:val="0"/>
      <w:marTop w:val="0"/>
      <w:marBottom w:val="0"/>
      <w:divBdr>
        <w:top w:val="none" w:sz="0" w:space="0" w:color="auto"/>
        <w:left w:val="none" w:sz="0" w:space="0" w:color="auto"/>
        <w:bottom w:val="none" w:sz="0" w:space="0" w:color="auto"/>
        <w:right w:val="none" w:sz="0" w:space="0" w:color="auto"/>
      </w:divBdr>
    </w:div>
    <w:div w:id="294145134">
      <w:bodyDiv w:val="1"/>
      <w:marLeft w:val="0"/>
      <w:marRight w:val="0"/>
      <w:marTop w:val="0"/>
      <w:marBottom w:val="0"/>
      <w:divBdr>
        <w:top w:val="none" w:sz="0" w:space="0" w:color="auto"/>
        <w:left w:val="none" w:sz="0" w:space="0" w:color="auto"/>
        <w:bottom w:val="none" w:sz="0" w:space="0" w:color="auto"/>
        <w:right w:val="none" w:sz="0" w:space="0" w:color="auto"/>
      </w:divBdr>
    </w:div>
    <w:div w:id="294525518">
      <w:bodyDiv w:val="1"/>
      <w:marLeft w:val="0"/>
      <w:marRight w:val="0"/>
      <w:marTop w:val="0"/>
      <w:marBottom w:val="0"/>
      <w:divBdr>
        <w:top w:val="none" w:sz="0" w:space="0" w:color="auto"/>
        <w:left w:val="none" w:sz="0" w:space="0" w:color="auto"/>
        <w:bottom w:val="none" w:sz="0" w:space="0" w:color="auto"/>
        <w:right w:val="none" w:sz="0" w:space="0" w:color="auto"/>
      </w:divBdr>
    </w:div>
    <w:div w:id="294798080">
      <w:bodyDiv w:val="1"/>
      <w:marLeft w:val="0"/>
      <w:marRight w:val="0"/>
      <w:marTop w:val="0"/>
      <w:marBottom w:val="0"/>
      <w:divBdr>
        <w:top w:val="none" w:sz="0" w:space="0" w:color="auto"/>
        <w:left w:val="none" w:sz="0" w:space="0" w:color="auto"/>
        <w:bottom w:val="none" w:sz="0" w:space="0" w:color="auto"/>
        <w:right w:val="none" w:sz="0" w:space="0" w:color="auto"/>
      </w:divBdr>
    </w:div>
    <w:div w:id="295109024">
      <w:bodyDiv w:val="1"/>
      <w:marLeft w:val="0"/>
      <w:marRight w:val="0"/>
      <w:marTop w:val="0"/>
      <w:marBottom w:val="0"/>
      <w:divBdr>
        <w:top w:val="none" w:sz="0" w:space="0" w:color="auto"/>
        <w:left w:val="none" w:sz="0" w:space="0" w:color="auto"/>
        <w:bottom w:val="none" w:sz="0" w:space="0" w:color="auto"/>
        <w:right w:val="none" w:sz="0" w:space="0" w:color="auto"/>
      </w:divBdr>
    </w:div>
    <w:div w:id="295569038">
      <w:bodyDiv w:val="1"/>
      <w:marLeft w:val="0"/>
      <w:marRight w:val="0"/>
      <w:marTop w:val="0"/>
      <w:marBottom w:val="0"/>
      <w:divBdr>
        <w:top w:val="none" w:sz="0" w:space="0" w:color="auto"/>
        <w:left w:val="none" w:sz="0" w:space="0" w:color="auto"/>
        <w:bottom w:val="none" w:sz="0" w:space="0" w:color="auto"/>
        <w:right w:val="none" w:sz="0" w:space="0" w:color="auto"/>
      </w:divBdr>
    </w:div>
    <w:div w:id="295650460">
      <w:bodyDiv w:val="1"/>
      <w:marLeft w:val="0"/>
      <w:marRight w:val="0"/>
      <w:marTop w:val="0"/>
      <w:marBottom w:val="0"/>
      <w:divBdr>
        <w:top w:val="none" w:sz="0" w:space="0" w:color="auto"/>
        <w:left w:val="none" w:sz="0" w:space="0" w:color="auto"/>
        <w:bottom w:val="none" w:sz="0" w:space="0" w:color="auto"/>
        <w:right w:val="none" w:sz="0" w:space="0" w:color="auto"/>
      </w:divBdr>
    </w:div>
    <w:div w:id="296373695">
      <w:bodyDiv w:val="1"/>
      <w:marLeft w:val="0"/>
      <w:marRight w:val="0"/>
      <w:marTop w:val="0"/>
      <w:marBottom w:val="0"/>
      <w:divBdr>
        <w:top w:val="none" w:sz="0" w:space="0" w:color="auto"/>
        <w:left w:val="none" w:sz="0" w:space="0" w:color="auto"/>
        <w:bottom w:val="none" w:sz="0" w:space="0" w:color="auto"/>
        <w:right w:val="none" w:sz="0" w:space="0" w:color="auto"/>
      </w:divBdr>
    </w:div>
    <w:div w:id="297222950">
      <w:bodyDiv w:val="1"/>
      <w:marLeft w:val="0"/>
      <w:marRight w:val="0"/>
      <w:marTop w:val="0"/>
      <w:marBottom w:val="0"/>
      <w:divBdr>
        <w:top w:val="none" w:sz="0" w:space="0" w:color="auto"/>
        <w:left w:val="none" w:sz="0" w:space="0" w:color="auto"/>
        <w:bottom w:val="none" w:sz="0" w:space="0" w:color="auto"/>
        <w:right w:val="none" w:sz="0" w:space="0" w:color="auto"/>
      </w:divBdr>
    </w:div>
    <w:div w:id="297344555">
      <w:bodyDiv w:val="1"/>
      <w:marLeft w:val="0"/>
      <w:marRight w:val="0"/>
      <w:marTop w:val="0"/>
      <w:marBottom w:val="0"/>
      <w:divBdr>
        <w:top w:val="none" w:sz="0" w:space="0" w:color="auto"/>
        <w:left w:val="none" w:sz="0" w:space="0" w:color="auto"/>
        <w:bottom w:val="none" w:sz="0" w:space="0" w:color="auto"/>
        <w:right w:val="none" w:sz="0" w:space="0" w:color="auto"/>
      </w:divBdr>
    </w:div>
    <w:div w:id="297536697">
      <w:bodyDiv w:val="1"/>
      <w:marLeft w:val="0"/>
      <w:marRight w:val="0"/>
      <w:marTop w:val="0"/>
      <w:marBottom w:val="0"/>
      <w:divBdr>
        <w:top w:val="none" w:sz="0" w:space="0" w:color="auto"/>
        <w:left w:val="none" w:sz="0" w:space="0" w:color="auto"/>
        <w:bottom w:val="none" w:sz="0" w:space="0" w:color="auto"/>
        <w:right w:val="none" w:sz="0" w:space="0" w:color="auto"/>
      </w:divBdr>
    </w:div>
    <w:div w:id="299069963">
      <w:bodyDiv w:val="1"/>
      <w:marLeft w:val="0"/>
      <w:marRight w:val="0"/>
      <w:marTop w:val="0"/>
      <w:marBottom w:val="0"/>
      <w:divBdr>
        <w:top w:val="none" w:sz="0" w:space="0" w:color="auto"/>
        <w:left w:val="none" w:sz="0" w:space="0" w:color="auto"/>
        <w:bottom w:val="none" w:sz="0" w:space="0" w:color="auto"/>
        <w:right w:val="none" w:sz="0" w:space="0" w:color="auto"/>
      </w:divBdr>
    </w:div>
    <w:div w:id="299268769">
      <w:bodyDiv w:val="1"/>
      <w:marLeft w:val="0"/>
      <w:marRight w:val="0"/>
      <w:marTop w:val="0"/>
      <w:marBottom w:val="0"/>
      <w:divBdr>
        <w:top w:val="none" w:sz="0" w:space="0" w:color="auto"/>
        <w:left w:val="none" w:sz="0" w:space="0" w:color="auto"/>
        <w:bottom w:val="none" w:sz="0" w:space="0" w:color="auto"/>
        <w:right w:val="none" w:sz="0" w:space="0" w:color="auto"/>
      </w:divBdr>
    </w:div>
    <w:div w:id="300186189">
      <w:bodyDiv w:val="1"/>
      <w:marLeft w:val="0"/>
      <w:marRight w:val="0"/>
      <w:marTop w:val="0"/>
      <w:marBottom w:val="0"/>
      <w:divBdr>
        <w:top w:val="none" w:sz="0" w:space="0" w:color="auto"/>
        <w:left w:val="none" w:sz="0" w:space="0" w:color="auto"/>
        <w:bottom w:val="none" w:sz="0" w:space="0" w:color="auto"/>
        <w:right w:val="none" w:sz="0" w:space="0" w:color="auto"/>
      </w:divBdr>
    </w:div>
    <w:div w:id="300548367">
      <w:bodyDiv w:val="1"/>
      <w:marLeft w:val="0"/>
      <w:marRight w:val="0"/>
      <w:marTop w:val="0"/>
      <w:marBottom w:val="0"/>
      <w:divBdr>
        <w:top w:val="none" w:sz="0" w:space="0" w:color="auto"/>
        <w:left w:val="none" w:sz="0" w:space="0" w:color="auto"/>
        <w:bottom w:val="none" w:sz="0" w:space="0" w:color="auto"/>
        <w:right w:val="none" w:sz="0" w:space="0" w:color="auto"/>
      </w:divBdr>
    </w:div>
    <w:div w:id="300622701">
      <w:bodyDiv w:val="1"/>
      <w:marLeft w:val="0"/>
      <w:marRight w:val="0"/>
      <w:marTop w:val="0"/>
      <w:marBottom w:val="0"/>
      <w:divBdr>
        <w:top w:val="none" w:sz="0" w:space="0" w:color="auto"/>
        <w:left w:val="none" w:sz="0" w:space="0" w:color="auto"/>
        <w:bottom w:val="none" w:sz="0" w:space="0" w:color="auto"/>
        <w:right w:val="none" w:sz="0" w:space="0" w:color="auto"/>
      </w:divBdr>
    </w:div>
    <w:div w:id="301035254">
      <w:bodyDiv w:val="1"/>
      <w:marLeft w:val="0"/>
      <w:marRight w:val="0"/>
      <w:marTop w:val="0"/>
      <w:marBottom w:val="0"/>
      <w:divBdr>
        <w:top w:val="none" w:sz="0" w:space="0" w:color="auto"/>
        <w:left w:val="none" w:sz="0" w:space="0" w:color="auto"/>
        <w:bottom w:val="none" w:sz="0" w:space="0" w:color="auto"/>
        <w:right w:val="none" w:sz="0" w:space="0" w:color="auto"/>
      </w:divBdr>
    </w:div>
    <w:div w:id="301037219">
      <w:bodyDiv w:val="1"/>
      <w:marLeft w:val="0"/>
      <w:marRight w:val="0"/>
      <w:marTop w:val="0"/>
      <w:marBottom w:val="0"/>
      <w:divBdr>
        <w:top w:val="none" w:sz="0" w:space="0" w:color="auto"/>
        <w:left w:val="none" w:sz="0" w:space="0" w:color="auto"/>
        <w:bottom w:val="none" w:sz="0" w:space="0" w:color="auto"/>
        <w:right w:val="none" w:sz="0" w:space="0" w:color="auto"/>
      </w:divBdr>
    </w:div>
    <w:div w:id="301692568">
      <w:bodyDiv w:val="1"/>
      <w:marLeft w:val="0"/>
      <w:marRight w:val="0"/>
      <w:marTop w:val="0"/>
      <w:marBottom w:val="0"/>
      <w:divBdr>
        <w:top w:val="none" w:sz="0" w:space="0" w:color="auto"/>
        <w:left w:val="none" w:sz="0" w:space="0" w:color="auto"/>
        <w:bottom w:val="none" w:sz="0" w:space="0" w:color="auto"/>
        <w:right w:val="none" w:sz="0" w:space="0" w:color="auto"/>
      </w:divBdr>
    </w:div>
    <w:div w:id="301813342">
      <w:bodyDiv w:val="1"/>
      <w:marLeft w:val="0"/>
      <w:marRight w:val="0"/>
      <w:marTop w:val="0"/>
      <w:marBottom w:val="0"/>
      <w:divBdr>
        <w:top w:val="none" w:sz="0" w:space="0" w:color="auto"/>
        <w:left w:val="none" w:sz="0" w:space="0" w:color="auto"/>
        <w:bottom w:val="none" w:sz="0" w:space="0" w:color="auto"/>
        <w:right w:val="none" w:sz="0" w:space="0" w:color="auto"/>
      </w:divBdr>
    </w:div>
    <w:div w:id="302278572">
      <w:bodyDiv w:val="1"/>
      <w:marLeft w:val="0"/>
      <w:marRight w:val="0"/>
      <w:marTop w:val="0"/>
      <w:marBottom w:val="0"/>
      <w:divBdr>
        <w:top w:val="none" w:sz="0" w:space="0" w:color="auto"/>
        <w:left w:val="none" w:sz="0" w:space="0" w:color="auto"/>
        <w:bottom w:val="none" w:sz="0" w:space="0" w:color="auto"/>
        <w:right w:val="none" w:sz="0" w:space="0" w:color="auto"/>
      </w:divBdr>
    </w:div>
    <w:div w:id="302320053">
      <w:bodyDiv w:val="1"/>
      <w:marLeft w:val="0"/>
      <w:marRight w:val="0"/>
      <w:marTop w:val="0"/>
      <w:marBottom w:val="0"/>
      <w:divBdr>
        <w:top w:val="none" w:sz="0" w:space="0" w:color="auto"/>
        <w:left w:val="none" w:sz="0" w:space="0" w:color="auto"/>
        <w:bottom w:val="none" w:sz="0" w:space="0" w:color="auto"/>
        <w:right w:val="none" w:sz="0" w:space="0" w:color="auto"/>
      </w:divBdr>
    </w:div>
    <w:div w:id="302808631">
      <w:bodyDiv w:val="1"/>
      <w:marLeft w:val="0"/>
      <w:marRight w:val="0"/>
      <w:marTop w:val="0"/>
      <w:marBottom w:val="0"/>
      <w:divBdr>
        <w:top w:val="none" w:sz="0" w:space="0" w:color="auto"/>
        <w:left w:val="none" w:sz="0" w:space="0" w:color="auto"/>
        <w:bottom w:val="none" w:sz="0" w:space="0" w:color="auto"/>
        <w:right w:val="none" w:sz="0" w:space="0" w:color="auto"/>
      </w:divBdr>
    </w:div>
    <w:div w:id="303657617">
      <w:bodyDiv w:val="1"/>
      <w:marLeft w:val="0"/>
      <w:marRight w:val="0"/>
      <w:marTop w:val="0"/>
      <w:marBottom w:val="0"/>
      <w:divBdr>
        <w:top w:val="none" w:sz="0" w:space="0" w:color="auto"/>
        <w:left w:val="none" w:sz="0" w:space="0" w:color="auto"/>
        <w:bottom w:val="none" w:sz="0" w:space="0" w:color="auto"/>
        <w:right w:val="none" w:sz="0" w:space="0" w:color="auto"/>
      </w:divBdr>
    </w:div>
    <w:div w:id="303898941">
      <w:bodyDiv w:val="1"/>
      <w:marLeft w:val="0"/>
      <w:marRight w:val="0"/>
      <w:marTop w:val="0"/>
      <w:marBottom w:val="0"/>
      <w:divBdr>
        <w:top w:val="none" w:sz="0" w:space="0" w:color="auto"/>
        <w:left w:val="none" w:sz="0" w:space="0" w:color="auto"/>
        <w:bottom w:val="none" w:sz="0" w:space="0" w:color="auto"/>
        <w:right w:val="none" w:sz="0" w:space="0" w:color="auto"/>
      </w:divBdr>
    </w:div>
    <w:div w:id="304161685">
      <w:bodyDiv w:val="1"/>
      <w:marLeft w:val="0"/>
      <w:marRight w:val="0"/>
      <w:marTop w:val="0"/>
      <w:marBottom w:val="0"/>
      <w:divBdr>
        <w:top w:val="none" w:sz="0" w:space="0" w:color="auto"/>
        <w:left w:val="none" w:sz="0" w:space="0" w:color="auto"/>
        <w:bottom w:val="none" w:sz="0" w:space="0" w:color="auto"/>
        <w:right w:val="none" w:sz="0" w:space="0" w:color="auto"/>
      </w:divBdr>
    </w:div>
    <w:div w:id="304164793">
      <w:bodyDiv w:val="1"/>
      <w:marLeft w:val="0"/>
      <w:marRight w:val="0"/>
      <w:marTop w:val="0"/>
      <w:marBottom w:val="0"/>
      <w:divBdr>
        <w:top w:val="none" w:sz="0" w:space="0" w:color="auto"/>
        <w:left w:val="none" w:sz="0" w:space="0" w:color="auto"/>
        <w:bottom w:val="none" w:sz="0" w:space="0" w:color="auto"/>
        <w:right w:val="none" w:sz="0" w:space="0" w:color="auto"/>
      </w:divBdr>
    </w:div>
    <w:div w:id="304239385">
      <w:bodyDiv w:val="1"/>
      <w:marLeft w:val="0"/>
      <w:marRight w:val="0"/>
      <w:marTop w:val="0"/>
      <w:marBottom w:val="0"/>
      <w:divBdr>
        <w:top w:val="none" w:sz="0" w:space="0" w:color="auto"/>
        <w:left w:val="none" w:sz="0" w:space="0" w:color="auto"/>
        <w:bottom w:val="none" w:sz="0" w:space="0" w:color="auto"/>
        <w:right w:val="none" w:sz="0" w:space="0" w:color="auto"/>
      </w:divBdr>
    </w:div>
    <w:div w:id="304625511">
      <w:bodyDiv w:val="1"/>
      <w:marLeft w:val="0"/>
      <w:marRight w:val="0"/>
      <w:marTop w:val="0"/>
      <w:marBottom w:val="0"/>
      <w:divBdr>
        <w:top w:val="none" w:sz="0" w:space="0" w:color="auto"/>
        <w:left w:val="none" w:sz="0" w:space="0" w:color="auto"/>
        <w:bottom w:val="none" w:sz="0" w:space="0" w:color="auto"/>
        <w:right w:val="none" w:sz="0" w:space="0" w:color="auto"/>
      </w:divBdr>
    </w:div>
    <w:div w:id="304744440">
      <w:bodyDiv w:val="1"/>
      <w:marLeft w:val="0"/>
      <w:marRight w:val="0"/>
      <w:marTop w:val="0"/>
      <w:marBottom w:val="0"/>
      <w:divBdr>
        <w:top w:val="none" w:sz="0" w:space="0" w:color="auto"/>
        <w:left w:val="none" w:sz="0" w:space="0" w:color="auto"/>
        <w:bottom w:val="none" w:sz="0" w:space="0" w:color="auto"/>
        <w:right w:val="none" w:sz="0" w:space="0" w:color="auto"/>
      </w:divBdr>
    </w:div>
    <w:div w:id="305015749">
      <w:bodyDiv w:val="1"/>
      <w:marLeft w:val="0"/>
      <w:marRight w:val="0"/>
      <w:marTop w:val="0"/>
      <w:marBottom w:val="0"/>
      <w:divBdr>
        <w:top w:val="none" w:sz="0" w:space="0" w:color="auto"/>
        <w:left w:val="none" w:sz="0" w:space="0" w:color="auto"/>
        <w:bottom w:val="none" w:sz="0" w:space="0" w:color="auto"/>
        <w:right w:val="none" w:sz="0" w:space="0" w:color="auto"/>
      </w:divBdr>
    </w:div>
    <w:div w:id="305093133">
      <w:bodyDiv w:val="1"/>
      <w:marLeft w:val="0"/>
      <w:marRight w:val="0"/>
      <w:marTop w:val="0"/>
      <w:marBottom w:val="0"/>
      <w:divBdr>
        <w:top w:val="none" w:sz="0" w:space="0" w:color="auto"/>
        <w:left w:val="none" w:sz="0" w:space="0" w:color="auto"/>
        <w:bottom w:val="none" w:sz="0" w:space="0" w:color="auto"/>
        <w:right w:val="none" w:sz="0" w:space="0" w:color="auto"/>
      </w:divBdr>
    </w:div>
    <w:div w:id="305355207">
      <w:bodyDiv w:val="1"/>
      <w:marLeft w:val="0"/>
      <w:marRight w:val="0"/>
      <w:marTop w:val="0"/>
      <w:marBottom w:val="0"/>
      <w:divBdr>
        <w:top w:val="none" w:sz="0" w:space="0" w:color="auto"/>
        <w:left w:val="none" w:sz="0" w:space="0" w:color="auto"/>
        <w:bottom w:val="none" w:sz="0" w:space="0" w:color="auto"/>
        <w:right w:val="none" w:sz="0" w:space="0" w:color="auto"/>
      </w:divBdr>
    </w:div>
    <w:div w:id="305429137">
      <w:bodyDiv w:val="1"/>
      <w:marLeft w:val="0"/>
      <w:marRight w:val="0"/>
      <w:marTop w:val="0"/>
      <w:marBottom w:val="0"/>
      <w:divBdr>
        <w:top w:val="none" w:sz="0" w:space="0" w:color="auto"/>
        <w:left w:val="none" w:sz="0" w:space="0" w:color="auto"/>
        <w:bottom w:val="none" w:sz="0" w:space="0" w:color="auto"/>
        <w:right w:val="none" w:sz="0" w:space="0" w:color="auto"/>
      </w:divBdr>
    </w:div>
    <w:div w:id="305791419">
      <w:bodyDiv w:val="1"/>
      <w:marLeft w:val="0"/>
      <w:marRight w:val="0"/>
      <w:marTop w:val="0"/>
      <w:marBottom w:val="0"/>
      <w:divBdr>
        <w:top w:val="none" w:sz="0" w:space="0" w:color="auto"/>
        <w:left w:val="none" w:sz="0" w:space="0" w:color="auto"/>
        <w:bottom w:val="none" w:sz="0" w:space="0" w:color="auto"/>
        <w:right w:val="none" w:sz="0" w:space="0" w:color="auto"/>
      </w:divBdr>
    </w:div>
    <w:div w:id="305938347">
      <w:bodyDiv w:val="1"/>
      <w:marLeft w:val="0"/>
      <w:marRight w:val="0"/>
      <w:marTop w:val="0"/>
      <w:marBottom w:val="0"/>
      <w:divBdr>
        <w:top w:val="none" w:sz="0" w:space="0" w:color="auto"/>
        <w:left w:val="none" w:sz="0" w:space="0" w:color="auto"/>
        <w:bottom w:val="none" w:sz="0" w:space="0" w:color="auto"/>
        <w:right w:val="none" w:sz="0" w:space="0" w:color="auto"/>
      </w:divBdr>
    </w:div>
    <w:div w:id="306129450">
      <w:bodyDiv w:val="1"/>
      <w:marLeft w:val="0"/>
      <w:marRight w:val="0"/>
      <w:marTop w:val="0"/>
      <w:marBottom w:val="0"/>
      <w:divBdr>
        <w:top w:val="none" w:sz="0" w:space="0" w:color="auto"/>
        <w:left w:val="none" w:sz="0" w:space="0" w:color="auto"/>
        <w:bottom w:val="none" w:sz="0" w:space="0" w:color="auto"/>
        <w:right w:val="none" w:sz="0" w:space="0" w:color="auto"/>
      </w:divBdr>
    </w:div>
    <w:div w:id="306282053">
      <w:bodyDiv w:val="1"/>
      <w:marLeft w:val="0"/>
      <w:marRight w:val="0"/>
      <w:marTop w:val="0"/>
      <w:marBottom w:val="0"/>
      <w:divBdr>
        <w:top w:val="none" w:sz="0" w:space="0" w:color="auto"/>
        <w:left w:val="none" w:sz="0" w:space="0" w:color="auto"/>
        <w:bottom w:val="none" w:sz="0" w:space="0" w:color="auto"/>
        <w:right w:val="none" w:sz="0" w:space="0" w:color="auto"/>
      </w:divBdr>
    </w:div>
    <w:div w:id="307250180">
      <w:bodyDiv w:val="1"/>
      <w:marLeft w:val="0"/>
      <w:marRight w:val="0"/>
      <w:marTop w:val="0"/>
      <w:marBottom w:val="0"/>
      <w:divBdr>
        <w:top w:val="none" w:sz="0" w:space="0" w:color="auto"/>
        <w:left w:val="none" w:sz="0" w:space="0" w:color="auto"/>
        <w:bottom w:val="none" w:sz="0" w:space="0" w:color="auto"/>
        <w:right w:val="none" w:sz="0" w:space="0" w:color="auto"/>
      </w:divBdr>
    </w:div>
    <w:div w:id="307319925">
      <w:bodyDiv w:val="1"/>
      <w:marLeft w:val="0"/>
      <w:marRight w:val="0"/>
      <w:marTop w:val="0"/>
      <w:marBottom w:val="0"/>
      <w:divBdr>
        <w:top w:val="none" w:sz="0" w:space="0" w:color="auto"/>
        <w:left w:val="none" w:sz="0" w:space="0" w:color="auto"/>
        <w:bottom w:val="none" w:sz="0" w:space="0" w:color="auto"/>
        <w:right w:val="none" w:sz="0" w:space="0" w:color="auto"/>
      </w:divBdr>
    </w:div>
    <w:div w:id="307706123">
      <w:bodyDiv w:val="1"/>
      <w:marLeft w:val="0"/>
      <w:marRight w:val="0"/>
      <w:marTop w:val="0"/>
      <w:marBottom w:val="0"/>
      <w:divBdr>
        <w:top w:val="none" w:sz="0" w:space="0" w:color="auto"/>
        <w:left w:val="none" w:sz="0" w:space="0" w:color="auto"/>
        <w:bottom w:val="none" w:sz="0" w:space="0" w:color="auto"/>
        <w:right w:val="none" w:sz="0" w:space="0" w:color="auto"/>
      </w:divBdr>
    </w:div>
    <w:div w:id="307901201">
      <w:bodyDiv w:val="1"/>
      <w:marLeft w:val="0"/>
      <w:marRight w:val="0"/>
      <w:marTop w:val="0"/>
      <w:marBottom w:val="0"/>
      <w:divBdr>
        <w:top w:val="none" w:sz="0" w:space="0" w:color="auto"/>
        <w:left w:val="none" w:sz="0" w:space="0" w:color="auto"/>
        <w:bottom w:val="none" w:sz="0" w:space="0" w:color="auto"/>
        <w:right w:val="none" w:sz="0" w:space="0" w:color="auto"/>
      </w:divBdr>
    </w:div>
    <w:div w:id="307976315">
      <w:bodyDiv w:val="1"/>
      <w:marLeft w:val="0"/>
      <w:marRight w:val="0"/>
      <w:marTop w:val="0"/>
      <w:marBottom w:val="0"/>
      <w:divBdr>
        <w:top w:val="none" w:sz="0" w:space="0" w:color="auto"/>
        <w:left w:val="none" w:sz="0" w:space="0" w:color="auto"/>
        <w:bottom w:val="none" w:sz="0" w:space="0" w:color="auto"/>
        <w:right w:val="none" w:sz="0" w:space="0" w:color="auto"/>
      </w:divBdr>
    </w:div>
    <w:div w:id="307977226">
      <w:bodyDiv w:val="1"/>
      <w:marLeft w:val="0"/>
      <w:marRight w:val="0"/>
      <w:marTop w:val="0"/>
      <w:marBottom w:val="0"/>
      <w:divBdr>
        <w:top w:val="none" w:sz="0" w:space="0" w:color="auto"/>
        <w:left w:val="none" w:sz="0" w:space="0" w:color="auto"/>
        <w:bottom w:val="none" w:sz="0" w:space="0" w:color="auto"/>
        <w:right w:val="none" w:sz="0" w:space="0" w:color="auto"/>
      </w:divBdr>
    </w:div>
    <w:div w:id="308436264">
      <w:bodyDiv w:val="1"/>
      <w:marLeft w:val="0"/>
      <w:marRight w:val="0"/>
      <w:marTop w:val="0"/>
      <w:marBottom w:val="0"/>
      <w:divBdr>
        <w:top w:val="none" w:sz="0" w:space="0" w:color="auto"/>
        <w:left w:val="none" w:sz="0" w:space="0" w:color="auto"/>
        <w:bottom w:val="none" w:sz="0" w:space="0" w:color="auto"/>
        <w:right w:val="none" w:sz="0" w:space="0" w:color="auto"/>
      </w:divBdr>
    </w:div>
    <w:div w:id="308630564">
      <w:bodyDiv w:val="1"/>
      <w:marLeft w:val="0"/>
      <w:marRight w:val="0"/>
      <w:marTop w:val="0"/>
      <w:marBottom w:val="0"/>
      <w:divBdr>
        <w:top w:val="none" w:sz="0" w:space="0" w:color="auto"/>
        <w:left w:val="none" w:sz="0" w:space="0" w:color="auto"/>
        <w:bottom w:val="none" w:sz="0" w:space="0" w:color="auto"/>
        <w:right w:val="none" w:sz="0" w:space="0" w:color="auto"/>
      </w:divBdr>
    </w:div>
    <w:div w:id="309945768">
      <w:bodyDiv w:val="1"/>
      <w:marLeft w:val="0"/>
      <w:marRight w:val="0"/>
      <w:marTop w:val="0"/>
      <w:marBottom w:val="0"/>
      <w:divBdr>
        <w:top w:val="none" w:sz="0" w:space="0" w:color="auto"/>
        <w:left w:val="none" w:sz="0" w:space="0" w:color="auto"/>
        <w:bottom w:val="none" w:sz="0" w:space="0" w:color="auto"/>
        <w:right w:val="none" w:sz="0" w:space="0" w:color="auto"/>
      </w:divBdr>
    </w:div>
    <w:div w:id="310059473">
      <w:bodyDiv w:val="1"/>
      <w:marLeft w:val="0"/>
      <w:marRight w:val="0"/>
      <w:marTop w:val="0"/>
      <w:marBottom w:val="0"/>
      <w:divBdr>
        <w:top w:val="none" w:sz="0" w:space="0" w:color="auto"/>
        <w:left w:val="none" w:sz="0" w:space="0" w:color="auto"/>
        <w:bottom w:val="none" w:sz="0" w:space="0" w:color="auto"/>
        <w:right w:val="none" w:sz="0" w:space="0" w:color="auto"/>
      </w:divBdr>
    </w:div>
    <w:div w:id="310210056">
      <w:bodyDiv w:val="1"/>
      <w:marLeft w:val="0"/>
      <w:marRight w:val="0"/>
      <w:marTop w:val="0"/>
      <w:marBottom w:val="0"/>
      <w:divBdr>
        <w:top w:val="none" w:sz="0" w:space="0" w:color="auto"/>
        <w:left w:val="none" w:sz="0" w:space="0" w:color="auto"/>
        <w:bottom w:val="none" w:sz="0" w:space="0" w:color="auto"/>
        <w:right w:val="none" w:sz="0" w:space="0" w:color="auto"/>
      </w:divBdr>
    </w:div>
    <w:div w:id="310259887">
      <w:bodyDiv w:val="1"/>
      <w:marLeft w:val="0"/>
      <w:marRight w:val="0"/>
      <w:marTop w:val="0"/>
      <w:marBottom w:val="0"/>
      <w:divBdr>
        <w:top w:val="none" w:sz="0" w:space="0" w:color="auto"/>
        <w:left w:val="none" w:sz="0" w:space="0" w:color="auto"/>
        <w:bottom w:val="none" w:sz="0" w:space="0" w:color="auto"/>
        <w:right w:val="none" w:sz="0" w:space="0" w:color="auto"/>
      </w:divBdr>
    </w:div>
    <w:div w:id="310326726">
      <w:bodyDiv w:val="1"/>
      <w:marLeft w:val="0"/>
      <w:marRight w:val="0"/>
      <w:marTop w:val="0"/>
      <w:marBottom w:val="0"/>
      <w:divBdr>
        <w:top w:val="none" w:sz="0" w:space="0" w:color="auto"/>
        <w:left w:val="none" w:sz="0" w:space="0" w:color="auto"/>
        <w:bottom w:val="none" w:sz="0" w:space="0" w:color="auto"/>
        <w:right w:val="none" w:sz="0" w:space="0" w:color="auto"/>
      </w:divBdr>
    </w:div>
    <w:div w:id="310986911">
      <w:bodyDiv w:val="1"/>
      <w:marLeft w:val="0"/>
      <w:marRight w:val="0"/>
      <w:marTop w:val="0"/>
      <w:marBottom w:val="0"/>
      <w:divBdr>
        <w:top w:val="none" w:sz="0" w:space="0" w:color="auto"/>
        <w:left w:val="none" w:sz="0" w:space="0" w:color="auto"/>
        <w:bottom w:val="none" w:sz="0" w:space="0" w:color="auto"/>
        <w:right w:val="none" w:sz="0" w:space="0" w:color="auto"/>
      </w:divBdr>
    </w:div>
    <w:div w:id="311909363">
      <w:bodyDiv w:val="1"/>
      <w:marLeft w:val="0"/>
      <w:marRight w:val="0"/>
      <w:marTop w:val="0"/>
      <w:marBottom w:val="0"/>
      <w:divBdr>
        <w:top w:val="none" w:sz="0" w:space="0" w:color="auto"/>
        <w:left w:val="none" w:sz="0" w:space="0" w:color="auto"/>
        <w:bottom w:val="none" w:sz="0" w:space="0" w:color="auto"/>
        <w:right w:val="none" w:sz="0" w:space="0" w:color="auto"/>
      </w:divBdr>
    </w:div>
    <w:div w:id="311981324">
      <w:bodyDiv w:val="1"/>
      <w:marLeft w:val="0"/>
      <w:marRight w:val="0"/>
      <w:marTop w:val="0"/>
      <w:marBottom w:val="0"/>
      <w:divBdr>
        <w:top w:val="none" w:sz="0" w:space="0" w:color="auto"/>
        <w:left w:val="none" w:sz="0" w:space="0" w:color="auto"/>
        <w:bottom w:val="none" w:sz="0" w:space="0" w:color="auto"/>
        <w:right w:val="none" w:sz="0" w:space="0" w:color="auto"/>
      </w:divBdr>
    </w:div>
    <w:div w:id="312103949">
      <w:bodyDiv w:val="1"/>
      <w:marLeft w:val="0"/>
      <w:marRight w:val="0"/>
      <w:marTop w:val="0"/>
      <w:marBottom w:val="0"/>
      <w:divBdr>
        <w:top w:val="none" w:sz="0" w:space="0" w:color="auto"/>
        <w:left w:val="none" w:sz="0" w:space="0" w:color="auto"/>
        <w:bottom w:val="none" w:sz="0" w:space="0" w:color="auto"/>
        <w:right w:val="none" w:sz="0" w:space="0" w:color="auto"/>
      </w:divBdr>
    </w:div>
    <w:div w:id="312683369">
      <w:bodyDiv w:val="1"/>
      <w:marLeft w:val="0"/>
      <w:marRight w:val="0"/>
      <w:marTop w:val="0"/>
      <w:marBottom w:val="0"/>
      <w:divBdr>
        <w:top w:val="none" w:sz="0" w:space="0" w:color="auto"/>
        <w:left w:val="none" w:sz="0" w:space="0" w:color="auto"/>
        <w:bottom w:val="none" w:sz="0" w:space="0" w:color="auto"/>
        <w:right w:val="none" w:sz="0" w:space="0" w:color="auto"/>
      </w:divBdr>
    </w:div>
    <w:div w:id="312755043">
      <w:bodyDiv w:val="1"/>
      <w:marLeft w:val="0"/>
      <w:marRight w:val="0"/>
      <w:marTop w:val="0"/>
      <w:marBottom w:val="0"/>
      <w:divBdr>
        <w:top w:val="none" w:sz="0" w:space="0" w:color="auto"/>
        <w:left w:val="none" w:sz="0" w:space="0" w:color="auto"/>
        <w:bottom w:val="none" w:sz="0" w:space="0" w:color="auto"/>
        <w:right w:val="none" w:sz="0" w:space="0" w:color="auto"/>
      </w:divBdr>
    </w:div>
    <w:div w:id="313070436">
      <w:bodyDiv w:val="1"/>
      <w:marLeft w:val="0"/>
      <w:marRight w:val="0"/>
      <w:marTop w:val="0"/>
      <w:marBottom w:val="0"/>
      <w:divBdr>
        <w:top w:val="none" w:sz="0" w:space="0" w:color="auto"/>
        <w:left w:val="none" w:sz="0" w:space="0" w:color="auto"/>
        <w:bottom w:val="none" w:sz="0" w:space="0" w:color="auto"/>
        <w:right w:val="none" w:sz="0" w:space="0" w:color="auto"/>
      </w:divBdr>
    </w:div>
    <w:div w:id="313265137">
      <w:bodyDiv w:val="1"/>
      <w:marLeft w:val="0"/>
      <w:marRight w:val="0"/>
      <w:marTop w:val="0"/>
      <w:marBottom w:val="0"/>
      <w:divBdr>
        <w:top w:val="none" w:sz="0" w:space="0" w:color="auto"/>
        <w:left w:val="none" w:sz="0" w:space="0" w:color="auto"/>
        <w:bottom w:val="none" w:sz="0" w:space="0" w:color="auto"/>
        <w:right w:val="none" w:sz="0" w:space="0" w:color="auto"/>
      </w:divBdr>
    </w:div>
    <w:div w:id="313333895">
      <w:bodyDiv w:val="1"/>
      <w:marLeft w:val="0"/>
      <w:marRight w:val="0"/>
      <w:marTop w:val="0"/>
      <w:marBottom w:val="0"/>
      <w:divBdr>
        <w:top w:val="none" w:sz="0" w:space="0" w:color="auto"/>
        <w:left w:val="none" w:sz="0" w:space="0" w:color="auto"/>
        <w:bottom w:val="none" w:sz="0" w:space="0" w:color="auto"/>
        <w:right w:val="none" w:sz="0" w:space="0" w:color="auto"/>
      </w:divBdr>
    </w:div>
    <w:div w:id="313726707">
      <w:bodyDiv w:val="1"/>
      <w:marLeft w:val="0"/>
      <w:marRight w:val="0"/>
      <w:marTop w:val="0"/>
      <w:marBottom w:val="0"/>
      <w:divBdr>
        <w:top w:val="none" w:sz="0" w:space="0" w:color="auto"/>
        <w:left w:val="none" w:sz="0" w:space="0" w:color="auto"/>
        <w:bottom w:val="none" w:sz="0" w:space="0" w:color="auto"/>
        <w:right w:val="none" w:sz="0" w:space="0" w:color="auto"/>
      </w:divBdr>
    </w:div>
    <w:div w:id="313947387">
      <w:bodyDiv w:val="1"/>
      <w:marLeft w:val="0"/>
      <w:marRight w:val="0"/>
      <w:marTop w:val="0"/>
      <w:marBottom w:val="0"/>
      <w:divBdr>
        <w:top w:val="none" w:sz="0" w:space="0" w:color="auto"/>
        <w:left w:val="none" w:sz="0" w:space="0" w:color="auto"/>
        <w:bottom w:val="none" w:sz="0" w:space="0" w:color="auto"/>
        <w:right w:val="none" w:sz="0" w:space="0" w:color="auto"/>
      </w:divBdr>
    </w:div>
    <w:div w:id="314184690">
      <w:bodyDiv w:val="1"/>
      <w:marLeft w:val="0"/>
      <w:marRight w:val="0"/>
      <w:marTop w:val="0"/>
      <w:marBottom w:val="0"/>
      <w:divBdr>
        <w:top w:val="none" w:sz="0" w:space="0" w:color="auto"/>
        <w:left w:val="none" w:sz="0" w:space="0" w:color="auto"/>
        <w:bottom w:val="none" w:sz="0" w:space="0" w:color="auto"/>
        <w:right w:val="none" w:sz="0" w:space="0" w:color="auto"/>
      </w:divBdr>
    </w:div>
    <w:div w:id="315183057">
      <w:bodyDiv w:val="1"/>
      <w:marLeft w:val="0"/>
      <w:marRight w:val="0"/>
      <w:marTop w:val="0"/>
      <w:marBottom w:val="0"/>
      <w:divBdr>
        <w:top w:val="none" w:sz="0" w:space="0" w:color="auto"/>
        <w:left w:val="none" w:sz="0" w:space="0" w:color="auto"/>
        <w:bottom w:val="none" w:sz="0" w:space="0" w:color="auto"/>
        <w:right w:val="none" w:sz="0" w:space="0" w:color="auto"/>
      </w:divBdr>
    </w:div>
    <w:div w:id="315652990">
      <w:bodyDiv w:val="1"/>
      <w:marLeft w:val="0"/>
      <w:marRight w:val="0"/>
      <w:marTop w:val="0"/>
      <w:marBottom w:val="0"/>
      <w:divBdr>
        <w:top w:val="none" w:sz="0" w:space="0" w:color="auto"/>
        <w:left w:val="none" w:sz="0" w:space="0" w:color="auto"/>
        <w:bottom w:val="none" w:sz="0" w:space="0" w:color="auto"/>
        <w:right w:val="none" w:sz="0" w:space="0" w:color="auto"/>
      </w:divBdr>
    </w:div>
    <w:div w:id="315846206">
      <w:bodyDiv w:val="1"/>
      <w:marLeft w:val="0"/>
      <w:marRight w:val="0"/>
      <w:marTop w:val="0"/>
      <w:marBottom w:val="0"/>
      <w:divBdr>
        <w:top w:val="none" w:sz="0" w:space="0" w:color="auto"/>
        <w:left w:val="none" w:sz="0" w:space="0" w:color="auto"/>
        <w:bottom w:val="none" w:sz="0" w:space="0" w:color="auto"/>
        <w:right w:val="none" w:sz="0" w:space="0" w:color="auto"/>
      </w:divBdr>
    </w:div>
    <w:div w:id="316501734">
      <w:bodyDiv w:val="1"/>
      <w:marLeft w:val="0"/>
      <w:marRight w:val="0"/>
      <w:marTop w:val="0"/>
      <w:marBottom w:val="0"/>
      <w:divBdr>
        <w:top w:val="none" w:sz="0" w:space="0" w:color="auto"/>
        <w:left w:val="none" w:sz="0" w:space="0" w:color="auto"/>
        <w:bottom w:val="none" w:sz="0" w:space="0" w:color="auto"/>
        <w:right w:val="none" w:sz="0" w:space="0" w:color="auto"/>
      </w:divBdr>
    </w:div>
    <w:div w:id="317999106">
      <w:bodyDiv w:val="1"/>
      <w:marLeft w:val="0"/>
      <w:marRight w:val="0"/>
      <w:marTop w:val="0"/>
      <w:marBottom w:val="0"/>
      <w:divBdr>
        <w:top w:val="none" w:sz="0" w:space="0" w:color="auto"/>
        <w:left w:val="none" w:sz="0" w:space="0" w:color="auto"/>
        <w:bottom w:val="none" w:sz="0" w:space="0" w:color="auto"/>
        <w:right w:val="none" w:sz="0" w:space="0" w:color="auto"/>
      </w:divBdr>
    </w:div>
    <w:div w:id="318003185">
      <w:bodyDiv w:val="1"/>
      <w:marLeft w:val="0"/>
      <w:marRight w:val="0"/>
      <w:marTop w:val="0"/>
      <w:marBottom w:val="0"/>
      <w:divBdr>
        <w:top w:val="none" w:sz="0" w:space="0" w:color="auto"/>
        <w:left w:val="none" w:sz="0" w:space="0" w:color="auto"/>
        <w:bottom w:val="none" w:sz="0" w:space="0" w:color="auto"/>
        <w:right w:val="none" w:sz="0" w:space="0" w:color="auto"/>
      </w:divBdr>
    </w:div>
    <w:div w:id="318192542">
      <w:bodyDiv w:val="1"/>
      <w:marLeft w:val="0"/>
      <w:marRight w:val="0"/>
      <w:marTop w:val="0"/>
      <w:marBottom w:val="0"/>
      <w:divBdr>
        <w:top w:val="none" w:sz="0" w:space="0" w:color="auto"/>
        <w:left w:val="none" w:sz="0" w:space="0" w:color="auto"/>
        <w:bottom w:val="none" w:sz="0" w:space="0" w:color="auto"/>
        <w:right w:val="none" w:sz="0" w:space="0" w:color="auto"/>
      </w:divBdr>
    </w:div>
    <w:div w:id="318770171">
      <w:bodyDiv w:val="1"/>
      <w:marLeft w:val="0"/>
      <w:marRight w:val="0"/>
      <w:marTop w:val="0"/>
      <w:marBottom w:val="0"/>
      <w:divBdr>
        <w:top w:val="none" w:sz="0" w:space="0" w:color="auto"/>
        <w:left w:val="none" w:sz="0" w:space="0" w:color="auto"/>
        <w:bottom w:val="none" w:sz="0" w:space="0" w:color="auto"/>
        <w:right w:val="none" w:sz="0" w:space="0" w:color="auto"/>
      </w:divBdr>
    </w:div>
    <w:div w:id="318845415">
      <w:bodyDiv w:val="1"/>
      <w:marLeft w:val="0"/>
      <w:marRight w:val="0"/>
      <w:marTop w:val="0"/>
      <w:marBottom w:val="0"/>
      <w:divBdr>
        <w:top w:val="none" w:sz="0" w:space="0" w:color="auto"/>
        <w:left w:val="none" w:sz="0" w:space="0" w:color="auto"/>
        <w:bottom w:val="none" w:sz="0" w:space="0" w:color="auto"/>
        <w:right w:val="none" w:sz="0" w:space="0" w:color="auto"/>
      </w:divBdr>
    </w:div>
    <w:div w:id="318996031">
      <w:bodyDiv w:val="1"/>
      <w:marLeft w:val="0"/>
      <w:marRight w:val="0"/>
      <w:marTop w:val="0"/>
      <w:marBottom w:val="0"/>
      <w:divBdr>
        <w:top w:val="none" w:sz="0" w:space="0" w:color="auto"/>
        <w:left w:val="none" w:sz="0" w:space="0" w:color="auto"/>
        <w:bottom w:val="none" w:sz="0" w:space="0" w:color="auto"/>
        <w:right w:val="none" w:sz="0" w:space="0" w:color="auto"/>
      </w:divBdr>
    </w:div>
    <w:div w:id="319037772">
      <w:bodyDiv w:val="1"/>
      <w:marLeft w:val="0"/>
      <w:marRight w:val="0"/>
      <w:marTop w:val="0"/>
      <w:marBottom w:val="0"/>
      <w:divBdr>
        <w:top w:val="none" w:sz="0" w:space="0" w:color="auto"/>
        <w:left w:val="none" w:sz="0" w:space="0" w:color="auto"/>
        <w:bottom w:val="none" w:sz="0" w:space="0" w:color="auto"/>
        <w:right w:val="none" w:sz="0" w:space="0" w:color="auto"/>
      </w:divBdr>
    </w:div>
    <w:div w:id="319311198">
      <w:bodyDiv w:val="1"/>
      <w:marLeft w:val="0"/>
      <w:marRight w:val="0"/>
      <w:marTop w:val="0"/>
      <w:marBottom w:val="0"/>
      <w:divBdr>
        <w:top w:val="none" w:sz="0" w:space="0" w:color="auto"/>
        <w:left w:val="none" w:sz="0" w:space="0" w:color="auto"/>
        <w:bottom w:val="none" w:sz="0" w:space="0" w:color="auto"/>
        <w:right w:val="none" w:sz="0" w:space="0" w:color="auto"/>
      </w:divBdr>
    </w:div>
    <w:div w:id="319575602">
      <w:bodyDiv w:val="1"/>
      <w:marLeft w:val="0"/>
      <w:marRight w:val="0"/>
      <w:marTop w:val="0"/>
      <w:marBottom w:val="0"/>
      <w:divBdr>
        <w:top w:val="none" w:sz="0" w:space="0" w:color="auto"/>
        <w:left w:val="none" w:sz="0" w:space="0" w:color="auto"/>
        <w:bottom w:val="none" w:sz="0" w:space="0" w:color="auto"/>
        <w:right w:val="none" w:sz="0" w:space="0" w:color="auto"/>
      </w:divBdr>
    </w:div>
    <w:div w:id="319816976">
      <w:bodyDiv w:val="1"/>
      <w:marLeft w:val="0"/>
      <w:marRight w:val="0"/>
      <w:marTop w:val="0"/>
      <w:marBottom w:val="0"/>
      <w:divBdr>
        <w:top w:val="none" w:sz="0" w:space="0" w:color="auto"/>
        <w:left w:val="none" w:sz="0" w:space="0" w:color="auto"/>
        <w:bottom w:val="none" w:sz="0" w:space="0" w:color="auto"/>
        <w:right w:val="none" w:sz="0" w:space="0" w:color="auto"/>
      </w:divBdr>
    </w:div>
    <w:div w:id="319887227">
      <w:bodyDiv w:val="1"/>
      <w:marLeft w:val="0"/>
      <w:marRight w:val="0"/>
      <w:marTop w:val="0"/>
      <w:marBottom w:val="0"/>
      <w:divBdr>
        <w:top w:val="none" w:sz="0" w:space="0" w:color="auto"/>
        <w:left w:val="none" w:sz="0" w:space="0" w:color="auto"/>
        <w:bottom w:val="none" w:sz="0" w:space="0" w:color="auto"/>
        <w:right w:val="none" w:sz="0" w:space="0" w:color="auto"/>
      </w:divBdr>
    </w:div>
    <w:div w:id="320819654">
      <w:bodyDiv w:val="1"/>
      <w:marLeft w:val="0"/>
      <w:marRight w:val="0"/>
      <w:marTop w:val="0"/>
      <w:marBottom w:val="0"/>
      <w:divBdr>
        <w:top w:val="none" w:sz="0" w:space="0" w:color="auto"/>
        <w:left w:val="none" w:sz="0" w:space="0" w:color="auto"/>
        <w:bottom w:val="none" w:sz="0" w:space="0" w:color="auto"/>
        <w:right w:val="none" w:sz="0" w:space="0" w:color="auto"/>
      </w:divBdr>
    </w:div>
    <w:div w:id="321200507">
      <w:bodyDiv w:val="1"/>
      <w:marLeft w:val="0"/>
      <w:marRight w:val="0"/>
      <w:marTop w:val="0"/>
      <w:marBottom w:val="0"/>
      <w:divBdr>
        <w:top w:val="none" w:sz="0" w:space="0" w:color="auto"/>
        <w:left w:val="none" w:sz="0" w:space="0" w:color="auto"/>
        <w:bottom w:val="none" w:sz="0" w:space="0" w:color="auto"/>
        <w:right w:val="none" w:sz="0" w:space="0" w:color="auto"/>
      </w:divBdr>
    </w:div>
    <w:div w:id="321392549">
      <w:bodyDiv w:val="1"/>
      <w:marLeft w:val="0"/>
      <w:marRight w:val="0"/>
      <w:marTop w:val="0"/>
      <w:marBottom w:val="0"/>
      <w:divBdr>
        <w:top w:val="none" w:sz="0" w:space="0" w:color="auto"/>
        <w:left w:val="none" w:sz="0" w:space="0" w:color="auto"/>
        <w:bottom w:val="none" w:sz="0" w:space="0" w:color="auto"/>
        <w:right w:val="none" w:sz="0" w:space="0" w:color="auto"/>
      </w:divBdr>
    </w:div>
    <w:div w:id="321550418">
      <w:bodyDiv w:val="1"/>
      <w:marLeft w:val="0"/>
      <w:marRight w:val="0"/>
      <w:marTop w:val="0"/>
      <w:marBottom w:val="0"/>
      <w:divBdr>
        <w:top w:val="none" w:sz="0" w:space="0" w:color="auto"/>
        <w:left w:val="none" w:sz="0" w:space="0" w:color="auto"/>
        <w:bottom w:val="none" w:sz="0" w:space="0" w:color="auto"/>
        <w:right w:val="none" w:sz="0" w:space="0" w:color="auto"/>
      </w:divBdr>
    </w:div>
    <w:div w:id="321585464">
      <w:bodyDiv w:val="1"/>
      <w:marLeft w:val="0"/>
      <w:marRight w:val="0"/>
      <w:marTop w:val="0"/>
      <w:marBottom w:val="0"/>
      <w:divBdr>
        <w:top w:val="none" w:sz="0" w:space="0" w:color="auto"/>
        <w:left w:val="none" w:sz="0" w:space="0" w:color="auto"/>
        <w:bottom w:val="none" w:sz="0" w:space="0" w:color="auto"/>
        <w:right w:val="none" w:sz="0" w:space="0" w:color="auto"/>
      </w:divBdr>
    </w:div>
    <w:div w:id="321662347">
      <w:bodyDiv w:val="1"/>
      <w:marLeft w:val="0"/>
      <w:marRight w:val="0"/>
      <w:marTop w:val="0"/>
      <w:marBottom w:val="0"/>
      <w:divBdr>
        <w:top w:val="none" w:sz="0" w:space="0" w:color="auto"/>
        <w:left w:val="none" w:sz="0" w:space="0" w:color="auto"/>
        <w:bottom w:val="none" w:sz="0" w:space="0" w:color="auto"/>
        <w:right w:val="none" w:sz="0" w:space="0" w:color="auto"/>
      </w:divBdr>
    </w:div>
    <w:div w:id="321739129">
      <w:bodyDiv w:val="1"/>
      <w:marLeft w:val="0"/>
      <w:marRight w:val="0"/>
      <w:marTop w:val="0"/>
      <w:marBottom w:val="0"/>
      <w:divBdr>
        <w:top w:val="none" w:sz="0" w:space="0" w:color="auto"/>
        <w:left w:val="none" w:sz="0" w:space="0" w:color="auto"/>
        <w:bottom w:val="none" w:sz="0" w:space="0" w:color="auto"/>
        <w:right w:val="none" w:sz="0" w:space="0" w:color="auto"/>
      </w:divBdr>
    </w:div>
    <w:div w:id="321929522">
      <w:bodyDiv w:val="1"/>
      <w:marLeft w:val="0"/>
      <w:marRight w:val="0"/>
      <w:marTop w:val="0"/>
      <w:marBottom w:val="0"/>
      <w:divBdr>
        <w:top w:val="none" w:sz="0" w:space="0" w:color="auto"/>
        <w:left w:val="none" w:sz="0" w:space="0" w:color="auto"/>
        <w:bottom w:val="none" w:sz="0" w:space="0" w:color="auto"/>
        <w:right w:val="none" w:sz="0" w:space="0" w:color="auto"/>
      </w:divBdr>
    </w:div>
    <w:div w:id="322322539">
      <w:bodyDiv w:val="1"/>
      <w:marLeft w:val="0"/>
      <w:marRight w:val="0"/>
      <w:marTop w:val="0"/>
      <w:marBottom w:val="0"/>
      <w:divBdr>
        <w:top w:val="none" w:sz="0" w:space="0" w:color="auto"/>
        <w:left w:val="none" w:sz="0" w:space="0" w:color="auto"/>
        <w:bottom w:val="none" w:sz="0" w:space="0" w:color="auto"/>
        <w:right w:val="none" w:sz="0" w:space="0" w:color="auto"/>
      </w:divBdr>
    </w:div>
    <w:div w:id="324433282">
      <w:bodyDiv w:val="1"/>
      <w:marLeft w:val="0"/>
      <w:marRight w:val="0"/>
      <w:marTop w:val="0"/>
      <w:marBottom w:val="0"/>
      <w:divBdr>
        <w:top w:val="none" w:sz="0" w:space="0" w:color="auto"/>
        <w:left w:val="none" w:sz="0" w:space="0" w:color="auto"/>
        <w:bottom w:val="none" w:sz="0" w:space="0" w:color="auto"/>
        <w:right w:val="none" w:sz="0" w:space="0" w:color="auto"/>
      </w:divBdr>
    </w:div>
    <w:div w:id="324748306">
      <w:bodyDiv w:val="1"/>
      <w:marLeft w:val="0"/>
      <w:marRight w:val="0"/>
      <w:marTop w:val="0"/>
      <w:marBottom w:val="0"/>
      <w:divBdr>
        <w:top w:val="none" w:sz="0" w:space="0" w:color="auto"/>
        <w:left w:val="none" w:sz="0" w:space="0" w:color="auto"/>
        <w:bottom w:val="none" w:sz="0" w:space="0" w:color="auto"/>
        <w:right w:val="none" w:sz="0" w:space="0" w:color="auto"/>
      </w:divBdr>
    </w:div>
    <w:div w:id="325061992">
      <w:bodyDiv w:val="1"/>
      <w:marLeft w:val="0"/>
      <w:marRight w:val="0"/>
      <w:marTop w:val="0"/>
      <w:marBottom w:val="0"/>
      <w:divBdr>
        <w:top w:val="none" w:sz="0" w:space="0" w:color="auto"/>
        <w:left w:val="none" w:sz="0" w:space="0" w:color="auto"/>
        <w:bottom w:val="none" w:sz="0" w:space="0" w:color="auto"/>
        <w:right w:val="none" w:sz="0" w:space="0" w:color="auto"/>
      </w:divBdr>
    </w:div>
    <w:div w:id="325327311">
      <w:bodyDiv w:val="1"/>
      <w:marLeft w:val="0"/>
      <w:marRight w:val="0"/>
      <w:marTop w:val="0"/>
      <w:marBottom w:val="0"/>
      <w:divBdr>
        <w:top w:val="none" w:sz="0" w:space="0" w:color="auto"/>
        <w:left w:val="none" w:sz="0" w:space="0" w:color="auto"/>
        <w:bottom w:val="none" w:sz="0" w:space="0" w:color="auto"/>
        <w:right w:val="none" w:sz="0" w:space="0" w:color="auto"/>
      </w:divBdr>
    </w:div>
    <w:div w:id="325741492">
      <w:bodyDiv w:val="1"/>
      <w:marLeft w:val="0"/>
      <w:marRight w:val="0"/>
      <w:marTop w:val="0"/>
      <w:marBottom w:val="0"/>
      <w:divBdr>
        <w:top w:val="none" w:sz="0" w:space="0" w:color="auto"/>
        <w:left w:val="none" w:sz="0" w:space="0" w:color="auto"/>
        <w:bottom w:val="none" w:sz="0" w:space="0" w:color="auto"/>
        <w:right w:val="none" w:sz="0" w:space="0" w:color="auto"/>
      </w:divBdr>
    </w:div>
    <w:div w:id="325984388">
      <w:bodyDiv w:val="1"/>
      <w:marLeft w:val="0"/>
      <w:marRight w:val="0"/>
      <w:marTop w:val="0"/>
      <w:marBottom w:val="0"/>
      <w:divBdr>
        <w:top w:val="none" w:sz="0" w:space="0" w:color="auto"/>
        <w:left w:val="none" w:sz="0" w:space="0" w:color="auto"/>
        <w:bottom w:val="none" w:sz="0" w:space="0" w:color="auto"/>
        <w:right w:val="none" w:sz="0" w:space="0" w:color="auto"/>
      </w:divBdr>
    </w:div>
    <w:div w:id="326401216">
      <w:bodyDiv w:val="1"/>
      <w:marLeft w:val="0"/>
      <w:marRight w:val="0"/>
      <w:marTop w:val="0"/>
      <w:marBottom w:val="0"/>
      <w:divBdr>
        <w:top w:val="none" w:sz="0" w:space="0" w:color="auto"/>
        <w:left w:val="none" w:sz="0" w:space="0" w:color="auto"/>
        <w:bottom w:val="none" w:sz="0" w:space="0" w:color="auto"/>
        <w:right w:val="none" w:sz="0" w:space="0" w:color="auto"/>
      </w:divBdr>
    </w:div>
    <w:div w:id="327053093">
      <w:bodyDiv w:val="1"/>
      <w:marLeft w:val="0"/>
      <w:marRight w:val="0"/>
      <w:marTop w:val="0"/>
      <w:marBottom w:val="0"/>
      <w:divBdr>
        <w:top w:val="none" w:sz="0" w:space="0" w:color="auto"/>
        <w:left w:val="none" w:sz="0" w:space="0" w:color="auto"/>
        <w:bottom w:val="none" w:sz="0" w:space="0" w:color="auto"/>
        <w:right w:val="none" w:sz="0" w:space="0" w:color="auto"/>
      </w:divBdr>
    </w:div>
    <w:div w:id="327490526">
      <w:bodyDiv w:val="1"/>
      <w:marLeft w:val="0"/>
      <w:marRight w:val="0"/>
      <w:marTop w:val="0"/>
      <w:marBottom w:val="0"/>
      <w:divBdr>
        <w:top w:val="none" w:sz="0" w:space="0" w:color="auto"/>
        <w:left w:val="none" w:sz="0" w:space="0" w:color="auto"/>
        <w:bottom w:val="none" w:sz="0" w:space="0" w:color="auto"/>
        <w:right w:val="none" w:sz="0" w:space="0" w:color="auto"/>
      </w:divBdr>
    </w:div>
    <w:div w:id="328288197">
      <w:bodyDiv w:val="1"/>
      <w:marLeft w:val="0"/>
      <w:marRight w:val="0"/>
      <w:marTop w:val="0"/>
      <w:marBottom w:val="0"/>
      <w:divBdr>
        <w:top w:val="none" w:sz="0" w:space="0" w:color="auto"/>
        <w:left w:val="none" w:sz="0" w:space="0" w:color="auto"/>
        <w:bottom w:val="none" w:sz="0" w:space="0" w:color="auto"/>
        <w:right w:val="none" w:sz="0" w:space="0" w:color="auto"/>
      </w:divBdr>
    </w:div>
    <w:div w:id="328362505">
      <w:bodyDiv w:val="1"/>
      <w:marLeft w:val="0"/>
      <w:marRight w:val="0"/>
      <w:marTop w:val="0"/>
      <w:marBottom w:val="0"/>
      <w:divBdr>
        <w:top w:val="none" w:sz="0" w:space="0" w:color="auto"/>
        <w:left w:val="none" w:sz="0" w:space="0" w:color="auto"/>
        <w:bottom w:val="none" w:sz="0" w:space="0" w:color="auto"/>
        <w:right w:val="none" w:sz="0" w:space="0" w:color="auto"/>
      </w:divBdr>
    </w:div>
    <w:div w:id="329989036">
      <w:bodyDiv w:val="1"/>
      <w:marLeft w:val="0"/>
      <w:marRight w:val="0"/>
      <w:marTop w:val="0"/>
      <w:marBottom w:val="0"/>
      <w:divBdr>
        <w:top w:val="none" w:sz="0" w:space="0" w:color="auto"/>
        <w:left w:val="none" w:sz="0" w:space="0" w:color="auto"/>
        <w:bottom w:val="none" w:sz="0" w:space="0" w:color="auto"/>
        <w:right w:val="none" w:sz="0" w:space="0" w:color="auto"/>
      </w:divBdr>
    </w:div>
    <w:div w:id="330136850">
      <w:bodyDiv w:val="1"/>
      <w:marLeft w:val="0"/>
      <w:marRight w:val="0"/>
      <w:marTop w:val="0"/>
      <w:marBottom w:val="0"/>
      <w:divBdr>
        <w:top w:val="none" w:sz="0" w:space="0" w:color="auto"/>
        <w:left w:val="none" w:sz="0" w:space="0" w:color="auto"/>
        <w:bottom w:val="none" w:sz="0" w:space="0" w:color="auto"/>
        <w:right w:val="none" w:sz="0" w:space="0" w:color="auto"/>
      </w:divBdr>
    </w:div>
    <w:div w:id="330180862">
      <w:bodyDiv w:val="1"/>
      <w:marLeft w:val="0"/>
      <w:marRight w:val="0"/>
      <w:marTop w:val="0"/>
      <w:marBottom w:val="0"/>
      <w:divBdr>
        <w:top w:val="none" w:sz="0" w:space="0" w:color="auto"/>
        <w:left w:val="none" w:sz="0" w:space="0" w:color="auto"/>
        <w:bottom w:val="none" w:sz="0" w:space="0" w:color="auto"/>
        <w:right w:val="none" w:sz="0" w:space="0" w:color="auto"/>
      </w:divBdr>
    </w:div>
    <w:div w:id="330762094">
      <w:bodyDiv w:val="1"/>
      <w:marLeft w:val="0"/>
      <w:marRight w:val="0"/>
      <w:marTop w:val="0"/>
      <w:marBottom w:val="0"/>
      <w:divBdr>
        <w:top w:val="none" w:sz="0" w:space="0" w:color="auto"/>
        <w:left w:val="none" w:sz="0" w:space="0" w:color="auto"/>
        <w:bottom w:val="none" w:sz="0" w:space="0" w:color="auto"/>
        <w:right w:val="none" w:sz="0" w:space="0" w:color="auto"/>
      </w:divBdr>
    </w:div>
    <w:div w:id="330988238">
      <w:bodyDiv w:val="1"/>
      <w:marLeft w:val="0"/>
      <w:marRight w:val="0"/>
      <w:marTop w:val="0"/>
      <w:marBottom w:val="0"/>
      <w:divBdr>
        <w:top w:val="none" w:sz="0" w:space="0" w:color="auto"/>
        <w:left w:val="none" w:sz="0" w:space="0" w:color="auto"/>
        <w:bottom w:val="none" w:sz="0" w:space="0" w:color="auto"/>
        <w:right w:val="none" w:sz="0" w:space="0" w:color="auto"/>
      </w:divBdr>
    </w:div>
    <w:div w:id="331614890">
      <w:bodyDiv w:val="1"/>
      <w:marLeft w:val="0"/>
      <w:marRight w:val="0"/>
      <w:marTop w:val="0"/>
      <w:marBottom w:val="0"/>
      <w:divBdr>
        <w:top w:val="none" w:sz="0" w:space="0" w:color="auto"/>
        <w:left w:val="none" w:sz="0" w:space="0" w:color="auto"/>
        <w:bottom w:val="none" w:sz="0" w:space="0" w:color="auto"/>
        <w:right w:val="none" w:sz="0" w:space="0" w:color="auto"/>
      </w:divBdr>
    </w:div>
    <w:div w:id="331837169">
      <w:bodyDiv w:val="1"/>
      <w:marLeft w:val="0"/>
      <w:marRight w:val="0"/>
      <w:marTop w:val="0"/>
      <w:marBottom w:val="0"/>
      <w:divBdr>
        <w:top w:val="none" w:sz="0" w:space="0" w:color="auto"/>
        <w:left w:val="none" w:sz="0" w:space="0" w:color="auto"/>
        <w:bottom w:val="none" w:sz="0" w:space="0" w:color="auto"/>
        <w:right w:val="none" w:sz="0" w:space="0" w:color="auto"/>
      </w:divBdr>
    </w:div>
    <w:div w:id="332684910">
      <w:bodyDiv w:val="1"/>
      <w:marLeft w:val="0"/>
      <w:marRight w:val="0"/>
      <w:marTop w:val="0"/>
      <w:marBottom w:val="0"/>
      <w:divBdr>
        <w:top w:val="none" w:sz="0" w:space="0" w:color="auto"/>
        <w:left w:val="none" w:sz="0" w:space="0" w:color="auto"/>
        <w:bottom w:val="none" w:sz="0" w:space="0" w:color="auto"/>
        <w:right w:val="none" w:sz="0" w:space="0" w:color="auto"/>
      </w:divBdr>
    </w:div>
    <w:div w:id="332690236">
      <w:bodyDiv w:val="1"/>
      <w:marLeft w:val="0"/>
      <w:marRight w:val="0"/>
      <w:marTop w:val="0"/>
      <w:marBottom w:val="0"/>
      <w:divBdr>
        <w:top w:val="none" w:sz="0" w:space="0" w:color="auto"/>
        <w:left w:val="none" w:sz="0" w:space="0" w:color="auto"/>
        <w:bottom w:val="none" w:sz="0" w:space="0" w:color="auto"/>
        <w:right w:val="none" w:sz="0" w:space="0" w:color="auto"/>
      </w:divBdr>
    </w:div>
    <w:div w:id="333144561">
      <w:bodyDiv w:val="1"/>
      <w:marLeft w:val="0"/>
      <w:marRight w:val="0"/>
      <w:marTop w:val="0"/>
      <w:marBottom w:val="0"/>
      <w:divBdr>
        <w:top w:val="none" w:sz="0" w:space="0" w:color="auto"/>
        <w:left w:val="none" w:sz="0" w:space="0" w:color="auto"/>
        <w:bottom w:val="none" w:sz="0" w:space="0" w:color="auto"/>
        <w:right w:val="none" w:sz="0" w:space="0" w:color="auto"/>
      </w:divBdr>
    </w:div>
    <w:div w:id="333606355">
      <w:bodyDiv w:val="1"/>
      <w:marLeft w:val="0"/>
      <w:marRight w:val="0"/>
      <w:marTop w:val="0"/>
      <w:marBottom w:val="0"/>
      <w:divBdr>
        <w:top w:val="none" w:sz="0" w:space="0" w:color="auto"/>
        <w:left w:val="none" w:sz="0" w:space="0" w:color="auto"/>
        <w:bottom w:val="none" w:sz="0" w:space="0" w:color="auto"/>
        <w:right w:val="none" w:sz="0" w:space="0" w:color="auto"/>
      </w:divBdr>
    </w:div>
    <w:div w:id="333920993">
      <w:bodyDiv w:val="1"/>
      <w:marLeft w:val="0"/>
      <w:marRight w:val="0"/>
      <w:marTop w:val="0"/>
      <w:marBottom w:val="0"/>
      <w:divBdr>
        <w:top w:val="none" w:sz="0" w:space="0" w:color="auto"/>
        <w:left w:val="none" w:sz="0" w:space="0" w:color="auto"/>
        <w:bottom w:val="none" w:sz="0" w:space="0" w:color="auto"/>
        <w:right w:val="none" w:sz="0" w:space="0" w:color="auto"/>
      </w:divBdr>
    </w:div>
    <w:div w:id="334772994">
      <w:bodyDiv w:val="1"/>
      <w:marLeft w:val="0"/>
      <w:marRight w:val="0"/>
      <w:marTop w:val="0"/>
      <w:marBottom w:val="0"/>
      <w:divBdr>
        <w:top w:val="none" w:sz="0" w:space="0" w:color="auto"/>
        <w:left w:val="none" w:sz="0" w:space="0" w:color="auto"/>
        <w:bottom w:val="none" w:sz="0" w:space="0" w:color="auto"/>
        <w:right w:val="none" w:sz="0" w:space="0" w:color="auto"/>
      </w:divBdr>
    </w:div>
    <w:div w:id="335613462">
      <w:bodyDiv w:val="1"/>
      <w:marLeft w:val="0"/>
      <w:marRight w:val="0"/>
      <w:marTop w:val="0"/>
      <w:marBottom w:val="0"/>
      <w:divBdr>
        <w:top w:val="none" w:sz="0" w:space="0" w:color="auto"/>
        <w:left w:val="none" w:sz="0" w:space="0" w:color="auto"/>
        <w:bottom w:val="none" w:sz="0" w:space="0" w:color="auto"/>
        <w:right w:val="none" w:sz="0" w:space="0" w:color="auto"/>
      </w:divBdr>
    </w:div>
    <w:div w:id="336033332">
      <w:bodyDiv w:val="1"/>
      <w:marLeft w:val="0"/>
      <w:marRight w:val="0"/>
      <w:marTop w:val="0"/>
      <w:marBottom w:val="0"/>
      <w:divBdr>
        <w:top w:val="none" w:sz="0" w:space="0" w:color="auto"/>
        <w:left w:val="none" w:sz="0" w:space="0" w:color="auto"/>
        <w:bottom w:val="none" w:sz="0" w:space="0" w:color="auto"/>
        <w:right w:val="none" w:sz="0" w:space="0" w:color="auto"/>
      </w:divBdr>
    </w:div>
    <w:div w:id="336151019">
      <w:bodyDiv w:val="1"/>
      <w:marLeft w:val="0"/>
      <w:marRight w:val="0"/>
      <w:marTop w:val="0"/>
      <w:marBottom w:val="0"/>
      <w:divBdr>
        <w:top w:val="none" w:sz="0" w:space="0" w:color="auto"/>
        <w:left w:val="none" w:sz="0" w:space="0" w:color="auto"/>
        <w:bottom w:val="none" w:sz="0" w:space="0" w:color="auto"/>
        <w:right w:val="none" w:sz="0" w:space="0" w:color="auto"/>
      </w:divBdr>
    </w:div>
    <w:div w:id="336422660">
      <w:bodyDiv w:val="1"/>
      <w:marLeft w:val="0"/>
      <w:marRight w:val="0"/>
      <w:marTop w:val="0"/>
      <w:marBottom w:val="0"/>
      <w:divBdr>
        <w:top w:val="none" w:sz="0" w:space="0" w:color="auto"/>
        <w:left w:val="none" w:sz="0" w:space="0" w:color="auto"/>
        <w:bottom w:val="none" w:sz="0" w:space="0" w:color="auto"/>
        <w:right w:val="none" w:sz="0" w:space="0" w:color="auto"/>
      </w:divBdr>
    </w:div>
    <w:div w:id="336928733">
      <w:bodyDiv w:val="1"/>
      <w:marLeft w:val="0"/>
      <w:marRight w:val="0"/>
      <w:marTop w:val="0"/>
      <w:marBottom w:val="0"/>
      <w:divBdr>
        <w:top w:val="none" w:sz="0" w:space="0" w:color="auto"/>
        <w:left w:val="none" w:sz="0" w:space="0" w:color="auto"/>
        <w:bottom w:val="none" w:sz="0" w:space="0" w:color="auto"/>
        <w:right w:val="none" w:sz="0" w:space="0" w:color="auto"/>
      </w:divBdr>
    </w:div>
    <w:div w:id="337001034">
      <w:bodyDiv w:val="1"/>
      <w:marLeft w:val="0"/>
      <w:marRight w:val="0"/>
      <w:marTop w:val="0"/>
      <w:marBottom w:val="0"/>
      <w:divBdr>
        <w:top w:val="none" w:sz="0" w:space="0" w:color="auto"/>
        <w:left w:val="none" w:sz="0" w:space="0" w:color="auto"/>
        <w:bottom w:val="none" w:sz="0" w:space="0" w:color="auto"/>
        <w:right w:val="none" w:sz="0" w:space="0" w:color="auto"/>
      </w:divBdr>
    </w:div>
    <w:div w:id="337079089">
      <w:bodyDiv w:val="1"/>
      <w:marLeft w:val="0"/>
      <w:marRight w:val="0"/>
      <w:marTop w:val="0"/>
      <w:marBottom w:val="0"/>
      <w:divBdr>
        <w:top w:val="none" w:sz="0" w:space="0" w:color="auto"/>
        <w:left w:val="none" w:sz="0" w:space="0" w:color="auto"/>
        <w:bottom w:val="none" w:sz="0" w:space="0" w:color="auto"/>
        <w:right w:val="none" w:sz="0" w:space="0" w:color="auto"/>
      </w:divBdr>
    </w:div>
    <w:div w:id="337663531">
      <w:bodyDiv w:val="1"/>
      <w:marLeft w:val="0"/>
      <w:marRight w:val="0"/>
      <w:marTop w:val="0"/>
      <w:marBottom w:val="0"/>
      <w:divBdr>
        <w:top w:val="none" w:sz="0" w:space="0" w:color="auto"/>
        <w:left w:val="none" w:sz="0" w:space="0" w:color="auto"/>
        <w:bottom w:val="none" w:sz="0" w:space="0" w:color="auto"/>
        <w:right w:val="none" w:sz="0" w:space="0" w:color="auto"/>
      </w:divBdr>
    </w:div>
    <w:div w:id="337734765">
      <w:bodyDiv w:val="1"/>
      <w:marLeft w:val="0"/>
      <w:marRight w:val="0"/>
      <w:marTop w:val="0"/>
      <w:marBottom w:val="0"/>
      <w:divBdr>
        <w:top w:val="none" w:sz="0" w:space="0" w:color="auto"/>
        <w:left w:val="none" w:sz="0" w:space="0" w:color="auto"/>
        <w:bottom w:val="none" w:sz="0" w:space="0" w:color="auto"/>
        <w:right w:val="none" w:sz="0" w:space="0" w:color="auto"/>
      </w:divBdr>
    </w:div>
    <w:div w:id="337856094">
      <w:bodyDiv w:val="1"/>
      <w:marLeft w:val="0"/>
      <w:marRight w:val="0"/>
      <w:marTop w:val="0"/>
      <w:marBottom w:val="0"/>
      <w:divBdr>
        <w:top w:val="none" w:sz="0" w:space="0" w:color="auto"/>
        <w:left w:val="none" w:sz="0" w:space="0" w:color="auto"/>
        <w:bottom w:val="none" w:sz="0" w:space="0" w:color="auto"/>
        <w:right w:val="none" w:sz="0" w:space="0" w:color="auto"/>
      </w:divBdr>
    </w:div>
    <w:div w:id="337928030">
      <w:bodyDiv w:val="1"/>
      <w:marLeft w:val="0"/>
      <w:marRight w:val="0"/>
      <w:marTop w:val="0"/>
      <w:marBottom w:val="0"/>
      <w:divBdr>
        <w:top w:val="none" w:sz="0" w:space="0" w:color="auto"/>
        <w:left w:val="none" w:sz="0" w:space="0" w:color="auto"/>
        <w:bottom w:val="none" w:sz="0" w:space="0" w:color="auto"/>
        <w:right w:val="none" w:sz="0" w:space="0" w:color="auto"/>
      </w:divBdr>
    </w:div>
    <w:div w:id="338851987">
      <w:bodyDiv w:val="1"/>
      <w:marLeft w:val="0"/>
      <w:marRight w:val="0"/>
      <w:marTop w:val="0"/>
      <w:marBottom w:val="0"/>
      <w:divBdr>
        <w:top w:val="none" w:sz="0" w:space="0" w:color="auto"/>
        <w:left w:val="none" w:sz="0" w:space="0" w:color="auto"/>
        <w:bottom w:val="none" w:sz="0" w:space="0" w:color="auto"/>
        <w:right w:val="none" w:sz="0" w:space="0" w:color="auto"/>
      </w:divBdr>
    </w:div>
    <w:div w:id="338972777">
      <w:bodyDiv w:val="1"/>
      <w:marLeft w:val="0"/>
      <w:marRight w:val="0"/>
      <w:marTop w:val="0"/>
      <w:marBottom w:val="0"/>
      <w:divBdr>
        <w:top w:val="none" w:sz="0" w:space="0" w:color="auto"/>
        <w:left w:val="none" w:sz="0" w:space="0" w:color="auto"/>
        <w:bottom w:val="none" w:sz="0" w:space="0" w:color="auto"/>
        <w:right w:val="none" w:sz="0" w:space="0" w:color="auto"/>
      </w:divBdr>
    </w:div>
    <w:div w:id="339167572">
      <w:bodyDiv w:val="1"/>
      <w:marLeft w:val="0"/>
      <w:marRight w:val="0"/>
      <w:marTop w:val="0"/>
      <w:marBottom w:val="0"/>
      <w:divBdr>
        <w:top w:val="none" w:sz="0" w:space="0" w:color="auto"/>
        <w:left w:val="none" w:sz="0" w:space="0" w:color="auto"/>
        <w:bottom w:val="none" w:sz="0" w:space="0" w:color="auto"/>
        <w:right w:val="none" w:sz="0" w:space="0" w:color="auto"/>
      </w:divBdr>
    </w:div>
    <w:div w:id="339625588">
      <w:bodyDiv w:val="1"/>
      <w:marLeft w:val="0"/>
      <w:marRight w:val="0"/>
      <w:marTop w:val="0"/>
      <w:marBottom w:val="0"/>
      <w:divBdr>
        <w:top w:val="none" w:sz="0" w:space="0" w:color="auto"/>
        <w:left w:val="none" w:sz="0" w:space="0" w:color="auto"/>
        <w:bottom w:val="none" w:sz="0" w:space="0" w:color="auto"/>
        <w:right w:val="none" w:sz="0" w:space="0" w:color="auto"/>
      </w:divBdr>
    </w:div>
    <w:div w:id="339697977">
      <w:bodyDiv w:val="1"/>
      <w:marLeft w:val="0"/>
      <w:marRight w:val="0"/>
      <w:marTop w:val="0"/>
      <w:marBottom w:val="0"/>
      <w:divBdr>
        <w:top w:val="none" w:sz="0" w:space="0" w:color="auto"/>
        <w:left w:val="none" w:sz="0" w:space="0" w:color="auto"/>
        <w:bottom w:val="none" w:sz="0" w:space="0" w:color="auto"/>
        <w:right w:val="none" w:sz="0" w:space="0" w:color="auto"/>
      </w:divBdr>
    </w:div>
    <w:div w:id="339818715">
      <w:bodyDiv w:val="1"/>
      <w:marLeft w:val="0"/>
      <w:marRight w:val="0"/>
      <w:marTop w:val="0"/>
      <w:marBottom w:val="0"/>
      <w:divBdr>
        <w:top w:val="none" w:sz="0" w:space="0" w:color="auto"/>
        <w:left w:val="none" w:sz="0" w:space="0" w:color="auto"/>
        <w:bottom w:val="none" w:sz="0" w:space="0" w:color="auto"/>
        <w:right w:val="none" w:sz="0" w:space="0" w:color="auto"/>
      </w:divBdr>
    </w:div>
    <w:div w:id="340016027">
      <w:bodyDiv w:val="1"/>
      <w:marLeft w:val="0"/>
      <w:marRight w:val="0"/>
      <w:marTop w:val="0"/>
      <w:marBottom w:val="0"/>
      <w:divBdr>
        <w:top w:val="none" w:sz="0" w:space="0" w:color="auto"/>
        <w:left w:val="none" w:sz="0" w:space="0" w:color="auto"/>
        <w:bottom w:val="none" w:sz="0" w:space="0" w:color="auto"/>
        <w:right w:val="none" w:sz="0" w:space="0" w:color="auto"/>
      </w:divBdr>
    </w:div>
    <w:div w:id="340426052">
      <w:bodyDiv w:val="1"/>
      <w:marLeft w:val="0"/>
      <w:marRight w:val="0"/>
      <w:marTop w:val="0"/>
      <w:marBottom w:val="0"/>
      <w:divBdr>
        <w:top w:val="none" w:sz="0" w:space="0" w:color="auto"/>
        <w:left w:val="none" w:sz="0" w:space="0" w:color="auto"/>
        <w:bottom w:val="none" w:sz="0" w:space="0" w:color="auto"/>
        <w:right w:val="none" w:sz="0" w:space="0" w:color="auto"/>
      </w:divBdr>
    </w:div>
    <w:div w:id="341444577">
      <w:bodyDiv w:val="1"/>
      <w:marLeft w:val="0"/>
      <w:marRight w:val="0"/>
      <w:marTop w:val="0"/>
      <w:marBottom w:val="0"/>
      <w:divBdr>
        <w:top w:val="none" w:sz="0" w:space="0" w:color="auto"/>
        <w:left w:val="none" w:sz="0" w:space="0" w:color="auto"/>
        <w:bottom w:val="none" w:sz="0" w:space="0" w:color="auto"/>
        <w:right w:val="none" w:sz="0" w:space="0" w:color="auto"/>
      </w:divBdr>
    </w:div>
    <w:div w:id="341863721">
      <w:bodyDiv w:val="1"/>
      <w:marLeft w:val="0"/>
      <w:marRight w:val="0"/>
      <w:marTop w:val="0"/>
      <w:marBottom w:val="0"/>
      <w:divBdr>
        <w:top w:val="none" w:sz="0" w:space="0" w:color="auto"/>
        <w:left w:val="none" w:sz="0" w:space="0" w:color="auto"/>
        <w:bottom w:val="none" w:sz="0" w:space="0" w:color="auto"/>
        <w:right w:val="none" w:sz="0" w:space="0" w:color="auto"/>
      </w:divBdr>
    </w:div>
    <w:div w:id="342173714">
      <w:bodyDiv w:val="1"/>
      <w:marLeft w:val="0"/>
      <w:marRight w:val="0"/>
      <w:marTop w:val="0"/>
      <w:marBottom w:val="0"/>
      <w:divBdr>
        <w:top w:val="none" w:sz="0" w:space="0" w:color="auto"/>
        <w:left w:val="none" w:sz="0" w:space="0" w:color="auto"/>
        <w:bottom w:val="none" w:sz="0" w:space="0" w:color="auto"/>
        <w:right w:val="none" w:sz="0" w:space="0" w:color="auto"/>
      </w:divBdr>
    </w:div>
    <w:div w:id="342323725">
      <w:bodyDiv w:val="1"/>
      <w:marLeft w:val="0"/>
      <w:marRight w:val="0"/>
      <w:marTop w:val="0"/>
      <w:marBottom w:val="0"/>
      <w:divBdr>
        <w:top w:val="none" w:sz="0" w:space="0" w:color="auto"/>
        <w:left w:val="none" w:sz="0" w:space="0" w:color="auto"/>
        <w:bottom w:val="none" w:sz="0" w:space="0" w:color="auto"/>
        <w:right w:val="none" w:sz="0" w:space="0" w:color="auto"/>
      </w:divBdr>
    </w:div>
    <w:div w:id="342631559">
      <w:bodyDiv w:val="1"/>
      <w:marLeft w:val="0"/>
      <w:marRight w:val="0"/>
      <w:marTop w:val="0"/>
      <w:marBottom w:val="0"/>
      <w:divBdr>
        <w:top w:val="none" w:sz="0" w:space="0" w:color="auto"/>
        <w:left w:val="none" w:sz="0" w:space="0" w:color="auto"/>
        <w:bottom w:val="none" w:sz="0" w:space="0" w:color="auto"/>
        <w:right w:val="none" w:sz="0" w:space="0" w:color="auto"/>
      </w:divBdr>
    </w:div>
    <w:div w:id="343288703">
      <w:bodyDiv w:val="1"/>
      <w:marLeft w:val="0"/>
      <w:marRight w:val="0"/>
      <w:marTop w:val="0"/>
      <w:marBottom w:val="0"/>
      <w:divBdr>
        <w:top w:val="none" w:sz="0" w:space="0" w:color="auto"/>
        <w:left w:val="none" w:sz="0" w:space="0" w:color="auto"/>
        <w:bottom w:val="none" w:sz="0" w:space="0" w:color="auto"/>
        <w:right w:val="none" w:sz="0" w:space="0" w:color="auto"/>
      </w:divBdr>
    </w:div>
    <w:div w:id="343630765">
      <w:bodyDiv w:val="1"/>
      <w:marLeft w:val="0"/>
      <w:marRight w:val="0"/>
      <w:marTop w:val="0"/>
      <w:marBottom w:val="0"/>
      <w:divBdr>
        <w:top w:val="none" w:sz="0" w:space="0" w:color="auto"/>
        <w:left w:val="none" w:sz="0" w:space="0" w:color="auto"/>
        <w:bottom w:val="none" w:sz="0" w:space="0" w:color="auto"/>
        <w:right w:val="none" w:sz="0" w:space="0" w:color="auto"/>
      </w:divBdr>
    </w:div>
    <w:div w:id="344671828">
      <w:bodyDiv w:val="1"/>
      <w:marLeft w:val="0"/>
      <w:marRight w:val="0"/>
      <w:marTop w:val="0"/>
      <w:marBottom w:val="0"/>
      <w:divBdr>
        <w:top w:val="none" w:sz="0" w:space="0" w:color="auto"/>
        <w:left w:val="none" w:sz="0" w:space="0" w:color="auto"/>
        <w:bottom w:val="none" w:sz="0" w:space="0" w:color="auto"/>
        <w:right w:val="none" w:sz="0" w:space="0" w:color="auto"/>
      </w:divBdr>
    </w:div>
    <w:div w:id="344748221">
      <w:bodyDiv w:val="1"/>
      <w:marLeft w:val="0"/>
      <w:marRight w:val="0"/>
      <w:marTop w:val="0"/>
      <w:marBottom w:val="0"/>
      <w:divBdr>
        <w:top w:val="none" w:sz="0" w:space="0" w:color="auto"/>
        <w:left w:val="none" w:sz="0" w:space="0" w:color="auto"/>
        <w:bottom w:val="none" w:sz="0" w:space="0" w:color="auto"/>
        <w:right w:val="none" w:sz="0" w:space="0" w:color="auto"/>
      </w:divBdr>
    </w:div>
    <w:div w:id="345058801">
      <w:bodyDiv w:val="1"/>
      <w:marLeft w:val="0"/>
      <w:marRight w:val="0"/>
      <w:marTop w:val="0"/>
      <w:marBottom w:val="0"/>
      <w:divBdr>
        <w:top w:val="none" w:sz="0" w:space="0" w:color="auto"/>
        <w:left w:val="none" w:sz="0" w:space="0" w:color="auto"/>
        <w:bottom w:val="none" w:sz="0" w:space="0" w:color="auto"/>
        <w:right w:val="none" w:sz="0" w:space="0" w:color="auto"/>
      </w:divBdr>
    </w:div>
    <w:div w:id="345400106">
      <w:bodyDiv w:val="1"/>
      <w:marLeft w:val="0"/>
      <w:marRight w:val="0"/>
      <w:marTop w:val="0"/>
      <w:marBottom w:val="0"/>
      <w:divBdr>
        <w:top w:val="none" w:sz="0" w:space="0" w:color="auto"/>
        <w:left w:val="none" w:sz="0" w:space="0" w:color="auto"/>
        <w:bottom w:val="none" w:sz="0" w:space="0" w:color="auto"/>
        <w:right w:val="none" w:sz="0" w:space="0" w:color="auto"/>
      </w:divBdr>
    </w:div>
    <w:div w:id="345405955">
      <w:bodyDiv w:val="1"/>
      <w:marLeft w:val="0"/>
      <w:marRight w:val="0"/>
      <w:marTop w:val="0"/>
      <w:marBottom w:val="0"/>
      <w:divBdr>
        <w:top w:val="none" w:sz="0" w:space="0" w:color="auto"/>
        <w:left w:val="none" w:sz="0" w:space="0" w:color="auto"/>
        <w:bottom w:val="none" w:sz="0" w:space="0" w:color="auto"/>
        <w:right w:val="none" w:sz="0" w:space="0" w:color="auto"/>
      </w:divBdr>
    </w:div>
    <w:div w:id="345525164">
      <w:bodyDiv w:val="1"/>
      <w:marLeft w:val="0"/>
      <w:marRight w:val="0"/>
      <w:marTop w:val="0"/>
      <w:marBottom w:val="0"/>
      <w:divBdr>
        <w:top w:val="none" w:sz="0" w:space="0" w:color="auto"/>
        <w:left w:val="none" w:sz="0" w:space="0" w:color="auto"/>
        <w:bottom w:val="none" w:sz="0" w:space="0" w:color="auto"/>
        <w:right w:val="none" w:sz="0" w:space="0" w:color="auto"/>
      </w:divBdr>
    </w:div>
    <w:div w:id="345711625">
      <w:bodyDiv w:val="1"/>
      <w:marLeft w:val="0"/>
      <w:marRight w:val="0"/>
      <w:marTop w:val="0"/>
      <w:marBottom w:val="0"/>
      <w:divBdr>
        <w:top w:val="none" w:sz="0" w:space="0" w:color="auto"/>
        <w:left w:val="none" w:sz="0" w:space="0" w:color="auto"/>
        <w:bottom w:val="none" w:sz="0" w:space="0" w:color="auto"/>
        <w:right w:val="none" w:sz="0" w:space="0" w:color="auto"/>
      </w:divBdr>
    </w:div>
    <w:div w:id="345715593">
      <w:bodyDiv w:val="1"/>
      <w:marLeft w:val="0"/>
      <w:marRight w:val="0"/>
      <w:marTop w:val="0"/>
      <w:marBottom w:val="0"/>
      <w:divBdr>
        <w:top w:val="none" w:sz="0" w:space="0" w:color="auto"/>
        <w:left w:val="none" w:sz="0" w:space="0" w:color="auto"/>
        <w:bottom w:val="none" w:sz="0" w:space="0" w:color="auto"/>
        <w:right w:val="none" w:sz="0" w:space="0" w:color="auto"/>
      </w:divBdr>
    </w:div>
    <w:div w:id="346031386">
      <w:bodyDiv w:val="1"/>
      <w:marLeft w:val="0"/>
      <w:marRight w:val="0"/>
      <w:marTop w:val="0"/>
      <w:marBottom w:val="0"/>
      <w:divBdr>
        <w:top w:val="none" w:sz="0" w:space="0" w:color="auto"/>
        <w:left w:val="none" w:sz="0" w:space="0" w:color="auto"/>
        <w:bottom w:val="none" w:sz="0" w:space="0" w:color="auto"/>
        <w:right w:val="none" w:sz="0" w:space="0" w:color="auto"/>
      </w:divBdr>
    </w:div>
    <w:div w:id="346714633">
      <w:bodyDiv w:val="1"/>
      <w:marLeft w:val="0"/>
      <w:marRight w:val="0"/>
      <w:marTop w:val="0"/>
      <w:marBottom w:val="0"/>
      <w:divBdr>
        <w:top w:val="none" w:sz="0" w:space="0" w:color="auto"/>
        <w:left w:val="none" w:sz="0" w:space="0" w:color="auto"/>
        <w:bottom w:val="none" w:sz="0" w:space="0" w:color="auto"/>
        <w:right w:val="none" w:sz="0" w:space="0" w:color="auto"/>
      </w:divBdr>
    </w:div>
    <w:div w:id="346827792">
      <w:bodyDiv w:val="1"/>
      <w:marLeft w:val="0"/>
      <w:marRight w:val="0"/>
      <w:marTop w:val="0"/>
      <w:marBottom w:val="0"/>
      <w:divBdr>
        <w:top w:val="none" w:sz="0" w:space="0" w:color="auto"/>
        <w:left w:val="none" w:sz="0" w:space="0" w:color="auto"/>
        <w:bottom w:val="none" w:sz="0" w:space="0" w:color="auto"/>
        <w:right w:val="none" w:sz="0" w:space="0" w:color="auto"/>
      </w:divBdr>
    </w:div>
    <w:div w:id="348456569">
      <w:bodyDiv w:val="1"/>
      <w:marLeft w:val="0"/>
      <w:marRight w:val="0"/>
      <w:marTop w:val="0"/>
      <w:marBottom w:val="0"/>
      <w:divBdr>
        <w:top w:val="none" w:sz="0" w:space="0" w:color="auto"/>
        <w:left w:val="none" w:sz="0" w:space="0" w:color="auto"/>
        <w:bottom w:val="none" w:sz="0" w:space="0" w:color="auto"/>
        <w:right w:val="none" w:sz="0" w:space="0" w:color="auto"/>
      </w:divBdr>
    </w:div>
    <w:div w:id="348609004">
      <w:bodyDiv w:val="1"/>
      <w:marLeft w:val="0"/>
      <w:marRight w:val="0"/>
      <w:marTop w:val="0"/>
      <w:marBottom w:val="0"/>
      <w:divBdr>
        <w:top w:val="none" w:sz="0" w:space="0" w:color="auto"/>
        <w:left w:val="none" w:sz="0" w:space="0" w:color="auto"/>
        <w:bottom w:val="none" w:sz="0" w:space="0" w:color="auto"/>
        <w:right w:val="none" w:sz="0" w:space="0" w:color="auto"/>
      </w:divBdr>
    </w:div>
    <w:div w:id="349140158">
      <w:bodyDiv w:val="1"/>
      <w:marLeft w:val="0"/>
      <w:marRight w:val="0"/>
      <w:marTop w:val="0"/>
      <w:marBottom w:val="0"/>
      <w:divBdr>
        <w:top w:val="none" w:sz="0" w:space="0" w:color="auto"/>
        <w:left w:val="none" w:sz="0" w:space="0" w:color="auto"/>
        <w:bottom w:val="none" w:sz="0" w:space="0" w:color="auto"/>
        <w:right w:val="none" w:sz="0" w:space="0" w:color="auto"/>
      </w:divBdr>
    </w:div>
    <w:div w:id="349724158">
      <w:bodyDiv w:val="1"/>
      <w:marLeft w:val="0"/>
      <w:marRight w:val="0"/>
      <w:marTop w:val="0"/>
      <w:marBottom w:val="0"/>
      <w:divBdr>
        <w:top w:val="none" w:sz="0" w:space="0" w:color="auto"/>
        <w:left w:val="none" w:sz="0" w:space="0" w:color="auto"/>
        <w:bottom w:val="none" w:sz="0" w:space="0" w:color="auto"/>
        <w:right w:val="none" w:sz="0" w:space="0" w:color="auto"/>
      </w:divBdr>
    </w:div>
    <w:div w:id="349916946">
      <w:bodyDiv w:val="1"/>
      <w:marLeft w:val="0"/>
      <w:marRight w:val="0"/>
      <w:marTop w:val="0"/>
      <w:marBottom w:val="0"/>
      <w:divBdr>
        <w:top w:val="none" w:sz="0" w:space="0" w:color="auto"/>
        <w:left w:val="none" w:sz="0" w:space="0" w:color="auto"/>
        <w:bottom w:val="none" w:sz="0" w:space="0" w:color="auto"/>
        <w:right w:val="none" w:sz="0" w:space="0" w:color="auto"/>
      </w:divBdr>
    </w:div>
    <w:div w:id="350110842">
      <w:bodyDiv w:val="1"/>
      <w:marLeft w:val="0"/>
      <w:marRight w:val="0"/>
      <w:marTop w:val="0"/>
      <w:marBottom w:val="0"/>
      <w:divBdr>
        <w:top w:val="none" w:sz="0" w:space="0" w:color="auto"/>
        <w:left w:val="none" w:sz="0" w:space="0" w:color="auto"/>
        <w:bottom w:val="none" w:sz="0" w:space="0" w:color="auto"/>
        <w:right w:val="none" w:sz="0" w:space="0" w:color="auto"/>
      </w:divBdr>
    </w:div>
    <w:div w:id="351031348">
      <w:bodyDiv w:val="1"/>
      <w:marLeft w:val="0"/>
      <w:marRight w:val="0"/>
      <w:marTop w:val="0"/>
      <w:marBottom w:val="0"/>
      <w:divBdr>
        <w:top w:val="none" w:sz="0" w:space="0" w:color="auto"/>
        <w:left w:val="none" w:sz="0" w:space="0" w:color="auto"/>
        <w:bottom w:val="none" w:sz="0" w:space="0" w:color="auto"/>
        <w:right w:val="none" w:sz="0" w:space="0" w:color="auto"/>
      </w:divBdr>
    </w:div>
    <w:div w:id="351104707">
      <w:bodyDiv w:val="1"/>
      <w:marLeft w:val="0"/>
      <w:marRight w:val="0"/>
      <w:marTop w:val="0"/>
      <w:marBottom w:val="0"/>
      <w:divBdr>
        <w:top w:val="none" w:sz="0" w:space="0" w:color="auto"/>
        <w:left w:val="none" w:sz="0" w:space="0" w:color="auto"/>
        <w:bottom w:val="none" w:sz="0" w:space="0" w:color="auto"/>
        <w:right w:val="none" w:sz="0" w:space="0" w:color="auto"/>
      </w:divBdr>
    </w:div>
    <w:div w:id="351345852">
      <w:bodyDiv w:val="1"/>
      <w:marLeft w:val="0"/>
      <w:marRight w:val="0"/>
      <w:marTop w:val="0"/>
      <w:marBottom w:val="0"/>
      <w:divBdr>
        <w:top w:val="none" w:sz="0" w:space="0" w:color="auto"/>
        <w:left w:val="none" w:sz="0" w:space="0" w:color="auto"/>
        <w:bottom w:val="none" w:sz="0" w:space="0" w:color="auto"/>
        <w:right w:val="none" w:sz="0" w:space="0" w:color="auto"/>
      </w:divBdr>
    </w:div>
    <w:div w:id="352152335">
      <w:bodyDiv w:val="1"/>
      <w:marLeft w:val="0"/>
      <w:marRight w:val="0"/>
      <w:marTop w:val="0"/>
      <w:marBottom w:val="0"/>
      <w:divBdr>
        <w:top w:val="none" w:sz="0" w:space="0" w:color="auto"/>
        <w:left w:val="none" w:sz="0" w:space="0" w:color="auto"/>
        <w:bottom w:val="none" w:sz="0" w:space="0" w:color="auto"/>
        <w:right w:val="none" w:sz="0" w:space="0" w:color="auto"/>
      </w:divBdr>
    </w:div>
    <w:div w:id="352153208">
      <w:bodyDiv w:val="1"/>
      <w:marLeft w:val="0"/>
      <w:marRight w:val="0"/>
      <w:marTop w:val="0"/>
      <w:marBottom w:val="0"/>
      <w:divBdr>
        <w:top w:val="none" w:sz="0" w:space="0" w:color="auto"/>
        <w:left w:val="none" w:sz="0" w:space="0" w:color="auto"/>
        <w:bottom w:val="none" w:sz="0" w:space="0" w:color="auto"/>
        <w:right w:val="none" w:sz="0" w:space="0" w:color="auto"/>
      </w:divBdr>
    </w:div>
    <w:div w:id="352612029">
      <w:bodyDiv w:val="1"/>
      <w:marLeft w:val="0"/>
      <w:marRight w:val="0"/>
      <w:marTop w:val="0"/>
      <w:marBottom w:val="0"/>
      <w:divBdr>
        <w:top w:val="none" w:sz="0" w:space="0" w:color="auto"/>
        <w:left w:val="none" w:sz="0" w:space="0" w:color="auto"/>
        <w:bottom w:val="none" w:sz="0" w:space="0" w:color="auto"/>
        <w:right w:val="none" w:sz="0" w:space="0" w:color="auto"/>
      </w:divBdr>
    </w:div>
    <w:div w:id="353306851">
      <w:bodyDiv w:val="1"/>
      <w:marLeft w:val="0"/>
      <w:marRight w:val="0"/>
      <w:marTop w:val="0"/>
      <w:marBottom w:val="0"/>
      <w:divBdr>
        <w:top w:val="none" w:sz="0" w:space="0" w:color="auto"/>
        <w:left w:val="none" w:sz="0" w:space="0" w:color="auto"/>
        <w:bottom w:val="none" w:sz="0" w:space="0" w:color="auto"/>
        <w:right w:val="none" w:sz="0" w:space="0" w:color="auto"/>
      </w:divBdr>
    </w:div>
    <w:div w:id="353505680">
      <w:bodyDiv w:val="1"/>
      <w:marLeft w:val="0"/>
      <w:marRight w:val="0"/>
      <w:marTop w:val="0"/>
      <w:marBottom w:val="0"/>
      <w:divBdr>
        <w:top w:val="none" w:sz="0" w:space="0" w:color="auto"/>
        <w:left w:val="none" w:sz="0" w:space="0" w:color="auto"/>
        <w:bottom w:val="none" w:sz="0" w:space="0" w:color="auto"/>
        <w:right w:val="none" w:sz="0" w:space="0" w:color="auto"/>
      </w:divBdr>
    </w:div>
    <w:div w:id="353767145">
      <w:bodyDiv w:val="1"/>
      <w:marLeft w:val="0"/>
      <w:marRight w:val="0"/>
      <w:marTop w:val="0"/>
      <w:marBottom w:val="0"/>
      <w:divBdr>
        <w:top w:val="none" w:sz="0" w:space="0" w:color="auto"/>
        <w:left w:val="none" w:sz="0" w:space="0" w:color="auto"/>
        <w:bottom w:val="none" w:sz="0" w:space="0" w:color="auto"/>
        <w:right w:val="none" w:sz="0" w:space="0" w:color="auto"/>
      </w:divBdr>
    </w:div>
    <w:div w:id="354502594">
      <w:bodyDiv w:val="1"/>
      <w:marLeft w:val="0"/>
      <w:marRight w:val="0"/>
      <w:marTop w:val="0"/>
      <w:marBottom w:val="0"/>
      <w:divBdr>
        <w:top w:val="none" w:sz="0" w:space="0" w:color="auto"/>
        <w:left w:val="none" w:sz="0" w:space="0" w:color="auto"/>
        <w:bottom w:val="none" w:sz="0" w:space="0" w:color="auto"/>
        <w:right w:val="none" w:sz="0" w:space="0" w:color="auto"/>
      </w:divBdr>
    </w:div>
    <w:div w:id="355352070">
      <w:bodyDiv w:val="1"/>
      <w:marLeft w:val="0"/>
      <w:marRight w:val="0"/>
      <w:marTop w:val="0"/>
      <w:marBottom w:val="0"/>
      <w:divBdr>
        <w:top w:val="none" w:sz="0" w:space="0" w:color="auto"/>
        <w:left w:val="none" w:sz="0" w:space="0" w:color="auto"/>
        <w:bottom w:val="none" w:sz="0" w:space="0" w:color="auto"/>
        <w:right w:val="none" w:sz="0" w:space="0" w:color="auto"/>
      </w:divBdr>
    </w:div>
    <w:div w:id="356154090">
      <w:bodyDiv w:val="1"/>
      <w:marLeft w:val="0"/>
      <w:marRight w:val="0"/>
      <w:marTop w:val="0"/>
      <w:marBottom w:val="0"/>
      <w:divBdr>
        <w:top w:val="none" w:sz="0" w:space="0" w:color="auto"/>
        <w:left w:val="none" w:sz="0" w:space="0" w:color="auto"/>
        <w:bottom w:val="none" w:sz="0" w:space="0" w:color="auto"/>
        <w:right w:val="none" w:sz="0" w:space="0" w:color="auto"/>
      </w:divBdr>
    </w:div>
    <w:div w:id="356586399">
      <w:bodyDiv w:val="1"/>
      <w:marLeft w:val="0"/>
      <w:marRight w:val="0"/>
      <w:marTop w:val="0"/>
      <w:marBottom w:val="0"/>
      <w:divBdr>
        <w:top w:val="none" w:sz="0" w:space="0" w:color="auto"/>
        <w:left w:val="none" w:sz="0" w:space="0" w:color="auto"/>
        <w:bottom w:val="none" w:sz="0" w:space="0" w:color="auto"/>
        <w:right w:val="none" w:sz="0" w:space="0" w:color="auto"/>
      </w:divBdr>
    </w:div>
    <w:div w:id="356665068">
      <w:bodyDiv w:val="1"/>
      <w:marLeft w:val="0"/>
      <w:marRight w:val="0"/>
      <w:marTop w:val="0"/>
      <w:marBottom w:val="0"/>
      <w:divBdr>
        <w:top w:val="none" w:sz="0" w:space="0" w:color="auto"/>
        <w:left w:val="none" w:sz="0" w:space="0" w:color="auto"/>
        <w:bottom w:val="none" w:sz="0" w:space="0" w:color="auto"/>
        <w:right w:val="none" w:sz="0" w:space="0" w:color="auto"/>
      </w:divBdr>
    </w:div>
    <w:div w:id="356741482">
      <w:bodyDiv w:val="1"/>
      <w:marLeft w:val="0"/>
      <w:marRight w:val="0"/>
      <w:marTop w:val="0"/>
      <w:marBottom w:val="0"/>
      <w:divBdr>
        <w:top w:val="none" w:sz="0" w:space="0" w:color="auto"/>
        <w:left w:val="none" w:sz="0" w:space="0" w:color="auto"/>
        <w:bottom w:val="none" w:sz="0" w:space="0" w:color="auto"/>
        <w:right w:val="none" w:sz="0" w:space="0" w:color="auto"/>
      </w:divBdr>
    </w:div>
    <w:div w:id="357439210">
      <w:bodyDiv w:val="1"/>
      <w:marLeft w:val="0"/>
      <w:marRight w:val="0"/>
      <w:marTop w:val="0"/>
      <w:marBottom w:val="0"/>
      <w:divBdr>
        <w:top w:val="none" w:sz="0" w:space="0" w:color="auto"/>
        <w:left w:val="none" w:sz="0" w:space="0" w:color="auto"/>
        <w:bottom w:val="none" w:sz="0" w:space="0" w:color="auto"/>
        <w:right w:val="none" w:sz="0" w:space="0" w:color="auto"/>
      </w:divBdr>
    </w:div>
    <w:div w:id="357589025">
      <w:bodyDiv w:val="1"/>
      <w:marLeft w:val="0"/>
      <w:marRight w:val="0"/>
      <w:marTop w:val="0"/>
      <w:marBottom w:val="0"/>
      <w:divBdr>
        <w:top w:val="none" w:sz="0" w:space="0" w:color="auto"/>
        <w:left w:val="none" w:sz="0" w:space="0" w:color="auto"/>
        <w:bottom w:val="none" w:sz="0" w:space="0" w:color="auto"/>
        <w:right w:val="none" w:sz="0" w:space="0" w:color="auto"/>
      </w:divBdr>
    </w:div>
    <w:div w:id="357974472">
      <w:bodyDiv w:val="1"/>
      <w:marLeft w:val="0"/>
      <w:marRight w:val="0"/>
      <w:marTop w:val="0"/>
      <w:marBottom w:val="0"/>
      <w:divBdr>
        <w:top w:val="none" w:sz="0" w:space="0" w:color="auto"/>
        <w:left w:val="none" w:sz="0" w:space="0" w:color="auto"/>
        <w:bottom w:val="none" w:sz="0" w:space="0" w:color="auto"/>
        <w:right w:val="none" w:sz="0" w:space="0" w:color="auto"/>
      </w:divBdr>
    </w:div>
    <w:div w:id="358163238">
      <w:bodyDiv w:val="1"/>
      <w:marLeft w:val="0"/>
      <w:marRight w:val="0"/>
      <w:marTop w:val="0"/>
      <w:marBottom w:val="0"/>
      <w:divBdr>
        <w:top w:val="none" w:sz="0" w:space="0" w:color="auto"/>
        <w:left w:val="none" w:sz="0" w:space="0" w:color="auto"/>
        <w:bottom w:val="none" w:sz="0" w:space="0" w:color="auto"/>
        <w:right w:val="none" w:sz="0" w:space="0" w:color="auto"/>
      </w:divBdr>
    </w:div>
    <w:div w:id="358432977">
      <w:bodyDiv w:val="1"/>
      <w:marLeft w:val="0"/>
      <w:marRight w:val="0"/>
      <w:marTop w:val="0"/>
      <w:marBottom w:val="0"/>
      <w:divBdr>
        <w:top w:val="none" w:sz="0" w:space="0" w:color="auto"/>
        <w:left w:val="none" w:sz="0" w:space="0" w:color="auto"/>
        <w:bottom w:val="none" w:sz="0" w:space="0" w:color="auto"/>
        <w:right w:val="none" w:sz="0" w:space="0" w:color="auto"/>
      </w:divBdr>
    </w:div>
    <w:div w:id="359010253">
      <w:bodyDiv w:val="1"/>
      <w:marLeft w:val="0"/>
      <w:marRight w:val="0"/>
      <w:marTop w:val="0"/>
      <w:marBottom w:val="0"/>
      <w:divBdr>
        <w:top w:val="none" w:sz="0" w:space="0" w:color="auto"/>
        <w:left w:val="none" w:sz="0" w:space="0" w:color="auto"/>
        <w:bottom w:val="none" w:sz="0" w:space="0" w:color="auto"/>
        <w:right w:val="none" w:sz="0" w:space="0" w:color="auto"/>
      </w:divBdr>
    </w:div>
    <w:div w:id="359086921">
      <w:bodyDiv w:val="1"/>
      <w:marLeft w:val="0"/>
      <w:marRight w:val="0"/>
      <w:marTop w:val="0"/>
      <w:marBottom w:val="0"/>
      <w:divBdr>
        <w:top w:val="none" w:sz="0" w:space="0" w:color="auto"/>
        <w:left w:val="none" w:sz="0" w:space="0" w:color="auto"/>
        <w:bottom w:val="none" w:sz="0" w:space="0" w:color="auto"/>
        <w:right w:val="none" w:sz="0" w:space="0" w:color="auto"/>
      </w:divBdr>
    </w:div>
    <w:div w:id="359353878">
      <w:bodyDiv w:val="1"/>
      <w:marLeft w:val="0"/>
      <w:marRight w:val="0"/>
      <w:marTop w:val="0"/>
      <w:marBottom w:val="0"/>
      <w:divBdr>
        <w:top w:val="none" w:sz="0" w:space="0" w:color="auto"/>
        <w:left w:val="none" w:sz="0" w:space="0" w:color="auto"/>
        <w:bottom w:val="none" w:sz="0" w:space="0" w:color="auto"/>
        <w:right w:val="none" w:sz="0" w:space="0" w:color="auto"/>
      </w:divBdr>
    </w:div>
    <w:div w:id="360129180">
      <w:bodyDiv w:val="1"/>
      <w:marLeft w:val="0"/>
      <w:marRight w:val="0"/>
      <w:marTop w:val="0"/>
      <w:marBottom w:val="0"/>
      <w:divBdr>
        <w:top w:val="none" w:sz="0" w:space="0" w:color="auto"/>
        <w:left w:val="none" w:sz="0" w:space="0" w:color="auto"/>
        <w:bottom w:val="none" w:sz="0" w:space="0" w:color="auto"/>
        <w:right w:val="none" w:sz="0" w:space="0" w:color="auto"/>
      </w:divBdr>
    </w:div>
    <w:div w:id="360597588">
      <w:bodyDiv w:val="1"/>
      <w:marLeft w:val="0"/>
      <w:marRight w:val="0"/>
      <w:marTop w:val="0"/>
      <w:marBottom w:val="0"/>
      <w:divBdr>
        <w:top w:val="none" w:sz="0" w:space="0" w:color="auto"/>
        <w:left w:val="none" w:sz="0" w:space="0" w:color="auto"/>
        <w:bottom w:val="none" w:sz="0" w:space="0" w:color="auto"/>
        <w:right w:val="none" w:sz="0" w:space="0" w:color="auto"/>
      </w:divBdr>
    </w:div>
    <w:div w:id="360787655">
      <w:bodyDiv w:val="1"/>
      <w:marLeft w:val="0"/>
      <w:marRight w:val="0"/>
      <w:marTop w:val="0"/>
      <w:marBottom w:val="0"/>
      <w:divBdr>
        <w:top w:val="none" w:sz="0" w:space="0" w:color="auto"/>
        <w:left w:val="none" w:sz="0" w:space="0" w:color="auto"/>
        <w:bottom w:val="none" w:sz="0" w:space="0" w:color="auto"/>
        <w:right w:val="none" w:sz="0" w:space="0" w:color="auto"/>
      </w:divBdr>
    </w:div>
    <w:div w:id="360979483">
      <w:bodyDiv w:val="1"/>
      <w:marLeft w:val="0"/>
      <w:marRight w:val="0"/>
      <w:marTop w:val="0"/>
      <w:marBottom w:val="0"/>
      <w:divBdr>
        <w:top w:val="none" w:sz="0" w:space="0" w:color="auto"/>
        <w:left w:val="none" w:sz="0" w:space="0" w:color="auto"/>
        <w:bottom w:val="none" w:sz="0" w:space="0" w:color="auto"/>
        <w:right w:val="none" w:sz="0" w:space="0" w:color="auto"/>
      </w:divBdr>
    </w:div>
    <w:div w:id="361177953">
      <w:bodyDiv w:val="1"/>
      <w:marLeft w:val="0"/>
      <w:marRight w:val="0"/>
      <w:marTop w:val="0"/>
      <w:marBottom w:val="0"/>
      <w:divBdr>
        <w:top w:val="none" w:sz="0" w:space="0" w:color="auto"/>
        <w:left w:val="none" w:sz="0" w:space="0" w:color="auto"/>
        <w:bottom w:val="none" w:sz="0" w:space="0" w:color="auto"/>
        <w:right w:val="none" w:sz="0" w:space="0" w:color="auto"/>
      </w:divBdr>
    </w:div>
    <w:div w:id="361590764">
      <w:bodyDiv w:val="1"/>
      <w:marLeft w:val="0"/>
      <w:marRight w:val="0"/>
      <w:marTop w:val="0"/>
      <w:marBottom w:val="0"/>
      <w:divBdr>
        <w:top w:val="none" w:sz="0" w:space="0" w:color="auto"/>
        <w:left w:val="none" w:sz="0" w:space="0" w:color="auto"/>
        <w:bottom w:val="none" w:sz="0" w:space="0" w:color="auto"/>
        <w:right w:val="none" w:sz="0" w:space="0" w:color="auto"/>
      </w:divBdr>
    </w:div>
    <w:div w:id="361786808">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2749399">
      <w:bodyDiv w:val="1"/>
      <w:marLeft w:val="0"/>
      <w:marRight w:val="0"/>
      <w:marTop w:val="0"/>
      <w:marBottom w:val="0"/>
      <w:divBdr>
        <w:top w:val="none" w:sz="0" w:space="0" w:color="auto"/>
        <w:left w:val="none" w:sz="0" w:space="0" w:color="auto"/>
        <w:bottom w:val="none" w:sz="0" w:space="0" w:color="auto"/>
        <w:right w:val="none" w:sz="0" w:space="0" w:color="auto"/>
      </w:divBdr>
    </w:div>
    <w:div w:id="363211792">
      <w:bodyDiv w:val="1"/>
      <w:marLeft w:val="0"/>
      <w:marRight w:val="0"/>
      <w:marTop w:val="0"/>
      <w:marBottom w:val="0"/>
      <w:divBdr>
        <w:top w:val="none" w:sz="0" w:space="0" w:color="auto"/>
        <w:left w:val="none" w:sz="0" w:space="0" w:color="auto"/>
        <w:bottom w:val="none" w:sz="0" w:space="0" w:color="auto"/>
        <w:right w:val="none" w:sz="0" w:space="0" w:color="auto"/>
      </w:divBdr>
    </w:div>
    <w:div w:id="363403341">
      <w:bodyDiv w:val="1"/>
      <w:marLeft w:val="0"/>
      <w:marRight w:val="0"/>
      <w:marTop w:val="0"/>
      <w:marBottom w:val="0"/>
      <w:divBdr>
        <w:top w:val="none" w:sz="0" w:space="0" w:color="auto"/>
        <w:left w:val="none" w:sz="0" w:space="0" w:color="auto"/>
        <w:bottom w:val="none" w:sz="0" w:space="0" w:color="auto"/>
        <w:right w:val="none" w:sz="0" w:space="0" w:color="auto"/>
      </w:divBdr>
    </w:div>
    <w:div w:id="363557168">
      <w:bodyDiv w:val="1"/>
      <w:marLeft w:val="0"/>
      <w:marRight w:val="0"/>
      <w:marTop w:val="0"/>
      <w:marBottom w:val="0"/>
      <w:divBdr>
        <w:top w:val="none" w:sz="0" w:space="0" w:color="auto"/>
        <w:left w:val="none" w:sz="0" w:space="0" w:color="auto"/>
        <w:bottom w:val="none" w:sz="0" w:space="0" w:color="auto"/>
        <w:right w:val="none" w:sz="0" w:space="0" w:color="auto"/>
      </w:divBdr>
    </w:div>
    <w:div w:id="363797825">
      <w:bodyDiv w:val="1"/>
      <w:marLeft w:val="0"/>
      <w:marRight w:val="0"/>
      <w:marTop w:val="0"/>
      <w:marBottom w:val="0"/>
      <w:divBdr>
        <w:top w:val="none" w:sz="0" w:space="0" w:color="auto"/>
        <w:left w:val="none" w:sz="0" w:space="0" w:color="auto"/>
        <w:bottom w:val="none" w:sz="0" w:space="0" w:color="auto"/>
        <w:right w:val="none" w:sz="0" w:space="0" w:color="auto"/>
      </w:divBdr>
    </w:div>
    <w:div w:id="364067191">
      <w:bodyDiv w:val="1"/>
      <w:marLeft w:val="0"/>
      <w:marRight w:val="0"/>
      <w:marTop w:val="0"/>
      <w:marBottom w:val="0"/>
      <w:divBdr>
        <w:top w:val="none" w:sz="0" w:space="0" w:color="auto"/>
        <w:left w:val="none" w:sz="0" w:space="0" w:color="auto"/>
        <w:bottom w:val="none" w:sz="0" w:space="0" w:color="auto"/>
        <w:right w:val="none" w:sz="0" w:space="0" w:color="auto"/>
      </w:divBdr>
    </w:div>
    <w:div w:id="364185196">
      <w:bodyDiv w:val="1"/>
      <w:marLeft w:val="0"/>
      <w:marRight w:val="0"/>
      <w:marTop w:val="0"/>
      <w:marBottom w:val="0"/>
      <w:divBdr>
        <w:top w:val="none" w:sz="0" w:space="0" w:color="auto"/>
        <w:left w:val="none" w:sz="0" w:space="0" w:color="auto"/>
        <w:bottom w:val="none" w:sz="0" w:space="0" w:color="auto"/>
        <w:right w:val="none" w:sz="0" w:space="0" w:color="auto"/>
      </w:divBdr>
    </w:div>
    <w:div w:id="364214426">
      <w:bodyDiv w:val="1"/>
      <w:marLeft w:val="0"/>
      <w:marRight w:val="0"/>
      <w:marTop w:val="0"/>
      <w:marBottom w:val="0"/>
      <w:divBdr>
        <w:top w:val="none" w:sz="0" w:space="0" w:color="auto"/>
        <w:left w:val="none" w:sz="0" w:space="0" w:color="auto"/>
        <w:bottom w:val="none" w:sz="0" w:space="0" w:color="auto"/>
        <w:right w:val="none" w:sz="0" w:space="0" w:color="auto"/>
      </w:divBdr>
    </w:div>
    <w:div w:id="364792296">
      <w:bodyDiv w:val="1"/>
      <w:marLeft w:val="0"/>
      <w:marRight w:val="0"/>
      <w:marTop w:val="0"/>
      <w:marBottom w:val="0"/>
      <w:divBdr>
        <w:top w:val="none" w:sz="0" w:space="0" w:color="auto"/>
        <w:left w:val="none" w:sz="0" w:space="0" w:color="auto"/>
        <w:bottom w:val="none" w:sz="0" w:space="0" w:color="auto"/>
        <w:right w:val="none" w:sz="0" w:space="0" w:color="auto"/>
      </w:divBdr>
    </w:div>
    <w:div w:id="364798430">
      <w:bodyDiv w:val="1"/>
      <w:marLeft w:val="0"/>
      <w:marRight w:val="0"/>
      <w:marTop w:val="0"/>
      <w:marBottom w:val="0"/>
      <w:divBdr>
        <w:top w:val="none" w:sz="0" w:space="0" w:color="auto"/>
        <w:left w:val="none" w:sz="0" w:space="0" w:color="auto"/>
        <w:bottom w:val="none" w:sz="0" w:space="0" w:color="auto"/>
        <w:right w:val="none" w:sz="0" w:space="0" w:color="auto"/>
      </w:divBdr>
    </w:div>
    <w:div w:id="365057814">
      <w:bodyDiv w:val="1"/>
      <w:marLeft w:val="0"/>
      <w:marRight w:val="0"/>
      <w:marTop w:val="0"/>
      <w:marBottom w:val="0"/>
      <w:divBdr>
        <w:top w:val="none" w:sz="0" w:space="0" w:color="auto"/>
        <w:left w:val="none" w:sz="0" w:space="0" w:color="auto"/>
        <w:bottom w:val="none" w:sz="0" w:space="0" w:color="auto"/>
        <w:right w:val="none" w:sz="0" w:space="0" w:color="auto"/>
      </w:divBdr>
    </w:div>
    <w:div w:id="365255092">
      <w:bodyDiv w:val="1"/>
      <w:marLeft w:val="0"/>
      <w:marRight w:val="0"/>
      <w:marTop w:val="0"/>
      <w:marBottom w:val="0"/>
      <w:divBdr>
        <w:top w:val="none" w:sz="0" w:space="0" w:color="auto"/>
        <w:left w:val="none" w:sz="0" w:space="0" w:color="auto"/>
        <w:bottom w:val="none" w:sz="0" w:space="0" w:color="auto"/>
        <w:right w:val="none" w:sz="0" w:space="0" w:color="auto"/>
      </w:divBdr>
    </w:div>
    <w:div w:id="366296031">
      <w:bodyDiv w:val="1"/>
      <w:marLeft w:val="0"/>
      <w:marRight w:val="0"/>
      <w:marTop w:val="0"/>
      <w:marBottom w:val="0"/>
      <w:divBdr>
        <w:top w:val="none" w:sz="0" w:space="0" w:color="auto"/>
        <w:left w:val="none" w:sz="0" w:space="0" w:color="auto"/>
        <w:bottom w:val="none" w:sz="0" w:space="0" w:color="auto"/>
        <w:right w:val="none" w:sz="0" w:space="0" w:color="auto"/>
      </w:divBdr>
    </w:div>
    <w:div w:id="366880750">
      <w:bodyDiv w:val="1"/>
      <w:marLeft w:val="0"/>
      <w:marRight w:val="0"/>
      <w:marTop w:val="0"/>
      <w:marBottom w:val="0"/>
      <w:divBdr>
        <w:top w:val="none" w:sz="0" w:space="0" w:color="auto"/>
        <w:left w:val="none" w:sz="0" w:space="0" w:color="auto"/>
        <w:bottom w:val="none" w:sz="0" w:space="0" w:color="auto"/>
        <w:right w:val="none" w:sz="0" w:space="0" w:color="auto"/>
      </w:divBdr>
    </w:div>
    <w:div w:id="367218094">
      <w:bodyDiv w:val="1"/>
      <w:marLeft w:val="0"/>
      <w:marRight w:val="0"/>
      <w:marTop w:val="0"/>
      <w:marBottom w:val="0"/>
      <w:divBdr>
        <w:top w:val="none" w:sz="0" w:space="0" w:color="auto"/>
        <w:left w:val="none" w:sz="0" w:space="0" w:color="auto"/>
        <w:bottom w:val="none" w:sz="0" w:space="0" w:color="auto"/>
        <w:right w:val="none" w:sz="0" w:space="0" w:color="auto"/>
      </w:divBdr>
    </w:div>
    <w:div w:id="367225051">
      <w:bodyDiv w:val="1"/>
      <w:marLeft w:val="0"/>
      <w:marRight w:val="0"/>
      <w:marTop w:val="0"/>
      <w:marBottom w:val="0"/>
      <w:divBdr>
        <w:top w:val="none" w:sz="0" w:space="0" w:color="auto"/>
        <w:left w:val="none" w:sz="0" w:space="0" w:color="auto"/>
        <w:bottom w:val="none" w:sz="0" w:space="0" w:color="auto"/>
        <w:right w:val="none" w:sz="0" w:space="0" w:color="auto"/>
      </w:divBdr>
    </w:div>
    <w:div w:id="367529723">
      <w:bodyDiv w:val="1"/>
      <w:marLeft w:val="0"/>
      <w:marRight w:val="0"/>
      <w:marTop w:val="0"/>
      <w:marBottom w:val="0"/>
      <w:divBdr>
        <w:top w:val="none" w:sz="0" w:space="0" w:color="auto"/>
        <w:left w:val="none" w:sz="0" w:space="0" w:color="auto"/>
        <w:bottom w:val="none" w:sz="0" w:space="0" w:color="auto"/>
        <w:right w:val="none" w:sz="0" w:space="0" w:color="auto"/>
      </w:divBdr>
    </w:div>
    <w:div w:id="367608943">
      <w:bodyDiv w:val="1"/>
      <w:marLeft w:val="0"/>
      <w:marRight w:val="0"/>
      <w:marTop w:val="0"/>
      <w:marBottom w:val="0"/>
      <w:divBdr>
        <w:top w:val="none" w:sz="0" w:space="0" w:color="auto"/>
        <w:left w:val="none" w:sz="0" w:space="0" w:color="auto"/>
        <w:bottom w:val="none" w:sz="0" w:space="0" w:color="auto"/>
        <w:right w:val="none" w:sz="0" w:space="0" w:color="auto"/>
      </w:divBdr>
    </w:div>
    <w:div w:id="367998708">
      <w:bodyDiv w:val="1"/>
      <w:marLeft w:val="0"/>
      <w:marRight w:val="0"/>
      <w:marTop w:val="0"/>
      <w:marBottom w:val="0"/>
      <w:divBdr>
        <w:top w:val="none" w:sz="0" w:space="0" w:color="auto"/>
        <w:left w:val="none" w:sz="0" w:space="0" w:color="auto"/>
        <w:bottom w:val="none" w:sz="0" w:space="0" w:color="auto"/>
        <w:right w:val="none" w:sz="0" w:space="0" w:color="auto"/>
      </w:divBdr>
    </w:div>
    <w:div w:id="368653562">
      <w:bodyDiv w:val="1"/>
      <w:marLeft w:val="0"/>
      <w:marRight w:val="0"/>
      <w:marTop w:val="0"/>
      <w:marBottom w:val="0"/>
      <w:divBdr>
        <w:top w:val="none" w:sz="0" w:space="0" w:color="auto"/>
        <w:left w:val="none" w:sz="0" w:space="0" w:color="auto"/>
        <w:bottom w:val="none" w:sz="0" w:space="0" w:color="auto"/>
        <w:right w:val="none" w:sz="0" w:space="0" w:color="auto"/>
      </w:divBdr>
    </w:div>
    <w:div w:id="368913746">
      <w:bodyDiv w:val="1"/>
      <w:marLeft w:val="0"/>
      <w:marRight w:val="0"/>
      <w:marTop w:val="0"/>
      <w:marBottom w:val="0"/>
      <w:divBdr>
        <w:top w:val="none" w:sz="0" w:space="0" w:color="auto"/>
        <w:left w:val="none" w:sz="0" w:space="0" w:color="auto"/>
        <w:bottom w:val="none" w:sz="0" w:space="0" w:color="auto"/>
        <w:right w:val="none" w:sz="0" w:space="0" w:color="auto"/>
      </w:divBdr>
    </w:div>
    <w:div w:id="369188563">
      <w:bodyDiv w:val="1"/>
      <w:marLeft w:val="0"/>
      <w:marRight w:val="0"/>
      <w:marTop w:val="0"/>
      <w:marBottom w:val="0"/>
      <w:divBdr>
        <w:top w:val="none" w:sz="0" w:space="0" w:color="auto"/>
        <w:left w:val="none" w:sz="0" w:space="0" w:color="auto"/>
        <w:bottom w:val="none" w:sz="0" w:space="0" w:color="auto"/>
        <w:right w:val="none" w:sz="0" w:space="0" w:color="auto"/>
      </w:divBdr>
    </w:div>
    <w:div w:id="369230346">
      <w:bodyDiv w:val="1"/>
      <w:marLeft w:val="0"/>
      <w:marRight w:val="0"/>
      <w:marTop w:val="0"/>
      <w:marBottom w:val="0"/>
      <w:divBdr>
        <w:top w:val="none" w:sz="0" w:space="0" w:color="auto"/>
        <w:left w:val="none" w:sz="0" w:space="0" w:color="auto"/>
        <w:bottom w:val="none" w:sz="0" w:space="0" w:color="auto"/>
        <w:right w:val="none" w:sz="0" w:space="0" w:color="auto"/>
      </w:divBdr>
    </w:div>
    <w:div w:id="369959449">
      <w:bodyDiv w:val="1"/>
      <w:marLeft w:val="0"/>
      <w:marRight w:val="0"/>
      <w:marTop w:val="0"/>
      <w:marBottom w:val="0"/>
      <w:divBdr>
        <w:top w:val="none" w:sz="0" w:space="0" w:color="auto"/>
        <w:left w:val="none" w:sz="0" w:space="0" w:color="auto"/>
        <w:bottom w:val="none" w:sz="0" w:space="0" w:color="auto"/>
        <w:right w:val="none" w:sz="0" w:space="0" w:color="auto"/>
      </w:divBdr>
    </w:div>
    <w:div w:id="370958578">
      <w:bodyDiv w:val="1"/>
      <w:marLeft w:val="0"/>
      <w:marRight w:val="0"/>
      <w:marTop w:val="0"/>
      <w:marBottom w:val="0"/>
      <w:divBdr>
        <w:top w:val="none" w:sz="0" w:space="0" w:color="auto"/>
        <w:left w:val="none" w:sz="0" w:space="0" w:color="auto"/>
        <w:bottom w:val="none" w:sz="0" w:space="0" w:color="auto"/>
        <w:right w:val="none" w:sz="0" w:space="0" w:color="auto"/>
      </w:divBdr>
    </w:div>
    <w:div w:id="371030075">
      <w:bodyDiv w:val="1"/>
      <w:marLeft w:val="0"/>
      <w:marRight w:val="0"/>
      <w:marTop w:val="0"/>
      <w:marBottom w:val="0"/>
      <w:divBdr>
        <w:top w:val="none" w:sz="0" w:space="0" w:color="auto"/>
        <w:left w:val="none" w:sz="0" w:space="0" w:color="auto"/>
        <w:bottom w:val="none" w:sz="0" w:space="0" w:color="auto"/>
        <w:right w:val="none" w:sz="0" w:space="0" w:color="auto"/>
      </w:divBdr>
    </w:div>
    <w:div w:id="371266365">
      <w:bodyDiv w:val="1"/>
      <w:marLeft w:val="0"/>
      <w:marRight w:val="0"/>
      <w:marTop w:val="0"/>
      <w:marBottom w:val="0"/>
      <w:divBdr>
        <w:top w:val="none" w:sz="0" w:space="0" w:color="auto"/>
        <w:left w:val="none" w:sz="0" w:space="0" w:color="auto"/>
        <w:bottom w:val="none" w:sz="0" w:space="0" w:color="auto"/>
        <w:right w:val="none" w:sz="0" w:space="0" w:color="auto"/>
      </w:divBdr>
    </w:div>
    <w:div w:id="371343453">
      <w:bodyDiv w:val="1"/>
      <w:marLeft w:val="0"/>
      <w:marRight w:val="0"/>
      <w:marTop w:val="0"/>
      <w:marBottom w:val="0"/>
      <w:divBdr>
        <w:top w:val="none" w:sz="0" w:space="0" w:color="auto"/>
        <w:left w:val="none" w:sz="0" w:space="0" w:color="auto"/>
        <w:bottom w:val="none" w:sz="0" w:space="0" w:color="auto"/>
        <w:right w:val="none" w:sz="0" w:space="0" w:color="auto"/>
      </w:divBdr>
    </w:div>
    <w:div w:id="371460707">
      <w:bodyDiv w:val="1"/>
      <w:marLeft w:val="0"/>
      <w:marRight w:val="0"/>
      <w:marTop w:val="0"/>
      <w:marBottom w:val="0"/>
      <w:divBdr>
        <w:top w:val="none" w:sz="0" w:space="0" w:color="auto"/>
        <w:left w:val="none" w:sz="0" w:space="0" w:color="auto"/>
        <w:bottom w:val="none" w:sz="0" w:space="0" w:color="auto"/>
        <w:right w:val="none" w:sz="0" w:space="0" w:color="auto"/>
      </w:divBdr>
    </w:div>
    <w:div w:id="372314822">
      <w:bodyDiv w:val="1"/>
      <w:marLeft w:val="0"/>
      <w:marRight w:val="0"/>
      <w:marTop w:val="0"/>
      <w:marBottom w:val="0"/>
      <w:divBdr>
        <w:top w:val="none" w:sz="0" w:space="0" w:color="auto"/>
        <w:left w:val="none" w:sz="0" w:space="0" w:color="auto"/>
        <w:bottom w:val="none" w:sz="0" w:space="0" w:color="auto"/>
        <w:right w:val="none" w:sz="0" w:space="0" w:color="auto"/>
      </w:divBdr>
    </w:div>
    <w:div w:id="373308439">
      <w:bodyDiv w:val="1"/>
      <w:marLeft w:val="0"/>
      <w:marRight w:val="0"/>
      <w:marTop w:val="0"/>
      <w:marBottom w:val="0"/>
      <w:divBdr>
        <w:top w:val="none" w:sz="0" w:space="0" w:color="auto"/>
        <w:left w:val="none" w:sz="0" w:space="0" w:color="auto"/>
        <w:bottom w:val="none" w:sz="0" w:space="0" w:color="auto"/>
        <w:right w:val="none" w:sz="0" w:space="0" w:color="auto"/>
      </w:divBdr>
    </w:div>
    <w:div w:id="373310044">
      <w:bodyDiv w:val="1"/>
      <w:marLeft w:val="0"/>
      <w:marRight w:val="0"/>
      <w:marTop w:val="0"/>
      <w:marBottom w:val="0"/>
      <w:divBdr>
        <w:top w:val="none" w:sz="0" w:space="0" w:color="auto"/>
        <w:left w:val="none" w:sz="0" w:space="0" w:color="auto"/>
        <w:bottom w:val="none" w:sz="0" w:space="0" w:color="auto"/>
        <w:right w:val="none" w:sz="0" w:space="0" w:color="auto"/>
      </w:divBdr>
    </w:div>
    <w:div w:id="373425901">
      <w:bodyDiv w:val="1"/>
      <w:marLeft w:val="0"/>
      <w:marRight w:val="0"/>
      <w:marTop w:val="0"/>
      <w:marBottom w:val="0"/>
      <w:divBdr>
        <w:top w:val="none" w:sz="0" w:space="0" w:color="auto"/>
        <w:left w:val="none" w:sz="0" w:space="0" w:color="auto"/>
        <w:bottom w:val="none" w:sz="0" w:space="0" w:color="auto"/>
        <w:right w:val="none" w:sz="0" w:space="0" w:color="auto"/>
      </w:divBdr>
    </w:div>
    <w:div w:id="374425587">
      <w:bodyDiv w:val="1"/>
      <w:marLeft w:val="0"/>
      <w:marRight w:val="0"/>
      <w:marTop w:val="0"/>
      <w:marBottom w:val="0"/>
      <w:divBdr>
        <w:top w:val="none" w:sz="0" w:space="0" w:color="auto"/>
        <w:left w:val="none" w:sz="0" w:space="0" w:color="auto"/>
        <w:bottom w:val="none" w:sz="0" w:space="0" w:color="auto"/>
        <w:right w:val="none" w:sz="0" w:space="0" w:color="auto"/>
      </w:divBdr>
    </w:div>
    <w:div w:id="374934462">
      <w:bodyDiv w:val="1"/>
      <w:marLeft w:val="0"/>
      <w:marRight w:val="0"/>
      <w:marTop w:val="0"/>
      <w:marBottom w:val="0"/>
      <w:divBdr>
        <w:top w:val="none" w:sz="0" w:space="0" w:color="auto"/>
        <w:left w:val="none" w:sz="0" w:space="0" w:color="auto"/>
        <w:bottom w:val="none" w:sz="0" w:space="0" w:color="auto"/>
        <w:right w:val="none" w:sz="0" w:space="0" w:color="auto"/>
      </w:divBdr>
    </w:div>
    <w:div w:id="376705686">
      <w:bodyDiv w:val="1"/>
      <w:marLeft w:val="0"/>
      <w:marRight w:val="0"/>
      <w:marTop w:val="0"/>
      <w:marBottom w:val="0"/>
      <w:divBdr>
        <w:top w:val="none" w:sz="0" w:space="0" w:color="auto"/>
        <w:left w:val="none" w:sz="0" w:space="0" w:color="auto"/>
        <w:bottom w:val="none" w:sz="0" w:space="0" w:color="auto"/>
        <w:right w:val="none" w:sz="0" w:space="0" w:color="auto"/>
      </w:divBdr>
    </w:div>
    <w:div w:id="376706817">
      <w:bodyDiv w:val="1"/>
      <w:marLeft w:val="0"/>
      <w:marRight w:val="0"/>
      <w:marTop w:val="0"/>
      <w:marBottom w:val="0"/>
      <w:divBdr>
        <w:top w:val="none" w:sz="0" w:space="0" w:color="auto"/>
        <w:left w:val="none" w:sz="0" w:space="0" w:color="auto"/>
        <w:bottom w:val="none" w:sz="0" w:space="0" w:color="auto"/>
        <w:right w:val="none" w:sz="0" w:space="0" w:color="auto"/>
      </w:divBdr>
    </w:div>
    <w:div w:id="376903104">
      <w:bodyDiv w:val="1"/>
      <w:marLeft w:val="0"/>
      <w:marRight w:val="0"/>
      <w:marTop w:val="0"/>
      <w:marBottom w:val="0"/>
      <w:divBdr>
        <w:top w:val="none" w:sz="0" w:space="0" w:color="auto"/>
        <w:left w:val="none" w:sz="0" w:space="0" w:color="auto"/>
        <w:bottom w:val="none" w:sz="0" w:space="0" w:color="auto"/>
        <w:right w:val="none" w:sz="0" w:space="0" w:color="auto"/>
      </w:divBdr>
    </w:div>
    <w:div w:id="376970674">
      <w:bodyDiv w:val="1"/>
      <w:marLeft w:val="0"/>
      <w:marRight w:val="0"/>
      <w:marTop w:val="0"/>
      <w:marBottom w:val="0"/>
      <w:divBdr>
        <w:top w:val="none" w:sz="0" w:space="0" w:color="auto"/>
        <w:left w:val="none" w:sz="0" w:space="0" w:color="auto"/>
        <w:bottom w:val="none" w:sz="0" w:space="0" w:color="auto"/>
        <w:right w:val="none" w:sz="0" w:space="0" w:color="auto"/>
      </w:divBdr>
    </w:div>
    <w:div w:id="377584241">
      <w:bodyDiv w:val="1"/>
      <w:marLeft w:val="0"/>
      <w:marRight w:val="0"/>
      <w:marTop w:val="0"/>
      <w:marBottom w:val="0"/>
      <w:divBdr>
        <w:top w:val="none" w:sz="0" w:space="0" w:color="auto"/>
        <w:left w:val="none" w:sz="0" w:space="0" w:color="auto"/>
        <w:bottom w:val="none" w:sz="0" w:space="0" w:color="auto"/>
        <w:right w:val="none" w:sz="0" w:space="0" w:color="auto"/>
      </w:divBdr>
    </w:div>
    <w:div w:id="378089366">
      <w:bodyDiv w:val="1"/>
      <w:marLeft w:val="0"/>
      <w:marRight w:val="0"/>
      <w:marTop w:val="0"/>
      <w:marBottom w:val="0"/>
      <w:divBdr>
        <w:top w:val="none" w:sz="0" w:space="0" w:color="auto"/>
        <w:left w:val="none" w:sz="0" w:space="0" w:color="auto"/>
        <w:bottom w:val="none" w:sz="0" w:space="0" w:color="auto"/>
        <w:right w:val="none" w:sz="0" w:space="0" w:color="auto"/>
      </w:divBdr>
    </w:div>
    <w:div w:id="378407133">
      <w:bodyDiv w:val="1"/>
      <w:marLeft w:val="0"/>
      <w:marRight w:val="0"/>
      <w:marTop w:val="0"/>
      <w:marBottom w:val="0"/>
      <w:divBdr>
        <w:top w:val="none" w:sz="0" w:space="0" w:color="auto"/>
        <w:left w:val="none" w:sz="0" w:space="0" w:color="auto"/>
        <w:bottom w:val="none" w:sz="0" w:space="0" w:color="auto"/>
        <w:right w:val="none" w:sz="0" w:space="0" w:color="auto"/>
      </w:divBdr>
    </w:div>
    <w:div w:id="379205612">
      <w:bodyDiv w:val="1"/>
      <w:marLeft w:val="0"/>
      <w:marRight w:val="0"/>
      <w:marTop w:val="0"/>
      <w:marBottom w:val="0"/>
      <w:divBdr>
        <w:top w:val="none" w:sz="0" w:space="0" w:color="auto"/>
        <w:left w:val="none" w:sz="0" w:space="0" w:color="auto"/>
        <w:bottom w:val="none" w:sz="0" w:space="0" w:color="auto"/>
        <w:right w:val="none" w:sz="0" w:space="0" w:color="auto"/>
      </w:divBdr>
    </w:div>
    <w:div w:id="380206751">
      <w:bodyDiv w:val="1"/>
      <w:marLeft w:val="0"/>
      <w:marRight w:val="0"/>
      <w:marTop w:val="0"/>
      <w:marBottom w:val="0"/>
      <w:divBdr>
        <w:top w:val="none" w:sz="0" w:space="0" w:color="auto"/>
        <w:left w:val="none" w:sz="0" w:space="0" w:color="auto"/>
        <w:bottom w:val="none" w:sz="0" w:space="0" w:color="auto"/>
        <w:right w:val="none" w:sz="0" w:space="0" w:color="auto"/>
      </w:divBdr>
    </w:div>
    <w:div w:id="380596106">
      <w:bodyDiv w:val="1"/>
      <w:marLeft w:val="0"/>
      <w:marRight w:val="0"/>
      <w:marTop w:val="0"/>
      <w:marBottom w:val="0"/>
      <w:divBdr>
        <w:top w:val="none" w:sz="0" w:space="0" w:color="auto"/>
        <w:left w:val="none" w:sz="0" w:space="0" w:color="auto"/>
        <w:bottom w:val="none" w:sz="0" w:space="0" w:color="auto"/>
        <w:right w:val="none" w:sz="0" w:space="0" w:color="auto"/>
      </w:divBdr>
    </w:div>
    <w:div w:id="380983778">
      <w:bodyDiv w:val="1"/>
      <w:marLeft w:val="0"/>
      <w:marRight w:val="0"/>
      <w:marTop w:val="0"/>
      <w:marBottom w:val="0"/>
      <w:divBdr>
        <w:top w:val="none" w:sz="0" w:space="0" w:color="auto"/>
        <w:left w:val="none" w:sz="0" w:space="0" w:color="auto"/>
        <w:bottom w:val="none" w:sz="0" w:space="0" w:color="auto"/>
        <w:right w:val="none" w:sz="0" w:space="0" w:color="auto"/>
      </w:divBdr>
    </w:div>
    <w:div w:id="380984647">
      <w:bodyDiv w:val="1"/>
      <w:marLeft w:val="0"/>
      <w:marRight w:val="0"/>
      <w:marTop w:val="0"/>
      <w:marBottom w:val="0"/>
      <w:divBdr>
        <w:top w:val="none" w:sz="0" w:space="0" w:color="auto"/>
        <w:left w:val="none" w:sz="0" w:space="0" w:color="auto"/>
        <w:bottom w:val="none" w:sz="0" w:space="0" w:color="auto"/>
        <w:right w:val="none" w:sz="0" w:space="0" w:color="auto"/>
      </w:divBdr>
    </w:div>
    <w:div w:id="381441819">
      <w:bodyDiv w:val="1"/>
      <w:marLeft w:val="0"/>
      <w:marRight w:val="0"/>
      <w:marTop w:val="0"/>
      <w:marBottom w:val="0"/>
      <w:divBdr>
        <w:top w:val="none" w:sz="0" w:space="0" w:color="auto"/>
        <w:left w:val="none" w:sz="0" w:space="0" w:color="auto"/>
        <w:bottom w:val="none" w:sz="0" w:space="0" w:color="auto"/>
        <w:right w:val="none" w:sz="0" w:space="0" w:color="auto"/>
      </w:divBdr>
    </w:div>
    <w:div w:id="381948119">
      <w:bodyDiv w:val="1"/>
      <w:marLeft w:val="0"/>
      <w:marRight w:val="0"/>
      <w:marTop w:val="0"/>
      <w:marBottom w:val="0"/>
      <w:divBdr>
        <w:top w:val="none" w:sz="0" w:space="0" w:color="auto"/>
        <w:left w:val="none" w:sz="0" w:space="0" w:color="auto"/>
        <w:bottom w:val="none" w:sz="0" w:space="0" w:color="auto"/>
        <w:right w:val="none" w:sz="0" w:space="0" w:color="auto"/>
      </w:divBdr>
    </w:div>
    <w:div w:id="381949338">
      <w:bodyDiv w:val="1"/>
      <w:marLeft w:val="0"/>
      <w:marRight w:val="0"/>
      <w:marTop w:val="0"/>
      <w:marBottom w:val="0"/>
      <w:divBdr>
        <w:top w:val="none" w:sz="0" w:space="0" w:color="auto"/>
        <w:left w:val="none" w:sz="0" w:space="0" w:color="auto"/>
        <w:bottom w:val="none" w:sz="0" w:space="0" w:color="auto"/>
        <w:right w:val="none" w:sz="0" w:space="0" w:color="auto"/>
      </w:divBdr>
    </w:div>
    <w:div w:id="382409343">
      <w:bodyDiv w:val="1"/>
      <w:marLeft w:val="0"/>
      <w:marRight w:val="0"/>
      <w:marTop w:val="0"/>
      <w:marBottom w:val="0"/>
      <w:divBdr>
        <w:top w:val="none" w:sz="0" w:space="0" w:color="auto"/>
        <w:left w:val="none" w:sz="0" w:space="0" w:color="auto"/>
        <w:bottom w:val="none" w:sz="0" w:space="0" w:color="auto"/>
        <w:right w:val="none" w:sz="0" w:space="0" w:color="auto"/>
      </w:divBdr>
    </w:div>
    <w:div w:id="382796771">
      <w:bodyDiv w:val="1"/>
      <w:marLeft w:val="0"/>
      <w:marRight w:val="0"/>
      <w:marTop w:val="0"/>
      <w:marBottom w:val="0"/>
      <w:divBdr>
        <w:top w:val="none" w:sz="0" w:space="0" w:color="auto"/>
        <w:left w:val="none" w:sz="0" w:space="0" w:color="auto"/>
        <w:bottom w:val="none" w:sz="0" w:space="0" w:color="auto"/>
        <w:right w:val="none" w:sz="0" w:space="0" w:color="auto"/>
      </w:divBdr>
    </w:div>
    <w:div w:id="382826194">
      <w:bodyDiv w:val="1"/>
      <w:marLeft w:val="0"/>
      <w:marRight w:val="0"/>
      <w:marTop w:val="0"/>
      <w:marBottom w:val="0"/>
      <w:divBdr>
        <w:top w:val="none" w:sz="0" w:space="0" w:color="auto"/>
        <w:left w:val="none" w:sz="0" w:space="0" w:color="auto"/>
        <w:bottom w:val="none" w:sz="0" w:space="0" w:color="auto"/>
        <w:right w:val="none" w:sz="0" w:space="0" w:color="auto"/>
      </w:divBdr>
    </w:div>
    <w:div w:id="383917784">
      <w:bodyDiv w:val="1"/>
      <w:marLeft w:val="0"/>
      <w:marRight w:val="0"/>
      <w:marTop w:val="0"/>
      <w:marBottom w:val="0"/>
      <w:divBdr>
        <w:top w:val="none" w:sz="0" w:space="0" w:color="auto"/>
        <w:left w:val="none" w:sz="0" w:space="0" w:color="auto"/>
        <w:bottom w:val="none" w:sz="0" w:space="0" w:color="auto"/>
        <w:right w:val="none" w:sz="0" w:space="0" w:color="auto"/>
      </w:divBdr>
    </w:div>
    <w:div w:id="384178161">
      <w:bodyDiv w:val="1"/>
      <w:marLeft w:val="0"/>
      <w:marRight w:val="0"/>
      <w:marTop w:val="0"/>
      <w:marBottom w:val="0"/>
      <w:divBdr>
        <w:top w:val="none" w:sz="0" w:space="0" w:color="auto"/>
        <w:left w:val="none" w:sz="0" w:space="0" w:color="auto"/>
        <w:bottom w:val="none" w:sz="0" w:space="0" w:color="auto"/>
        <w:right w:val="none" w:sz="0" w:space="0" w:color="auto"/>
      </w:divBdr>
    </w:div>
    <w:div w:id="384331856">
      <w:bodyDiv w:val="1"/>
      <w:marLeft w:val="0"/>
      <w:marRight w:val="0"/>
      <w:marTop w:val="0"/>
      <w:marBottom w:val="0"/>
      <w:divBdr>
        <w:top w:val="none" w:sz="0" w:space="0" w:color="auto"/>
        <w:left w:val="none" w:sz="0" w:space="0" w:color="auto"/>
        <w:bottom w:val="none" w:sz="0" w:space="0" w:color="auto"/>
        <w:right w:val="none" w:sz="0" w:space="0" w:color="auto"/>
      </w:divBdr>
    </w:div>
    <w:div w:id="384456309">
      <w:bodyDiv w:val="1"/>
      <w:marLeft w:val="0"/>
      <w:marRight w:val="0"/>
      <w:marTop w:val="0"/>
      <w:marBottom w:val="0"/>
      <w:divBdr>
        <w:top w:val="none" w:sz="0" w:space="0" w:color="auto"/>
        <w:left w:val="none" w:sz="0" w:space="0" w:color="auto"/>
        <w:bottom w:val="none" w:sz="0" w:space="0" w:color="auto"/>
        <w:right w:val="none" w:sz="0" w:space="0" w:color="auto"/>
      </w:divBdr>
    </w:div>
    <w:div w:id="384522813">
      <w:bodyDiv w:val="1"/>
      <w:marLeft w:val="0"/>
      <w:marRight w:val="0"/>
      <w:marTop w:val="0"/>
      <w:marBottom w:val="0"/>
      <w:divBdr>
        <w:top w:val="none" w:sz="0" w:space="0" w:color="auto"/>
        <w:left w:val="none" w:sz="0" w:space="0" w:color="auto"/>
        <w:bottom w:val="none" w:sz="0" w:space="0" w:color="auto"/>
        <w:right w:val="none" w:sz="0" w:space="0" w:color="auto"/>
      </w:divBdr>
    </w:div>
    <w:div w:id="385682524">
      <w:bodyDiv w:val="1"/>
      <w:marLeft w:val="0"/>
      <w:marRight w:val="0"/>
      <w:marTop w:val="0"/>
      <w:marBottom w:val="0"/>
      <w:divBdr>
        <w:top w:val="none" w:sz="0" w:space="0" w:color="auto"/>
        <w:left w:val="none" w:sz="0" w:space="0" w:color="auto"/>
        <w:bottom w:val="none" w:sz="0" w:space="0" w:color="auto"/>
        <w:right w:val="none" w:sz="0" w:space="0" w:color="auto"/>
      </w:divBdr>
    </w:div>
    <w:div w:id="386343352">
      <w:bodyDiv w:val="1"/>
      <w:marLeft w:val="0"/>
      <w:marRight w:val="0"/>
      <w:marTop w:val="0"/>
      <w:marBottom w:val="0"/>
      <w:divBdr>
        <w:top w:val="none" w:sz="0" w:space="0" w:color="auto"/>
        <w:left w:val="none" w:sz="0" w:space="0" w:color="auto"/>
        <w:bottom w:val="none" w:sz="0" w:space="0" w:color="auto"/>
        <w:right w:val="none" w:sz="0" w:space="0" w:color="auto"/>
      </w:divBdr>
    </w:div>
    <w:div w:id="386420141">
      <w:bodyDiv w:val="1"/>
      <w:marLeft w:val="0"/>
      <w:marRight w:val="0"/>
      <w:marTop w:val="0"/>
      <w:marBottom w:val="0"/>
      <w:divBdr>
        <w:top w:val="none" w:sz="0" w:space="0" w:color="auto"/>
        <w:left w:val="none" w:sz="0" w:space="0" w:color="auto"/>
        <w:bottom w:val="none" w:sz="0" w:space="0" w:color="auto"/>
        <w:right w:val="none" w:sz="0" w:space="0" w:color="auto"/>
      </w:divBdr>
    </w:div>
    <w:div w:id="387071903">
      <w:bodyDiv w:val="1"/>
      <w:marLeft w:val="0"/>
      <w:marRight w:val="0"/>
      <w:marTop w:val="0"/>
      <w:marBottom w:val="0"/>
      <w:divBdr>
        <w:top w:val="none" w:sz="0" w:space="0" w:color="auto"/>
        <w:left w:val="none" w:sz="0" w:space="0" w:color="auto"/>
        <w:bottom w:val="none" w:sz="0" w:space="0" w:color="auto"/>
        <w:right w:val="none" w:sz="0" w:space="0" w:color="auto"/>
      </w:divBdr>
    </w:div>
    <w:div w:id="387263476">
      <w:bodyDiv w:val="1"/>
      <w:marLeft w:val="0"/>
      <w:marRight w:val="0"/>
      <w:marTop w:val="0"/>
      <w:marBottom w:val="0"/>
      <w:divBdr>
        <w:top w:val="none" w:sz="0" w:space="0" w:color="auto"/>
        <w:left w:val="none" w:sz="0" w:space="0" w:color="auto"/>
        <w:bottom w:val="none" w:sz="0" w:space="0" w:color="auto"/>
        <w:right w:val="none" w:sz="0" w:space="0" w:color="auto"/>
      </w:divBdr>
    </w:div>
    <w:div w:id="387385979">
      <w:bodyDiv w:val="1"/>
      <w:marLeft w:val="0"/>
      <w:marRight w:val="0"/>
      <w:marTop w:val="0"/>
      <w:marBottom w:val="0"/>
      <w:divBdr>
        <w:top w:val="none" w:sz="0" w:space="0" w:color="auto"/>
        <w:left w:val="none" w:sz="0" w:space="0" w:color="auto"/>
        <w:bottom w:val="none" w:sz="0" w:space="0" w:color="auto"/>
        <w:right w:val="none" w:sz="0" w:space="0" w:color="auto"/>
      </w:divBdr>
    </w:div>
    <w:div w:id="387652480">
      <w:bodyDiv w:val="1"/>
      <w:marLeft w:val="0"/>
      <w:marRight w:val="0"/>
      <w:marTop w:val="0"/>
      <w:marBottom w:val="0"/>
      <w:divBdr>
        <w:top w:val="none" w:sz="0" w:space="0" w:color="auto"/>
        <w:left w:val="none" w:sz="0" w:space="0" w:color="auto"/>
        <w:bottom w:val="none" w:sz="0" w:space="0" w:color="auto"/>
        <w:right w:val="none" w:sz="0" w:space="0" w:color="auto"/>
      </w:divBdr>
    </w:div>
    <w:div w:id="388580027">
      <w:bodyDiv w:val="1"/>
      <w:marLeft w:val="0"/>
      <w:marRight w:val="0"/>
      <w:marTop w:val="0"/>
      <w:marBottom w:val="0"/>
      <w:divBdr>
        <w:top w:val="none" w:sz="0" w:space="0" w:color="auto"/>
        <w:left w:val="none" w:sz="0" w:space="0" w:color="auto"/>
        <w:bottom w:val="none" w:sz="0" w:space="0" w:color="auto"/>
        <w:right w:val="none" w:sz="0" w:space="0" w:color="auto"/>
      </w:divBdr>
    </w:div>
    <w:div w:id="388843020">
      <w:bodyDiv w:val="1"/>
      <w:marLeft w:val="0"/>
      <w:marRight w:val="0"/>
      <w:marTop w:val="0"/>
      <w:marBottom w:val="0"/>
      <w:divBdr>
        <w:top w:val="none" w:sz="0" w:space="0" w:color="auto"/>
        <w:left w:val="none" w:sz="0" w:space="0" w:color="auto"/>
        <w:bottom w:val="none" w:sz="0" w:space="0" w:color="auto"/>
        <w:right w:val="none" w:sz="0" w:space="0" w:color="auto"/>
      </w:divBdr>
    </w:div>
    <w:div w:id="389310353">
      <w:bodyDiv w:val="1"/>
      <w:marLeft w:val="0"/>
      <w:marRight w:val="0"/>
      <w:marTop w:val="0"/>
      <w:marBottom w:val="0"/>
      <w:divBdr>
        <w:top w:val="none" w:sz="0" w:space="0" w:color="auto"/>
        <w:left w:val="none" w:sz="0" w:space="0" w:color="auto"/>
        <w:bottom w:val="none" w:sz="0" w:space="0" w:color="auto"/>
        <w:right w:val="none" w:sz="0" w:space="0" w:color="auto"/>
      </w:divBdr>
    </w:div>
    <w:div w:id="389616917">
      <w:bodyDiv w:val="1"/>
      <w:marLeft w:val="0"/>
      <w:marRight w:val="0"/>
      <w:marTop w:val="0"/>
      <w:marBottom w:val="0"/>
      <w:divBdr>
        <w:top w:val="none" w:sz="0" w:space="0" w:color="auto"/>
        <w:left w:val="none" w:sz="0" w:space="0" w:color="auto"/>
        <w:bottom w:val="none" w:sz="0" w:space="0" w:color="auto"/>
        <w:right w:val="none" w:sz="0" w:space="0" w:color="auto"/>
      </w:divBdr>
    </w:div>
    <w:div w:id="390427273">
      <w:bodyDiv w:val="1"/>
      <w:marLeft w:val="0"/>
      <w:marRight w:val="0"/>
      <w:marTop w:val="0"/>
      <w:marBottom w:val="0"/>
      <w:divBdr>
        <w:top w:val="none" w:sz="0" w:space="0" w:color="auto"/>
        <w:left w:val="none" w:sz="0" w:space="0" w:color="auto"/>
        <w:bottom w:val="none" w:sz="0" w:space="0" w:color="auto"/>
        <w:right w:val="none" w:sz="0" w:space="0" w:color="auto"/>
      </w:divBdr>
    </w:div>
    <w:div w:id="390543067">
      <w:bodyDiv w:val="1"/>
      <w:marLeft w:val="0"/>
      <w:marRight w:val="0"/>
      <w:marTop w:val="0"/>
      <w:marBottom w:val="0"/>
      <w:divBdr>
        <w:top w:val="none" w:sz="0" w:space="0" w:color="auto"/>
        <w:left w:val="none" w:sz="0" w:space="0" w:color="auto"/>
        <w:bottom w:val="none" w:sz="0" w:space="0" w:color="auto"/>
        <w:right w:val="none" w:sz="0" w:space="0" w:color="auto"/>
      </w:divBdr>
    </w:div>
    <w:div w:id="390613296">
      <w:bodyDiv w:val="1"/>
      <w:marLeft w:val="0"/>
      <w:marRight w:val="0"/>
      <w:marTop w:val="0"/>
      <w:marBottom w:val="0"/>
      <w:divBdr>
        <w:top w:val="none" w:sz="0" w:space="0" w:color="auto"/>
        <w:left w:val="none" w:sz="0" w:space="0" w:color="auto"/>
        <w:bottom w:val="none" w:sz="0" w:space="0" w:color="auto"/>
        <w:right w:val="none" w:sz="0" w:space="0" w:color="auto"/>
      </w:divBdr>
    </w:div>
    <w:div w:id="390732830">
      <w:bodyDiv w:val="1"/>
      <w:marLeft w:val="0"/>
      <w:marRight w:val="0"/>
      <w:marTop w:val="0"/>
      <w:marBottom w:val="0"/>
      <w:divBdr>
        <w:top w:val="none" w:sz="0" w:space="0" w:color="auto"/>
        <w:left w:val="none" w:sz="0" w:space="0" w:color="auto"/>
        <w:bottom w:val="none" w:sz="0" w:space="0" w:color="auto"/>
        <w:right w:val="none" w:sz="0" w:space="0" w:color="auto"/>
      </w:divBdr>
    </w:div>
    <w:div w:id="390734861">
      <w:bodyDiv w:val="1"/>
      <w:marLeft w:val="0"/>
      <w:marRight w:val="0"/>
      <w:marTop w:val="0"/>
      <w:marBottom w:val="0"/>
      <w:divBdr>
        <w:top w:val="none" w:sz="0" w:space="0" w:color="auto"/>
        <w:left w:val="none" w:sz="0" w:space="0" w:color="auto"/>
        <w:bottom w:val="none" w:sz="0" w:space="0" w:color="auto"/>
        <w:right w:val="none" w:sz="0" w:space="0" w:color="auto"/>
      </w:divBdr>
    </w:div>
    <w:div w:id="391008093">
      <w:bodyDiv w:val="1"/>
      <w:marLeft w:val="0"/>
      <w:marRight w:val="0"/>
      <w:marTop w:val="0"/>
      <w:marBottom w:val="0"/>
      <w:divBdr>
        <w:top w:val="none" w:sz="0" w:space="0" w:color="auto"/>
        <w:left w:val="none" w:sz="0" w:space="0" w:color="auto"/>
        <w:bottom w:val="none" w:sz="0" w:space="0" w:color="auto"/>
        <w:right w:val="none" w:sz="0" w:space="0" w:color="auto"/>
      </w:divBdr>
    </w:div>
    <w:div w:id="391150351">
      <w:bodyDiv w:val="1"/>
      <w:marLeft w:val="0"/>
      <w:marRight w:val="0"/>
      <w:marTop w:val="0"/>
      <w:marBottom w:val="0"/>
      <w:divBdr>
        <w:top w:val="none" w:sz="0" w:space="0" w:color="auto"/>
        <w:left w:val="none" w:sz="0" w:space="0" w:color="auto"/>
        <w:bottom w:val="none" w:sz="0" w:space="0" w:color="auto"/>
        <w:right w:val="none" w:sz="0" w:space="0" w:color="auto"/>
      </w:divBdr>
    </w:div>
    <w:div w:id="391193412">
      <w:bodyDiv w:val="1"/>
      <w:marLeft w:val="0"/>
      <w:marRight w:val="0"/>
      <w:marTop w:val="0"/>
      <w:marBottom w:val="0"/>
      <w:divBdr>
        <w:top w:val="none" w:sz="0" w:space="0" w:color="auto"/>
        <w:left w:val="none" w:sz="0" w:space="0" w:color="auto"/>
        <w:bottom w:val="none" w:sz="0" w:space="0" w:color="auto"/>
        <w:right w:val="none" w:sz="0" w:space="0" w:color="auto"/>
      </w:divBdr>
    </w:div>
    <w:div w:id="391315584">
      <w:bodyDiv w:val="1"/>
      <w:marLeft w:val="0"/>
      <w:marRight w:val="0"/>
      <w:marTop w:val="0"/>
      <w:marBottom w:val="0"/>
      <w:divBdr>
        <w:top w:val="none" w:sz="0" w:space="0" w:color="auto"/>
        <w:left w:val="none" w:sz="0" w:space="0" w:color="auto"/>
        <w:bottom w:val="none" w:sz="0" w:space="0" w:color="auto"/>
        <w:right w:val="none" w:sz="0" w:space="0" w:color="auto"/>
      </w:divBdr>
    </w:div>
    <w:div w:id="393359180">
      <w:bodyDiv w:val="1"/>
      <w:marLeft w:val="0"/>
      <w:marRight w:val="0"/>
      <w:marTop w:val="0"/>
      <w:marBottom w:val="0"/>
      <w:divBdr>
        <w:top w:val="none" w:sz="0" w:space="0" w:color="auto"/>
        <w:left w:val="none" w:sz="0" w:space="0" w:color="auto"/>
        <w:bottom w:val="none" w:sz="0" w:space="0" w:color="auto"/>
        <w:right w:val="none" w:sz="0" w:space="0" w:color="auto"/>
      </w:divBdr>
    </w:div>
    <w:div w:id="394550398">
      <w:bodyDiv w:val="1"/>
      <w:marLeft w:val="0"/>
      <w:marRight w:val="0"/>
      <w:marTop w:val="0"/>
      <w:marBottom w:val="0"/>
      <w:divBdr>
        <w:top w:val="none" w:sz="0" w:space="0" w:color="auto"/>
        <w:left w:val="none" w:sz="0" w:space="0" w:color="auto"/>
        <w:bottom w:val="none" w:sz="0" w:space="0" w:color="auto"/>
        <w:right w:val="none" w:sz="0" w:space="0" w:color="auto"/>
      </w:divBdr>
    </w:div>
    <w:div w:id="396125755">
      <w:bodyDiv w:val="1"/>
      <w:marLeft w:val="0"/>
      <w:marRight w:val="0"/>
      <w:marTop w:val="0"/>
      <w:marBottom w:val="0"/>
      <w:divBdr>
        <w:top w:val="none" w:sz="0" w:space="0" w:color="auto"/>
        <w:left w:val="none" w:sz="0" w:space="0" w:color="auto"/>
        <w:bottom w:val="none" w:sz="0" w:space="0" w:color="auto"/>
        <w:right w:val="none" w:sz="0" w:space="0" w:color="auto"/>
      </w:divBdr>
    </w:div>
    <w:div w:id="396786362">
      <w:bodyDiv w:val="1"/>
      <w:marLeft w:val="0"/>
      <w:marRight w:val="0"/>
      <w:marTop w:val="0"/>
      <w:marBottom w:val="0"/>
      <w:divBdr>
        <w:top w:val="none" w:sz="0" w:space="0" w:color="auto"/>
        <w:left w:val="none" w:sz="0" w:space="0" w:color="auto"/>
        <w:bottom w:val="none" w:sz="0" w:space="0" w:color="auto"/>
        <w:right w:val="none" w:sz="0" w:space="0" w:color="auto"/>
      </w:divBdr>
    </w:div>
    <w:div w:id="397094210">
      <w:bodyDiv w:val="1"/>
      <w:marLeft w:val="0"/>
      <w:marRight w:val="0"/>
      <w:marTop w:val="0"/>
      <w:marBottom w:val="0"/>
      <w:divBdr>
        <w:top w:val="none" w:sz="0" w:space="0" w:color="auto"/>
        <w:left w:val="none" w:sz="0" w:space="0" w:color="auto"/>
        <w:bottom w:val="none" w:sz="0" w:space="0" w:color="auto"/>
        <w:right w:val="none" w:sz="0" w:space="0" w:color="auto"/>
      </w:divBdr>
    </w:div>
    <w:div w:id="397482402">
      <w:bodyDiv w:val="1"/>
      <w:marLeft w:val="0"/>
      <w:marRight w:val="0"/>
      <w:marTop w:val="0"/>
      <w:marBottom w:val="0"/>
      <w:divBdr>
        <w:top w:val="none" w:sz="0" w:space="0" w:color="auto"/>
        <w:left w:val="none" w:sz="0" w:space="0" w:color="auto"/>
        <w:bottom w:val="none" w:sz="0" w:space="0" w:color="auto"/>
        <w:right w:val="none" w:sz="0" w:space="0" w:color="auto"/>
      </w:divBdr>
    </w:div>
    <w:div w:id="397484712">
      <w:bodyDiv w:val="1"/>
      <w:marLeft w:val="0"/>
      <w:marRight w:val="0"/>
      <w:marTop w:val="0"/>
      <w:marBottom w:val="0"/>
      <w:divBdr>
        <w:top w:val="none" w:sz="0" w:space="0" w:color="auto"/>
        <w:left w:val="none" w:sz="0" w:space="0" w:color="auto"/>
        <w:bottom w:val="none" w:sz="0" w:space="0" w:color="auto"/>
        <w:right w:val="none" w:sz="0" w:space="0" w:color="auto"/>
      </w:divBdr>
    </w:div>
    <w:div w:id="398018891">
      <w:bodyDiv w:val="1"/>
      <w:marLeft w:val="0"/>
      <w:marRight w:val="0"/>
      <w:marTop w:val="0"/>
      <w:marBottom w:val="0"/>
      <w:divBdr>
        <w:top w:val="none" w:sz="0" w:space="0" w:color="auto"/>
        <w:left w:val="none" w:sz="0" w:space="0" w:color="auto"/>
        <w:bottom w:val="none" w:sz="0" w:space="0" w:color="auto"/>
        <w:right w:val="none" w:sz="0" w:space="0" w:color="auto"/>
      </w:divBdr>
    </w:div>
    <w:div w:id="398093864">
      <w:bodyDiv w:val="1"/>
      <w:marLeft w:val="0"/>
      <w:marRight w:val="0"/>
      <w:marTop w:val="0"/>
      <w:marBottom w:val="0"/>
      <w:divBdr>
        <w:top w:val="none" w:sz="0" w:space="0" w:color="auto"/>
        <w:left w:val="none" w:sz="0" w:space="0" w:color="auto"/>
        <w:bottom w:val="none" w:sz="0" w:space="0" w:color="auto"/>
        <w:right w:val="none" w:sz="0" w:space="0" w:color="auto"/>
      </w:divBdr>
    </w:div>
    <w:div w:id="398287994">
      <w:bodyDiv w:val="1"/>
      <w:marLeft w:val="0"/>
      <w:marRight w:val="0"/>
      <w:marTop w:val="0"/>
      <w:marBottom w:val="0"/>
      <w:divBdr>
        <w:top w:val="none" w:sz="0" w:space="0" w:color="auto"/>
        <w:left w:val="none" w:sz="0" w:space="0" w:color="auto"/>
        <w:bottom w:val="none" w:sz="0" w:space="0" w:color="auto"/>
        <w:right w:val="none" w:sz="0" w:space="0" w:color="auto"/>
      </w:divBdr>
    </w:div>
    <w:div w:id="398485225">
      <w:bodyDiv w:val="1"/>
      <w:marLeft w:val="0"/>
      <w:marRight w:val="0"/>
      <w:marTop w:val="0"/>
      <w:marBottom w:val="0"/>
      <w:divBdr>
        <w:top w:val="none" w:sz="0" w:space="0" w:color="auto"/>
        <w:left w:val="none" w:sz="0" w:space="0" w:color="auto"/>
        <w:bottom w:val="none" w:sz="0" w:space="0" w:color="auto"/>
        <w:right w:val="none" w:sz="0" w:space="0" w:color="auto"/>
      </w:divBdr>
    </w:div>
    <w:div w:id="398676617">
      <w:bodyDiv w:val="1"/>
      <w:marLeft w:val="0"/>
      <w:marRight w:val="0"/>
      <w:marTop w:val="0"/>
      <w:marBottom w:val="0"/>
      <w:divBdr>
        <w:top w:val="none" w:sz="0" w:space="0" w:color="auto"/>
        <w:left w:val="none" w:sz="0" w:space="0" w:color="auto"/>
        <w:bottom w:val="none" w:sz="0" w:space="0" w:color="auto"/>
        <w:right w:val="none" w:sz="0" w:space="0" w:color="auto"/>
      </w:divBdr>
    </w:div>
    <w:div w:id="398676844">
      <w:bodyDiv w:val="1"/>
      <w:marLeft w:val="0"/>
      <w:marRight w:val="0"/>
      <w:marTop w:val="0"/>
      <w:marBottom w:val="0"/>
      <w:divBdr>
        <w:top w:val="none" w:sz="0" w:space="0" w:color="auto"/>
        <w:left w:val="none" w:sz="0" w:space="0" w:color="auto"/>
        <w:bottom w:val="none" w:sz="0" w:space="0" w:color="auto"/>
        <w:right w:val="none" w:sz="0" w:space="0" w:color="auto"/>
      </w:divBdr>
    </w:div>
    <w:div w:id="398751916">
      <w:bodyDiv w:val="1"/>
      <w:marLeft w:val="0"/>
      <w:marRight w:val="0"/>
      <w:marTop w:val="0"/>
      <w:marBottom w:val="0"/>
      <w:divBdr>
        <w:top w:val="none" w:sz="0" w:space="0" w:color="auto"/>
        <w:left w:val="none" w:sz="0" w:space="0" w:color="auto"/>
        <w:bottom w:val="none" w:sz="0" w:space="0" w:color="auto"/>
        <w:right w:val="none" w:sz="0" w:space="0" w:color="auto"/>
      </w:divBdr>
    </w:div>
    <w:div w:id="398752383">
      <w:bodyDiv w:val="1"/>
      <w:marLeft w:val="0"/>
      <w:marRight w:val="0"/>
      <w:marTop w:val="0"/>
      <w:marBottom w:val="0"/>
      <w:divBdr>
        <w:top w:val="none" w:sz="0" w:space="0" w:color="auto"/>
        <w:left w:val="none" w:sz="0" w:space="0" w:color="auto"/>
        <w:bottom w:val="none" w:sz="0" w:space="0" w:color="auto"/>
        <w:right w:val="none" w:sz="0" w:space="0" w:color="auto"/>
      </w:divBdr>
    </w:div>
    <w:div w:id="399141087">
      <w:bodyDiv w:val="1"/>
      <w:marLeft w:val="0"/>
      <w:marRight w:val="0"/>
      <w:marTop w:val="0"/>
      <w:marBottom w:val="0"/>
      <w:divBdr>
        <w:top w:val="none" w:sz="0" w:space="0" w:color="auto"/>
        <w:left w:val="none" w:sz="0" w:space="0" w:color="auto"/>
        <w:bottom w:val="none" w:sz="0" w:space="0" w:color="auto"/>
        <w:right w:val="none" w:sz="0" w:space="0" w:color="auto"/>
      </w:divBdr>
    </w:div>
    <w:div w:id="399141096">
      <w:bodyDiv w:val="1"/>
      <w:marLeft w:val="0"/>
      <w:marRight w:val="0"/>
      <w:marTop w:val="0"/>
      <w:marBottom w:val="0"/>
      <w:divBdr>
        <w:top w:val="none" w:sz="0" w:space="0" w:color="auto"/>
        <w:left w:val="none" w:sz="0" w:space="0" w:color="auto"/>
        <w:bottom w:val="none" w:sz="0" w:space="0" w:color="auto"/>
        <w:right w:val="none" w:sz="0" w:space="0" w:color="auto"/>
      </w:divBdr>
    </w:div>
    <w:div w:id="399400056">
      <w:bodyDiv w:val="1"/>
      <w:marLeft w:val="0"/>
      <w:marRight w:val="0"/>
      <w:marTop w:val="0"/>
      <w:marBottom w:val="0"/>
      <w:divBdr>
        <w:top w:val="none" w:sz="0" w:space="0" w:color="auto"/>
        <w:left w:val="none" w:sz="0" w:space="0" w:color="auto"/>
        <w:bottom w:val="none" w:sz="0" w:space="0" w:color="auto"/>
        <w:right w:val="none" w:sz="0" w:space="0" w:color="auto"/>
      </w:divBdr>
    </w:div>
    <w:div w:id="399602963">
      <w:bodyDiv w:val="1"/>
      <w:marLeft w:val="0"/>
      <w:marRight w:val="0"/>
      <w:marTop w:val="0"/>
      <w:marBottom w:val="0"/>
      <w:divBdr>
        <w:top w:val="none" w:sz="0" w:space="0" w:color="auto"/>
        <w:left w:val="none" w:sz="0" w:space="0" w:color="auto"/>
        <w:bottom w:val="none" w:sz="0" w:space="0" w:color="auto"/>
        <w:right w:val="none" w:sz="0" w:space="0" w:color="auto"/>
      </w:divBdr>
    </w:div>
    <w:div w:id="399789474">
      <w:bodyDiv w:val="1"/>
      <w:marLeft w:val="0"/>
      <w:marRight w:val="0"/>
      <w:marTop w:val="0"/>
      <w:marBottom w:val="0"/>
      <w:divBdr>
        <w:top w:val="none" w:sz="0" w:space="0" w:color="auto"/>
        <w:left w:val="none" w:sz="0" w:space="0" w:color="auto"/>
        <w:bottom w:val="none" w:sz="0" w:space="0" w:color="auto"/>
        <w:right w:val="none" w:sz="0" w:space="0" w:color="auto"/>
      </w:divBdr>
    </w:div>
    <w:div w:id="400490951">
      <w:bodyDiv w:val="1"/>
      <w:marLeft w:val="0"/>
      <w:marRight w:val="0"/>
      <w:marTop w:val="0"/>
      <w:marBottom w:val="0"/>
      <w:divBdr>
        <w:top w:val="none" w:sz="0" w:space="0" w:color="auto"/>
        <w:left w:val="none" w:sz="0" w:space="0" w:color="auto"/>
        <w:bottom w:val="none" w:sz="0" w:space="0" w:color="auto"/>
        <w:right w:val="none" w:sz="0" w:space="0" w:color="auto"/>
      </w:divBdr>
    </w:div>
    <w:div w:id="400560055">
      <w:bodyDiv w:val="1"/>
      <w:marLeft w:val="0"/>
      <w:marRight w:val="0"/>
      <w:marTop w:val="0"/>
      <w:marBottom w:val="0"/>
      <w:divBdr>
        <w:top w:val="none" w:sz="0" w:space="0" w:color="auto"/>
        <w:left w:val="none" w:sz="0" w:space="0" w:color="auto"/>
        <w:bottom w:val="none" w:sz="0" w:space="0" w:color="auto"/>
        <w:right w:val="none" w:sz="0" w:space="0" w:color="auto"/>
      </w:divBdr>
    </w:div>
    <w:div w:id="401370555">
      <w:bodyDiv w:val="1"/>
      <w:marLeft w:val="0"/>
      <w:marRight w:val="0"/>
      <w:marTop w:val="0"/>
      <w:marBottom w:val="0"/>
      <w:divBdr>
        <w:top w:val="none" w:sz="0" w:space="0" w:color="auto"/>
        <w:left w:val="none" w:sz="0" w:space="0" w:color="auto"/>
        <w:bottom w:val="none" w:sz="0" w:space="0" w:color="auto"/>
        <w:right w:val="none" w:sz="0" w:space="0" w:color="auto"/>
      </w:divBdr>
    </w:div>
    <w:div w:id="402068365">
      <w:bodyDiv w:val="1"/>
      <w:marLeft w:val="0"/>
      <w:marRight w:val="0"/>
      <w:marTop w:val="0"/>
      <w:marBottom w:val="0"/>
      <w:divBdr>
        <w:top w:val="none" w:sz="0" w:space="0" w:color="auto"/>
        <w:left w:val="none" w:sz="0" w:space="0" w:color="auto"/>
        <w:bottom w:val="none" w:sz="0" w:space="0" w:color="auto"/>
        <w:right w:val="none" w:sz="0" w:space="0" w:color="auto"/>
      </w:divBdr>
    </w:div>
    <w:div w:id="402145739">
      <w:bodyDiv w:val="1"/>
      <w:marLeft w:val="0"/>
      <w:marRight w:val="0"/>
      <w:marTop w:val="0"/>
      <w:marBottom w:val="0"/>
      <w:divBdr>
        <w:top w:val="none" w:sz="0" w:space="0" w:color="auto"/>
        <w:left w:val="none" w:sz="0" w:space="0" w:color="auto"/>
        <w:bottom w:val="none" w:sz="0" w:space="0" w:color="auto"/>
        <w:right w:val="none" w:sz="0" w:space="0" w:color="auto"/>
      </w:divBdr>
    </w:div>
    <w:div w:id="402148144">
      <w:bodyDiv w:val="1"/>
      <w:marLeft w:val="0"/>
      <w:marRight w:val="0"/>
      <w:marTop w:val="0"/>
      <w:marBottom w:val="0"/>
      <w:divBdr>
        <w:top w:val="none" w:sz="0" w:space="0" w:color="auto"/>
        <w:left w:val="none" w:sz="0" w:space="0" w:color="auto"/>
        <w:bottom w:val="none" w:sz="0" w:space="0" w:color="auto"/>
        <w:right w:val="none" w:sz="0" w:space="0" w:color="auto"/>
      </w:divBdr>
    </w:div>
    <w:div w:id="402529185">
      <w:bodyDiv w:val="1"/>
      <w:marLeft w:val="0"/>
      <w:marRight w:val="0"/>
      <w:marTop w:val="0"/>
      <w:marBottom w:val="0"/>
      <w:divBdr>
        <w:top w:val="none" w:sz="0" w:space="0" w:color="auto"/>
        <w:left w:val="none" w:sz="0" w:space="0" w:color="auto"/>
        <w:bottom w:val="none" w:sz="0" w:space="0" w:color="auto"/>
        <w:right w:val="none" w:sz="0" w:space="0" w:color="auto"/>
      </w:divBdr>
    </w:div>
    <w:div w:id="402531637">
      <w:bodyDiv w:val="1"/>
      <w:marLeft w:val="0"/>
      <w:marRight w:val="0"/>
      <w:marTop w:val="0"/>
      <w:marBottom w:val="0"/>
      <w:divBdr>
        <w:top w:val="none" w:sz="0" w:space="0" w:color="auto"/>
        <w:left w:val="none" w:sz="0" w:space="0" w:color="auto"/>
        <w:bottom w:val="none" w:sz="0" w:space="0" w:color="auto"/>
        <w:right w:val="none" w:sz="0" w:space="0" w:color="auto"/>
      </w:divBdr>
    </w:div>
    <w:div w:id="402991145">
      <w:bodyDiv w:val="1"/>
      <w:marLeft w:val="0"/>
      <w:marRight w:val="0"/>
      <w:marTop w:val="0"/>
      <w:marBottom w:val="0"/>
      <w:divBdr>
        <w:top w:val="none" w:sz="0" w:space="0" w:color="auto"/>
        <w:left w:val="none" w:sz="0" w:space="0" w:color="auto"/>
        <w:bottom w:val="none" w:sz="0" w:space="0" w:color="auto"/>
        <w:right w:val="none" w:sz="0" w:space="0" w:color="auto"/>
      </w:divBdr>
    </w:div>
    <w:div w:id="402992581">
      <w:bodyDiv w:val="1"/>
      <w:marLeft w:val="0"/>
      <w:marRight w:val="0"/>
      <w:marTop w:val="0"/>
      <w:marBottom w:val="0"/>
      <w:divBdr>
        <w:top w:val="none" w:sz="0" w:space="0" w:color="auto"/>
        <w:left w:val="none" w:sz="0" w:space="0" w:color="auto"/>
        <w:bottom w:val="none" w:sz="0" w:space="0" w:color="auto"/>
        <w:right w:val="none" w:sz="0" w:space="0" w:color="auto"/>
      </w:divBdr>
    </w:div>
    <w:div w:id="403187859">
      <w:bodyDiv w:val="1"/>
      <w:marLeft w:val="0"/>
      <w:marRight w:val="0"/>
      <w:marTop w:val="0"/>
      <w:marBottom w:val="0"/>
      <w:divBdr>
        <w:top w:val="none" w:sz="0" w:space="0" w:color="auto"/>
        <w:left w:val="none" w:sz="0" w:space="0" w:color="auto"/>
        <w:bottom w:val="none" w:sz="0" w:space="0" w:color="auto"/>
        <w:right w:val="none" w:sz="0" w:space="0" w:color="auto"/>
      </w:divBdr>
    </w:div>
    <w:div w:id="404105561">
      <w:bodyDiv w:val="1"/>
      <w:marLeft w:val="0"/>
      <w:marRight w:val="0"/>
      <w:marTop w:val="0"/>
      <w:marBottom w:val="0"/>
      <w:divBdr>
        <w:top w:val="none" w:sz="0" w:space="0" w:color="auto"/>
        <w:left w:val="none" w:sz="0" w:space="0" w:color="auto"/>
        <w:bottom w:val="none" w:sz="0" w:space="0" w:color="auto"/>
        <w:right w:val="none" w:sz="0" w:space="0" w:color="auto"/>
      </w:divBdr>
    </w:div>
    <w:div w:id="404302299">
      <w:bodyDiv w:val="1"/>
      <w:marLeft w:val="0"/>
      <w:marRight w:val="0"/>
      <w:marTop w:val="0"/>
      <w:marBottom w:val="0"/>
      <w:divBdr>
        <w:top w:val="none" w:sz="0" w:space="0" w:color="auto"/>
        <w:left w:val="none" w:sz="0" w:space="0" w:color="auto"/>
        <w:bottom w:val="none" w:sz="0" w:space="0" w:color="auto"/>
        <w:right w:val="none" w:sz="0" w:space="0" w:color="auto"/>
      </w:divBdr>
    </w:div>
    <w:div w:id="404377350">
      <w:bodyDiv w:val="1"/>
      <w:marLeft w:val="0"/>
      <w:marRight w:val="0"/>
      <w:marTop w:val="0"/>
      <w:marBottom w:val="0"/>
      <w:divBdr>
        <w:top w:val="none" w:sz="0" w:space="0" w:color="auto"/>
        <w:left w:val="none" w:sz="0" w:space="0" w:color="auto"/>
        <w:bottom w:val="none" w:sz="0" w:space="0" w:color="auto"/>
        <w:right w:val="none" w:sz="0" w:space="0" w:color="auto"/>
      </w:divBdr>
    </w:div>
    <w:div w:id="404686927">
      <w:bodyDiv w:val="1"/>
      <w:marLeft w:val="0"/>
      <w:marRight w:val="0"/>
      <w:marTop w:val="0"/>
      <w:marBottom w:val="0"/>
      <w:divBdr>
        <w:top w:val="none" w:sz="0" w:space="0" w:color="auto"/>
        <w:left w:val="none" w:sz="0" w:space="0" w:color="auto"/>
        <w:bottom w:val="none" w:sz="0" w:space="0" w:color="auto"/>
        <w:right w:val="none" w:sz="0" w:space="0" w:color="auto"/>
      </w:divBdr>
    </w:div>
    <w:div w:id="404694482">
      <w:bodyDiv w:val="1"/>
      <w:marLeft w:val="0"/>
      <w:marRight w:val="0"/>
      <w:marTop w:val="0"/>
      <w:marBottom w:val="0"/>
      <w:divBdr>
        <w:top w:val="none" w:sz="0" w:space="0" w:color="auto"/>
        <w:left w:val="none" w:sz="0" w:space="0" w:color="auto"/>
        <w:bottom w:val="none" w:sz="0" w:space="0" w:color="auto"/>
        <w:right w:val="none" w:sz="0" w:space="0" w:color="auto"/>
      </w:divBdr>
    </w:div>
    <w:div w:id="405342395">
      <w:bodyDiv w:val="1"/>
      <w:marLeft w:val="0"/>
      <w:marRight w:val="0"/>
      <w:marTop w:val="0"/>
      <w:marBottom w:val="0"/>
      <w:divBdr>
        <w:top w:val="none" w:sz="0" w:space="0" w:color="auto"/>
        <w:left w:val="none" w:sz="0" w:space="0" w:color="auto"/>
        <w:bottom w:val="none" w:sz="0" w:space="0" w:color="auto"/>
        <w:right w:val="none" w:sz="0" w:space="0" w:color="auto"/>
      </w:divBdr>
    </w:div>
    <w:div w:id="405542529">
      <w:bodyDiv w:val="1"/>
      <w:marLeft w:val="0"/>
      <w:marRight w:val="0"/>
      <w:marTop w:val="0"/>
      <w:marBottom w:val="0"/>
      <w:divBdr>
        <w:top w:val="none" w:sz="0" w:space="0" w:color="auto"/>
        <w:left w:val="none" w:sz="0" w:space="0" w:color="auto"/>
        <w:bottom w:val="none" w:sz="0" w:space="0" w:color="auto"/>
        <w:right w:val="none" w:sz="0" w:space="0" w:color="auto"/>
      </w:divBdr>
    </w:div>
    <w:div w:id="406463690">
      <w:bodyDiv w:val="1"/>
      <w:marLeft w:val="0"/>
      <w:marRight w:val="0"/>
      <w:marTop w:val="0"/>
      <w:marBottom w:val="0"/>
      <w:divBdr>
        <w:top w:val="none" w:sz="0" w:space="0" w:color="auto"/>
        <w:left w:val="none" w:sz="0" w:space="0" w:color="auto"/>
        <w:bottom w:val="none" w:sz="0" w:space="0" w:color="auto"/>
        <w:right w:val="none" w:sz="0" w:space="0" w:color="auto"/>
      </w:divBdr>
    </w:div>
    <w:div w:id="406656226">
      <w:bodyDiv w:val="1"/>
      <w:marLeft w:val="0"/>
      <w:marRight w:val="0"/>
      <w:marTop w:val="0"/>
      <w:marBottom w:val="0"/>
      <w:divBdr>
        <w:top w:val="none" w:sz="0" w:space="0" w:color="auto"/>
        <w:left w:val="none" w:sz="0" w:space="0" w:color="auto"/>
        <w:bottom w:val="none" w:sz="0" w:space="0" w:color="auto"/>
        <w:right w:val="none" w:sz="0" w:space="0" w:color="auto"/>
      </w:divBdr>
    </w:div>
    <w:div w:id="406879663">
      <w:bodyDiv w:val="1"/>
      <w:marLeft w:val="0"/>
      <w:marRight w:val="0"/>
      <w:marTop w:val="0"/>
      <w:marBottom w:val="0"/>
      <w:divBdr>
        <w:top w:val="none" w:sz="0" w:space="0" w:color="auto"/>
        <w:left w:val="none" w:sz="0" w:space="0" w:color="auto"/>
        <w:bottom w:val="none" w:sz="0" w:space="0" w:color="auto"/>
        <w:right w:val="none" w:sz="0" w:space="0" w:color="auto"/>
      </w:divBdr>
    </w:div>
    <w:div w:id="407918766">
      <w:bodyDiv w:val="1"/>
      <w:marLeft w:val="0"/>
      <w:marRight w:val="0"/>
      <w:marTop w:val="0"/>
      <w:marBottom w:val="0"/>
      <w:divBdr>
        <w:top w:val="none" w:sz="0" w:space="0" w:color="auto"/>
        <w:left w:val="none" w:sz="0" w:space="0" w:color="auto"/>
        <w:bottom w:val="none" w:sz="0" w:space="0" w:color="auto"/>
        <w:right w:val="none" w:sz="0" w:space="0" w:color="auto"/>
      </w:divBdr>
    </w:div>
    <w:div w:id="407966372">
      <w:bodyDiv w:val="1"/>
      <w:marLeft w:val="0"/>
      <w:marRight w:val="0"/>
      <w:marTop w:val="0"/>
      <w:marBottom w:val="0"/>
      <w:divBdr>
        <w:top w:val="none" w:sz="0" w:space="0" w:color="auto"/>
        <w:left w:val="none" w:sz="0" w:space="0" w:color="auto"/>
        <w:bottom w:val="none" w:sz="0" w:space="0" w:color="auto"/>
        <w:right w:val="none" w:sz="0" w:space="0" w:color="auto"/>
      </w:divBdr>
    </w:div>
    <w:div w:id="408582435">
      <w:bodyDiv w:val="1"/>
      <w:marLeft w:val="0"/>
      <w:marRight w:val="0"/>
      <w:marTop w:val="0"/>
      <w:marBottom w:val="0"/>
      <w:divBdr>
        <w:top w:val="none" w:sz="0" w:space="0" w:color="auto"/>
        <w:left w:val="none" w:sz="0" w:space="0" w:color="auto"/>
        <w:bottom w:val="none" w:sz="0" w:space="0" w:color="auto"/>
        <w:right w:val="none" w:sz="0" w:space="0" w:color="auto"/>
      </w:divBdr>
    </w:div>
    <w:div w:id="408968776">
      <w:bodyDiv w:val="1"/>
      <w:marLeft w:val="0"/>
      <w:marRight w:val="0"/>
      <w:marTop w:val="0"/>
      <w:marBottom w:val="0"/>
      <w:divBdr>
        <w:top w:val="none" w:sz="0" w:space="0" w:color="auto"/>
        <w:left w:val="none" w:sz="0" w:space="0" w:color="auto"/>
        <w:bottom w:val="none" w:sz="0" w:space="0" w:color="auto"/>
        <w:right w:val="none" w:sz="0" w:space="0" w:color="auto"/>
      </w:divBdr>
    </w:div>
    <w:div w:id="409039844">
      <w:bodyDiv w:val="1"/>
      <w:marLeft w:val="0"/>
      <w:marRight w:val="0"/>
      <w:marTop w:val="0"/>
      <w:marBottom w:val="0"/>
      <w:divBdr>
        <w:top w:val="none" w:sz="0" w:space="0" w:color="auto"/>
        <w:left w:val="none" w:sz="0" w:space="0" w:color="auto"/>
        <w:bottom w:val="none" w:sz="0" w:space="0" w:color="auto"/>
        <w:right w:val="none" w:sz="0" w:space="0" w:color="auto"/>
      </w:divBdr>
    </w:div>
    <w:div w:id="409273701">
      <w:bodyDiv w:val="1"/>
      <w:marLeft w:val="0"/>
      <w:marRight w:val="0"/>
      <w:marTop w:val="0"/>
      <w:marBottom w:val="0"/>
      <w:divBdr>
        <w:top w:val="none" w:sz="0" w:space="0" w:color="auto"/>
        <w:left w:val="none" w:sz="0" w:space="0" w:color="auto"/>
        <w:bottom w:val="none" w:sz="0" w:space="0" w:color="auto"/>
        <w:right w:val="none" w:sz="0" w:space="0" w:color="auto"/>
      </w:divBdr>
    </w:div>
    <w:div w:id="409422967">
      <w:bodyDiv w:val="1"/>
      <w:marLeft w:val="0"/>
      <w:marRight w:val="0"/>
      <w:marTop w:val="0"/>
      <w:marBottom w:val="0"/>
      <w:divBdr>
        <w:top w:val="none" w:sz="0" w:space="0" w:color="auto"/>
        <w:left w:val="none" w:sz="0" w:space="0" w:color="auto"/>
        <w:bottom w:val="none" w:sz="0" w:space="0" w:color="auto"/>
        <w:right w:val="none" w:sz="0" w:space="0" w:color="auto"/>
      </w:divBdr>
    </w:div>
    <w:div w:id="409691235">
      <w:bodyDiv w:val="1"/>
      <w:marLeft w:val="0"/>
      <w:marRight w:val="0"/>
      <w:marTop w:val="0"/>
      <w:marBottom w:val="0"/>
      <w:divBdr>
        <w:top w:val="none" w:sz="0" w:space="0" w:color="auto"/>
        <w:left w:val="none" w:sz="0" w:space="0" w:color="auto"/>
        <w:bottom w:val="none" w:sz="0" w:space="0" w:color="auto"/>
        <w:right w:val="none" w:sz="0" w:space="0" w:color="auto"/>
      </w:divBdr>
    </w:div>
    <w:div w:id="410272941">
      <w:bodyDiv w:val="1"/>
      <w:marLeft w:val="0"/>
      <w:marRight w:val="0"/>
      <w:marTop w:val="0"/>
      <w:marBottom w:val="0"/>
      <w:divBdr>
        <w:top w:val="none" w:sz="0" w:space="0" w:color="auto"/>
        <w:left w:val="none" w:sz="0" w:space="0" w:color="auto"/>
        <w:bottom w:val="none" w:sz="0" w:space="0" w:color="auto"/>
        <w:right w:val="none" w:sz="0" w:space="0" w:color="auto"/>
      </w:divBdr>
    </w:div>
    <w:div w:id="410588576">
      <w:bodyDiv w:val="1"/>
      <w:marLeft w:val="0"/>
      <w:marRight w:val="0"/>
      <w:marTop w:val="0"/>
      <w:marBottom w:val="0"/>
      <w:divBdr>
        <w:top w:val="none" w:sz="0" w:space="0" w:color="auto"/>
        <w:left w:val="none" w:sz="0" w:space="0" w:color="auto"/>
        <w:bottom w:val="none" w:sz="0" w:space="0" w:color="auto"/>
        <w:right w:val="none" w:sz="0" w:space="0" w:color="auto"/>
      </w:divBdr>
    </w:div>
    <w:div w:id="412314146">
      <w:bodyDiv w:val="1"/>
      <w:marLeft w:val="0"/>
      <w:marRight w:val="0"/>
      <w:marTop w:val="0"/>
      <w:marBottom w:val="0"/>
      <w:divBdr>
        <w:top w:val="none" w:sz="0" w:space="0" w:color="auto"/>
        <w:left w:val="none" w:sz="0" w:space="0" w:color="auto"/>
        <w:bottom w:val="none" w:sz="0" w:space="0" w:color="auto"/>
        <w:right w:val="none" w:sz="0" w:space="0" w:color="auto"/>
      </w:divBdr>
    </w:div>
    <w:div w:id="412362489">
      <w:bodyDiv w:val="1"/>
      <w:marLeft w:val="0"/>
      <w:marRight w:val="0"/>
      <w:marTop w:val="0"/>
      <w:marBottom w:val="0"/>
      <w:divBdr>
        <w:top w:val="none" w:sz="0" w:space="0" w:color="auto"/>
        <w:left w:val="none" w:sz="0" w:space="0" w:color="auto"/>
        <w:bottom w:val="none" w:sz="0" w:space="0" w:color="auto"/>
        <w:right w:val="none" w:sz="0" w:space="0" w:color="auto"/>
      </w:divBdr>
    </w:div>
    <w:div w:id="412511193">
      <w:bodyDiv w:val="1"/>
      <w:marLeft w:val="0"/>
      <w:marRight w:val="0"/>
      <w:marTop w:val="0"/>
      <w:marBottom w:val="0"/>
      <w:divBdr>
        <w:top w:val="none" w:sz="0" w:space="0" w:color="auto"/>
        <w:left w:val="none" w:sz="0" w:space="0" w:color="auto"/>
        <w:bottom w:val="none" w:sz="0" w:space="0" w:color="auto"/>
        <w:right w:val="none" w:sz="0" w:space="0" w:color="auto"/>
      </w:divBdr>
    </w:div>
    <w:div w:id="412549773">
      <w:bodyDiv w:val="1"/>
      <w:marLeft w:val="0"/>
      <w:marRight w:val="0"/>
      <w:marTop w:val="0"/>
      <w:marBottom w:val="0"/>
      <w:divBdr>
        <w:top w:val="none" w:sz="0" w:space="0" w:color="auto"/>
        <w:left w:val="none" w:sz="0" w:space="0" w:color="auto"/>
        <w:bottom w:val="none" w:sz="0" w:space="0" w:color="auto"/>
        <w:right w:val="none" w:sz="0" w:space="0" w:color="auto"/>
      </w:divBdr>
    </w:div>
    <w:div w:id="412627704">
      <w:bodyDiv w:val="1"/>
      <w:marLeft w:val="0"/>
      <w:marRight w:val="0"/>
      <w:marTop w:val="0"/>
      <w:marBottom w:val="0"/>
      <w:divBdr>
        <w:top w:val="none" w:sz="0" w:space="0" w:color="auto"/>
        <w:left w:val="none" w:sz="0" w:space="0" w:color="auto"/>
        <w:bottom w:val="none" w:sz="0" w:space="0" w:color="auto"/>
        <w:right w:val="none" w:sz="0" w:space="0" w:color="auto"/>
      </w:divBdr>
    </w:div>
    <w:div w:id="412630539">
      <w:bodyDiv w:val="1"/>
      <w:marLeft w:val="0"/>
      <w:marRight w:val="0"/>
      <w:marTop w:val="0"/>
      <w:marBottom w:val="0"/>
      <w:divBdr>
        <w:top w:val="none" w:sz="0" w:space="0" w:color="auto"/>
        <w:left w:val="none" w:sz="0" w:space="0" w:color="auto"/>
        <w:bottom w:val="none" w:sz="0" w:space="0" w:color="auto"/>
        <w:right w:val="none" w:sz="0" w:space="0" w:color="auto"/>
      </w:divBdr>
    </w:div>
    <w:div w:id="412700160">
      <w:bodyDiv w:val="1"/>
      <w:marLeft w:val="0"/>
      <w:marRight w:val="0"/>
      <w:marTop w:val="0"/>
      <w:marBottom w:val="0"/>
      <w:divBdr>
        <w:top w:val="none" w:sz="0" w:space="0" w:color="auto"/>
        <w:left w:val="none" w:sz="0" w:space="0" w:color="auto"/>
        <w:bottom w:val="none" w:sz="0" w:space="0" w:color="auto"/>
        <w:right w:val="none" w:sz="0" w:space="0" w:color="auto"/>
      </w:divBdr>
    </w:div>
    <w:div w:id="412776345">
      <w:bodyDiv w:val="1"/>
      <w:marLeft w:val="0"/>
      <w:marRight w:val="0"/>
      <w:marTop w:val="0"/>
      <w:marBottom w:val="0"/>
      <w:divBdr>
        <w:top w:val="none" w:sz="0" w:space="0" w:color="auto"/>
        <w:left w:val="none" w:sz="0" w:space="0" w:color="auto"/>
        <w:bottom w:val="none" w:sz="0" w:space="0" w:color="auto"/>
        <w:right w:val="none" w:sz="0" w:space="0" w:color="auto"/>
      </w:divBdr>
    </w:div>
    <w:div w:id="412897250">
      <w:bodyDiv w:val="1"/>
      <w:marLeft w:val="0"/>
      <w:marRight w:val="0"/>
      <w:marTop w:val="0"/>
      <w:marBottom w:val="0"/>
      <w:divBdr>
        <w:top w:val="none" w:sz="0" w:space="0" w:color="auto"/>
        <w:left w:val="none" w:sz="0" w:space="0" w:color="auto"/>
        <w:bottom w:val="none" w:sz="0" w:space="0" w:color="auto"/>
        <w:right w:val="none" w:sz="0" w:space="0" w:color="auto"/>
      </w:divBdr>
    </w:div>
    <w:div w:id="413010143">
      <w:bodyDiv w:val="1"/>
      <w:marLeft w:val="0"/>
      <w:marRight w:val="0"/>
      <w:marTop w:val="0"/>
      <w:marBottom w:val="0"/>
      <w:divBdr>
        <w:top w:val="none" w:sz="0" w:space="0" w:color="auto"/>
        <w:left w:val="none" w:sz="0" w:space="0" w:color="auto"/>
        <w:bottom w:val="none" w:sz="0" w:space="0" w:color="auto"/>
        <w:right w:val="none" w:sz="0" w:space="0" w:color="auto"/>
      </w:divBdr>
    </w:div>
    <w:div w:id="413354527">
      <w:bodyDiv w:val="1"/>
      <w:marLeft w:val="0"/>
      <w:marRight w:val="0"/>
      <w:marTop w:val="0"/>
      <w:marBottom w:val="0"/>
      <w:divBdr>
        <w:top w:val="none" w:sz="0" w:space="0" w:color="auto"/>
        <w:left w:val="none" w:sz="0" w:space="0" w:color="auto"/>
        <w:bottom w:val="none" w:sz="0" w:space="0" w:color="auto"/>
        <w:right w:val="none" w:sz="0" w:space="0" w:color="auto"/>
      </w:divBdr>
    </w:div>
    <w:div w:id="413628383">
      <w:bodyDiv w:val="1"/>
      <w:marLeft w:val="0"/>
      <w:marRight w:val="0"/>
      <w:marTop w:val="0"/>
      <w:marBottom w:val="0"/>
      <w:divBdr>
        <w:top w:val="none" w:sz="0" w:space="0" w:color="auto"/>
        <w:left w:val="none" w:sz="0" w:space="0" w:color="auto"/>
        <w:bottom w:val="none" w:sz="0" w:space="0" w:color="auto"/>
        <w:right w:val="none" w:sz="0" w:space="0" w:color="auto"/>
      </w:divBdr>
    </w:div>
    <w:div w:id="413669003">
      <w:bodyDiv w:val="1"/>
      <w:marLeft w:val="0"/>
      <w:marRight w:val="0"/>
      <w:marTop w:val="0"/>
      <w:marBottom w:val="0"/>
      <w:divBdr>
        <w:top w:val="none" w:sz="0" w:space="0" w:color="auto"/>
        <w:left w:val="none" w:sz="0" w:space="0" w:color="auto"/>
        <w:bottom w:val="none" w:sz="0" w:space="0" w:color="auto"/>
        <w:right w:val="none" w:sz="0" w:space="0" w:color="auto"/>
      </w:divBdr>
    </w:div>
    <w:div w:id="414673247">
      <w:bodyDiv w:val="1"/>
      <w:marLeft w:val="0"/>
      <w:marRight w:val="0"/>
      <w:marTop w:val="0"/>
      <w:marBottom w:val="0"/>
      <w:divBdr>
        <w:top w:val="none" w:sz="0" w:space="0" w:color="auto"/>
        <w:left w:val="none" w:sz="0" w:space="0" w:color="auto"/>
        <w:bottom w:val="none" w:sz="0" w:space="0" w:color="auto"/>
        <w:right w:val="none" w:sz="0" w:space="0" w:color="auto"/>
      </w:divBdr>
    </w:div>
    <w:div w:id="414936942">
      <w:bodyDiv w:val="1"/>
      <w:marLeft w:val="0"/>
      <w:marRight w:val="0"/>
      <w:marTop w:val="0"/>
      <w:marBottom w:val="0"/>
      <w:divBdr>
        <w:top w:val="none" w:sz="0" w:space="0" w:color="auto"/>
        <w:left w:val="none" w:sz="0" w:space="0" w:color="auto"/>
        <w:bottom w:val="none" w:sz="0" w:space="0" w:color="auto"/>
        <w:right w:val="none" w:sz="0" w:space="0" w:color="auto"/>
      </w:divBdr>
    </w:div>
    <w:div w:id="415371867">
      <w:bodyDiv w:val="1"/>
      <w:marLeft w:val="0"/>
      <w:marRight w:val="0"/>
      <w:marTop w:val="0"/>
      <w:marBottom w:val="0"/>
      <w:divBdr>
        <w:top w:val="none" w:sz="0" w:space="0" w:color="auto"/>
        <w:left w:val="none" w:sz="0" w:space="0" w:color="auto"/>
        <w:bottom w:val="none" w:sz="0" w:space="0" w:color="auto"/>
        <w:right w:val="none" w:sz="0" w:space="0" w:color="auto"/>
      </w:divBdr>
    </w:div>
    <w:div w:id="415634103">
      <w:bodyDiv w:val="1"/>
      <w:marLeft w:val="0"/>
      <w:marRight w:val="0"/>
      <w:marTop w:val="0"/>
      <w:marBottom w:val="0"/>
      <w:divBdr>
        <w:top w:val="none" w:sz="0" w:space="0" w:color="auto"/>
        <w:left w:val="none" w:sz="0" w:space="0" w:color="auto"/>
        <w:bottom w:val="none" w:sz="0" w:space="0" w:color="auto"/>
        <w:right w:val="none" w:sz="0" w:space="0" w:color="auto"/>
      </w:divBdr>
    </w:div>
    <w:div w:id="416246659">
      <w:bodyDiv w:val="1"/>
      <w:marLeft w:val="0"/>
      <w:marRight w:val="0"/>
      <w:marTop w:val="0"/>
      <w:marBottom w:val="0"/>
      <w:divBdr>
        <w:top w:val="none" w:sz="0" w:space="0" w:color="auto"/>
        <w:left w:val="none" w:sz="0" w:space="0" w:color="auto"/>
        <w:bottom w:val="none" w:sz="0" w:space="0" w:color="auto"/>
        <w:right w:val="none" w:sz="0" w:space="0" w:color="auto"/>
      </w:divBdr>
    </w:div>
    <w:div w:id="416559394">
      <w:bodyDiv w:val="1"/>
      <w:marLeft w:val="0"/>
      <w:marRight w:val="0"/>
      <w:marTop w:val="0"/>
      <w:marBottom w:val="0"/>
      <w:divBdr>
        <w:top w:val="none" w:sz="0" w:space="0" w:color="auto"/>
        <w:left w:val="none" w:sz="0" w:space="0" w:color="auto"/>
        <w:bottom w:val="none" w:sz="0" w:space="0" w:color="auto"/>
        <w:right w:val="none" w:sz="0" w:space="0" w:color="auto"/>
      </w:divBdr>
    </w:div>
    <w:div w:id="416754739">
      <w:bodyDiv w:val="1"/>
      <w:marLeft w:val="0"/>
      <w:marRight w:val="0"/>
      <w:marTop w:val="0"/>
      <w:marBottom w:val="0"/>
      <w:divBdr>
        <w:top w:val="none" w:sz="0" w:space="0" w:color="auto"/>
        <w:left w:val="none" w:sz="0" w:space="0" w:color="auto"/>
        <w:bottom w:val="none" w:sz="0" w:space="0" w:color="auto"/>
        <w:right w:val="none" w:sz="0" w:space="0" w:color="auto"/>
      </w:divBdr>
    </w:div>
    <w:div w:id="417094851">
      <w:bodyDiv w:val="1"/>
      <w:marLeft w:val="0"/>
      <w:marRight w:val="0"/>
      <w:marTop w:val="0"/>
      <w:marBottom w:val="0"/>
      <w:divBdr>
        <w:top w:val="none" w:sz="0" w:space="0" w:color="auto"/>
        <w:left w:val="none" w:sz="0" w:space="0" w:color="auto"/>
        <w:bottom w:val="none" w:sz="0" w:space="0" w:color="auto"/>
        <w:right w:val="none" w:sz="0" w:space="0" w:color="auto"/>
      </w:divBdr>
    </w:div>
    <w:div w:id="417598612">
      <w:bodyDiv w:val="1"/>
      <w:marLeft w:val="0"/>
      <w:marRight w:val="0"/>
      <w:marTop w:val="0"/>
      <w:marBottom w:val="0"/>
      <w:divBdr>
        <w:top w:val="none" w:sz="0" w:space="0" w:color="auto"/>
        <w:left w:val="none" w:sz="0" w:space="0" w:color="auto"/>
        <w:bottom w:val="none" w:sz="0" w:space="0" w:color="auto"/>
        <w:right w:val="none" w:sz="0" w:space="0" w:color="auto"/>
      </w:divBdr>
    </w:div>
    <w:div w:id="418454648">
      <w:bodyDiv w:val="1"/>
      <w:marLeft w:val="0"/>
      <w:marRight w:val="0"/>
      <w:marTop w:val="0"/>
      <w:marBottom w:val="0"/>
      <w:divBdr>
        <w:top w:val="none" w:sz="0" w:space="0" w:color="auto"/>
        <w:left w:val="none" w:sz="0" w:space="0" w:color="auto"/>
        <w:bottom w:val="none" w:sz="0" w:space="0" w:color="auto"/>
        <w:right w:val="none" w:sz="0" w:space="0" w:color="auto"/>
      </w:divBdr>
    </w:div>
    <w:div w:id="418989215">
      <w:bodyDiv w:val="1"/>
      <w:marLeft w:val="0"/>
      <w:marRight w:val="0"/>
      <w:marTop w:val="0"/>
      <w:marBottom w:val="0"/>
      <w:divBdr>
        <w:top w:val="none" w:sz="0" w:space="0" w:color="auto"/>
        <w:left w:val="none" w:sz="0" w:space="0" w:color="auto"/>
        <w:bottom w:val="none" w:sz="0" w:space="0" w:color="auto"/>
        <w:right w:val="none" w:sz="0" w:space="0" w:color="auto"/>
      </w:divBdr>
    </w:div>
    <w:div w:id="419067134">
      <w:bodyDiv w:val="1"/>
      <w:marLeft w:val="0"/>
      <w:marRight w:val="0"/>
      <w:marTop w:val="0"/>
      <w:marBottom w:val="0"/>
      <w:divBdr>
        <w:top w:val="none" w:sz="0" w:space="0" w:color="auto"/>
        <w:left w:val="none" w:sz="0" w:space="0" w:color="auto"/>
        <w:bottom w:val="none" w:sz="0" w:space="0" w:color="auto"/>
        <w:right w:val="none" w:sz="0" w:space="0" w:color="auto"/>
      </w:divBdr>
    </w:div>
    <w:div w:id="419184495">
      <w:bodyDiv w:val="1"/>
      <w:marLeft w:val="0"/>
      <w:marRight w:val="0"/>
      <w:marTop w:val="0"/>
      <w:marBottom w:val="0"/>
      <w:divBdr>
        <w:top w:val="none" w:sz="0" w:space="0" w:color="auto"/>
        <w:left w:val="none" w:sz="0" w:space="0" w:color="auto"/>
        <w:bottom w:val="none" w:sz="0" w:space="0" w:color="auto"/>
        <w:right w:val="none" w:sz="0" w:space="0" w:color="auto"/>
      </w:divBdr>
    </w:div>
    <w:div w:id="419329576">
      <w:bodyDiv w:val="1"/>
      <w:marLeft w:val="0"/>
      <w:marRight w:val="0"/>
      <w:marTop w:val="0"/>
      <w:marBottom w:val="0"/>
      <w:divBdr>
        <w:top w:val="none" w:sz="0" w:space="0" w:color="auto"/>
        <w:left w:val="none" w:sz="0" w:space="0" w:color="auto"/>
        <w:bottom w:val="none" w:sz="0" w:space="0" w:color="auto"/>
        <w:right w:val="none" w:sz="0" w:space="0" w:color="auto"/>
      </w:divBdr>
    </w:div>
    <w:div w:id="419445658">
      <w:bodyDiv w:val="1"/>
      <w:marLeft w:val="0"/>
      <w:marRight w:val="0"/>
      <w:marTop w:val="0"/>
      <w:marBottom w:val="0"/>
      <w:divBdr>
        <w:top w:val="none" w:sz="0" w:space="0" w:color="auto"/>
        <w:left w:val="none" w:sz="0" w:space="0" w:color="auto"/>
        <w:bottom w:val="none" w:sz="0" w:space="0" w:color="auto"/>
        <w:right w:val="none" w:sz="0" w:space="0" w:color="auto"/>
      </w:divBdr>
    </w:div>
    <w:div w:id="419715512">
      <w:bodyDiv w:val="1"/>
      <w:marLeft w:val="0"/>
      <w:marRight w:val="0"/>
      <w:marTop w:val="0"/>
      <w:marBottom w:val="0"/>
      <w:divBdr>
        <w:top w:val="none" w:sz="0" w:space="0" w:color="auto"/>
        <w:left w:val="none" w:sz="0" w:space="0" w:color="auto"/>
        <w:bottom w:val="none" w:sz="0" w:space="0" w:color="auto"/>
        <w:right w:val="none" w:sz="0" w:space="0" w:color="auto"/>
      </w:divBdr>
    </w:div>
    <w:div w:id="420183470">
      <w:bodyDiv w:val="1"/>
      <w:marLeft w:val="0"/>
      <w:marRight w:val="0"/>
      <w:marTop w:val="0"/>
      <w:marBottom w:val="0"/>
      <w:divBdr>
        <w:top w:val="none" w:sz="0" w:space="0" w:color="auto"/>
        <w:left w:val="none" w:sz="0" w:space="0" w:color="auto"/>
        <w:bottom w:val="none" w:sz="0" w:space="0" w:color="auto"/>
        <w:right w:val="none" w:sz="0" w:space="0" w:color="auto"/>
      </w:divBdr>
    </w:div>
    <w:div w:id="420225738">
      <w:bodyDiv w:val="1"/>
      <w:marLeft w:val="0"/>
      <w:marRight w:val="0"/>
      <w:marTop w:val="0"/>
      <w:marBottom w:val="0"/>
      <w:divBdr>
        <w:top w:val="none" w:sz="0" w:space="0" w:color="auto"/>
        <w:left w:val="none" w:sz="0" w:space="0" w:color="auto"/>
        <w:bottom w:val="none" w:sz="0" w:space="0" w:color="auto"/>
        <w:right w:val="none" w:sz="0" w:space="0" w:color="auto"/>
      </w:divBdr>
    </w:div>
    <w:div w:id="420568899">
      <w:bodyDiv w:val="1"/>
      <w:marLeft w:val="0"/>
      <w:marRight w:val="0"/>
      <w:marTop w:val="0"/>
      <w:marBottom w:val="0"/>
      <w:divBdr>
        <w:top w:val="none" w:sz="0" w:space="0" w:color="auto"/>
        <w:left w:val="none" w:sz="0" w:space="0" w:color="auto"/>
        <w:bottom w:val="none" w:sz="0" w:space="0" w:color="auto"/>
        <w:right w:val="none" w:sz="0" w:space="0" w:color="auto"/>
      </w:divBdr>
    </w:div>
    <w:div w:id="420570875">
      <w:bodyDiv w:val="1"/>
      <w:marLeft w:val="0"/>
      <w:marRight w:val="0"/>
      <w:marTop w:val="0"/>
      <w:marBottom w:val="0"/>
      <w:divBdr>
        <w:top w:val="none" w:sz="0" w:space="0" w:color="auto"/>
        <w:left w:val="none" w:sz="0" w:space="0" w:color="auto"/>
        <w:bottom w:val="none" w:sz="0" w:space="0" w:color="auto"/>
        <w:right w:val="none" w:sz="0" w:space="0" w:color="auto"/>
      </w:divBdr>
    </w:div>
    <w:div w:id="420640077">
      <w:bodyDiv w:val="1"/>
      <w:marLeft w:val="0"/>
      <w:marRight w:val="0"/>
      <w:marTop w:val="0"/>
      <w:marBottom w:val="0"/>
      <w:divBdr>
        <w:top w:val="none" w:sz="0" w:space="0" w:color="auto"/>
        <w:left w:val="none" w:sz="0" w:space="0" w:color="auto"/>
        <w:bottom w:val="none" w:sz="0" w:space="0" w:color="auto"/>
        <w:right w:val="none" w:sz="0" w:space="0" w:color="auto"/>
      </w:divBdr>
    </w:div>
    <w:div w:id="420835099">
      <w:bodyDiv w:val="1"/>
      <w:marLeft w:val="0"/>
      <w:marRight w:val="0"/>
      <w:marTop w:val="0"/>
      <w:marBottom w:val="0"/>
      <w:divBdr>
        <w:top w:val="none" w:sz="0" w:space="0" w:color="auto"/>
        <w:left w:val="none" w:sz="0" w:space="0" w:color="auto"/>
        <w:bottom w:val="none" w:sz="0" w:space="0" w:color="auto"/>
        <w:right w:val="none" w:sz="0" w:space="0" w:color="auto"/>
      </w:divBdr>
    </w:div>
    <w:div w:id="420875247">
      <w:bodyDiv w:val="1"/>
      <w:marLeft w:val="0"/>
      <w:marRight w:val="0"/>
      <w:marTop w:val="0"/>
      <w:marBottom w:val="0"/>
      <w:divBdr>
        <w:top w:val="none" w:sz="0" w:space="0" w:color="auto"/>
        <w:left w:val="none" w:sz="0" w:space="0" w:color="auto"/>
        <w:bottom w:val="none" w:sz="0" w:space="0" w:color="auto"/>
        <w:right w:val="none" w:sz="0" w:space="0" w:color="auto"/>
      </w:divBdr>
    </w:div>
    <w:div w:id="420955422">
      <w:bodyDiv w:val="1"/>
      <w:marLeft w:val="0"/>
      <w:marRight w:val="0"/>
      <w:marTop w:val="0"/>
      <w:marBottom w:val="0"/>
      <w:divBdr>
        <w:top w:val="none" w:sz="0" w:space="0" w:color="auto"/>
        <w:left w:val="none" w:sz="0" w:space="0" w:color="auto"/>
        <w:bottom w:val="none" w:sz="0" w:space="0" w:color="auto"/>
        <w:right w:val="none" w:sz="0" w:space="0" w:color="auto"/>
      </w:divBdr>
    </w:div>
    <w:div w:id="421266420">
      <w:bodyDiv w:val="1"/>
      <w:marLeft w:val="0"/>
      <w:marRight w:val="0"/>
      <w:marTop w:val="0"/>
      <w:marBottom w:val="0"/>
      <w:divBdr>
        <w:top w:val="none" w:sz="0" w:space="0" w:color="auto"/>
        <w:left w:val="none" w:sz="0" w:space="0" w:color="auto"/>
        <w:bottom w:val="none" w:sz="0" w:space="0" w:color="auto"/>
        <w:right w:val="none" w:sz="0" w:space="0" w:color="auto"/>
      </w:divBdr>
    </w:div>
    <w:div w:id="421341961">
      <w:bodyDiv w:val="1"/>
      <w:marLeft w:val="0"/>
      <w:marRight w:val="0"/>
      <w:marTop w:val="0"/>
      <w:marBottom w:val="0"/>
      <w:divBdr>
        <w:top w:val="none" w:sz="0" w:space="0" w:color="auto"/>
        <w:left w:val="none" w:sz="0" w:space="0" w:color="auto"/>
        <w:bottom w:val="none" w:sz="0" w:space="0" w:color="auto"/>
        <w:right w:val="none" w:sz="0" w:space="0" w:color="auto"/>
      </w:divBdr>
    </w:div>
    <w:div w:id="421805161">
      <w:bodyDiv w:val="1"/>
      <w:marLeft w:val="0"/>
      <w:marRight w:val="0"/>
      <w:marTop w:val="0"/>
      <w:marBottom w:val="0"/>
      <w:divBdr>
        <w:top w:val="none" w:sz="0" w:space="0" w:color="auto"/>
        <w:left w:val="none" w:sz="0" w:space="0" w:color="auto"/>
        <w:bottom w:val="none" w:sz="0" w:space="0" w:color="auto"/>
        <w:right w:val="none" w:sz="0" w:space="0" w:color="auto"/>
      </w:divBdr>
    </w:div>
    <w:div w:id="421880795">
      <w:bodyDiv w:val="1"/>
      <w:marLeft w:val="0"/>
      <w:marRight w:val="0"/>
      <w:marTop w:val="0"/>
      <w:marBottom w:val="0"/>
      <w:divBdr>
        <w:top w:val="none" w:sz="0" w:space="0" w:color="auto"/>
        <w:left w:val="none" w:sz="0" w:space="0" w:color="auto"/>
        <w:bottom w:val="none" w:sz="0" w:space="0" w:color="auto"/>
        <w:right w:val="none" w:sz="0" w:space="0" w:color="auto"/>
      </w:divBdr>
    </w:div>
    <w:div w:id="422268685">
      <w:bodyDiv w:val="1"/>
      <w:marLeft w:val="0"/>
      <w:marRight w:val="0"/>
      <w:marTop w:val="0"/>
      <w:marBottom w:val="0"/>
      <w:divBdr>
        <w:top w:val="none" w:sz="0" w:space="0" w:color="auto"/>
        <w:left w:val="none" w:sz="0" w:space="0" w:color="auto"/>
        <w:bottom w:val="none" w:sz="0" w:space="0" w:color="auto"/>
        <w:right w:val="none" w:sz="0" w:space="0" w:color="auto"/>
      </w:divBdr>
    </w:div>
    <w:div w:id="422802548">
      <w:bodyDiv w:val="1"/>
      <w:marLeft w:val="0"/>
      <w:marRight w:val="0"/>
      <w:marTop w:val="0"/>
      <w:marBottom w:val="0"/>
      <w:divBdr>
        <w:top w:val="none" w:sz="0" w:space="0" w:color="auto"/>
        <w:left w:val="none" w:sz="0" w:space="0" w:color="auto"/>
        <w:bottom w:val="none" w:sz="0" w:space="0" w:color="auto"/>
        <w:right w:val="none" w:sz="0" w:space="0" w:color="auto"/>
      </w:divBdr>
    </w:div>
    <w:div w:id="422919321">
      <w:bodyDiv w:val="1"/>
      <w:marLeft w:val="0"/>
      <w:marRight w:val="0"/>
      <w:marTop w:val="0"/>
      <w:marBottom w:val="0"/>
      <w:divBdr>
        <w:top w:val="none" w:sz="0" w:space="0" w:color="auto"/>
        <w:left w:val="none" w:sz="0" w:space="0" w:color="auto"/>
        <w:bottom w:val="none" w:sz="0" w:space="0" w:color="auto"/>
        <w:right w:val="none" w:sz="0" w:space="0" w:color="auto"/>
      </w:divBdr>
    </w:div>
    <w:div w:id="423235121">
      <w:bodyDiv w:val="1"/>
      <w:marLeft w:val="0"/>
      <w:marRight w:val="0"/>
      <w:marTop w:val="0"/>
      <w:marBottom w:val="0"/>
      <w:divBdr>
        <w:top w:val="none" w:sz="0" w:space="0" w:color="auto"/>
        <w:left w:val="none" w:sz="0" w:space="0" w:color="auto"/>
        <w:bottom w:val="none" w:sz="0" w:space="0" w:color="auto"/>
        <w:right w:val="none" w:sz="0" w:space="0" w:color="auto"/>
      </w:divBdr>
    </w:div>
    <w:div w:id="423571288">
      <w:bodyDiv w:val="1"/>
      <w:marLeft w:val="0"/>
      <w:marRight w:val="0"/>
      <w:marTop w:val="0"/>
      <w:marBottom w:val="0"/>
      <w:divBdr>
        <w:top w:val="none" w:sz="0" w:space="0" w:color="auto"/>
        <w:left w:val="none" w:sz="0" w:space="0" w:color="auto"/>
        <w:bottom w:val="none" w:sz="0" w:space="0" w:color="auto"/>
        <w:right w:val="none" w:sz="0" w:space="0" w:color="auto"/>
      </w:divBdr>
    </w:div>
    <w:div w:id="423691098">
      <w:bodyDiv w:val="1"/>
      <w:marLeft w:val="0"/>
      <w:marRight w:val="0"/>
      <w:marTop w:val="0"/>
      <w:marBottom w:val="0"/>
      <w:divBdr>
        <w:top w:val="none" w:sz="0" w:space="0" w:color="auto"/>
        <w:left w:val="none" w:sz="0" w:space="0" w:color="auto"/>
        <w:bottom w:val="none" w:sz="0" w:space="0" w:color="auto"/>
        <w:right w:val="none" w:sz="0" w:space="0" w:color="auto"/>
      </w:divBdr>
    </w:div>
    <w:div w:id="423694792">
      <w:bodyDiv w:val="1"/>
      <w:marLeft w:val="0"/>
      <w:marRight w:val="0"/>
      <w:marTop w:val="0"/>
      <w:marBottom w:val="0"/>
      <w:divBdr>
        <w:top w:val="none" w:sz="0" w:space="0" w:color="auto"/>
        <w:left w:val="none" w:sz="0" w:space="0" w:color="auto"/>
        <w:bottom w:val="none" w:sz="0" w:space="0" w:color="auto"/>
        <w:right w:val="none" w:sz="0" w:space="0" w:color="auto"/>
      </w:divBdr>
    </w:div>
    <w:div w:id="423965135">
      <w:bodyDiv w:val="1"/>
      <w:marLeft w:val="0"/>
      <w:marRight w:val="0"/>
      <w:marTop w:val="0"/>
      <w:marBottom w:val="0"/>
      <w:divBdr>
        <w:top w:val="none" w:sz="0" w:space="0" w:color="auto"/>
        <w:left w:val="none" w:sz="0" w:space="0" w:color="auto"/>
        <w:bottom w:val="none" w:sz="0" w:space="0" w:color="auto"/>
        <w:right w:val="none" w:sz="0" w:space="0" w:color="auto"/>
      </w:divBdr>
    </w:div>
    <w:div w:id="424302045">
      <w:bodyDiv w:val="1"/>
      <w:marLeft w:val="0"/>
      <w:marRight w:val="0"/>
      <w:marTop w:val="0"/>
      <w:marBottom w:val="0"/>
      <w:divBdr>
        <w:top w:val="none" w:sz="0" w:space="0" w:color="auto"/>
        <w:left w:val="none" w:sz="0" w:space="0" w:color="auto"/>
        <w:bottom w:val="none" w:sz="0" w:space="0" w:color="auto"/>
        <w:right w:val="none" w:sz="0" w:space="0" w:color="auto"/>
      </w:divBdr>
    </w:div>
    <w:div w:id="424502101">
      <w:bodyDiv w:val="1"/>
      <w:marLeft w:val="0"/>
      <w:marRight w:val="0"/>
      <w:marTop w:val="0"/>
      <w:marBottom w:val="0"/>
      <w:divBdr>
        <w:top w:val="none" w:sz="0" w:space="0" w:color="auto"/>
        <w:left w:val="none" w:sz="0" w:space="0" w:color="auto"/>
        <w:bottom w:val="none" w:sz="0" w:space="0" w:color="auto"/>
        <w:right w:val="none" w:sz="0" w:space="0" w:color="auto"/>
      </w:divBdr>
    </w:div>
    <w:div w:id="424543567">
      <w:bodyDiv w:val="1"/>
      <w:marLeft w:val="0"/>
      <w:marRight w:val="0"/>
      <w:marTop w:val="0"/>
      <w:marBottom w:val="0"/>
      <w:divBdr>
        <w:top w:val="none" w:sz="0" w:space="0" w:color="auto"/>
        <w:left w:val="none" w:sz="0" w:space="0" w:color="auto"/>
        <w:bottom w:val="none" w:sz="0" w:space="0" w:color="auto"/>
        <w:right w:val="none" w:sz="0" w:space="0" w:color="auto"/>
      </w:divBdr>
    </w:div>
    <w:div w:id="424813283">
      <w:bodyDiv w:val="1"/>
      <w:marLeft w:val="0"/>
      <w:marRight w:val="0"/>
      <w:marTop w:val="0"/>
      <w:marBottom w:val="0"/>
      <w:divBdr>
        <w:top w:val="none" w:sz="0" w:space="0" w:color="auto"/>
        <w:left w:val="none" w:sz="0" w:space="0" w:color="auto"/>
        <w:bottom w:val="none" w:sz="0" w:space="0" w:color="auto"/>
        <w:right w:val="none" w:sz="0" w:space="0" w:color="auto"/>
      </w:divBdr>
    </w:div>
    <w:div w:id="425073463">
      <w:bodyDiv w:val="1"/>
      <w:marLeft w:val="0"/>
      <w:marRight w:val="0"/>
      <w:marTop w:val="0"/>
      <w:marBottom w:val="0"/>
      <w:divBdr>
        <w:top w:val="none" w:sz="0" w:space="0" w:color="auto"/>
        <w:left w:val="none" w:sz="0" w:space="0" w:color="auto"/>
        <w:bottom w:val="none" w:sz="0" w:space="0" w:color="auto"/>
        <w:right w:val="none" w:sz="0" w:space="0" w:color="auto"/>
      </w:divBdr>
    </w:div>
    <w:div w:id="425155170">
      <w:bodyDiv w:val="1"/>
      <w:marLeft w:val="0"/>
      <w:marRight w:val="0"/>
      <w:marTop w:val="0"/>
      <w:marBottom w:val="0"/>
      <w:divBdr>
        <w:top w:val="none" w:sz="0" w:space="0" w:color="auto"/>
        <w:left w:val="none" w:sz="0" w:space="0" w:color="auto"/>
        <w:bottom w:val="none" w:sz="0" w:space="0" w:color="auto"/>
        <w:right w:val="none" w:sz="0" w:space="0" w:color="auto"/>
      </w:divBdr>
    </w:div>
    <w:div w:id="425544410">
      <w:bodyDiv w:val="1"/>
      <w:marLeft w:val="0"/>
      <w:marRight w:val="0"/>
      <w:marTop w:val="0"/>
      <w:marBottom w:val="0"/>
      <w:divBdr>
        <w:top w:val="none" w:sz="0" w:space="0" w:color="auto"/>
        <w:left w:val="none" w:sz="0" w:space="0" w:color="auto"/>
        <w:bottom w:val="none" w:sz="0" w:space="0" w:color="auto"/>
        <w:right w:val="none" w:sz="0" w:space="0" w:color="auto"/>
      </w:divBdr>
    </w:div>
    <w:div w:id="425883005">
      <w:bodyDiv w:val="1"/>
      <w:marLeft w:val="0"/>
      <w:marRight w:val="0"/>
      <w:marTop w:val="0"/>
      <w:marBottom w:val="0"/>
      <w:divBdr>
        <w:top w:val="none" w:sz="0" w:space="0" w:color="auto"/>
        <w:left w:val="none" w:sz="0" w:space="0" w:color="auto"/>
        <w:bottom w:val="none" w:sz="0" w:space="0" w:color="auto"/>
        <w:right w:val="none" w:sz="0" w:space="0" w:color="auto"/>
      </w:divBdr>
    </w:div>
    <w:div w:id="426387364">
      <w:bodyDiv w:val="1"/>
      <w:marLeft w:val="0"/>
      <w:marRight w:val="0"/>
      <w:marTop w:val="0"/>
      <w:marBottom w:val="0"/>
      <w:divBdr>
        <w:top w:val="none" w:sz="0" w:space="0" w:color="auto"/>
        <w:left w:val="none" w:sz="0" w:space="0" w:color="auto"/>
        <w:bottom w:val="none" w:sz="0" w:space="0" w:color="auto"/>
        <w:right w:val="none" w:sz="0" w:space="0" w:color="auto"/>
      </w:divBdr>
    </w:div>
    <w:div w:id="426855545">
      <w:bodyDiv w:val="1"/>
      <w:marLeft w:val="0"/>
      <w:marRight w:val="0"/>
      <w:marTop w:val="0"/>
      <w:marBottom w:val="0"/>
      <w:divBdr>
        <w:top w:val="none" w:sz="0" w:space="0" w:color="auto"/>
        <w:left w:val="none" w:sz="0" w:space="0" w:color="auto"/>
        <w:bottom w:val="none" w:sz="0" w:space="0" w:color="auto"/>
        <w:right w:val="none" w:sz="0" w:space="0" w:color="auto"/>
      </w:divBdr>
    </w:div>
    <w:div w:id="426925712">
      <w:bodyDiv w:val="1"/>
      <w:marLeft w:val="0"/>
      <w:marRight w:val="0"/>
      <w:marTop w:val="0"/>
      <w:marBottom w:val="0"/>
      <w:divBdr>
        <w:top w:val="none" w:sz="0" w:space="0" w:color="auto"/>
        <w:left w:val="none" w:sz="0" w:space="0" w:color="auto"/>
        <w:bottom w:val="none" w:sz="0" w:space="0" w:color="auto"/>
        <w:right w:val="none" w:sz="0" w:space="0" w:color="auto"/>
      </w:divBdr>
    </w:div>
    <w:div w:id="427047945">
      <w:bodyDiv w:val="1"/>
      <w:marLeft w:val="0"/>
      <w:marRight w:val="0"/>
      <w:marTop w:val="0"/>
      <w:marBottom w:val="0"/>
      <w:divBdr>
        <w:top w:val="none" w:sz="0" w:space="0" w:color="auto"/>
        <w:left w:val="none" w:sz="0" w:space="0" w:color="auto"/>
        <w:bottom w:val="none" w:sz="0" w:space="0" w:color="auto"/>
        <w:right w:val="none" w:sz="0" w:space="0" w:color="auto"/>
      </w:divBdr>
    </w:div>
    <w:div w:id="427195305">
      <w:bodyDiv w:val="1"/>
      <w:marLeft w:val="0"/>
      <w:marRight w:val="0"/>
      <w:marTop w:val="0"/>
      <w:marBottom w:val="0"/>
      <w:divBdr>
        <w:top w:val="none" w:sz="0" w:space="0" w:color="auto"/>
        <w:left w:val="none" w:sz="0" w:space="0" w:color="auto"/>
        <w:bottom w:val="none" w:sz="0" w:space="0" w:color="auto"/>
        <w:right w:val="none" w:sz="0" w:space="0" w:color="auto"/>
      </w:divBdr>
    </w:div>
    <w:div w:id="427888447">
      <w:bodyDiv w:val="1"/>
      <w:marLeft w:val="0"/>
      <w:marRight w:val="0"/>
      <w:marTop w:val="0"/>
      <w:marBottom w:val="0"/>
      <w:divBdr>
        <w:top w:val="none" w:sz="0" w:space="0" w:color="auto"/>
        <w:left w:val="none" w:sz="0" w:space="0" w:color="auto"/>
        <w:bottom w:val="none" w:sz="0" w:space="0" w:color="auto"/>
        <w:right w:val="none" w:sz="0" w:space="0" w:color="auto"/>
      </w:divBdr>
    </w:div>
    <w:div w:id="427890071">
      <w:bodyDiv w:val="1"/>
      <w:marLeft w:val="0"/>
      <w:marRight w:val="0"/>
      <w:marTop w:val="0"/>
      <w:marBottom w:val="0"/>
      <w:divBdr>
        <w:top w:val="none" w:sz="0" w:space="0" w:color="auto"/>
        <w:left w:val="none" w:sz="0" w:space="0" w:color="auto"/>
        <w:bottom w:val="none" w:sz="0" w:space="0" w:color="auto"/>
        <w:right w:val="none" w:sz="0" w:space="0" w:color="auto"/>
      </w:divBdr>
    </w:div>
    <w:div w:id="428040948">
      <w:bodyDiv w:val="1"/>
      <w:marLeft w:val="0"/>
      <w:marRight w:val="0"/>
      <w:marTop w:val="0"/>
      <w:marBottom w:val="0"/>
      <w:divBdr>
        <w:top w:val="none" w:sz="0" w:space="0" w:color="auto"/>
        <w:left w:val="none" w:sz="0" w:space="0" w:color="auto"/>
        <w:bottom w:val="none" w:sz="0" w:space="0" w:color="auto"/>
        <w:right w:val="none" w:sz="0" w:space="0" w:color="auto"/>
      </w:divBdr>
    </w:div>
    <w:div w:id="428084370">
      <w:bodyDiv w:val="1"/>
      <w:marLeft w:val="0"/>
      <w:marRight w:val="0"/>
      <w:marTop w:val="0"/>
      <w:marBottom w:val="0"/>
      <w:divBdr>
        <w:top w:val="none" w:sz="0" w:space="0" w:color="auto"/>
        <w:left w:val="none" w:sz="0" w:space="0" w:color="auto"/>
        <w:bottom w:val="none" w:sz="0" w:space="0" w:color="auto"/>
        <w:right w:val="none" w:sz="0" w:space="0" w:color="auto"/>
      </w:divBdr>
    </w:div>
    <w:div w:id="428427671">
      <w:bodyDiv w:val="1"/>
      <w:marLeft w:val="0"/>
      <w:marRight w:val="0"/>
      <w:marTop w:val="0"/>
      <w:marBottom w:val="0"/>
      <w:divBdr>
        <w:top w:val="none" w:sz="0" w:space="0" w:color="auto"/>
        <w:left w:val="none" w:sz="0" w:space="0" w:color="auto"/>
        <w:bottom w:val="none" w:sz="0" w:space="0" w:color="auto"/>
        <w:right w:val="none" w:sz="0" w:space="0" w:color="auto"/>
      </w:divBdr>
    </w:div>
    <w:div w:id="428543424">
      <w:bodyDiv w:val="1"/>
      <w:marLeft w:val="0"/>
      <w:marRight w:val="0"/>
      <w:marTop w:val="0"/>
      <w:marBottom w:val="0"/>
      <w:divBdr>
        <w:top w:val="none" w:sz="0" w:space="0" w:color="auto"/>
        <w:left w:val="none" w:sz="0" w:space="0" w:color="auto"/>
        <w:bottom w:val="none" w:sz="0" w:space="0" w:color="auto"/>
        <w:right w:val="none" w:sz="0" w:space="0" w:color="auto"/>
      </w:divBdr>
    </w:div>
    <w:div w:id="428739198">
      <w:bodyDiv w:val="1"/>
      <w:marLeft w:val="0"/>
      <w:marRight w:val="0"/>
      <w:marTop w:val="0"/>
      <w:marBottom w:val="0"/>
      <w:divBdr>
        <w:top w:val="none" w:sz="0" w:space="0" w:color="auto"/>
        <w:left w:val="none" w:sz="0" w:space="0" w:color="auto"/>
        <w:bottom w:val="none" w:sz="0" w:space="0" w:color="auto"/>
        <w:right w:val="none" w:sz="0" w:space="0" w:color="auto"/>
      </w:divBdr>
    </w:div>
    <w:div w:id="428887177">
      <w:bodyDiv w:val="1"/>
      <w:marLeft w:val="0"/>
      <w:marRight w:val="0"/>
      <w:marTop w:val="0"/>
      <w:marBottom w:val="0"/>
      <w:divBdr>
        <w:top w:val="none" w:sz="0" w:space="0" w:color="auto"/>
        <w:left w:val="none" w:sz="0" w:space="0" w:color="auto"/>
        <w:bottom w:val="none" w:sz="0" w:space="0" w:color="auto"/>
        <w:right w:val="none" w:sz="0" w:space="0" w:color="auto"/>
      </w:divBdr>
    </w:div>
    <w:div w:id="428887203">
      <w:bodyDiv w:val="1"/>
      <w:marLeft w:val="0"/>
      <w:marRight w:val="0"/>
      <w:marTop w:val="0"/>
      <w:marBottom w:val="0"/>
      <w:divBdr>
        <w:top w:val="none" w:sz="0" w:space="0" w:color="auto"/>
        <w:left w:val="none" w:sz="0" w:space="0" w:color="auto"/>
        <w:bottom w:val="none" w:sz="0" w:space="0" w:color="auto"/>
        <w:right w:val="none" w:sz="0" w:space="0" w:color="auto"/>
      </w:divBdr>
    </w:div>
    <w:div w:id="429011610">
      <w:bodyDiv w:val="1"/>
      <w:marLeft w:val="0"/>
      <w:marRight w:val="0"/>
      <w:marTop w:val="0"/>
      <w:marBottom w:val="0"/>
      <w:divBdr>
        <w:top w:val="none" w:sz="0" w:space="0" w:color="auto"/>
        <w:left w:val="none" w:sz="0" w:space="0" w:color="auto"/>
        <w:bottom w:val="none" w:sz="0" w:space="0" w:color="auto"/>
        <w:right w:val="none" w:sz="0" w:space="0" w:color="auto"/>
      </w:divBdr>
    </w:div>
    <w:div w:id="429204137">
      <w:bodyDiv w:val="1"/>
      <w:marLeft w:val="0"/>
      <w:marRight w:val="0"/>
      <w:marTop w:val="0"/>
      <w:marBottom w:val="0"/>
      <w:divBdr>
        <w:top w:val="none" w:sz="0" w:space="0" w:color="auto"/>
        <w:left w:val="none" w:sz="0" w:space="0" w:color="auto"/>
        <w:bottom w:val="none" w:sz="0" w:space="0" w:color="auto"/>
        <w:right w:val="none" w:sz="0" w:space="0" w:color="auto"/>
      </w:divBdr>
    </w:div>
    <w:div w:id="429667803">
      <w:bodyDiv w:val="1"/>
      <w:marLeft w:val="0"/>
      <w:marRight w:val="0"/>
      <w:marTop w:val="0"/>
      <w:marBottom w:val="0"/>
      <w:divBdr>
        <w:top w:val="none" w:sz="0" w:space="0" w:color="auto"/>
        <w:left w:val="none" w:sz="0" w:space="0" w:color="auto"/>
        <w:bottom w:val="none" w:sz="0" w:space="0" w:color="auto"/>
        <w:right w:val="none" w:sz="0" w:space="0" w:color="auto"/>
      </w:divBdr>
    </w:div>
    <w:div w:id="429853568">
      <w:bodyDiv w:val="1"/>
      <w:marLeft w:val="0"/>
      <w:marRight w:val="0"/>
      <w:marTop w:val="0"/>
      <w:marBottom w:val="0"/>
      <w:divBdr>
        <w:top w:val="none" w:sz="0" w:space="0" w:color="auto"/>
        <w:left w:val="none" w:sz="0" w:space="0" w:color="auto"/>
        <w:bottom w:val="none" w:sz="0" w:space="0" w:color="auto"/>
        <w:right w:val="none" w:sz="0" w:space="0" w:color="auto"/>
      </w:divBdr>
    </w:div>
    <w:div w:id="430128306">
      <w:bodyDiv w:val="1"/>
      <w:marLeft w:val="0"/>
      <w:marRight w:val="0"/>
      <w:marTop w:val="0"/>
      <w:marBottom w:val="0"/>
      <w:divBdr>
        <w:top w:val="none" w:sz="0" w:space="0" w:color="auto"/>
        <w:left w:val="none" w:sz="0" w:space="0" w:color="auto"/>
        <w:bottom w:val="none" w:sz="0" w:space="0" w:color="auto"/>
        <w:right w:val="none" w:sz="0" w:space="0" w:color="auto"/>
      </w:divBdr>
    </w:div>
    <w:div w:id="430249952">
      <w:bodyDiv w:val="1"/>
      <w:marLeft w:val="0"/>
      <w:marRight w:val="0"/>
      <w:marTop w:val="0"/>
      <w:marBottom w:val="0"/>
      <w:divBdr>
        <w:top w:val="none" w:sz="0" w:space="0" w:color="auto"/>
        <w:left w:val="none" w:sz="0" w:space="0" w:color="auto"/>
        <w:bottom w:val="none" w:sz="0" w:space="0" w:color="auto"/>
        <w:right w:val="none" w:sz="0" w:space="0" w:color="auto"/>
      </w:divBdr>
    </w:div>
    <w:div w:id="430273722">
      <w:bodyDiv w:val="1"/>
      <w:marLeft w:val="0"/>
      <w:marRight w:val="0"/>
      <w:marTop w:val="0"/>
      <w:marBottom w:val="0"/>
      <w:divBdr>
        <w:top w:val="none" w:sz="0" w:space="0" w:color="auto"/>
        <w:left w:val="none" w:sz="0" w:space="0" w:color="auto"/>
        <w:bottom w:val="none" w:sz="0" w:space="0" w:color="auto"/>
        <w:right w:val="none" w:sz="0" w:space="0" w:color="auto"/>
      </w:divBdr>
    </w:div>
    <w:div w:id="430781533">
      <w:bodyDiv w:val="1"/>
      <w:marLeft w:val="0"/>
      <w:marRight w:val="0"/>
      <w:marTop w:val="0"/>
      <w:marBottom w:val="0"/>
      <w:divBdr>
        <w:top w:val="none" w:sz="0" w:space="0" w:color="auto"/>
        <w:left w:val="none" w:sz="0" w:space="0" w:color="auto"/>
        <w:bottom w:val="none" w:sz="0" w:space="0" w:color="auto"/>
        <w:right w:val="none" w:sz="0" w:space="0" w:color="auto"/>
      </w:divBdr>
    </w:div>
    <w:div w:id="430900973">
      <w:bodyDiv w:val="1"/>
      <w:marLeft w:val="0"/>
      <w:marRight w:val="0"/>
      <w:marTop w:val="0"/>
      <w:marBottom w:val="0"/>
      <w:divBdr>
        <w:top w:val="none" w:sz="0" w:space="0" w:color="auto"/>
        <w:left w:val="none" w:sz="0" w:space="0" w:color="auto"/>
        <w:bottom w:val="none" w:sz="0" w:space="0" w:color="auto"/>
        <w:right w:val="none" w:sz="0" w:space="0" w:color="auto"/>
      </w:divBdr>
    </w:div>
    <w:div w:id="431246659">
      <w:bodyDiv w:val="1"/>
      <w:marLeft w:val="0"/>
      <w:marRight w:val="0"/>
      <w:marTop w:val="0"/>
      <w:marBottom w:val="0"/>
      <w:divBdr>
        <w:top w:val="none" w:sz="0" w:space="0" w:color="auto"/>
        <w:left w:val="none" w:sz="0" w:space="0" w:color="auto"/>
        <w:bottom w:val="none" w:sz="0" w:space="0" w:color="auto"/>
        <w:right w:val="none" w:sz="0" w:space="0" w:color="auto"/>
      </w:divBdr>
    </w:div>
    <w:div w:id="431436335">
      <w:bodyDiv w:val="1"/>
      <w:marLeft w:val="0"/>
      <w:marRight w:val="0"/>
      <w:marTop w:val="0"/>
      <w:marBottom w:val="0"/>
      <w:divBdr>
        <w:top w:val="none" w:sz="0" w:space="0" w:color="auto"/>
        <w:left w:val="none" w:sz="0" w:space="0" w:color="auto"/>
        <w:bottom w:val="none" w:sz="0" w:space="0" w:color="auto"/>
        <w:right w:val="none" w:sz="0" w:space="0" w:color="auto"/>
      </w:divBdr>
    </w:div>
    <w:div w:id="431971742">
      <w:bodyDiv w:val="1"/>
      <w:marLeft w:val="0"/>
      <w:marRight w:val="0"/>
      <w:marTop w:val="0"/>
      <w:marBottom w:val="0"/>
      <w:divBdr>
        <w:top w:val="none" w:sz="0" w:space="0" w:color="auto"/>
        <w:left w:val="none" w:sz="0" w:space="0" w:color="auto"/>
        <w:bottom w:val="none" w:sz="0" w:space="0" w:color="auto"/>
        <w:right w:val="none" w:sz="0" w:space="0" w:color="auto"/>
      </w:divBdr>
    </w:div>
    <w:div w:id="433211638">
      <w:bodyDiv w:val="1"/>
      <w:marLeft w:val="0"/>
      <w:marRight w:val="0"/>
      <w:marTop w:val="0"/>
      <w:marBottom w:val="0"/>
      <w:divBdr>
        <w:top w:val="none" w:sz="0" w:space="0" w:color="auto"/>
        <w:left w:val="none" w:sz="0" w:space="0" w:color="auto"/>
        <w:bottom w:val="none" w:sz="0" w:space="0" w:color="auto"/>
        <w:right w:val="none" w:sz="0" w:space="0" w:color="auto"/>
      </w:divBdr>
    </w:div>
    <w:div w:id="434056943">
      <w:bodyDiv w:val="1"/>
      <w:marLeft w:val="0"/>
      <w:marRight w:val="0"/>
      <w:marTop w:val="0"/>
      <w:marBottom w:val="0"/>
      <w:divBdr>
        <w:top w:val="none" w:sz="0" w:space="0" w:color="auto"/>
        <w:left w:val="none" w:sz="0" w:space="0" w:color="auto"/>
        <w:bottom w:val="none" w:sz="0" w:space="0" w:color="auto"/>
        <w:right w:val="none" w:sz="0" w:space="0" w:color="auto"/>
      </w:divBdr>
    </w:div>
    <w:div w:id="434061285">
      <w:bodyDiv w:val="1"/>
      <w:marLeft w:val="0"/>
      <w:marRight w:val="0"/>
      <w:marTop w:val="0"/>
      <w:marBottom w:val="0"/>
      <w:divBdr>
        <w:top w:val="none" w:sz="0" w:space="0" w:color="auto"/>
        <w:left w:val="none" w:sz="0" w:space="0" w:color="auto"/>
        <w:bottom w:val="none" w:sz="0" w:space="0" w:color="auto"/>
        <w:right w:val="none" w:sz="0" w:space="0" w:color="auto"/>
      </w:divBdr>
    </w:div>
    <w:div w:id="434062861">
      <w:bodyDiv w:val="1"/>
      <w:marLeft w:val="0"/>
      <w:marRight w:val="0"/>
      <w:marTop w:val="0"/>
      <w:marBottom w:val="0"/>
      <w:divBdr>
        <w:top w:val="none" w:sz="0" w:space="0" w:color="auto"/>
        <w:left w:val="none" w:sz="0" w:space="0" w:color="auto"/>
        <w:bottom w:val="none" w:sz="0" w:space="0" w:color="auto"/>
        <w:right w:val="none" w:sz="0" w:space="0" w:color="auto"/>
      </w:divBdr>
    </w:div>
    <w:div w:id="434179156">
      <w:bodyDiv w:val="1"/>
      <w:marLeft w:val="0"/>
      <w:marRight w:val="0"/>
      <w:marTop w:val="0"/>
      <w:marBottom w:val="0"/>
      <w:divBdr>
        <w:top w:val="none" w:sz="0" w:space="0" w:color="auto"/>
        <w:left w:val="none" w:sz="0" w:space="0" w:color="auto"/>
        <w:bottom w:val="none" w:sz="0" w:space="0" w:color="auto"/>
        <w:right w:val="none" w:sz="0" w:space="0" w:color="auto"/>
      </w:divBdr>
    </w:div>
    <w:div w:id="434441477">
      <w:bodyDiv w:val="1"/>
      <w:marLeft w:val="0"/>
      <w:marRight w:val="0"/>
      <w:marTop w:val="0"/>
      <w:marBottom w:val="0"/>
      <w:divBdr>
        <w:top w:val="none" w:sz="0" w:space="0" w:color="auto"/>
        <w:left w:val="none" w:sz="0" w:space="0" w:color="auto"/>
        <w:bottom w:val="none" w:sz="0" w:space="0" w:color="auto"/>
        <w:right w:val="none" w:sz="0" w:space="0" w:color="auto"/>
      </w:divBdr>
    </w:div>
    <w:div w:id="434525535">
      <w:bodyDiv w:val="1"/>
      <w:marLeft w:val="0"/>
      <w:marRight w:val="0"/>
      <w:marTop w:val="0"/>
      <w:marBottom w:val="0"/>
      <w:divBdr>
        <w:top w:val="none" w:sz="0" w:space="0" w:color="auto"/>
        <w:left w:val="none" w:sz="0" w:space="0" w:color="auto"/>
        <w:bottom w:val="none" w:sz="0" w:space="0" w:color="auto"/>
        <w:right w:val="none" w:sz="0" w:space="0" w:color="auto"/>
      </w:divBdr>
    </w:div>
    <w:div w:id="434595665">
      <w:bodyDiv w:val="1"/>
      <w:marLeft w:val="0"/>
      <w:marRight w:val="0"/>
      <w:marTop w:val="0"/>
      <w:marBottom w:val="0"/>
      <w:divBdr>
        <w:top w:val="none" w:sz="0" w:space="0" w:color="auto"/>
        <w:left w:val="none" w:sz="0" w:space="0" w:color="auto"/>
        <w:bottom w:val="none" w:sz="0" w:space="0" w:color="auto"/>
        <w:right w:val="none" w:sz="0" w:space="0" w:color="auto"/>
      </w:divBdr>
    </w:div>
    <w:div w:id="434711986">
      <w:bodyDiv w:val="1"/>
      <w:marLeft w:val="0"/>
      <w:marRight w:val="0"/>
      <w:marTop w:val="0"/>
      <w:marBottom w:val="0"/>
      <w:divBdr>
        <w:top w:val="none" w:sz="0" w:space="0" w:color="auto"/>
        <w:left w:val="none" w:sz="0" w:space="0" w:color="auto"/>
        <w:bottom w:val="none" w:sz="0" w:space="0" w:color="auto"/>
        <w:right w:val="none" w:sz="0" w:space="0" w:color="auto"/>
      </w:divBdr>
    </w:div>
    <w:div w:id="435101888">
      <w:bodyDiv w:val="1"/>
      <w:marLeft w:val="0"/>
      <w:marRight w:val="0"/>
      <w:marTop w:val="0"/>
      <w:marBottom w:val="0"/>
      <w:divBdr>
        <w:top w:val="none" w:sz="0" w:space="0" w:color="auto"/>
        <w:left w:val="none" w:sz="0" w:space="0" w:color="auto"/>
        <w:bottom w:val="none" w:sz="0" w:space="0" w:color="auto"/>
        <w:right w:val="none" w:sz="0" w:space="0" w:color="auto"/>
      </w:divBdr>
    </w:div>
    <w:div w:id="435321852">
      <w:bodyDiv w:val="1"/>
      <w:marLeft w:val="0"/>
      <w:marRight w:val="0"/>
      <w:marTop w:val="0"/>
      <w:marBottom w:val="0"/>
      <w:divBdr>
        <w:top w:val="none" w:sz="0" w:space="0" w:color="auto"/>
        <w:left w:val="none" w:sz="0" w:space="0" w:color="auto"/>
        <w:bottom w:val="none" w:sz="0" w:space="0" w:color="auto"/>
        <w:right w:val="none" w:sz="0" w:space="0" w:color="auto"/>
      </w:divBdr>
    </w:div>
    <w:div w:id="435440021">
      <w:bodyDiv w:val="1"/>
      <w:marLeft w:val="0"/>
      <w:marRight w:val="0"/>
      <w:marTop w:val="0"/>
      <w:marBottom w:val="0"/>
      <w:divBdr>
        <w:top w:val="none" w:sz="0" w:space="0" w:color="auto"/>
        <w:left w:val="none" w:sz="0" w:space="0" w:color="auto"/>
        <w:bottom w:val="none" w:sz="0" w:space="0" w:color="auto"/>
        <w:right w:val="none" w:sz="0" w:space="0" w:color="auto"/>
      </w:divBdr>
    </w:div>
    <w:div w:id="435443627">
      <w:bodyDiv w:val="1"/>
      <w:marLeft w:val="0"/>
      <w:marRight w:val="0"/>
      <w:marTop w:val="0"/>
      <w:marBottom w:val="0"/>
      <w:divBdr>
        <w:top w:val="none" w:sz="0" w:space="0" w:color="auto"/>
        <w:left w:val="none" w:sz="0" w:space="0" w:color="auto"/>
        <w:bottom w:val="none" w:sz="0" w:space="0" w:color="auto"/>
        <w:right w:val="none" w:sz="0" w:space="0" w:color="auto"/>
      </w:divBdr>
    </w:div>
    <w:div w:id="435751376">
      <w:bodyDiv w:val="1"/>
      <w:marLeft w:val="0"/>
      <w:marRight w:val="0"/>
      <w:marTop w:val="0"/>
      <w:marBottom w:val="0"/>
      <w:divBdr>
        <w:top w:val="none" w:sz="0" w:space="0" w:color="auto"/>
        <w:left w:val="none" w:sz="0" w:space="0" w:color="auto"/>
        <w:bottom w:val="none" w:sz="0" w:space="0" w:color="auto"/>
        <w:right w:val="none" w:sz="0" w:space="0" w:color="auto"/>
      </w:divBdr>
    </w:div>
    <w:div w:id="435834324">
      <w:bodyDiv w:val="1"/>
      <w:marLeft w:val="0"/>
      <w:marRight w:val="0"/>
      <w:marTop w:val="0"/>
      <w:marBottom w:val="0"/>
      <w:divBdr>
        <w:top w:val="none" w:sz="0" w:space="0" w:color="auto"/>
        <w:left w:val="none" w:sz="0" w:space="0" w:color="auto"/>
        <w:bottom w:val="none" w:sz="0" w:space="0" w:color="auto"/>
        <w:right w:val="none" w:sz="0" w:space="0" w:color="auto"/>
      </w:divBdr>
    </w:div>
    <w:div w:id="435978122">
      <w:bodyDiv w:val="1"/>
      <w:marLeft w:val="0"/>
      <w:marRight w:val="0"/>
      <w:marTop w:val="0"/>
      <w:marBottom w:val="0"/>
      <w:divBdr>
        <w:top w:val="none" w:sz="0" w:space="0" w:color="auto"/>
        <w:left w:val="none" w:sz="0" w:space="0" w:color="auto"/>
        <w:bottom w:val="none" w:sz="0" w:space="0" w:color="auto"/>
        <w:right w:val="none" w:sz="0" w:space="0" w:color="auto"/>
      </w:divBdr>
    </w:div>
    <w:div w:id="436173358">
      <w:bodyDiv w:val="1"/>
      <w:marLeft w:val="0"/>
      <w:marRight w:val="0"/>
      <w:marTop w:val="0"/>
      <w:marBottom w:val="0"/>
      <w:divBdr>
        <w:top w:val="none" w:sz="0" w:space="0" w:color="auto"/>
        <w:left w:val="none" w:sz="0" w:space="0" w:color="auto"/>
        <w:bottom w:val="none" w:sz="0" w:space="0" w:color="auto"/>
        <w:right w:val="none" w:sz="0" w:space="0" w:color="auto"/>
      </w:divBdr>
    </w:div>
    <w:div w:id="436488311">
      <w:bodyDiv w:val="1"/>
      <w:marLeft w:val="0"/>
      <w:marRight w:val="0"/>
      <w:marTop w:val="0"/>
      <w:marBottom w:val="0"/>
      <w:divBdr>
        <w:top w:val="none" w:sz="0" w:space="0" w:color="auto"/>
        <w:left w:val="none" w:sz="0" w:space="0" w:color="auto"/>
        <w:bottom w:val="none" w:sz="0" w:space="0" w:color="auto"/>
        <w:right w:val="none" w:sz="0" w:space="0" w:color="auto"/>
      </w:divBdr>
    </w:div>
    <w:div w:id="436677205">
      <w:bodyDiv w:val="1"/>
      <w:marLeft w:val="0"/>
      <w:marRight w:val="0"/>
      <w:marTop w:val="0"/>
      <w:marBottom w:val="0"/>
      <w:divBdr>
        <w:top w:val="none" w:sz="0" w:space="0" w:color="auto"/>
        <w:left w:val="none" w:sz="0" w:space="0" w:color="auto"/>
        <w:bottom w:val="none" w:sz="0" w:space="0" w:color="auto"/>
        <w:right w:val="none" w:sz="0" w:space="0" w:color="auto"/>
      </w:divBdr>
    </w:div>
    <w:div w:id="436755853">
      <w:bodyDiv w:val="1"/>
      <w:marLeft w:val="0"/>
      <w:marRight w:val="0"/>
      <w:marTop w:val="0"/>
      <w:marBottom w:val="0"/>
      <w:divBdr>
        <w:top w:val="none" w:sz="0" w:space="0" w:color="auto"/>
        <w:left w:val="none" w:sz="0" w:space="0" w:color="auto"/>
        <w:bottom w:val="none" w:sz="0" w:space="0" w:color="auto"/>
        <w:right w:val="none" w:sz="0" w:space="0" w:color="auto"/>
      </w:divBdr>
    </w:div>
    <w:div w:id="436826288">
      <w:bodyDiv w:val="1"/>
      <w:marLeft w:val="0"/>
      <w:marRight w:val="0"/>
      <w:marTop w:val="0"/>
      <w:marBottom w:val="0"/>
      <w:divBdr>
        <w:top w:val="none" w:sz="0" w:space="0" w:color="auto"/>
        <w:left w:val="none" w:sz="0" w:space="0" w:color="auto"/>
        <w:bottom w:val="none" w:sz="0" w:space="0" w:color="auto"/>
        <w:right w:val="none" w:sz="0" w:space="0" w:color="auto"/>
      </w:divBdr>
    </w:div>
    <w:div w:id="438181606">
      <w:bodyDiv w:val="1"/>
      <w:marLeft w:val="0"/>
      <w:marRight w:val="0"/>
      <w:marTop w:val="0"/>
      <w:marBottom w:val="0"/>
      <w:divBdr>
        <w:top w:val="none" w:sz="0" w:space="0" w:color="auto"/>
        <w:left w:val="none" w:sz="0" w:space="0" w:color="auto"/>
        <w:bottom w:val="none" w:sz="0" w:space="0" w:color="auto"/>
        <w:right w:val="none" w:sz="0" w:space="0" w:color="auto"/>
      </w:divBdr>
    </w:div>
    <w:div w:id="438721063">
      <w:bodyDiv w:val="1"/>
      <w:marLeft w:val="0"/>
      <w:marRight w:val="0"/>
      <w:marTop w:val="0"/>
      <w:marBottom w:val="0"/>
      <w:divBdr>
        <w:top w:val="none" w:sz="0" w:space="0" w:color="auto"/>
        <w:left w:val="none" w:sz="0" w:space="0" w:color="auto"/>
        <w:bottom w:val="none" w:sz="0" w:space="0" w:color="auto"/>
        <w:right w:val="none" w:sz="0" w:space="0" w:color="auto"/>
      </w:divBdr>
    </w:div>
    <w:div w:id="438721708">
      <w:bodyDiv w:val="1"/>
      <w:marLeft w:val="0"/>
      <w:marRight w:val="0"/>
      <w:marTop w:val="0"/>
      <w:marBottom w:val="0"/>
      <w:divBdr>
        <w:top w:val="none" w:sz="0" w:space="0" w:color="auto"/>
        <w:left w:val="none" w:sz="0" w:space="0" w:color="auto"/>
        <w:bottom w:val="none" w:sz="0" w:space="0" w:color="auto"/>
        <w:right w:val="none" w:sz="0" w:space="0" w:color="auto"/>
      </w:divBdr>
    </w:div>
    <w:div w:id="438985677">
      <w:bodyDiv w:val="1"/>
      <w:marLeft w:val="0"/>
      <w:marRight w:val="0"/>
      <w:marTop w:val="0"/>
      <w:marBottom w:val="0"/>
      <w:divBdr>
        <w:top w:val="none" w:sz="0" w:space="0" w:color="auto"/>
        <w:left w:val="none" w:sz="0" w:space="0" w:color="auto"/>
        <w:bottom w:val="none" w:sz="0" w:space="0" w:color="auto"/>
        <w:right w:val="none" w:sz="0" w:space="0" w:color="auto"/>
      </w:divBdr>
    </w:div>
    <w:div w:id="439028648">
      <w:bodyDiv w:val="1"/>
      <w:marLeft w:val="0"/>
      <w:marRight w:val="0"/>
      <w:marTop w:val="0"/>
      <w:marBottom w:val="0"/>
      <w:divBdr>
        <w:top w:val="none" w:sz="0" w:space="0" w:color="auto"/>
        <w:left w:val="none" w:sz="0" w:space="0" w:color="auto"/>
        <w:bottom w:val="none" w:sz="0" w:space="0" w:color="auto"/>
        <w:right w:val="none" w:sz="0" w:space="0" w:color="auto"/>
      </w:divBdr>
    </w:div>
    <w:div w:id="439034288">
      <w:bodyDiv w:val="1"/>
      <w:marLeft w:val="0"/>
      <w:marRight w:val="0"/>
      <w:marTop w:val="0"/>
      <w:marBottom w:val="0"/>
      <w:divBdr>
        <w:top w:val="none" w:sz="0" w:space="0" w:color="auto"/>
        <w:left w:val="none" w:sz="0" w:space="0" w:color="auto"/>
        <w:bottom w:val="none" w:sz="0" w:space="0" w:color="auto"/>
        <w:right w:val="none" w:sz="0" w:space="0" w:color="auto"/>
      </w:divBdr>
    </w:div>
    <w:div w:id="439178508">
      <w:bodyDiv w:val="1"/>
      <w:marLeft w:val="0"/>
      <w:marRight w:val="0"/>
      <w:marTop w:val="0"/>
      <w:marBottom w:val="0"/>
      <w:divBdr>
        <w:top w:val="none" w:sz="0" w:space="0" w:color="auto"/>
        <w:left w:val="none" w:sz="0" w:space="0" w:color="auto"/>
        <w:bottom w:val="none" w:sz="0" w:space="0" w:color="auto"/>
        <w:right w:val="none" w:sz="0" w:space="0" w:color="auto"/>
      </w:divBdr>
    </w:div>
    <w:div w:id="439183402">
      <w:bodyDiv w:val="1"/>
      <w:marLeft w:val="0"/>
      <w:marRight w:val="0"/>
      <w:marTop w:val="0"/>
      <w:marBottom w:val="0"/>
      <w:divBdr>
        <w:top w:val="none" w:sz="0" w:space="0" w:color="auto"/>
        <w:left w:val="none" w:sz="0" w:space="0" w:color="auto"/>
        <w:bottom w:val="none" w:sz="0" w:space="0" w:color="auto"/>
        <w:right w:val="none" w:sz="0" w:space="0" w:color="auto"/>
      </w:divBdr>
    </w:div>
    <w:div w:id="440538402">
      <w:bodyDiv w:val="1"/>
      <w:marLeft w:val="0"/>
      <w:marRight w:val="0"/>
      <w:marTop w:val="0"/>
      <w:marBottom w:val="0"/>
      <w:divBdr>
        <w:top w:val="none" w:sz="0" w:space="0" w:color="auto"/>
        <w:left w:val="none" w:sz="0" w:space="0" w:color="auto"/>
        <w:bottom w:val="none" w:sz="0" w:space="0" w:color="auto"/>
        <w:right w:val="none" w:sz="0" w:space="0" w:color="auto"/>
      </w:divBdr>
    </w:div>
    <w:div w:id="440730616">
      <w:bodyDiv w:val="1"/>
      <w:marLeft w:val="0"/>
      <w:marRight w:val="0"/>
      <w:marTop w:val="0"/>
      <w:marBottom w:val="0"/>
      <w:divBdr>
        <w:top w:val="none" w:sz="0" w:space="0" w:color="auto"/>
        <w:left w:val="none" w:sz="0" w:space="0" w:color="auto"/>
        <w:bottom w:val="none" w:sz="0" w:space="0" w:color="auto"/>
        <w:right w:val="none" w:sz="0" w:space="0" w:color="auto"/>
      </w:divBdr>
    </w:div>
    <w:div w:id="440733245">
      <w:bodyDiv w:val="1"/>
      <w:marLeft w:val="0"/>
      <w:marRight w:val="0"/>
      <w:marTop w:val="0"/>
      <w:marBottom w:val="0"/>
      <w:divBdr>
        <w:top w:val="none" w:sz="0" w:space="0" w:color="auto"/>
        <w:left w:val="none" w:sz="0" w:space="0" w:color="auto"/>
        <w:bottom w:val="none" w:sz="0" w:space="0" w:color="auto"/>
        <w:right w:val="none" w:sz="0" w:space="0" w:color="auto"/>
      </w:divBdr>
    </w:div>
    <w:div w:id="440882137">
      <w:bodyDiv w:val="1"/>
      <w:marLeft w:val="0"/>
      <w:marRight w:val="0"/>
      <w:marTop w:val="0"/>
      <w:marBottom w:val="0"/>
      <w:divBdr>
        <w:top w:val="none" w:sz="0" w:space="0" w:color="auto"/>
        <w:left w:val="none" w:sz="0" w:space="0" w:color="auto"/>
        <w:bottom w:val="none" w:sz="0" w:space="0" w:color="auto"/>
        <w:right w:val="none" w:sz="0" w:space="0" w:color="auto"/>
      </w:divBdr>
    </w:div>
    <w:div w:id="443231913">
      <w:bodyDiv w:val="1"/>
      <w:marLeft w:val="0"/>
      <w:marRight w:val="0"/>
      <w:marTop w:val="0"/>
      <w:marBottom w:val="0"/>
      <w:divBdr>
        <w:top w:val="none" w:sz="0" w:space="0" w:color="auto"/>
        <w:left w:val="none" w:sz="0" w:space="0" w:color="auto"/>
        <w:bottom w:val="none" w:sz="0" w:space="0" w:color="auto"/>
        <w:right w:val="none" w:sz="0" w:space="0" w:color="auto"/>
      </w:divBdr>
    </w:div>
    <w:div w:id="443378556">
      <w:bodyDiv w:val="1"/>
      <w:marLeft w:val="0"/>
      <w:marRight w:val="0"/>
      <w:marTop w:val="0"/>
      <w:marBottom w:val="0"/>
      <w:divBdr>
        <w:top w:val="none" w:sz="0" w:space="0" w:color="auto"/>
        <w:left w:val="none" w:sz="0" w:space="0" w:color="auto"/>
        <w:bottom w:val="none" w:sz="0" w:space="0" w:color="auto"/>
        <w:right w:val="none" w:sz="0" w:space="0" w:color="auto"/>
      </w:divBdr>
    </w:div>
    <w:div w:id="444470258">
      <w:bodyDiv w:val="1"/>
      <w:marLeft w:val="0"/>
      <w:marRight w:val="0"/>
      <w:marTop w:val="0"/>
      <w:marBottom w:val="0"/>
      <w:divBdr>
        <w:top w:val="none" w:sz="0" w:space="0" w:color="auto"/>
        <w:left w:val="none" w:sz="0" w:space="0" w:color="auto"/>
        <w:bottom w:val="none" w:sz="0" w:space="0" w:color="auto"/>
        <w:right w:val="none" w:sz="0" w:space="0" w:color="auto"/>
      </w:divBdr>
    </w:div>
    <w:div w:id="445002615">
      <w:bodyDiv w:val="1"/>
      <w:marLeft w:val="0"/>
      <w:marRight w:val="0"/>
      <w:marTop w:val="0"/>
      <w:marBottom w:val="0"/>
      <w:divBdr>
        <w:top w:val="none" w:sz="0" w:space="0" w:color="auto"/>
        <w:left w:val="none" w:sz="0" w:space="0" w:color="auto"/>
        <w:bottom w:val="none" w:sz="0" w:space="0" w:color="auto"/>
        <w:right w:val="none" w:sz="0" w:space="0" w:color="auto"/>
      </w:divBdr>
    </w:div>
    <w:div w:id="445195212">
      <w:bodyDiv w:val="1"/>
      <w:marLeft w:val="0"/>
      <w:marRight w:val="0"/>
      <w:marTop w:val="0"/>
      <w:marBottom w:val="0"/>
      <w:divBdr>
        <w:top w:val="none" w:sz="0" w:space="0" w:color="auto"/>
        <w:left w:val="none" w:sz="0" w:space="0" w:color="auto"/>
        <w:bottom w:val="none" w:sz="0" w:space="0" w:color="auto"/>
        <w:right w:val="none" w:sz="0" w:space="0" w:color="auto"/>
      </w:divBdr>
    </w:div>
    <w:div w:id="445199745">
      <w:bodyDiv w:val="1"/>
      <w:marLeft w:val="0"/>
      <w:marRight w:val="0"/>
      <w:marTop w:val="0"/>
      <w:marBottom w:val="0"/>
      <w:divBdr>
        <w:top w:val="none" w:sz="0" w:space="0" w:color="auto"/>
        <w:left w:val="none" w:sz="0" w:space="0" w:color="auto"/>
        <w:bottom w:val="none" w:sz="0" w:space="0" w:color="auto"/>
        <w:right w:val="none" w:sz="0" w:space="0" w:color="auto"/>
      </w:divBdr>
    </w:div>
    <w:div w:id="445850455">
      <w:bodyDiv w:val="1"/>
      <w:marLeft w:val="0"/>
      <w:marRight w:val="0"/>
      <w:marTop w:val="0"/>
      <w:marBottom w:val="0"/>
      <w:divBdr>
        <w:top w:val="none" w:sz="0" w:space="0" w:color="auto"/>
        <w:left w:val="none" w:sz="0" w:space="0" w:color="auto"/>
        <w:bottom w:val="none" w:sz="0" w:space="0" w:color="auto"/>
        <w:right w:val="none" w:sz="0" w:space="0" w:color="auto"/>
      </w:divBdr>
    </w:div>
    <w:div w:id="446241764">
      <w:bodyDiv w:val="1"/>
      <w:marLeft w:val="0"/>
      <w:marRight w:val="0"/>
      <w:marTop w:val="0"/>
      <w:marBottom w:val="0"/>
      <w:divBdr>
        <w:top w:val="none" w:sz="0" w:space="0" w:color="auto"/>
        <w:left w:val="none" w:sz="0" w:space="0" w:color="auto"/>
        <w:bottom w:val="none" w:sz="0" w:space="0" w:color="auto"/>
        <w:right w:val="none" w:sz="0" w:space="0" w:color="auto"/>
      </w:divBdr>
    </w:div>
    <w:div w:id="446654731">
      <w:bodyDiv w:val="1"/>
      <w:marLeft w:val="0"/>
      <w:marRight w:val="0"/>
      <w:marTop w:val="0"/>
      <w:marBottom w:val="0"/>
      <w:divBdr>
        <w:top w:val="none" w:sz="0" w:space="0" w:color="auto"/>
        <w:left w:val="none" w:sz="0" w:space="0" w:color="auto"/>
        <w:bottom w:val="none" w:sz="0" w:space="0" w:color="auto"/>
        <w:right w:val="none" w:sz="0" w:space="0" w:color="auto"/>
      </w:divBdr>
    </w:div>
    <w:div w:id="447090119">
      <w:bodyDiv w:val="1"/>
      <w:marLeft w:val="0"/>
      <w:marRight w:val="0"/>
      <w:marTop w:val="0"/>
      <w:marBottom w:val="0"/>
      <w:divBdr>
        <w:top w:val="none" w:sz="0" w:space="0" w:color="auto"/>
        <w:left w:val="none" w:sz="0" w:space="0" w:color="auto"/>
        <w:bottom w:val="none" w:sz="0" w:space="0" w:color="auto"/>
        <w:right w:val="none" w:sz="0" w:space="0" w:color="auto"/>
      </w:divBdr>
    </w:div>
    <w:div w:id="447697658">
      <w:bodyDiv w:val="1"/>
      <w:marLeft w:val="0"/>
      <w:marRight w:val="0"/>
      <w:marTop w:val="0"/>
      <w:marBottom w:val="0"/>
      <w:divBdr>
        <w:top w:val="none" w:sz="0" w:space="0" w:color="auto"/>
        <w:left w:val="none" w:sz="0" w:space="0" w:color="auto"/>
        <w:bottom w:val="none" w:sz="0" w:space="0" w:color="auto"/>
        <w:right w:val="none" w:sz="0" w:space="0" w:color="auto"/>
      </w:divBdr>
    </w:div>
    <w:div w:id="448744836">
      <w:bodyDiv w:val="1"/>
      <w:marLeft w:val="0"/>
      <w:marRight w:val="0"/>
      <w:marTop w:val="0"/>
      <w:marBottom w:val="0"/>
      <w:divBdr>
        <w:top w:val="none" w:sz="0" w:space="0" w:color="auto"/>
        <w:left w:val="none" w:sz="0" w:space="0" w:color="auto"/>
        <w:bottom w:val="none" w:sz="0" w:space="0" w:color="auto"/>
        <w:right w:val="none" w:sz="0" w:space="0" w:color="auto"/>
      </w:divBdr>
    </w:div>
    <w:div w:id="448941131">
      <w:bodyDiv w:val="1"/>
      <w:marLeft w:val="0"/>
      <w:marRight w:val="0"/>
      <w:marTop w:val="0"/>
      <w:marBottom w:val="0"/>
      <w:divBdr>
        <w:top w:val="none" w:sz="0" w:space="0" w:color="auto"/>
        <w:left w:val="none" w:sz="0" w:space="0" w:color="auto"/>
        <w:bottom w:val="none" w:sz="0" w:space="0" w:color="auto"/>
        <w:right w:val="none" w:sz="0" w:space="0" w:color="auto"/>
      </w:divBdr>
    </w:div>
    <w:div w:id="449126789">
      <w:bodyDiv w:val="1"/>
      <w:marLeft w:val="0"/>
      <w:marRight w:val="0"/>
      <w:marTop w:val="0"/>
      <w:marBottom w:val="0"/>
      <w:divBdr>
        <w:top w:val="none" w:sz="0" w:space="0" w:color="auto"/>
        <w:left w:val="none" w:sz="0" w:space="0" w:color="auto"/>
        <w:bottom w:val="none" w:sz="0" w:space="0" w:color="auto"/>
        <w:right w:val="none" w:sz="0" w:space="0" w:color="auto"/>
      </w:divBdr>
    </w:div>
    <w:div w:id="450368040">
      <w:bodyDiv w:val="1"/>
      <w:marLeft w:val="0"/>
      <w:marRight w:val="0"/>
      <w:marTop w:val="0"/>
      <w:marBottom w:val="0"/>
      <w:divBdr>
        <w:top w:val="none" w:sz="0" w:space="0" w:color="auto"/>
        <w:left w:val="none" w:sz="0" w:space="0" w:color="auto"/>
        <w:bottom w:val="none" w:sz="0" w:space="0" w:color="auto"/>
        <w:right w:val="none" w:sz="0" w:space="0" w:color="auto"/>
      </w:divBdr>
    </w:div>
    <w:div w:id="451292135">
      <w:bodyDiv w:val="1"/>
      <w:marLeft w:val="0"/>
      <w:marRight w:val="0"/>
      <w:marTop w:val="0"/>
      <w:marBottom w:val="0"/>
      <w:divBdr>
        <w:top w:val="none" w:sz="0" w:space="0" w:color="auto"/>
        <w:left w:val="none" w:sz="0" w:space="0" w:color="auto"/>
        <w:bottom w:val="none" w:sz="0" w:space="0" w:color="auto"/>
        <w:right w:val="none" w:sz="0" w:space="0" w:color="auto"/>
      </w:divBdr>
    </w:div>
    <w:div w:id="451635772">
      <w:bodyDiv w:val="1"/>
      <w:marLeft w:val="0"/>
      <w:marRight w:val="0"/>
      <w:marTop w:val="0"/>
      <w:marBottom w:val="0"/>
      <w:divBdr>
        <w:top w:val="none" w:sz="0" w:space="0" w:color="auto"/>
        <w:left w:val="none" w:sz="0" w:space="0" w:color="auto"/>
        <w:bottom w:val="none" w:sz="0" w:space="0" w:color="auto"/>
        <w:right w:val="none" w:sz="0" w:space="0" w:color="auto"/>
      </w:divBdr>
    </w:div>
    <w:div w:id="451754452">
      <w:bodyDiv w:val="1"/>
      <w:marLeft w:val="0"/>
      <w:marRight w:val="0"/>
      <w:marTop w:val="0"/>
      <w:marBottom w:val="0"/>
      <w:divBdr>
        <w:top w:val="none" w:sz="0" w:space="0" w:color="auto"/>
        <w:left w:val="none" w:sz="0" w:space="0" w:color="auto"/>
        <w:bottom w:val="none" w:sz="0" w:space="0" w:color="auto"/>
        <w:right w:val="none" w:sz="0" w:space="0" w:color="auto"/>
      </w:divBdr>
    </w:div>
    <w:div w:id="451943783">
      <w:bodyDiv w:val="1"/>
      <w:marLeft w:val="0"/>
      <w:marRight w:val="0"/>
      <w:marTop w:val="0"/>
      <w:marBottom w:val="0"/>
      <w:divBdr>
        <w:top w:val="none" w:sz="0" w:space="0" w:color="auto"/>
        <w:left w:val="none" w:sz="0" w:space="0" w:color="auto"/>
        <w:bottom w:val="none" w:sz="0" w:space="0" w:color="auto"/>
        <w:right w:val="none" w:sz="0" w:space="0" w:color="auto"/>
      </w:divBdr>
    </w:div>
    <w:div w:id="452015769">
      <w:bodyDiv w:val="1"/>
      <w:marLeft w:val="0"/>
      <w:marRight w:val="0"/>
      <w:marTop w:val="0"/>
      <w:marBottom w:val="0"/>
      <w:divBdr>
        <w:top w:val="none" w:sz="0" w:space="0" w:color="auto"/>
        <w:left w:val="none" w:sz="0" w:space="0" w:color="auto"/>
        <w:bottom w:val="none" w:sz="0" w:space="0" w:color="auto"/>
        <w:right w:val="none" w:sz="0" w:space="0" w:color="auto"/>
      </w:divBdr>
    </w:div>
    <w:div w:id="452288122">
      <w:bodyDiv w:val="1"/>
      <w:marLeft w:val="0"/>
      <w:marRight w:val="0"/>
      <w:marTop w:val="0"/>
      <w:marBottom w:val="0"/>
      <w:divBdr>
        <w:top w:val="none" w:sz="0" w:space="0" w:color="auto"/>
        <w:left w:val="none" w:sz="0" w:space="0" w:color="auto"/>
        <w:bottom w:val="none" w:sz="0" w:space="0" w:color="auto"/>
        <w:right w:val="none" w:sz="0" w:space="0" w:color="auto"/>
      </w:divBdr>
    </w:div>
    <w:div w:id="452407207">
      <w:bodyDiv w:val="1"/>
      <w:marLeft w:val="0"/>
      <w:marRight w:val="0"/>
      <w:marTop w:val="0"/>
      <w:marBottom w:val="0"/>
      <w:divBdr>
        <w:top w:val="none" w:sz="0" w:space="0" w:color="auto"/>
        <w:left w:val="none" w:sz="0" w:space="0" w:color="auto"/>
        <w:bottom w:val="none" w:sz="0" w:space="0" w:color="auto"/>
        <w:right w:val="none" w:sz="0" w:space="0" w:color="auto"/>
      </w:divBdr>
    </w:div>
    <w:div w:id="452556836">
      <w:bodyDiv w:val="1"/>
      <w:marLeft w:val="0"/>
      <w:marRight w:val="0"/>
      <w:marTop w:val="0"/>
      <w:marBottom w:val="0"/>
      <w:divBdr>
        <w:top w:val="none" w:sz="0" w:space="0" w:color="auto"/>
        <w:left w:val="none" w:sz="0" w:space="0" w:color="auto"/>
        <w:bottom w:val="none" w:sz="0" w:space="0" w:color="auto"/>
        <w:right w:val="none" w:sz="0" w:space="0" w:color="auto"/>
      </w:divBdr>
    </w:div>
    <w:div w:id="452751148">
      <w:bodyDiv w:val="1"/>
      <w:marLeft w:val="0"/>
      <w:marRight w:val="0"/>
      <w:marTop w:val="0"/>
      <w:marBottom w:val="0"/>
      <w:divBdr>
        <w:top w:val="none" w:sz="0" w:space="0" w:color="auto"/>
        <w:left w:val="none" w:sz="0" w:space="0" w:color="auto"/>
        <w:bottom w:val="none" w:sz="0" w:space="0" w:color="auto"/>
        <w:right w:val="none" w:sz="0" w:space="0" w:color="auto"/>
      </w:divBdr>
    </w:div>
    <w:div w:id="452791325">
      <w:bodyDiv w:val="1"/>
      <w:marLeft w:val="0"/>
      <w:marRight w:val="0"/>
      <w:marTop w:val="0"/>
      <w:marBottom w:val="0"/>
      <w:divBdr>
        <w:top w:val="none" w:sz="0" w:space="0" w:color="auto"/>
        <w:left w:val="none" w:sz="0" w:space="0" w:color="auto"/>
        <w:bottom w:val="none" w:sz="0" w:space="0" w:color="auto"/>
        <w:right w:val="none" w:sz="0" w:space="0" w:color="auto"/>
      </w:divBdr>
    </w:div>
    <w:div w:id="452945622">
      <w:bodyDiv w:val="1"/>
      <w:marLeft w:val="0"/>
      <w:marRight w:val="0"/>
      <w:marTop w:val="0"/>
      <w:marBottom w:val="0"/>
      <w:divBdr>
        <w:top w:val="none" w:sz="0" w:space="0" w:color="auto"/>
        <w:left w:val="none" w:sz="0" w:space="0" w:color="auto"/>
        <w:bottom w:val="none" w:sz="0" w:space="0" w:color="auto"/>
        <w:right w:val="none" w:sz="0" w:space="0" w:color="auto"/>
      </w:divBdr>
    </w:div>
    <w:div w:id="453059041">
      <w:bodyDiv w:val="1"/>
      <w:marLeft w:val="0"/>
      <w:marRight w:val="0"/>
      <w:marTop w:val="0"/>
      <w:marBottom w:val="0"/>
      <w:divBdr>
        <w:top w:val="none" w:sz="0" w:space="0" w:color="auto"/>
        <w:left w:val="none" w:sz="0" w:space="0" w:color="auto"/>
        <w:bottom w:val="none" w:sz="0" w:space="0" w:color="auto"/>
        <w:right w:val="none" w:sz="0" w:space="0" w:color="auto"/>
      </w:divBdr>
    </w:div>
    <w:div w:id="453135173">
      <w:bodyDiv w:val="1"/>
      <w:marLeft w:val="0"/>
      <w:marRight w:val="0"/>
      <w:marTop w:val="0"/>
      <w:marBottom w:val="0"/>
      <w:divBdr>
        <w:top w:val="none" w:sz="0" w:space="0" w:color="auto"/>
        <w:left w:val="none" w:sz="0" w:space="0" w:color="auto"/>
        <w:bottom w:val="none" w:sz="0" w:space="0" w:color="auto"/>
        <w:right w:val="none" w:sz="0" w:space="0" w:color="auto"/>
      </w:divBdr>
    </w:div>
    <w:div w:id="453406622">
      <w:bodyDiv w:val="1"/>
      <w:marLeft w:val="0"/>
      <w:marRight w:val="0"/>
      <w:marTop w:val="0"/>
      <w:marBottom w:val="0"/>
      <w:divBdr>
        <w:top w:val="none" w:sz="0" w:space="0" w:color="auto"/>
        <w:left w:val="none" w:sz="0" w:space="0" w:color="auto"/>
        <w:bottom w:val="none" w:sz="0" w:space="0" w:color="auto"/>
        <w:right w:val="none" w:sz="0" w:space="0" w:color="auto"/>
      </w:divBdr>
    </w:div>
    <w:div w:id="455023978">
      <w:bodyDiv w:val="1"/>
      <w:marLeft w:val="0"/>
      <w:marRight w:val="0"/>
      <w:marTop w:val="0"/>
      <w:marBottom w:val="0"/>
      <w:divBdr>
        <w:top w:val="none" w:sz="0" w:space="0" w:color="auto"/>
        <w:left w:val="none" w:sz="0" w:space="0" w:color="auto"/>
        <w:bottom w:val="none" w:sz="0" w:space="0" w:color="auto"/>
        <w:right w:val="none" w:sz="0" w:space="0" w:color="auto"/>
      </w:divBdr>
    </w:div>
    <w:div w:id="455370003">
      <w:bodyDiv w:val="1"/>
      <w:marLeft w:val="0"/>
      <w:marRight w:val="0"/>
      <w:marTop w:val="0"/>
      <w:marBottom w:val="0"/>
      <w:divBdr>
        <w:top w:val="none" w:sz="0" w:space="0" w:color="auto"/>
        <w:left w:val="none" w:sz="0" w:space="0" w:color="auto"/>
        <w:bottom w:val="none" w:sz="0" w:space="0" w:color="auto"/>
        <w:right w:val="none" w:sz="0" w:space="0" w:color="auto"/>
      </w:divBdr>
    </w:div>
    <w:div w:id="455761449">
      <w:bodyDiv w:val="1"/>
      <w:marLeft w:val="0"/>
      <w:marRight w:val="0"/>
      <w:marTop w:val="0"/>
      <w:marBottom w:val="0"/>
      <w:divBdr>
        <w:top w:val="none" w:sz="0" w:space="0" w:color="auto"/>
        <w:left w:val="none" w:sz="0" w:space="0" w:color="auto"/>
        <w:bottom w:val="none" w:sz="0" w:space="0" w:color="auto"/>
        <w:right w:val="none" w:sz="0" w:space="0" w:color="auto"/>
      </w:divBdr>
    </w:div>
    <w:div w:id="455871121">
      <w:bodyDiv w:val="1"/>
      <w:marLeft w:val="0"/>
      <w:marRight w:val="0"/>
      <w:marTop w:val="0"/>
      <w:marBottom w:val="0"/>
      <w:divBdr>
        <w:top w:val="none" w:sz="0" w:space="0" w:color="auto"/>
        <w:left w:val="none" w:sz="0" w:space="0" w:color="auto"/>
        <w:bottom w:val="none" w:sz="0" w:space="0" w:color="auto"/>
        <w:right w:val="none" w:sz="0" w:space="0" w:color="auto"/>
      </w:divBdr>
    </w:div>
    <w:div w:id="456221756">
      <w:bodyDiv w:val="1"/>
      <w:marLeft w:val="0"/>
      <w:marRight w:val="0"/>
      <w:marTop w:val="0"/>
      <w:marBottom w:val="0"/>
      <w:divBdr>
        <w:top w:val="none" w:sz="0" w:space="0" w:color="auto"/>
        <w:left w:val="none" w:sz="0" w:space="0" w:color="auto"/>
        <w:bottom w:val="none" w:sz="0" w:space="0" w:color="auto"/>
        <w:right w:val="none" w:sz="0" w:space="0" w:color="auto"/>
      </w:divBdr>
    </w:div>
    <w:div w:id="457144873">
      <w:bodyDiv w:val="1"/>
      <w:marLeft w:val="0"/>
      <w:marRight w:val="0"/>
      <w:marTop w:val="0"/>
      <w:marBottom w:val="0"/>
      <w:divBdr>
        <w:top w:val="none" w:sz="0" w:space="0" w:color="auto"/>
        <w:left w:val="none" w:sz="0" w:space="0" w:color="auto"/>
        <w:bottom w:val="none" w:sz="0" w:space="0" w:color="auto"/>
        <w:right w:val="none" w:sz="0" w:space="0" w:color="auto"/>
      </w:divBdr>
    </w:div>
    <w:div w:id="457259493">
      <w:bodyDiv w:val="1"/>
      <w:marLeft w:val="0"/>
      <w:marRight w:val="0"/>
      <w:marTop w:val="0"/>
      <w:marBottom w:val="0"/>
      <w:divBdr>
        <w:top w:val="none" w:sz="0" w:space="0" w:color="auto"/>
        <w:left w:val="none" w:sz="0" w:space="0" w:color="auto"/>
        <w:bottom w:val="none" w:sz="0" w:space="0" w:color="auto"/>
        <w:right w:val="none" w:sz="0" w:space="0" w:color="auto"/>
      </w:divBdr>
    </w:div>
    <w:div w:id="457800721">
      <w:bodyDiv w:val="1"/>
      <w:marLeft w:val="0"/>
      <w:marRight w:val="0"/>
      <w:marTop w:val="0"/>
      <w:marBottom w:val="0"/>
      <w:divBdr>
        <w:top w:val="none" w:sz="0" w:space="0" w:color="auto"/>
        <w:left w:val="none" w:sz="0" w:space="0" w:color="auto"/>
        <w:bottom w:val="none" w:sz="0" w:space="0" w:color="auto"/>
        <w:right w:val="none" w:sz="0" w:space="0" w:color="auto"/>
      </w:divBdr>
    </w:div>
    <w:div w:id="458033340">
      <w:bodyDiv w:val="1"/>
      <w:marLeft w:val="0"/>
      <w:marRight w:val="0"/>
      <w:marTop w:val="0"/>
      <w:marBottom w:val="0"/>
      <w:divBdr>
        <w:top w:val="none" w:sz="0" w:space="0" w:color="auto"/>
        <w:left w:val="none" w:sz="0" w:space="0" w:color="auto"/>
        <w:bottom w:val="none" w:sz="0" w:space="0" w:color="auto"/>
        <w:right w:val="none" w:sz="0" w:space="0" w:color="auto"/>
      </w:divBdr>
    </w:div>
    <w:div w:id="458568712">
      <w:bodyDiv w:val="1"/>
      <w:marLeft w:val="0"/>
      <w:marRight w:val="0"/>
      <w:marTop w:val="0"/>
      <w:marBottom w:val="0"/>
      <w:divBdr>
        <w:top w:val="none" w:sz="0" w:space="0" w:color="auto"/>
        <w:left w:val="none" w:sz="0" w:space="0" w:color="auto"/>
        <w:bottom w:val="none" w:sz="0" w:space="0" w:color="auto"/>
        <w:right w:val="none" w:sz="0" w:space="0" w:color="auto"/>
      </w:divBdr>
    </w:div>
    <w:div w:id="458842675">
      <w:bodyDiv w:val="1"/>
      <w:marLeft w:val="0"/>
      <w:marRight w:val="0"/>
      <w:marTop w:val="0"/>
      <w:marBottom w:val="0"/>
      <w:divBdr>
        <w:top w:val="none" w:sz="0" w:space="0" w:color="auto"/>
        <w:left w:val="none" w:sz="0" w:space="0" w:color="auto"/>
        <w:bottom w:val="none" w:sz="0" w:space="0" w:color="auto"/>
        <w:right w:val="none" w:sz="0" w:space="0" w:color="auto"/>
      </w:divBdr>
    </w:div>
    <w:div w:id="458883912">
      <w:bodyDiv w:val="1"/>
      <w:marLeft w:val="0"/>
      <w:marRight w:val="0"/>
      <w:marTop w:val="0"/>
      <w:marBottom w:val="0"/>
      <w:divBdr>
        <w:top w:val="none" w:sz="0" w:space="0" w:color="auto"/>
        <w:left w:val="none" w:sz="0" w:space="0" w:color="auto"/>
        <w:bottom w:val="none" w:sz="0" w:space="0" w:color="auto"/>
        <w:right w:val="none" w:sz="0" w:space="0" w:color="auto"/>
      </w:divBdr>
    </w:div>
    <w:div w:id="458963625">
      <w:bodyDiv w:val="1"/>
      <w:marLeft w:val="0"/>
      <w:marRight w:val="0"/>
      <w:marTop w:val="0"/>
      <w:marBottom w:val="0"/>
      <w:divBdr>
        <w:top w:val="none" w:sz="0" w:space="0" w:color="auto"/>
        <w:left w:val="none" w:sz="0" w:space="0" w:color="auto"/>
        <w:bottom w:val="none" w:sz="0" w:space="0" w:color="auto"/>
        <w:right w:val="none" w:sz="0" w:space="0" w:color="auto"/>
      </w:divBdr>
    </w:div>
    <w:div w:id="459110600">
      <w:bodyDiv w:val="1"/>
      <w:marLeft w:val="0"/>
      <w:marRight w:val="0"/>
      <w:marTop w:val="0"/>
      <w:marBottom w:val="0"/>
      <w:divBdr>
        <w:top w:val="none" w:sz="0" w:space="0" w:color="auto"/>
        <w:left w:val="none" w:sz="0" w:space="0" w:color="auto"/>
        <w:bottom w:val="none" w:sz="0" w:space="0" w:color="auto"/>
        <w:right w:val="none" w:sz="0" w:space="0" w:color="auto"/>
      </w:divBdr>
    </w:div>
    <w:div w:id="459226456">
      <w:bodyDiv w:val="1"/>
      <w:marLeft w:val="0"/>
      <w:marRight w:val="0"/>
      <w:marTop w:val="0"/>
      <w:marBottom w:val="0"/>
      <w:divBdr>
        <w:top w:val="none" w:sz="0" w:space="0" w:color="auto"/>
        <w:left w:val="none" w:sz="0" w:space="0" w:color="auto"/>
        <w:bottom w:val="none" w:sz="0" w:space="0" w:color="auto"/>
        <w:right w:val="none" w:sz="0" w:space="0" w:color="auto"/>
      </w:divBdr>
    </w:div>
    <w:div w:id="459373610">
      <w:bodyDiv w:val="1"/>
      <w:marLeft w:val="0"/>
      <w:marRight w:val="0"/>
      <w:marTop w:val="0"/>
      <w:marBottom w:val="0"/>
      <w:divBdr>
        <w:top w:val="none" w:sz="0" w:space="0" w:color="auto"/>
        <w:left w:val="none" w:sz="0" w:space="0" w:color="auto"/>
        <w:bottom w:val="none" w:sz="0" w:space="0" w:color="auto"/>
        <w:right w:val="none" w:sz="0" w:space="0" w:color="auto"/>
      </w:divBdr>
    </w:div>
    <w:div w:id="460223689">
      <w:bodyDiv w:val="1"/>
      <w:marLeft w:val="0"/>
      <w:marRight w:val="0"/>
      <w:marTop w:val="0"/>
      <w:marBottom w:val="0"/>
      <w:divBdr>
        <w:top w:val="none" w:sz="0" w:space="0" w:color="auto"/>
        <w:left w:val="none" w:sz="0" w:space="0" w:color="auto"/>
        <w:bottom w:val="none" w:sz="0" w:space="0" w:color="auto"/>
        <w:right w:val="none" w:sz="0" w:space="0" w:color="auto"/>
      </w:divBdr>
    </w:div>
    <w:div w:id="460534324">
      <w:bodyDiv w:val="1"/>
      <w:marLeft w:val="0"/>
      <w:marRight w:val="0"/>
      <w:marTop w:val="0"/>
      <w:marBottom w:val="0"/>
      <w:divBdr>
        <w:top w:val="none" w:sz="0" w:space="0" w:color="auto"/>
        <w:left w:val="none" w:sz="0" w:space="0" w:color="auto"/>
        <w:bottom w:val="none" w:sz="0" w:space="0" w:color="auto"/>
        <w:right w:val="none" w:sz="0" w:space="0" w:color="auto"/>
      </w:divBdr>
    </w:div>
    <w:div w:id="461656114">
      <w:bodyDiv w:val="1"/>
      <w:marLeft w:val="0"/>
      <w:marRight w:val="0"/>
      <w:marTop w:val="0"/>
      <w:marBottom w:val="0"/>
      <w:divBdr>
        <w:top w:val="none" w:sz="0" w:space="0" w:color="auto"/>
        <w:left w:val="none" w:sz="0" w:space="0" w:color="auto"/>
        <w:bottom w:val="none" w:sz="0" w:space="0" w:color="auto"/>
        <w:right w:val="none" w:sz="0" w:space="0" w:color="auto"/>
      </w:divBdr>
    </w:div>
    <w:div w:id="461850371">
      <w:bodyDiv w:val="1"/>
      <w:marLeft w:val="0"/>
      <w:marRight w:val="0"/>
      <w:marTop w:val="0"/>
      <w:marBottom w:val="0"/>
      <w:divBdr>
        <w:top w:val="none" w:sz="0" w:space="0" w:color="auto"/>
        <w:left w:val="none" w:sz="0" w:space="0" w:color="auto"/>
        <w:bottom w:val="none" w:sz="0" w:space="0" w:color="auto"/>
        <w:right w:val="none" w:sz="0" w:space="0" w:color="auto"/>
      </w:divBdr>
    </w:div>
    <w:div w:id="461852908">
      <w:bodyDiv w:val="1"/>
      <w:marLeft w:val="0"/>
      <w:marRight w:val="0"/>
      <w:marTop w:val="0"/>
      <w:marBottom w:val="0"/>
      <w:divBdr>
        <w:top w:val="none" w:sz="0" w:space="0" w:color="auto"/>
        <w:left w:val="none" w:sz="0" w:space="0" w:color="auto"/>
        <w:bottom w:val="none" w:sz="0" w:space="0" w:color="auto"/>
        <w:right w:val="none" w:sz="0" w:space="0" w:color="auto"/>
      </w:divBdr>
    </w:div>
    <w:div w:id="462040188">
      <w:bodyDiv w:val="1"/>
      <w:marLeft w:val="0"/>
      <w:marRight w:val="0"/>
      <w:marTop w:val="0"/>
      <w:marBottom w:val="0"/>
      <w:divBdr>
        <w:top w:val="none" w:sz="0" w:space="0" w:color="auto"/>
        <w:left w:val="none" w:sz="0" w:space="0" w:color="auto"/>
        <w:bottom w:val="none" w:sz="0" w:space="0" w:color="auto"/>
        <w:right w:val="none" w:sz="0" w:space="0" w:color="auto"/>
      </w:divBdr>
    </w:div>
    <w:div w:id="462043928">
      <w:bodyDiv w:val="1"/>
      <w:marLeft w:val="0"/>
      <w:marRight w:val="0"/>
      <w:marTop w:val="0"/>
      <w:marBottom w:val="0"/>
      <w:divBdr>
        <w:top w:val="none" w:sz="0" w:space="0" w:color="auto"/>
        <w:left w:val="none" w:sz="0" w:space="0" w:color="auto"/>
        <w:bottom w:val="none" w:sz="0" w:space="0" w:color="auto"/>
        <w:right w:val="none" w:sz="0" w:space="0" w:color="auto"/>
      </w:divBdr>
    </w:div>
    <w:div w:id="462776278">
      <w:bodyDiv w:val="1"/>
      <w:marLeft w:val="0"/>
      <w:marRight w:val="0"/>
      <w:marTop w:val="0"/>
      <w:marBottom w:val="0"/>
      <w:divBdr>
        <w:top w:val="none" w:sz="0" w:space="0" w:color="auto"/>
        <w:left w:val="none" w:sz="0" w:space="0" w:color="auto"/>
        <w:bottom w:val="none" w:sz="0" w:space="0" w:color="auto"/>
        <w:right w:val="none" w:sz="0" w:space="0" w:color="auto"/>
      </w:divBdr>
    </w:div>
    <w:div w:id="463347803">
      <w:bodyDiv w:val="1"/>
      <w:marLeft w:val="0"/>
      <w:marRight w:val="0"/>
      <w:marTop w:val="0"/>
      <w:marBottom w:val="0"/>
      <w:divBdr>
        <w:top w:val="none" w:sz="0" w:space="0" w:color="auto"/>
        <w:left w:val="none" w:sz="0" w:space="0" w:color="auto"/>
        <w:bottom w:val="none" w:sz="0" w:space="0" w:color="auto"/>
        <w:right w:val="none" w:sz="0" w:space="0" w:color="auto"/>
      </w:divBdr>
    </w:div>
    <w:div w:id="463543097">
      <w:bodyDiv w:val="1"/>
      <w:marLeft w:val="0"/>
      <w:marRight w:val="0"/>
      <w:marTop w:val="0"/>
      <w:marBottom w:val="0"/>
      <w:divBdr>
        <w:top w:val="none" w:sz="0" w:space="0" w:color="auto"/>
        <w:left w:val="none" w:sz="0" w:space="0" w:color="auto"/>
        <w:bottom w:val="none" w:sz="0" w:space="0" w:color="auto"/>
        <w:right w:val="none" w:sz="0" w:space="0" w:color="auto"/>
      </w:divBdr>
    </w:div>
    <w:div w:id="463693611">
      <w:bodyDiv w:val="1"/>
      <w:marLeft w:val="0"/>
      <w:marRight w:val="0"/>
      <w:marTop w:val="0"/>
      <w:marBottom w:val="0"/>
      <w:divBdr>
        <w:top w:val="none" w:sz="0" w:space="0" w:color="auto"/>
        <w:left w:val="none" w:sz="0" w:space="0" w:color="auto"/>
        <w:bottom w:val="none" w:sz="0" w:space="0" w:color="auto"/>
        <w:right w:val="none" w:sz="0" w:space="0" w:color="auto"/>
      </w:divBdr>
    </w:div>
    <w:div w:id="463696202">
      <w:bodyDiv w:val="1"/>
      <w:marLeft w:val="0"/>
      <w:marRight w:val="0"/>
      <w:marTop w:val="0"/>
      <w:marBottom w:val="0"/>
      <w:divBdr>
        <w:top w:val="none" w:sz="0" w:space="0" w:color="auto"/>
        <w:left w:val="none" w:sz="0" w:space="0" w:color="auto"/>
        <w:bottom w:val="none" w:sz="0" w:space="0" w:color="auto"/>
        <w:right w:val="none" w:sz="0" w:space="0" w:color="auto"/>
      </w:divBdr>
    </w:div>
    <w:div w:id="464200595">
      <w:bodyDiv w:val="1"/>
      <w:marLeft w:val="0"/>
      <w:marRight w:val="0"/>
      <w:marTop w:val="0"/>
      <w:marBottom w:val="0"/>
      <w:divBdr>
        <w:top w:val="none" w:sz="0" w:space="0" w:color="auto"/>
        <w:left w:val="none" w:sz="0" w:space="0" w:color="auto"/>
        <w:bottom w:val="none" w:sz="0" w:space="0" w:color="auto"/>
        <w:right w:val="none" w:sz="0" w:space="0" w:color="auto"/>
      </w:divBdr>
    </w:div>
    <w:div w:id="464204740">
      <w:bodyDiv w:val="1"/>
      <w:marLeft w:val="0"/>
      <w:marRight w:val="0"/>
      <w:marTop w:val="0"/>
      <w:marBottom w:val="0"/>
      <w:divBdr>
        <w:top w:val="none" w:sz="0" w:space="0" w:color="auto"/>
        <w:left w:val="none" w:sz="0" w:space="0" w:color="auto"/>
        <w:bottom w:val="none" w:sz="0" w:space="0" w:color="auto"/>
        <w:right w:val="none" w:sz="0" w:space="0" w:color="auto"/>
      </w:divBdr>
    </w:div>
    <w:div w:id="464546780">
      <w:bodyDiv w:val="1"/>
      <w:marLeft w:val="0"/>
      <w:marRight w:val="0"/>
      <w:marTop w:val="0"/>
      <w:marBottom w:val="0"/>
      <w:divBdr>
        <w:top w:val="none" w:sz="0" w:space="0" w:color="auto"/>
        <w:left w:val="none" w:sz="0" w:space="0" w:color="auto"/>
        <w:bottom w:val="none" w:sz="0" w:space="0" w:color="auto"/>
        <w:right w:val="none" w:sz="0" w:space="0" w:color="auto"/>
      </w:divBdr>
    </w:div>
    <w:div w:id="464812501">
      <w:bodyDiv w:val="1"/>
      <w:marLeft w:val="0"/>
      <w:marRight w:val="0"/>
      <w:marTop w:val="0"/>
      <w:marBottom w:val="0"/>
      <w:divBdr>
        <w:top w:val="none" w:sz="0" w:space="0" w:color="auto"/>
        <w:left w:val="none" w:sz="0" w:space="0" w:color="auto"/>
        <w:bottom w:val="none" w:sz="0" w:space="0" w:color="auto"/>
        <w:right w:val="none" w:sz="0" w:space="0" w:color="auto"/>
      </w:divBdr>
    </w:div>
    <w:div w:id="465926785">
      <w:bodyDiv w:val="1"/>
      <w:marLeft w:val="0"/>
      <w:marRight w:val="0"/>
      <w:marTop w:val="0"/>
      <w:marBottom w:val="0"/>
      <w:divBdr>
        <w:top w:val="none" w:sz="0" w:space="0" w:color="auto"/>
        <w:left w:val="none" w:sz="0" w:space="0" w:color="auto"/>
        <w:bottom w:val="none" w:sz="0" w:space="0" w:color="auto"/>
        <w:right w:val="none" w:sz="0" w:space="0" w:color="auto"/>
      </w:divBdr>
    </w:div>
    <w:div w:id="466439417">
      <w:bodyDiv w:val="1"/>
      <w:marLeft w:val="0"/>
      <w:marRight w:val="0"/>
      <w:marTop w:val="0"/>
      <w:marBottom w:val="0"/>
      <w:divBdr>
        <w:top w:val="none" w:sz="0" w:space="0" w:color="auto"/>
        <w:left w:val="none" w:sz="0" w:space="0" w:color="auto"/>
        <w:bottom w:val="none" w:sz="0" w:space="0" w:color="auto"/>
        <w:right w:val="none" w:sz="0" w:space="0" w:color="auto"/>
      </w:divBdr>
    </w:div>
    <w:div w:id="467210879">
      <w:bodyDiv w:val="1"/>
      <w:marLeft w:val="0"/>
      <w:marRight w:val="0"/>
      <w:marTop w:val="0"/>
      <w:marBottom w:val="0"/>
      <w:divBdr>
        <w:top w:val="none" w:sz="0" w:space="0" w:color="auto"/>
        <w:left w:val="none" w:sz="0" w:space="0" w:color="auto"/>
        <w:bottom w:val="none" w:sz="0" w:space="0" w:color="auto"/>
        <w:right w:val="none" w:sz="0" w:space="0" w:color="auto"/>
      </w:divBdr>
    </w:div>
    <w:div w:id="467822691">
      <w:bodyDiv w:val="1"/>
      <w:marLeft w:val="0"/>
      <w:marRight w:val="0"/>
      <w:marTop w:val="0"/>
      <w:marBottom w:val="0"/>
      <w:divBdr>
        <w:top w:val="none" w:sz="0" w:space="0" w:color="auto"/>
        <w:left w:val="none" w:sz="0" w:space="0" w:color="auto"/>
        <w:bottom w:val="none" w:sz="0" w:space="0" w:color="auto"/>
        <w:right w:val="none" w:sz="0" w:space="0" w:color="auto"/>
      </w:divBdr>
    </w:div>
    <w:div w:id="467823572">
      <w:bodyDiv w:val="1"/>
      <w:marLeft w:val="0"/>
      <w:marRight w:val="0"/>
      <w:marTop w:val="0"/>
      <w:marBottom w:val="0"/>
      <w:divBdr>
        <w:top w:val="none" w:sz="0" w:space="0" w:color="auto"/>
        <w:left w:val="none" w:sz="0" w:space="0" w:color="auto"/>
        <w:bottom w:val="none" w:sz="0" w:space="0" w:color="auto"/>
        <w:right w:val="none" w:sz="0" w:space="0" w:color="auto"/>
      </w:divBdr>
    </w:div>
    <w:div w:id="468011283">
      <w:bodyDiv w:val="1"/>
      <w:marLeft w:val="0"/>
      <w:marRight w:val="0"/>
      <w:marTop w:val="0"/>
      <w:marBottom w:val="0"/>
      <w:divBdr>
        <w:top w:val="none" w:sz="0" w:space="0" w:color="auto"/>
        <w:left w:val="none" w:sz="0" w:space="0" w:color="auto"/>
        <w:bottom w:val="none" w:sz="0" w:space="0" w:color="auto"/>
        <w:right w:val="none" w:sz="0" w:space="0" w:color="auto"/>
      </w:divBdr>
    </w:div>
    <w:div w:id="468011752">
      <w:bodyDiv w:val="1"/>
      <w:marLeft w:val="0"/>
      <w:marRight w:val="0"/>
      <w:marTop w:val="0"/>
      <w:marBottom w:val="0"/>
      <w:divBdr>
        <w:top w:val="none" w:sz="0" w:space="0" w:color="auto"/>
        <w:left w:val="none" w:sz="0" w:space="0" w:color="auto"/>
        <w:bottom w:val="none" w:sz="0" w:space="0" w:color="auto"/>
        <w:right w:val="none" w:sz="0" w:space="0" w:color="auto"/>
      </w:divBdr>
    </w:div>
    <w:div w:id="468209176">
      <w:bodyDiv w:val="1"/>
      <w:marLeft w:val="0"/>
      <w:marRight w:val="0"/>
      <w:marTop w:val="0"/>
      <w:marBottom w:val="0"/>
      <w:divBdr>
        <w:top w:val="none" w:sz="0" w:space="0" w:color="auto"/>
        <w:left w:val="none" w:sz="0" w:space="0" w:color="auto"/>
        <w:bottom w:val="none" w:sz="0" w:space="0" w:color="auto"/>
        <w:right w:val="none" w:sz="0" w:space="0" w:color="auto"/>
      </w:divBdr>
    </w:div>
    <w:div w:id="468283306">
      <w:bodyDiv w:val="1"/>
      <w:marLeft w:val="0"/>
      <w:marRight w:val="0"/>
      <w:marTop w:val="0"/>
      <w:marBottom w:val="0"/>
      <w:divBdr>
        <w:top w:val="none" w:sz="0" w:space="0" w:color="auto"/>
        <w:left w:val="none" w:sz="0" w:space="0" w:color="auto"/>
        <w:bottom w:val="none" w:sz="0" w:space="0" w:color="auto"/>
        <w:right w:val="none" w:sz="0" w:space="0" w:color="auto"/>
      </w:divBdr>
    </w:div>
    <w:div w:id="468519991">
      <w:bodyDiv w:val="1"/>
      <w:marLeft w:val="0"/>
      <w:marRight w:val="0"/>
      <w:marTop w:val="0"/>
      <w:marBottom w:val="0"/>
      <w:divBdr>
        <w:top w:val="none" w:sz="0" w:space="0" w:color="auto"/>
        <w:left w:val="none" w:sz="0" w:space="0" w:color="auto"/>
        <w:bottom w:val="none" w:sz="0" w:space="0" w:color="auto"/>
        <w:right w:val="none" w:sz="0" w:space="0" w:color="auto"/>
      </w:divBdr>
    </w:div>
    <w:div w:id="468520243">
      <w:bodyDiv w:val="1"/>
      <w:marLeft w:val="0"/>
      <w:marRight w:val="0"/>
      <w:marTop w:val="0"/>
      <w:marBottom w:val="0"/>
      <w:divBdr>
        <w:top w:val="none" w:sz="0" w:space="0" w:color="auto"/>
        <w:left w:val="none" w:sz="0" w:space="0" w:color="auto"/>
        <w:bottom w:val="none" w:sz="0" w:space="0" w:color="auto"/>
        <w:right w:val="none" w:sz="0" w:space="0" w:color="auto"/>
      </w:divBdr>
    </w:div>
    <w:div w:id="468592283">
      <w:bodyDiv w:val="1"/>
      <w:marLeft w:val="0"/>
      <w:marRight w:val="0"/>
      <w:marTop w:val="0"/>
      <w:marBottom w:val="0"/>
      <w:divBdr>
        <w:top w:val="none" w:sz="0" w:space="0" w:color="auto"/>
        <w:left w:val="none" w:sz="0" w:space="0" w:color="auto"/>
        <w:bottom w:val="none" w:sz="0" w:space="0" w:color="auto"/>
        <w:right w:val="none" w:sz="0" w:space="0" w:color="auto"/>
      </w:divBdr>
    </w:div>
    <w:div w:id="469178834">
      <w:bodyDiv w:val="1"/>
      <w:marLeft w:val="0"/>
      <w:marRight w:val="0"/>
      <w:marTop w:val="0"/>
      <w:marBottom w:val="0"/>
      <w:divBdr>
        <w:top w:val="none" w:sz="0" w:space="0" w:color="auto"/>
        <w:left w:val="none" w:sz="0" w:space="0" w:color="auto"/>
        <w:bottom w:val="none" w:sz="0" w:space="0" w:color="auto"/>
        <w:right w:val="none" w:sz="0" w:space="0" w:color="auto"/>
      </w:divBdr>
    </w:div>
    <w:div w:id="470102054">
      <w:bodyDiv w:val="1"/>
      <w:marLeft w:val="0"/>
      <w:marRight w:val="0"/>
      <w:marTop w:val="0"/>
      <w:marBottom w:val="0"/>
      <w:divBdr>
        <w:top w:val="none" w:sz="0" w:space="0" w:color="auto"/>
        <w:left w:val="none" w:sz="0" w:space="0" w:color="auto"/>
        <w:bottom w:val="none" w:sz="0" w:space="0" w:color="auto"/>
        <w:right w:val="none" w:sz="0" w:space="0" w:color="auto"/>
      </w:divBdr>
    </w:div>
    <w:div w:id="471098897">
      <w:bodyDiv w:val="1"/>
      <w:marLeft w:val="0"/>
      <w:marRight w:val="0"/>
      <w:marTop w:val="0"/>
      <w:marBottom w:val="0"/>
      <w:divBdr>
        <w:top w:val="none" w:sz="0" w:space="0" w:color="auto"/>
        <w:left w:val="none" w:sz="0" w:space="0" w:color="auto"/>
        <w:bottom w:val="none" w:sz="0" w:space="0" w:color="auto"/>
        <w:right w:val="none" w:sz="0" w:space="0" w:color="auto"/>
      </w:divBdr>
    </w:div>
    <w:div w:id="471365326">
      <w:bodyDiv w:val="1"/>
      <w:marLeft w:val="0"/>
      <w:marRight w:val="0"/>
      <w:marTop w:val="0"/>
      <w:marBottom w:val="0"/>
      <w:divBdr>
        <w:top w:val="none" w:sz="0" w:space="0" w:color="auto"/>
        <w:left w:val="none" w:sz="0" w:space="0" w:color="auto"/>
        <w:bottom w:val="none" w:sz="0" w:space="0" w:color="auto"/>
        <w:right w:val="none" w:sz="0" w:space="0" w:color="auto"/>
      </w:divBdr>
    </w:div>
    <w:div w:id="471488037">
      <w:bodyDiv w:val="1"/>
      <w:marLeft w:val="0"/>
      <w:marRight w:val="0"/>
      <w:marTop w:val="0"/>
      <w:marBottom w:val="0"/>
      <w:divBdr>
        <w:top w:val="none" w:sz="0" w:space="0" w:color="auto"/>
        <w:left w:val="none" w:sz="0" w:space="0" w:color="auto"/>
        <w:bottom w:val="none" w:sz="0" w:space="0" w:color="auto"/>
        <w:right w:val="none" w:sz="0" w:space="0" w:color="auto"/>
      </w:divBdr>
    </w:div>
    <w:div w:id="471604136">
      <w:bodyDiv w:val="1"/>
      <w:marLeft w:val="0"/>
      <w:marRight w:val="0"/>
      <w:marTop w:val="0"/>
      <w:marBottom w:val="0"/>
      <w:divBdr>
        <w:top w:val="none" w:sz="0" w:space="0" w:color="auto"/>
        <w:left w:val="none" w:sz="0" w:space="0" w:color="auto"/>
        <w:bottom w:val="none" w:sz="0" w:space="0" w:color="auto"/>
        <w:right w:val="none" w:sz="0" w:space="0" w:color="auto"/>
      </w:divBdr>
    </w:div>
    <w:div w:id="471677285">
      <w:bodyDiv w:val="1"/>
      <w:marLeft w:val="0"/>
      <w:marRight w:val="0"/>
      <w:marTop w:val="0"/>
      <w:marBottom w:val="0"/>
      <w:divBdr>
        <w:top w:val="none" w:sz="0" w:space="0" w:color="auto"/>
        <w:left w:val="none" w:sz="0" w:space="0" w:color="auto"/>
        <w:bottom w:val="none" w:sz="0" w:space="0" w:color="auto"/>
        <w:right w:val="none" w:sz="0" w:space="0" w:color="auto"/>
      </w:divBdr>
    </w:div>
    <w:div w:id="471754471">
      <w:bodyDiv w:val="1"/>
      <w:marLeft w:val="0"/>
      <w:marRight w:val="0"/>
      <w:marTop w:val="0"/>
      <w:marBottom w:val="0"/>
      <w:divBdr>
        <w:top w:val="none" w:sz="0" w:space="0" w:color="auto"/>
        <w:left w:val="none" w:sz="0" w:space="0" w:color="auto"/>
        <w:bottom w:val="none" w:sz="0" w:space="0" w:color="auto"/>
        <w:right w:val="none" w:sz="0" w:space="0" w:color="auto"/>
      </w:divBdr>
    </w:div>
    <w:div w:id="472218388">
      <w:bodyDiv w:val="1"/>
      <w:marLeft w:val="0"/>
      <w:marRight w:val="0"/>
      <w:marTop w:val="0"/>
      <w:marBottom w:val="0"/>
      <w:divBdr>
        <w:top w:val="none" w:sz="0" w:space="0" w:color="auto"/>
        <w:left w:val="none" w:sz="0" w:space="0" w:color="auto"/>
        <w:bottom w:val="none" w:sz="0" w:space="0" w:color="auto"/>
        <w:right w:val="none" w:sz="0" w:space="0" w:color="auto"/>
      </w:divBdr>
    </w:div>
    <w:div w:id="472449994">
      <w:bodyDiv w:val="1"/>
      <w:marLeft w:val="0"/>
      <w:marRight w:val="0"/>
      <w:marTop w:val="0"/>
      <w:marBottom w:val="0"/>
      <w:divBdr>
        <w:top w:val="none" w:sz="0" w:space="0" w:color="auto"/>
        <w:left w:val="none" w:sz="0" w:space="0" w:color="auto"/>
        <w:bottom w:val="none" w:sz="0" w:space="0" w:color="auto"/>
        <w:right w:val="none" w:sz="0" w:space="0" w:color="auto"/>
      </w:divBdr>
    </w:div>
    <w:div w:id="472985442">
      <w:bodyDiv w:val="1"/>
      <w:marLeft w:val="0"/>
      <w:marRight w:val="0"/>
      <w:marTop w:val="0"/>
      <w:marBottom w:val="0"/>
      <w:divBdr>
        <w:top w:val="none" w:sz="0" w:space="0" w:color="auto"/>
        <w:left w:val="none" w:sz="0" w:space="0" w:color="auto"/>
        <w:bottom w:val="none" w:sz="0" w:space="0" w:color="auto"/>
        <w:right w:val="none" w:sz="0" w:space="0" w:color="auto"/>
      </w:divBdr>
    </w:div>
    <w:div w:id="473374819">
      <w:bodyDiv w:val="1"/>
      <w:marLeft w:val="0"/>
      <w:marRight w:val="0"/>
      <w:marTop w:val="0"/>
      <w:marBottom w:val="0"/>
      <w:divBdr>
        <w:top w:val="none" w:sz="0" w:space="0" w:color="auto"/>
        <w:left w:val="none" w:sz="0" w:space="0" w:color="auto"/>
        <w:bottom w:val="none" w:sz="0" w:space="0" w:color="auto"/>
        <w:right w:val="none" w:sz="0" w:space="0" w:color="auto"/>
      </w:divBdr>
    </w:div>
    <w:div w:id="474227067">
      <w:bodyDiv w:val="1"/>
      <w:marLeft w:val="0"/>
      <w:marRight w:val="0"/>
      <w:marTop w:val="0"/>
      <w:marBottom w:val="0"/>
      <w:divBdr>
        <w:top w:val="none" w:sz="0" w:space="0" w:color="auto"/>
        <w:left w:val="none" w:sz="0" w:space="0" w:color="auto"/>
        <w:bottom w:val="none" w:sz="0" w:space="0" w:color="auto"/>
        <w:right w:val="none" w:sz="0" w:space="0" w:color="auto"/>
      </w:divBdr>
    </w:div>
    <w:div w:id="474228301">
      <w:bodyDiv w:val="1"/>
      <w:marLeft w:val="0"/>
      <w:marRight w:val="0"/>
      <w:marTop w:val="0"/>
      <w:marBottom w:val="0"/>
      <w:divBdr>
        <w:top w:val="none" w:sz="0" w:space="0" w:color="auto"/>
        <w:left w:val="none" w:sz="0" w:space="0" w:color="auto"/>
        <w:bottom w:val="none" w:sz="0" w:space="0" w:color="auto"/>
        <w:right w:val="none" w:sz="0" w:space="0" w:color="auto"/>
      </w:divBdr>
    </w:div>
    <w:div w:id="474564619">
      <w:bodyDiv w:val="1"/>
      <w:marLeft w:val="0"/>
      <w:marRight w:val="0"/>
      <w:marTop w:val="0"/>
      <w:marBottom w:val="0"/>
      <w:divBdr>
        <w:top w:val="none" w:sz="0" w:space="0" w:color="auto"/>
        <w:left w:val="none" w:sz="0" w:space="0" w:color="auto"/>
        <w:bottom w:val="none" w:sz="0" w:space="0" w:color="auto"/>
        <w:right w:val="none" w:sz="0" w:space="0" w:color="auto"/>
      </w:divBdr>
    </w:div>
    <w:div w:id="475101195">
      <w:bodyDiv w:val="1"/>
      <w:marLeft w:val="0"/>
      <w:marRight w:val="0"/>
      <w:marTop w:val="0"/>
      <w:marBottom w:val="0"/>
      <w:divBdr>
        <w:top w:val="none" w:sz="0" w:space="0" w:color="auto"/>
        <w:left w:val="none" w:sz="0" w:space="0" w:color="auto"/>
        <w:bottom w:val="none" w:sz="0" w:space="0" w:color="auto"/>
        <w:right w:val="none" w:sz="0" w:space="0" w:color="auto"/>
      </w:divBdr>
    </w:div>
    <w:div w:id="475414234">
      <w:bodyDiv w:val="1"/>
      <w:marLeft w:val="0"/>
      <w:marRight w:val="0"/>
      <w:marTop w:val="0"/>
      <w:marBottom w:val="0"/>
      <w:divBdr>
        <w:top w:val="none" w:sz="0" w:space="0" w:color="auto"/>
        <w:left w:val="none" w:sz="0" w:space="0" w:color="auto"/>
        <w:bottom w:val="none" w:sz="0" w:space="0" w:color="auto"/>
        <w:right w:val="none" w:sz="0" w:space="0" w:color="auto"/>
      </w:divBdr>
    </w:div>
    <w:div w:id="476000640">
      <w:bodyDiv w:val="1"/>
      <w:marLeft w:val="0"/>
      <w:marRight w:val="0"/>
      <w:marTop w:val="0"/>
      <w:marBottom w:val="0"/>
      <w:divBdr>
        <w:top w:val="none" w:sz="0" w:space="0" w:color="auto"/>
        <w:left w:val="none" w:sz="0" w:space="0" w:color="auto"/>
        <w:bottom w:val="none" w:sz="0" w:space="0" w:color="auto"/>
        <w:right w:val="none" w:sz="0" w:space="0" w:color="auto"/>
      </w:divBdr>
    </w:div>
    <w:div w:id="476148691">
      <w:bodyDiv w:val="1"/>
      <w:marLeft w:val="0"/>
      <w:marRight w:val="0"/>
      <w:marTop w:val="0"/>
      <w:marBottom w:val="0"/>
      <w:divBdr>
        <w:top w:val="none" w:sz="0" w:space="0" w:color="auto"/>
        <w:left w:val="none" w:sz="0" w:space="0" w:color="auto"/>
        <w:bottom w:val="none" w:sz="0" w:space="0" w:color="auto"/>
        <w:right w:val="none" w:sz="0" w:space="0" w:color="auto"/>
      </w:divBdr>
    </w:div>
    <w:div w:id="477111708">
      <w:bodyDiv w:val="1"/>
      <w:marLeft w:val="0"/>
      <w:marRight w:val="0"/>
      <w:marTop w:val="0"/>
      <w:marBottom w:val="0"/>
      <w:divBdr>
        <w:top w:val="none" w:sz="0" w:space="0" w:color="auto"/>
        <w:left w:val="none" w:sz="0" w:space="0" w:color="auto"/>
        <w:bottom w:val="none" w:sz="0" w:space="0" w:color="auto"/>
        <w:right w:val="none" w:sz="0" w:space="0" w:color="auto"/>
      </w:divBdr>
    </w:div>
    <w:div w:id="477455035">
      <w:bodyDiv w:val="1"/>
      <w:marLeft w:val="0"/>
      <w:marRight w:val="0"/>
      <w:marTop w:val="0"/>
      <w:marBottom w:val="0"/>
      <w:divBdr>
        <w:top w:val="none" w:sz="0" w:space="0" w:color="auto"/>
        <w:left w:val="none" w:sz="0" w:space="0" w:color="auto"/>
        <w:bottom w:val="none" w:sz="0" w:space="0" w:color="auto"/>
        <w:right w:val="none" w:sz="0" w:space="0" w:color="auto"/>
      </w:divBdr>
    </w:div>
    <w:div w:id="477838959">
      <w:bodyDiv w:val="1"/>
      <w:marLeft w:val="0"/>
      <w:marRight w:val="0"/>
      <w:marTop w:val="0"/>
      <w:marBottom w:val="0"/>
      <w:divBdr>
        <w:top w:val="none" w:sz="0" w:space="0" w:color="auto"/>
        <w:left w:val="none" w:sz="0" w:space="0" w:color="auto"/>
        <w:bottom w:val="none" w:sz="0" w:space="0" w:color="auto"/>
        <w:right w:val="none" w:sz="0" w:space="0" w:color="auto"/>
      </w:divBdr>
    </w:div>
    <w:div w:id="479159256">
      <w:bodyDiv w:val="1"/>
      <w:marLeft w:val="0"/>
      <w:marRight w:val="0"/>
      <w:marTop w:val="0"/>
      <w:marBottom w:val="0"/>
      <w:divBdr>
        <w:top w:val="none" w:sz="0" w:space="0" w:color="auto"/>
        <w:left w:val="none" w:sz="0" w:space="0" w:color="auto"/>
        <w:bottom w:val="none" w:sz="0" w:space="0" w:color="auto"/>
        <w:right w:val="none" w:sz="0" w:space="0" w:color="auto"/>
      </w:divBdr>
    </w:div>
    <w:div w:id="479424835">
      <w:bodyDiv w:val="1"/>
      <w:marLeft w:val="0"/>
      <w:marRight w:val="0"/>
      <w:marTop w:val="0"/>
      <w:marBottom w:val="0"/>
      <w:divBdr>
        <w:top w:val="none" w:sz="0" w:space="0" w:color="auto"/>
        <w:left w:val="none" w:sz="0" w:space="0" w:color="auto"/>
        <w:bottom w:val="none" w:sz="0" w:space="0" w:color="auto"/>
        <w:right w:val="none" w:sz="0" w:space="0" w:color="auto"/>
      </w:divBdr>
    </w:div>
    <w:div w:id="479662466">
      <w:bodyDiv w:val="1"/>
      <w:marLeft w:val="0"/>
      <w:marRight w:val="0"/>
      <w:marTop w:val="0"/>
      <w:marBottom w:val="0"/>
      <w:divBdr>
        <w:top w:val="none" w:sz="0" w:space="0" w:color="auto"/>
        <w:left w:val="none" w:sz="0" w:space="0" w:color="auto"/>
        <w:bottom w:val="none" w:sz="0" w:space="0" w:color="auto"/>
        <w:right w:val="none" w:sz="0" w:space="0" w:color="auto"/>
      </w:divBdr>
    </w:div>
    <w:div w:id="480385725">
      <w:bodyDiv w:val="1"/>
      <w:marLeft w:val="0"/>
      <w:marRight w:val="0"/>
      <w:marTop w:val="0"/>
      <w:marBottom w:val="0"/>
      <w:divBdr>
        <w:top w:val="none" w:sz="0" w:space="0" w:color="auto"/>
        <w:left w:val="none" w:sz="0" w:space="0" w:color="auto"/>
        <w:bottom w:val="none" w:sz="0" w:space="0" w:color="auto"/>
        <w:right w:val="none" w:sz="0" w:space="0" w:color="auto"/>
      </w:divBdr>
    </w:div>
    <w:div w:id="481044875">
      <w:bodyDiv w:val="1"/>
      <w:marLeft w:val="0"/>
      <w:marRight w:val="0"/>
      <w:marTop w:val="0"/>
      <w:marBottom w:val="0"/>
      <w:divBdr>
        <w:top w:val="none" w:sz="0" w:space="0" w:color="auto"/>
        <w:left w:val="none" w:sz="0" w:space="0" w:color="auto"/>
        <w:bottom w:val="none" w:sz="0" w:space="0" w:color="auto"/>
        <w:right w:val="none" w:sz="0" w:space="0" w:color="auto"/>
      </w:divBdr>
    </w:div>
    <w:div w:id="481117341">
      <w:bodyDiv w:val="1"/>
      <w:marLeft w:val="0"/>
      <w:marRight w:val="0"/>
      <w:marTop w:val="0"/>
      <w:marBottom w:val="0"/>
      <w:divBdr>
        <w:top w:val="none" w:sz="0" w:space="0" w:color="auto"/>
        <w:left w:val="none" w:sz="0" w:space="0" w:color="auto"/>
        <w:bottom w:val="none" w:sz="0" w:space="0" w:color="auto"/>
        <w:right w:val="none" w:sz="0" w:space="0" w:color="auto"/>
      </w:divBdr>
    </w:div>
    <w:div w:id="481239378">
      <w:bodyDiv w:val="1"/>
      <w:marLeft w:val="0"/>
      <w:marRight w:val="0"/>
      <w:marTop w:val="0"/>
      <w:marBottom w:val="0"/>
      <w:divBdr>
        <w:top w:val="none" w:sz="0" w:space="0" w:color="auto"/>
        <w:left w:val="none" w:sz="0" w:space="0" w:color="auto"/>
        <w:bottom w:val="none" w:sz="0" w:space="0" w:color="auto"/>
        <w:right w:val="none" w:sz="0" w:space="0" w:color="auto"/>
      </w:divBdr>
    </w:div>
    <w:div w:id="481393352">
      <w:bodyDiv w:val="1"/>
      <w:marLeft w:val="0"/>
      <w:marRight w:val="0"/>
      <w:marTop w:val="0"/>
      <w:marBottom w:val="0"/>
      <w:divBdr>
        <w:top w:val="none" w:sz="0" w:space="0" w:color="auto"/>
        <w:left w:val="none" w:sz="0" w:space="0" w:color="auto"/>
        <w:bottom w:val="none" w:sz="0" w:space="0" w:color="auto"/>
        <w:right w:val="none" w:sz="0" w:space="0" w:color="auto"/>
      </w:divBdr>
    </w:div>
    <w:div w:id="482282049">
      <w:bodyDiv w:val="1"/>
      <w:marLeft w:val="0"/>
      <w:marRight w:val="0"/>
      <w:marTop w:val="0"/>
      <w:marBottom w:val="0"/>
      <w:divBdr>
        <w:top w:val="none" w:sz="0" w:space="0" w:color="auto"/>
        <w:left w:val="none" w:sz="0" w:space="0" w:color="auto"/>
        <w:bottom w:val="none" w:sz="0" w:space="0" w:color="auto"/>
        <w:right w:val="none" w:sz="0" w:space="0" w:color="auto"/>
      </w:divBdr>
    </w:div>
    <w:div w:id="482427828">
      <w:bodyDiv w:val="1"/>
      <w:marLeft w:val="0"/>
      <w:marRight w:val="0"/>
      <w:marTop w:val="0"/>
      <w:marBottom w:val="0"/>
      <w:divBdr>
        <w:top w:val="none" w:sz="0" w:space="0" w:color="auto"/>
        <w:left w:val="none" w:sz="0" w:space="0" w:color="auto"/>
        <w:bottom w:val="none" w:sz="0" w:space="0" w:color="auto"/>
        <w:right w:val="none" w:sz="0" w:space="0" w:color="auto"/>
      </w:divBdr>
    </w:div>
    <w:div w:id="482546868">
      <w:bodyDiv w:val="1"/>
      <w:marLeft w:val="0"/>
      <w:marRight w:val="0"/>
      <w:marTop w:val="0"/>
      <w:marBottom w:val="0"/>
      <w:divBdr>
        <w:top w:val="none" w:sz="0" w:space="0" w:color="auto"/>
        <w:left w:val="none" w:sz="0" w:space="0" w:color="auto"/>
        <w:bottom w:val="none" w:sz="0" w:space="0" w:color="auto"/>
        <w:right w:val="none" w:sz="0" w:space="0" w:color="auto"/>
      </w:divBdr>
    </w:div>
    <w:div w:id="482740869">
      <w:bodyDiv w:val="1"/>
      <w:marLeft w:val="0"/>
      <w:marRight w:val="0"/>
      <w:marTop w:val="0"/>
      <w:marBottom w:val="0"/>
      <w:divBdr>
        <w:top w:val="none" w:sz="0" w:space="0" w:color="auto"/>
        <w:left w:val="none" w:sz="0" w:space="0" w:color="auto"/>
        <w:bottom w:val="none" w:sz="0" w:space="0" w:color="auto"/>
        <w:right w:val="none" w:sz="0" w:space="0" w:color="auto"/>
      </w:divBdr>
    </w:div>
    <w:div w:id="482746829">
      <w:bodyDiv w:val="1"/>
      <w:marLeft w:val="0"/>
      <w:marRight w:val="0"/>
      <w:marTop w:val="0"/>
      <w:marBottom w:val="0"/>
      <w:divBdr>
        <w:top w:val="none" w:sz="0" w:space="0" w:color="auto"/>
        <w:left w:val="none" w:sz="0" w:space="0" w:color="auto"/>
        <w:bottom w:val="none" w:sz="0" w:space="0" w:color="auto"/>
        <w:right w:val="none" w:sz="0" w:space="0" w:color="auto"/>
      </w:divBdr>
    </w:div>
    <w:div w:id="482935247">
      <w:bodyDiv w:val="1"/>
      <w:marLeft w:val="0"/>
      <w:marRight w:val="0"/>
      <w:marTop w:val="0"/>
      <w:marBottom w:val="0"/>
      <w:divBdr>
        <w:top w:val="none" w:sz="0" w:space="0" w:color="auto"/>
        <w:left w:val="none" w:sz="0" w:space="0" w:color="auto"/>
        <w:bottom w:val="none" w:sz="0" w:space="0" w:color="auto"/>
        <w:right w:val="none" w:sz="0" w:space="0" w:color="auto"/>
      </w:divBdr>
    </w:div>
    <w:div w:id="482966695">
      <w:bodyDiv w:val="1"/>
      <w:marLeft w:val="0"/>
      <w:marRight w:val="0"/>
      <w:marTop w:val="0"/>
      <w:marBottom w:val="0"/>
      <w:divBdr>
        <w:top w:val="none" w:sz="0" w:space="0" w:color="auto"/>
        <w:left w:val="none" w:sz="0" w:space="0" w:color="auto"/>
        <w:bottom w:val="none" w:sz="0" w:space="0" w:color="auto"/>
        <w:right w:val="none" w:sz="0" w:space="0" w:color="auto"/>
      </w:divBdr>
    </w:div>
    <w:div w:id="483281024">
      <w:bodyDiv w:val="1"/>
      <w:marLeft w:val="0"/>
      <w:marRight w:val="0"/>
      <w:marTop w:val="0"/>
      <w:marBottom w:val="0"/>
      <w:divBdr>
        <w:top w:val="none" w:sz="0" w:space="0" w:color="auto"/>
        <w:left w:val="none" w:sz="0" w:space="0" w:color="auto"/>
        <w:bottom w:val="none" w:sz="0" w:space="0" w:color="auto"/>
        <w:right w:val="none" w:sz="0" w:space="0" w:color="auto"/>
      </w:divBdr>
    </w:div>
    <w:div w:id="483736563">
      <w:bodyDiv w:val="1"/>
      <w:marLeft w:val="0"/>
      <w:marRight w:val="0"/>
      <w:marTop w:val="0"/>
      <w:marBottom w:val="0"/>
      <w:divBdr>
        <w:top w:val="none" w:sz="0" w:space="0" w:color="auto"/>
        <w:left w:val="none" w:sz="0" w:space="0" w:color="auto"/>
        <w:bottom w:val="none" w:sz="0" w:space="0" w:color="auto"/>
        <w:right w:val="none" w:sz="0" w:space="0" w:color="auto"/>
      </w:divBdr>
    </w:div>
    <w:div w:id="483788466">
      <w:bodyDiv w:val="1"/>
      <w:marLeft w:val="0"/>
      <w:marRight w:val="0"/>
      <w:marTop w:val="0"/>
      <w:marBottom w:val="0"/>
      <w:divBdr>
        <w:top w:val="none" w:sz="0" w:space="0" w:color="auto"/>
        <w:left w:val="none" w:sz="0" w:space="0" w:color="auto"/>
        <w:bottom w:val="none" w:sz="0" w:space="0" w:color="auto"/>
        <w:right w:val="none" w:sz="0" w:space="0" w:color="auto"/>
      </w:divBdr>
    </w:div>
    <w:div w:id="484316386">
      <w:bodyDiv w:val="1"/>
      <w:marLeft w:val="0"/>
      <w:marRight w:val="0"/>
      <w:marTop w:val="0"/>
      <w:marBottom w:val="0"/>
      <w:divBdr>
        <w:top w:val="none" w:sz="0" w:space="0" w:color="auto"/>
        <w:left w:val="none" w:sz="0" w:space="0" w:color="auto"/>
        <w:bottom w:val="none" w:sz="0" w:space="0" w:color="auto"/>
        <w:right w:val="none" w:sz="0" w:space="0" w:color="auto"/>
      </w:divBdr>
    </w:div>
    <w:div w:id="484317126">
      <w:bodyDiv w:val="1"/>
      <w:marLeft w:val="0"/>
      <w:marRight w:val="0"/>
      <w:marTop w:val="0"/>
      <w:marBottom w:val="0"/>
      <w:divBdr>
        <w:top w:val="none" w:sz="0" w:space="0" w:color="auto"/>
        <w:left w:val="none" w:sz="0" w:space="0" w:color="auto"/>
        <w:bottom w:val="none" w:sz="0" w:space="0" w:color="auto"/>
        <w:right w:val="none" w:sz="0" w:space="0" w:color="auto"/>
      </w:divBdr>
    </w:div>
    <w:div w:id="484319244">
      <w:bodyDiv w:val="1"/>
      <w:marLeft w:val="0"/>
      <w:marRight w:val="0"/>
      <w:marTop w:val="0"/>
      <w:marBottom w:val="0"/>
      <w:divBdr>
        <w:top w:val="none" w:sz="0" w:space="0" w:color="auto"/>
        <w:left w:val="none" w:sz="0" w:space="0" w:color="auto"/>
        <w:bottom w:val="none" w:sz="0" w:space="0" w:color="auto"/>
        <w:right w:val="none" w:sz="0" w:space="0" w:color="auto"/>
      </w:divBdr>
    </w:div>
    <w:div w:id="485440336">
      <w:bodyDiv w:val="1"/>
      <w:marLeft w:val="0"/>
      <w:marRight w:val="0"/>
      <w:marTop w:val="0"/>
      <w:marBottom w:val="0"/>
      <w:divBdr>
        <w:top w:val="none" w:sz="0" w:space="0" w:color="auto"/>
        <w:left w:val="none" w:sz="0" w:space="0" w:color="auto"/>
        <w:bottom w:val="none" w:sz="0" w:space="0" w:color="auto"/>
        <w:right w:val="none" w:sz="0" w:space="0" w:color="auto"/>
      </w:divBdr>
    </w:div>
    <w:div w:id="486167252">
      <w:bodyDiv w:val="1"/>
      <w:marLeft w:val="0"/>
      <w:marRight w:val="0"/>
      <w:marTop w:val="0"/>
      <w:marBottom w:val="0"/>
      <w:divBdr>
        <w:top w:val="none" w:sz="0" w:space="0" w:color="auto"/>
        <w:left w:val="none" w:sz="0" w:space="0" w:color="auto"/>
        <w:bottom w:val="none" w:sz="0" w:space="0" w:color="auto"/>
        <w:right w:val="none" w:sz="0" w:space="0" w:color="auto"/>
      </w:divBdr>
    </w:div>
    <w:div w:id="486481432">
      <w:bodyDiv w:val="1"/>
      <w:marLeft w:val="0"/>
      <w:marRight w:val="0"/>
      <w:marTop w:val="0"/>
      <w:marBottom w:val="0"/>
      <w:divBdr>
        <w:top w:val="none" w:sz="0" w:space="0" w:color="auto"/>
        <w:left w:val="none" w:sz="0" w:space="0" w:color="auto"/>
        <w:bottom w:val="none" w:sz="0" w:space="0" w:color="auto"/>
        <w:right w:val="none" w:sz="0" w:space="0" w:color="auto"/>
      </w:divBdr>
    </w:div>
    <w:div w:id="486870828">
      <w:bodyDiv w:val="1"/>
      <w:marLeft w:val="0"/>
      <w:marRight w:val="0"/>
      <w:marTop w:val="0"/>
      <w:marBottom w:val="0"/>
      <w:divBdr>
        <w:top w:val="none" w:sz="0" w:space="0" w:color="auto"/>
        <w:left w:val="none" w:sz="0" w:space="0" w:color="auto"/>
        <w:bottom w:val="none" w:sz="0" w:space="0" w:color="auto"/>
        <w:right w:val="none" w:sz="0" w:space="0" w:color="auto"/>
      </w:divBdr>
    </w:div>
    <w:div w:id="486939811">
      <w:bodyDiv w:val="1"/>
      <w:marLeft w:val="0"/>
      <w:marRight w:val="0"/>
      <w:marTop w:val="0"/>
      <w:marBottom w:val="0"/>
      <w:divBdr>
        <w:top w:val="none" w:sz="0" w:space="0" w:color="auto"/>
        <w:left w:val="none" w:sz="0" w:space="0" w:color="auto"/>
        <w:bottom w:val="none" w:sz="0" w:space="0" w:color="auto"/>
        <w:right w:val="none" w:sz="0" w:space="0" w:color="auto"/>
      </w:divBdr>
    </w:div>
    <w:div w:id="487405093">
      <w:bodyDiv w:val="1"/>
      <w:marLeft w:val="0"/>
      <w:marRight w:val="0"/>
      <w:marTop w:val="0"/>
      <w:marBottom w:val="0"/>
      <w:divBdr>
        <w:top w:val="none" w:sz="0" w:space="0" w:color="auto"/>
        <w:left w:val="none" w:sz="0" w:space="0" w:color="auto"/>
        <w:bottom w:val="none" w:sz="0" w:space="0" w:color="auto"/>
        <w:right w:val="none" w:sz="0" w:space="0" w:color="auto"/>
      </w:divBdr>
    </w:div>
    <w:div w:id="487867104">
      <w:bodyDiv w:val="1"/>
      <w:marLeft w:val="0"/>
      <w:marRight w:val="0"/>
      <w:marTop w:val="0"/>
      <w:marBottom w:val="0"/>
      <w:divBdr>
        <w:top w:val="none" w:sz="0" w:space="0" w:color="auto"/>
        <w:left w:val="none" w:sz="0" w:space="0" w:color="auto"/>
        <w:bottom w:val="none" w:sz="0" w:space="0" w:color="auto"/>
        <w:right w:val="none" w:sz="0" w:space="0" w:color="auto"/>
      </w:divBdr>
    </w:div>
    <w:div w:id="488138159">
      <w:bodyDiv w:val="1"/>
      <w:marLeft w:val="0"/>
      <w:marRight w:val="0"/>
      <w:marTop w:val="0"/>
      <w:marBottom w:val="0"/>
      <w:divBdr>
        <w:top w:val="none" w:sz="0" w:space="0" w:color="auto"/>
        <w:left w:val="none" w:sz="0" w:space="0" w:color="auto"/>
        <w:bottom w:val="none" w:sz="0" w:space="0" w:color="auto"/>
        <w:right w:val="none" w:sz="0" w:space="0" w:color="auto"/>
      </w:divBdr>
    </w:div>
    <w:div w:id="488644291">
      <w:bodyDiv w:val="1"/>
      <w:marLeft w:val="0"/>
      <w:marRight w:val="0"/>
      <w:marTop w:val="0"/>
      <w:marBottom w:val="0"/>
      <w:divBdr>
        <w:top w:val="none" w:sz="0" w:space="0" w:color="auto"/>
        <w:left w:val="none" w:sz="0" w:space="0" w:color="auto"/>
        <w:bottom w:val="none" w:sz="0" w:space="0" w:color="auto"/>
        <w:right w:val="none" w:sz="0" w:space="0" w:color="auto"/>
      </w:divBdr>
    </w:div>
    <w:div w:id="488713459">
      <w:bodyDiv w:val="1"/>
      <w:marLeft w:val="0"/>
      <w:marRight w:val="0"/>
      <w:marTop w:val="0"/>
      <w:marBottom w:val="0"/>
      <w:divBdr>
        <w:top w:val="none" w:sz="0" w:space="0" w:color="auto"/>
        <w:left w:val="none" w:sz="0" w:space="0" w:color="auto"/>
        <w:bottom w:val="none" w:sz="0" w:space="0" w:color="auto"/>
        <w:right w:val="none" w:sz="0" w:space="0" w:color="auto"/>
      </w:divBdr>
    </w:div>
    <w:div w:id="488785605">
      <w:bodyDiv w:val="1"/>
      <w:marLeft w:val="0"/>
      <w:marRight w:val="0"/>
      <w:marTop w:val="0"/>
      <w:marBottom w:val="0"/>
      <w:divBdr>
        <w:top w:val="none" w:sz="0" w:space="0" w:color="auto"/>
        <w:left w:val="none" w:sz="0" w:space="0" w:color="auto"/>
        <w:bottom w:val="none" w:sz="0" w:space="0" w:color="auto"/>
        <w:right w:val="none" w:sz="0" w:space="0" w:color="auto"/>
      </w:divBdr>
    </w:div>
    <w:div w:id="488789493">
      <w:bodyDiv w:val="1"/>
      <w:marLeft w:val="0"/>
      <w:marRight w:val="0"/>
      <w:marTop w:val="0"/>
      <w:marBottom w:val="0"/>
      <w:divBdr>
        <w:top w:val="none" w:sz="0" w:space="0" w:color="auto"/>
        <w:left w:val="none" w:sz="0" w:space="0" w:color="auto"/>
        <w:bottom w:val="none" w:sz="0" w:space="0" w:color="auto"/>
        <w:right w:val="none" w:sz="0" w:space="0" w:color="auto"/>
      </w:divBdr>
    </w:div>
    <w:div w:id="489030876">
      <w:bodyDiv w:val="1"/>
      <w:marLeft w:val="0"/>
      <w:marRight w:val="0"/>
      <w:marTop w:val="0"/>
      <w:marBottom w:val="0"/>
      <w:divBdr>
        <w:top w:val="none" w:sz="0" w:space="0" w:color="auto"/>
        <w:left w:val="none" w:sz="0" w:space="0" w:color="auto"/>
        <w:bottom w:val="none" w:sz="0" w:space="0" w:color="auto"/>
        <w:right w:val="none" w:sz="0" w:space="0" w:color="auto"/>
      </w:divBdr>
    </w:div>
    <w:div w:id="489256785">
      <w:bodyDiv w:val="1"/>
      <w:marLeft w:val="0"/>
      <w:marRight w:val="0"/>
      <w:marTop w:val="0"/>
      <w:marBottom w:val="0"/>
      <w:divBdr>
        <w:top w:val="none" w:sz="0" w:space="0" w:color="auto"/>
        <w:left w:val="none" w:sz="0" w:space="0" w:color="auto"/>
        <w:bottom w:val="none" w:sz="0" w:space="0" w:color="auto"/>
        <w:right w:val="none" w:sz="0" w:space="0" w:color="auto"/>
      </w:divBdr>
    </w:div>
    <w:div w:id="489752757">
      <w:bodyDiv w:val="1"/>
      <w:marLeft w:val="0"/>
      <w:marRight w:val="0"/>
      <w:marTop w:val="0"/>
      <w:marBottom w:val="0"/>
      <w:divBdr>
        <w:top w:val="none" w:sz="0" w:space="0" w:color="auto"/>
        <w:left w:val="none" w:sz="0" w:space="0" w:color="auto"/>
        <w:bottom w:val="none" w:sz="0" w:space="0" w:color="auto"/>
        <w:right w:val="none" w:sz="0" w:space="0" w:color="auto"/>
      </w:divBdr>
    </w:div>
    <w:div w:id="489905235">
      <w:bodyDiv w:val="1"/>
      <w:marLeft w:val="0"/>
      <w:marRight w:val="0"/>
      <w:marTop w:val="0"/>
      <w:marBottom w:val="0"/>
      <w:divBdr>
        <w:top w:val="none" w:sz="0" w:space="0" w:color="auto"/>
        <w:left w:val="none" w:sz="0" w:space="0" w:color="auto"/>
        <w:bottom w:val="none" w:sz="0" w:space="0" w:color="auto"/>
        <w:right w:val="none" w:sz="0" w:space="0" w:color="auto"/>
      </w:divBdr>
    </w:div>
    <w:div w:id="490218143">
      <w:bodyDiv w:val="1"/>
      <w:marLeft w:val="0"/>
      <w:marRight w:val="0"/>
      <w:marTop w:val="0"/>
      <w:marBottom w:val="0"/>
      <w:divBdr>
        <w:top w:val="none" w:sz="0" w:space="0" w:color="auto"/>
        <w:left w:val="none" w:sz="0" w:space="0" w:color="auto"/>
        <w:bottom w:val="none" w:sz="0" w:space="0" w:color="auto"/>
        <w:right w:val="none" w:sz="0" w:space="0" w:color="auto"/>
      </w:divBdr>
    </w:div>
    <w:div w:id="490604057">
      <w:bodyDiv w:val="1"/>
      <w:marLeft w:val="0"/>
      <w:marRight w:val="0"/>
      <w:marTop w:val="0"/>
      <w:marBottom w:val="0"/>
      <w:divBdr>
        <w:top w:val="none" w:sz="0" w:space="0" w:color="auto"/>
        <w:left w:val="none" w:sz="0" w:space="0" w:color="auto"/>
        <w:bottom w:val="none" w:sz="0" w:space="0" w:color="auto"/>
        <w:right w:val="none" w:sz="0" w:space="0" w:color="auto"/>
      </w:divBdr>
    </w:div>
    <w:div w:id="491605613">
      <w:bodyDiv w:val="1"/>
      <w:marLeft w:val="0"/>
      <w:marRight w:val="0"/>
      <w:marTop w:val="0"/>
      <w:marBottom w:val="0"/>
      <w:divBdr>
        <w:top w:val="none" w:sz="0" w:space="0" w:color="auto"/>
        <w:left w:val="none" w:sz="0" w:space="0" w:color="auto"/>
        <w:bottom w:val="none" w:sz="0" w:space="0" w:color="auto"/>
        <w:right w:val="none" w:sz="0" w:space="0" w:color="auto"/>
      </w:divBdr>
    </w:div>
    <w:div w:id="491802609">
      <w:bodyDiv w:val="1"/>
      <w:marLeft w:val="0"/>
      <w:marRight w:val="0"/>
      <w:marTop w:val="0"/>
      <w:marBottom w:val="0"/>
      <w:divBdr>
        <w:top w:val="none" w:sz="0" w:space="0" w:color="auto"/>
        <w:left w:val="none" w:sz="0" w:space="0" w:color="auto"/>
        <w:bottom w:val="none" w:sz="0" w:space="0" w:color="auto"/>
        <w:right w:val="none" w:sz="0" w:space="0" w:color="auto"/>
      </w:divBdr>
    </w:div>
    <w:div w:id="491871351">
      <w:bodyDiv w:val="1"/>
      <w:marLeft w:val="0"/>
      <w:marRight w:val="0"/>
      <w:marTop w:val="0"/>
      <w:marBottom w:val="0"/>
      <w:divBdr>
        <w:top w:val="none" w:sz="0" w:space="0" w:color="auto"/>
        <w:left w:val="none" w:sz="0" w:space="0" w:color="auto"/>
        <w:bottom w:val="none" w:sz="0" w:space="0" w:color="auto"/>
        <w:right w:val="none" w:sz="0" w:space="0" w:color="auto"/>
      </w:divBdr>
    </w:div>
    <w:div w:id="492256899">
      <w:bodyDiv w:val="1"/>
      <w:marLeft w:val="0"/>
      <w:marRight w:val="0"/>
      <w:marTop w:val="0"/>
      <w:marBottom w:val="0"/>
      <w:divBdr>
        <w:top w:val="none" w:sz="0" w:space="0" w:color="auto"/>
        <w:left w:val="none" w:sz="0" w:space="0" w:color="auto"/>
        <w:bottom w:val="none" w:sz="0" w:space="0" w:color="auto"/>
        <w:right w:val="none" w:sz="0" w:space="0" w:color="auto"/>
      </w:divBdr>
    </w:div>
    <w:div w:id="492379354">
      <w:bodyDiv w:val="1"/>
      <w:marLeft w:val="0"/>
      <w:marRight w:val="0"/>
      <w:marTop w:val="0"/>
      <w:marBottom w:val="0"/>
      <w:divBdr>
        <w:top w:val="none" w:sz="0" w:space="0" w:color="auto"/>
        <w:left w:val="none" w:sz="0" w:space="0" w:color="auto"/>
        <w:bottom w:val="none" w:sz="0" w:space="0" w:color="auto"/>
        <w:right w:val="none" w:sz="0" w:space="0" w:color="auto"/>
      </w:divBdr>
    </w:div>
    <w:div w:id="492526945">
      <w:bodyDiv w:val="1"/>
      <w:marLeft w:val="0"/>
      <w:marRight w:val="0"/>
      <w:marTop w:val="0"/>
      <w:marBottom w:val="0"/>
      <w:divBdr>
        <w:top w:val="none" w:sz="0" w:space="0" w:color="auto"/>
        <w:left w:val="none" w:sz="0" w:space="0" w:color="auto"/>
        <w:bottom w:val="none" w:sz="0" w:space="0" w:color="auto"/>
        <w:right w:val="none" w:sz="0" w:space="0" w:color="auto"/>
      </w:divBdr>
    </w:div>
    <w:div w:id="492836087">
      <w:bodyDiv w:val="1"/>
      <w:marLeft w:val="0"/>
      <w:marRight w:val="0"/>
      <w:marTop w:val="0"/>
      <w:marBottom w:val="0"/>
      <w:divBdr>
        <w:top w:val="none" w:sz="0" w:space="0" w:color="auto"/>
        <w:left w:val="none" w:sz="0" w:space="0" w:color="auto"/>
        <w:bottom w:val="none" w:sz="0" w:space="0" w:color="auto"/>
        <w:right w:val="none" w:sz="0" w:space="0" w:color="auto"/>
      </w:divBdr>
    </w:div>
    <w:div w:id="492837707">
      <w:bodyDiv w:val="1"/>
      <w:marLeft w:val="0"/>
      <w:marRight w:val="0"/>
      <w:marTop w:val="0"/>
      <w:marBottom w:val="0"/>
      <w:divBdr>
        <w:top w:val="none" w:sz="0" w:space="0" w:color="auto"/>
        <w:left w:val="none" w:sz="0" w:space="0" w:color="auto"/>
        <w:bottom w:val="none" w:sz="0" w:space="0" w:color="auto"/>
        <w:right w:val="none" w:sz="0" w:space="0" w:color="auto"/>
      </w:divBdr>
    </w:div>
    <w:div w:id="493107725">
      <w:bodyDiv w:val="1"/>
      <w:marLeft w:val="0"/>
      <w:marRight w:val="0"/>
      <w:marTop w:val="0"/>
      <w:marBottom w:val="0"/>
      <w:divBdr>
        <w:top w:val="none" w:sz="0" w:space="0" w:color="auto"/>
        <w:left w:val="none" w:sz="0" w:space="0" w:color="auto"/>
        <w:bottom w:val="none" w:sz="0" w:space="0" w:color="auto"/>
        <w:right w:val="none" w:sz="0" w:space="0" w:color="auto"/>
      </w:divBdr>
    </w:div>
    <w:div w:id="493423203">
      <w:bodyDiv w:val="1"/>
      <w:marLeft w:val="0"/>
      <w:marRight w:val="0"/>
      <w:marTop w:val="0"/>
      <w:marBottom w:val="0"/>
      <w:divBdr>
        <w:top w:val="none" w:sz="0" w:space="0" w:color="auto"/>
        <w:left w:val="none" w:sz="0" w:space="0" w:color="auto"/>
        <w:bottom w:val="none" w:sz="0" w:space="0" w:color="auto"/>
        <w:right w:val="none" w:sz="0" w:space="0" w:color="auto"/>
      </w:divBdr>
    </w:div>
    <w:div w:id="493644381">
      <w:bodyDiv w:val="1"/>
      <w:marLeft w:val="0"/>
      <w:marRight w:val="0"/>
      <w:marTop w:val="0"/>
      <w:marBottom w:val="0"/>
      <w:divBdr>
        <w:top w:val="none" w:sz="0" w:space="0" w:color="auto"/>
        <w:left w:val="none" w:sz="0" w:space="0" w:color="auto"/>
        <w:bottom w:val="none" w:sz="0" w:space="0" w:color="auto"/>
        <w:right w:val="none" w:sz="0" w:space="0" w:color="auto"/>
      </w:divBdr>
    </w:div>
    <w:div w:id="493838341">
      <w:bodyDiv w:val="1"/>
      <w:marLeft w:val="0"/>
      <w:marRight w:val="0"/>
      <w:marTop w:val="0"/>
      <w:marBottom w:val="0"/>
      <w:divBdr>
        <w:top w:val="none" w:sz="0" w:space="0" w:color="auto"/>
        <w:left w:val="none" w:sz="0" w:space="0" w:color="auto"/>
        <w:bottom w:val="none" w:sz="0" w:space="0" w:color="auto"/>
        <w:right w:val="none" w:sz="0" w:space="0" w:color="auto"/>
      </w:divBdr>
    </w:div>
    <w:div w:id="493881404">
      <w:bodyDiv w:val="1"/>
      <w:marLeft w:val="0"/>
      <w:marRight w:val="0"/>
      <w:marTop w:val="0"/>
      <w:marBottom w:val="0"/>
      <w:divBdr>
        <w:top w:val="none" w:sz="0" w:space="0" w:color="auto"/>
        <w:left w:val="none" w:sz="0" w:space="0" w:color="auto"/>
        <w:bottom w:val="none" w:sz="0" w:space="0" w:color="auto"/>
        <w:right w:val="none" w:sz="0" w:space="0" w:color="auto"/>
      </w:divBdr>
    </w:div>
    <w:div w:id="494302158">
      <w:bodyDiv w:val="1"/>
      <w:marLeft w:val="0"/>
      <w:marRight w:val="0"/>
      <w:marTop w:val="0"/>
      <w:marBottom w:val="0"/>
      <w:divBdr>
        <w:top w:val="none" w:sz="0" w:space="0" w:color="auto"/>
        <w:left w:val="none" w:sz="0" w:space="0" w:color="auto"/>
        <w:bottom w:val="none" w:sz="0" w:space="0" w:color="auto"/>
        <w:right w:val="none" w:sz="0" w:space="0" w:color="auto"/>
      </w:divBdr>
    </w:div>
    <w:div w:id="494422378">
      <w:bodyDiv w:val="1"/>
      <w:marLeft w:val="0"/>
      <w:marRight w:val="0"/>
      <w:marTop w:val="0"/>
      <w:marBottom w:val="0"/>
      <w:divBdr>
        <w:top w:val="none" w:sz="0" w:space="0" w:color="auto"/>
        <w:left w:val="none" w:sz="0" w:space="0" w:color="auto"/>
        <w:bottom w:val="none" w:sz="0" w:space="0" w:color="auto"/>
        <w:right w:val="none" w:sz="0" w:space="0" w:color="auto"/>
      </w:divBdr>
    </w:div>
    <w:div w:id="494884446">
      <w:bodyDiv w:val="1"/>
      <w:marLeft w:val="0"/>
      <w:marRight w:val="0"/>
      <w:marTop w:val="0"/>
      <w:marBottom w:val="0"/>
      <w:divBdr>
        <w:top w:val="none" w:sz="0" w:space="0" w:color="auto"/>
        <w:left w:val="none" w:sz="0" w:space="0" w:color="auto"/>
        <w:bottom w:val="none" w:sz="0" w:space="0" w:color="auto"/>
        <w:right w:val="none" w:sz="0" w:space="0" w:color="auto"/>
      </w:divBdr>
    </w:div>
    <w:div w:id="495147097">
      <w:bodyDiv w:val="1"/>
      <w:marLeft w:val="0"/>
      <w:marRight w:val="0"/>
      <w:marTop w:val="0"/>
      <w:marBottom w:val="0"/>
      <w:divBdr>
        <w:top w:val="none" w:sz="0" w:space="0" w:color="auto"/>
        <w:left w:val="none" w:sz="0" w:space="0" w:color="auto"/>
        <w:bottom w:val="none" w:sz="0" w:space="0" w:color="auto"/>
        <w:right w:val="none" w:sz="0" w:space="0" w:color="auto"/>
      </w:divBdr>
    </w:div>
    <w:div w:id="495269424">
      <w:bodyDiv w:val="1"/>
      <w:marLeft w:val="0"/>
      <w:marRight w:val="0"/>
      <w:marTop w:val="0"/>
      <w:marBottom w:val="0"/>
      <w:divBdr>
        <w:top w:val="none" w:sz="0" w:space="0" w:color="auto"/>
        <w:left w:val="none" w:sz="0" w:space="0" w:color="auto"/>
        <w:bottom w:val="none" w:sz="0" w:space="0" w:color="auto"/>
        <w:right w:val="none" w:sz="0" w:space="0" w:color="auto"/>
      </w:divBdr>
    </w:div>
    <w:div w:id="495609104">
      <w:bodyDiv w:val="1"/>
      <w:marLeft w:val="0"/>
      <w:marRight w:val="0"/>
      <w:marTop w:val="0"/>
      <w:marBottom w:val="0"/>
      <w:divBdr>
        <w:top w:val="none" w:sz="0" w:space="0" w:color="auto"/>
        <w:left w:val="none" w:sz="0" w:space="0" w:color="auto"/>
        <w:bottom w:val="none" w:sz="0" w:space="0" w:color="auto"/>
        <w:right w:val="none" w:sz="0" w:space="0" w:color="auto"/>
      </w:divBdr>
    </w:div>
    <w:div w:id="495612169">
      <w:bodyDiv w:val="1"/>
      <w:marLeft w:val="0"/>
      <w:marRight w:val="0"/>
      <w:marTop w:val="0"/>
      <w:marBottom w:val="0"/>
      <w:divBdr>
        <w:top w:val="none" w:sz="0" w:space="0" w:color="auto"/>
        <w:left w:val="none" w:sz="0" w:space="0" w:color="auto"/>
        <w:bottom w:val="none" w:sz="0" w:space="0" w:color="auto"/>
        <w:right w:val="none" w:sz="0" w:space="0" w:color="auto"/>
      </w:divBdr>
    </w:div>
    <w:div w:id="496114696">
      <w:bodyDiv w:val="1"/>
      <w:marLeft w:val="0"/>
      <w:marRight w:val="0"/>
      <w:marTop w:val="0"/>
      <w:marBottom w:val="0"/>
      <w:divBdr>
        <w:top w:val="none" w:sz="0" w:space="0" w:color="auto"/>
        <w:left w:val="none" w:sz="0" w:space="0" w:color="auto"/>
        <w:bottom w:val="none" w:sz="0" w:space="0" w:color="auto"/>
        <w:right w:val="none" w:sz="0" w:space="0" w:color="auto"/>
      </w:divBdr>
    </w:div>
    <w:div w:id="497044101">
      <w:bodyDiv w:val="1"/>
      <w:marLeft w:val="0"/>
      <w:marRight w:val="0"/>
      <w:marTop w:val="0"/>
      <w:marBottom w:val="0"/>
      <w:divBdr>
        <w:top w:val="none" w:sz="0" w:space="0" w:color="auto"/>
        <w:left w:val="none" w:sz="0" w:space="0" w:color="auto"/>
        <w:bottom w:val="none" w:sz="0" w:space="0" w:color="auto"/>
        <w:right w:val="none" w:sz="0" w:space="0" w:color="auto"/>
      </w:divBdr>
    </w:div>
    <w:div w:id="497353248">
      <w:bodyDiv w:val="1"/>
      <w:marLeft w:val="0"/>
      <w:marRight w:val="0"/>
      <w:marTop w:val="0"/>
      <w:marBottom w:val="0"/>
      <w:divBdr>
        <w:top w:val="none" w:sz="0" w:space="0" w:color="auto"/>
        <w:left w:val="none" w:sz="0" w:space="0" w:color="auto"/>
        <w:bottom w:val="none" w:sz="0" w:space="0" w:color="auto"/>
        <w:right w:val="none" w:sz="0" w:space="0" w:color="auto"/>
      </w:divBdr>
    </w:div>
    <w:div w:id="497817985">
      <w:bodyDiv w:val="1"/>
      <w:marLeft w:val="0"/>
      <w:marRight w:val="0"/>
      <w:marTop w:val="0"/>
      <w:marBottom w:val="0"/>
      <w:divBdr>
        <w:top w:val="none" w:sz="0" w:space="0" w:color="auto"/>
        <w:left w:val="none" w:sz="0" w:space="0" w:color="auto"/>
        <w:bottom w:val="none" w:sz="0" w:space="0" w:color="auto"/>
        <w:right w:val="none" w:sz="0" w:space="0" w:color="auto"/>
      </w:divBdr>
    </w:div>
    <w:div w:id="497890646">
      <w:bodyDiv w:val="1"/>
      <w:marLeft w:val="0"/>
      <w:marRight w:val="0"/>
      <w:marTop w:val="0"/>
      <w:marBottom w:val="0"/>
      <w:divBdr>
        <w:top w:val="none" w:sz="0" w:space="0" w:color="auto"/>
        <w:left w:val="none" w:sz="0" w:space="0" w:color="auto"/>
        <w:bottom w:val="none" w:sz="0" w:space="0" w:color="auto"/>
        <w:right w:val="none" w:sz="0" w:space="0" w:color="auto"/>
      </w:divBdr>
    </w:div>
    <w:div w:id="498738548">
      <w:bodyDiv w:val="1"/>
      <w:marLeft w:val="0"/>
      <w:marRight w:val="0"/>
      <w:marTop w:val="0"/>
      <w:marBottom w:val="0"/>
      <w:divBdr>
        <w:top w:val="none" w:sz="0" w:space="0" w:color="auto"/>
        <w:left w:val="none" w:sz="0" w:space="0" w:color="auto"/>
        <w:bottom w:val="none" w:sz="0" w:space="0" w:color="auto"/>
        <w:right w:val="none" w:sz="0" w:space="0" w:color="auto"/>
      </w:divBdr>
    </w:div>
    <w:div w:id="499125656">
      <w:bodyDiv w:val="1"/>
      <w:marLeft w:val="0"/>
      <w:marRight w:val="0"/>
      <w:marTop w:val="0"/>
      <w:marBottom w:val="0"/>
      <w:divBdr>
        <w:top w:val="none" w:sz="0" w:space="0" w:color="auto"/>
        <w:left w:val="none" w:sz="0" w:space="0" w:color="auto"/>
        <w:bottom w:val="none" w:sz="0" w:space="0" w:color="auto"/>
        <w:right w:val="none" w:sz="0" w:space="0" w:color="auto"/>
      </w:divBdr>
    </w:div>
    <w:div w:id="499856246">
      <w:bodyDiv w:val="1"/>
      <w:marLeft w:val="0"/>
      <w:marRight w:val="0"/>
      <w:marTop w:val="0"/>
      <w:marBottom w:val="0"/>
      <w:divBdr>
        <w:top w:val="none" w:sz="0" w:space="0" w:color="auto"/>
        <w:left w:val="none" w:sz="0" w:space="0" w:color="auto"/>
        <w:bottom w:val="none" w:sz="0" w:space="0" w:color="auto"/>
        <w:right w:val="none" w:sz="0" w:space="0" w:color="auto"/>
      </w:divBdr>
    </w:div>
    <w:div w:id="500001280">
      <w:bodyDiv w:val="1"/>
      <w:marLeft w:val="0"/>
      <w:marRight w:val="0"/>
      <w:marTop w:val="0"/>
      <w:marBottom w:val="0"/>
      <w:divBdr>
        <w:top w:val="none" w:sz="0" w:space="0" w:color="auto"/>
        <w:left w:val="none" w:sz="0" w:space="0" w:color="auto"/>
        <w:bottom w:val="none" w:sz="0" w:space="0" w:color="auto"/>
        <w:right w:val="none" w:sz="0" w:space="0" w:color="auto"/>
      </w:divBdr>
    </w:div>
    <w:div w:id="500506597">
      <w:bodyDiv w:val="1"/>
      <w:marLeft w:val="0"/>
      <w:marRight w:val="0"/>
      <w:marTop w:val="0"/>
      <w:marBottom w:val="0"/>
      <w:divBdr>
        <w:top w:val="none" w:sz="0" w:space="0" w:color="auto"/>
        <w:left w:val="none" w:sz="0" w:space="0" w:color="auto"/>
        <w:bottom w:val="none" w:sz="0" w:space="0" w:color="auto"/>
        <w:right w:val="none" w:sz="0" w:space="0" w:color="auto"/>
      </w:divBdr>
    </w:div>
    <w:div w:id="500700568">
      <w:bodyDiv w:val="1"/>
      <w:marLeft w:val="0"/>
      <w:marRight w:val="0"/>
      <w:marTop w:val="0"/>
      <w:marBottom w:val="0"/>
      <w:divBdr>
        <w:top w:val="none" w:sz="0" w:space="0" w:color="auto"/>
        <w:left w:val="none" w:sz="0" w:space="0" w:color="auto"/>
        <w:bottom w:val="none" w:sz="0" w:space="0" w:color="auto"/>
        <w:right w:val="none" w:sz="0" w:space="0" w:color="auto"/>
      </w:divBdr>
    </w:div>
    <w:div w:id="500781105">
      <w:bodyDiv w:val="1"/>
      <w:marLeft w:val="0"/>
      <w:marRight w:val="0"/>
      <w:marTop w:val="0"/>
      <w:marBottom w:val="0"/>
      <w:divBdr>
        <w:top w:val="none" w:sz="0" w:space="0" w:color="auto"/>
        <w:left w:val="none" w:sz="0" w:space="0" w:color="auto"/>
        <w:bottom w:val="none" w:sz="0" w:space="0" w:color="auto"/>
        <w:right w:val="none" w:sz="0" w:space="0" w:color="auto"/>
      </w:divBdr>
    </w:div>
    <w:div w:id="501244356">
      <w:bodyDiv w:val="1"/>
      <w:marLeft w:val="0"/>
      <w:marRight w:val="0"/>
      <w:marTop w:val="0"/>
      <w:marBottom w:val="0"/>
      <w:divBdr>
        <w:top w:val="none" w:sz="0" w:space="0" w:color="auto"/>
        <w:left w:val="none" w:sz="0" w:space="0" w:color="auto"/>
        <w:bottom w:val="none" w:sz="0" w:space="0" w:color="auto"/>
        <w:right w:val="none" w:sz="0" w:space="0" w:color="auto"/>
      </w:divBdr>
    </w:div>
    <w:div w:id="501430135">
      <w:bodyDiv w:val="1"/>
      <w:marLeft w:val="0"/>
      <w:marRight w:val="0"/>
      <w:marTop w:val="0"/>
      <w:marBottom w:val="0"/>
      <w:divBdr>
        <w:top w:val="none" w:sz="0" w:space="0" w:color="auto"/>
        <w:left w:val="none" w:sz="0" w:space="0" w:color="auto"/>
        <w:bottom w:val="none" w:sz="0" w:space="0" w:color="auto"/>
        <w:right w:val="none" w:sz="0" w:space="0" w:color="auto"/>
      </w:divBdr>
    </w:div>
    <w:div w:id="502815008">
      <w:bodyDiv w:val="1"/>
      <w:marLeft w:val="0"/>
      <w:marRight w:val="0"/>
      <w:marTop w:val="0"/>
      <w:marBottom w:val="0"/>
      <w:divBdr>
        <w:top w:val="none" w:sz="0" w:space="0" w:color="auto"/>
        <w:left w:val="none" w:sz="0" w:space="0" w:color="auto"/>
        <w:bottom w:val="none" w:sz="0" w:space="0" w:color="auto"/>
        <w:right w:val="none" w:sz="0" w:space="0" w:color="auto"/>
      </w:divBdr>
    </w:div>
    <w:div w:id="503204316">
      <w:bodyDiv w:val="1"/>
      <w:marLeft w:val="0"/>
      <w:marRight w:val="0"/>
      <w:marTop w:val="0"/>
      <w:marBottom w:val="0"/>
      <w:divBdr>
        <w:top w:val="none" w:sz="0" w:space="0" w:color="auto"/>
        <w:left w:val="none" w:sz="0" w:space="0" w:color="auto"/>
        <w:bottom w:val="none" w:sz="0" w:space="0" w:color="auto"/>
        <w:right w:val="none" w:sz="0" w:space="0" w:color="auto"/>
      </w:divBdr>
    </w:div>
    <w:div w:id="503276791">
      <w:bodyDiv w:val="1"/>
      <w:marLeft w:val="0"/>
      <w:marRight w:val="0"/>
      <w:marTop w:val="0"/>
      <w:marBottom w:val="0"/>
      <w:divBdr>
        <w:top w:val="none" w:sz="0" w:space="0" w:color="auto"/>
        <w:left w:val="none" w:sz="0" w:space="0" w:color="auto"/>
        <w:bottom w:val="none" w:sz="0" w:space="0" w:color="auto"/>
        <w:right w:val="none" w:sz="0" w:space="0" w:color="auto"/>
      </w:divBdr>
    </w:div>
    <w:div w:id="503402247">
      <w:bodyDiv w:val="1"/>
      <w:marLeft w:val="0"/>
      <w:marRight w:val="0"/>
      <w:marTop w:val="0"/>
      <w:marBottom w:val="0"/>
      <w:divBdr>
        <w:top w:val="none" w:sz="0" w:space="0" w:color="auto"/>
        <w:left w:val="none" w:sz="0" w:space="0" w:color="auto"/>
        <w:bottom w:val="none" w:sz="0" w:space="0" w:color="auto"/>
        <w:right w:val="none" w:sz="0" w:space="0" w:color="auto"/>
      </w:divBdr>
    </w:div>
    <w:div w:id="503474091">
      <w:bodyDiv w:val="1"/>
      <w:marLeft w:val="0"/>
      <w:marRight w:val="0"/>
      <w:marTop w:val="0"/>
      <w:marBottom w:val="0"/>
      <w:divBdr>
        <w:top w:val="none" w:sz="0" w:space="0" w:color="auto"/>
        <w:left w:val="none" w:sz="0" w:space="0" w:color="auto"/>
        <w:bottom w:val="none" w:sz="0" w:space="0" w:color="auto"/>
        <w:right w:val="none" w:sz="0" w:space="0" w:color="auto"/>
      </w:divBdr>
    </w:div>
    <w:div w:id="503672009">
      <w:bodyDiv w:val="1"/>
      <w:marLeft w:val="0"/>
      <w:marRight w:val="0"/>
      <w:marTop w:val="0"/>
      <w:marBottom w:val="0"/>
      <w:divBdr>
        <w:top w:val="none" w:sz="0" w:space="0" w:color="auto"/>
        <w:left w:val="none" w:sz="0" w:space="0" w:color="auto"/>
        <w:bottom w:val="none" w:sz="0" w:space="0" w:color="auto"/>
        <w:right w:val="none" w:sz="0" w:space="0" w:color="auto"/>
      </w:divBdr>
    </w:div>
    <w:div w:id="504786680">
      <w:bodyDiv w:val="1"/>
      <w:marLeft w:val="0"/>
      <w:marRight w:val="0"/>
      <w:marTop w:val="0"/>
      <w:marBottom w:val="0"/>
      <w:divBdr>
        <w:top w:val="none" w:sz="0" w:space="0" w:color="auto"/>
        <w:left w:val="none" w:sz="0" w:space="0" w:color="auto"/>
        <w:bottom w:val="none" w:sz="0" w:space="0" w:color="auto"/>
        <w:right w:val="none" w:sz="0" w:space="0" w:color="auto"/>
      </w:divBdr>
    </w:div>
    <w:div w:id="504977810">
      <w:bodyDiv w:val="1"/>
      <w:marLeft w:val="0"/>
      <w:marRight w:val="0"/>
      <w:marTop w:val="0"/>
      <w:marBottom w:val="0"/>
      <w:divBdr>
        <w:top w:val="none" w:sz="0" w:space="0" w:color="auto"/>
        <w:left w:val="none" w:sz="0" w:space="0" w:color="auto"/>
        <w:bottom w:val="none" w:sz="0" w:space="0" w:color="auto"/>
        <w:right w:val="none" w:sz="0" w:space="0" w:color="auto"/>
      </w:divBdr>
    </w:div>
    <w:div w:id="505480683">
      <w:bodyDiv w:val="1"/>
      <w:marLeft w:val="0"/>
      <w:marRight w:val="0"/>
      <w:marTop w:val="0"/>
      <w:marBottom w:val="0"/>
      <w:divBdr>
        <w:top w:val="none" w:sz="0" w:space="0" w:color="auto"/>
        <w:left w:val="none" w:sz="0" w:space="0" w:color="auto"/>
        <w:bottom w:val="none" w:sz="0" w:space="0" w:color="auto"/>
        <w:right w:val="none" w:sz="0" w:space="0" w:color="auto"/>
      </w:divBdr>
    </w:div>
    <w:div w:id="506093762">
      <w:bodyDiv w:val="1"/>
      <w:marLeft w:val="0"/>
      <w:marRight w:val="0"/>
      <w:marTop w:val="0"/>
      <w:marBottom w:val="0"/>
      <w:divBdr>
        <w:top w:val="none" w:sz="0" w:space="0" w:color="auto"/>
        <w:left w:val="none" w:sz="0" w:space="0" w:color="auto"/>
        <w:bottom w:val="none" w:sz="0" w:space="0" w:color="auto"/>
        <w:right w:val="none" w:sz="0" w:space="0" w:color="auto"/>
      </w:divBdr>
    </w:div>
    <w:div w:id="506552852">
      <w:bodyDiv w:val="1"/>
      <w:marLeft w:val="0"/>
      <w:marRight w:val="0"/>
      <w:marTop w:val="0"/>
      <w:marBottom w:val="0"/>
      <w:divBdr>
        <w:top w:val="none" w:sz="0" w:space="0" w:color="auto"/>
        <w:left w:val="none" w:sz="0" w:space="0" w:color="auto"/>
        <w:bottom w:val="none" w:sz="0" w:space="0" w:color="auto"/>
        <w:right w:val="none" w:sz="0" w:space="0" w:color="auto"/>
      </w:divBdr>
    </w:div>
    <w:div w:id="506679494">
      <w:bodyDiv w:val="1"/>
      <w:marLeft w:val="0"/>
      <w:marRight w:val="0"/>
      <w:marTop w:val="0"/>
      <w:marBottom w:val="0"/>
      <w:divBdr>
        <w:top w:val="none" w:sz="0" w:space="0" w:color="auto"/>
        <w:left w:val="none" w:sz="0" w:space="0" w:color="auto"/>
        <w:bottom w:val="none" w:sz="0" w:space="0" w:color="auto"/>
        <w:right w:val="none" w:sz="0" w:space="0" w:color="auto"/>
      </w:divBdr>
    </w:div>
    <w:div w:id="507406181">
      <w:bodyDiv w:val="1"/>
      <w:marLeft w:val="0"/>
      <w:marRight w:val="0"/>
      <w:marTop w:val="0"/>
      <w:marBottom w:val="0"/>
      <w:divBdr>
        <w:top w:val="none" w:sz="0" w:space="0" w:color="auto"/>
        <w:left w:val="none" w:sz="0" w:space="0" w:color="auto"/>
        <w:bottom w:val="none" w:sz="0" w:space="0" w:color="auto"/>
        <w:right w:val="none" w:sz="0" w:space="0" w:color="auto"/>
      </w:divBdr>
    </w:div>
    <w:div w:id="507477848">
      <w:bodyDiv w:val="1"/>
      <w:marLeft w:val="0"/>
      <w:marRight w:val="0"/>
      <w:marTop w:val="0"/>
      <w:marBottom w:val="0"/>
      <w:divBdr>
        <w:top w:val="none" w:sz="0" w:space="0" w:color="auto"/>
        <w:left w:val="none" w:sz="0" w:space="0" w:color="auto"/>
        <w:bottom w:val="none" w:sz="0" w:space="0" w:color="auto"/>
        <w:right w:val="none" w:sz="0" w:space="0" w:color="auto"/>
      </w:divBdr>
    </w:div>
    <w:div w:id="507672880">
      <w:bodyDiv w:val="1"/>
      <w:marLeft w:val="0"/>
      <w:marRight w:val="0"/>
      <w:marTop w:val="0"/>
      <w:marBottom w:val="0"/>
      <w:divBdr>
        <w:top w:val="none" w:sz="0" w:space="0" w:color="auto"/>
        <w:left w:val="none" w:sz="0" w:space="0" w:color="auto"/>
        <w:bottom w:val="none" w:sz="0" w:space="0" w:color="auto"/>
        <w:right w:val="none" w:sz="0" w:space="0" w:color="auto"/>
      </w:divBdr>
    </w:div>
    <w:div w:id="507795948">
      <w:bodyDiv w:val="1"/>
      <w:marLeft w:val="0"/>
      <w:marRight w:val="0"/>
      <w:marTop w:val="0"/>
      <w:marBottom w:val="0"/>
      <w:divBdr>
        <w:top w:val="none" w:sz="0" w:space="0" w:color="auto"/>
        <w:left w:val="none" w:sz="0" w:space="0" w:color="auto"/>
        <w:bottom w:val="none" w:sz="0" w:space="0" w:color="auto"/>
        <w:right w:val="none" w:sz="0" w:space="0" w:color="auto"/>
      </w:divBdr>
    </w:div>
    <w:div w:id="509372659">
      <w:bodyDiv w:val="1"/>
      <w:marLeft w:val="0"/>
      <w:marRight w:val="0"/>
      <w:marTop w:val="0"/>
      <w:marBottom w:val="0"/>
      <w:divBdr>
        <w:top w:val="none" w:sz="0" w:space="0" w:color="auto"/>
        <w:left w:val="none" w:sz="0" w:space="0" w:color="auto"/>
        <w:bottom w:val="none" w:sz="0" w:space="0" w:color="auto"/>
        <w:right w:val="none" w:sz="0" w:space="0" w:color="auto"/>
      </w:divBdr>
    </w:div>
    <w:div w:id="509374295">
      <w:bodyDiv w:val="1"/>
      <w:marLeft w:val="0"/>
      <w:marRight w:val="0"/>
      <w:marTop w:val="0"/>
      <w:marBottom w:val="0"/>
      <w:divBdr>
        <w:top w:val="none" w:sz="0" w:space="0" w:color="auto"/>
        <w:left w:val="none" w:sz="0" w:space="0" w:color="auto"/>
        <w:bottom w:val="none" w:sz="0" w:space="0" w:color="auto"/>
        <w:right w:val="none" w:sz="0" w:space="0" w:color="auto"/>
      </w:divBdr>
    </w:div>
    <w:div w:id="509685014">
      <w:bodyDiv w:val="1"/>
      <w:marLeft w:val="0"/>
      <w:marRight w:val="0"/>
      <w:marTop w:val="0"/>
      <w:marBottom w:val="0"/>
      <w:divBdr>
        <w:top w:val="none" w:sz="0" w:space="0" w:color="auto"/>
        <w:left w:val="none" w:sz="0" w:space="0" w:color="auto"/>
        <w:bottom w:val="none" w:sz="0" w:space="0" w:color="auto"/>
        <w:right w:val="none" w:sz="0" w:space="0" w:color="auto"/>
      </w:divBdr>
    </w:div>
    <w:div w:id="509759354">
      <w:bodyDiv w:val="1"/>
      <w:marLeft w:val="0"/>
      <w:marRight w:val="0"/>
      <w:marTop w:val="0"/>
      <w:marBottom w:val="0"/>
      <w:divBdr>
        <w:top w:val="none" w:sz="0" w:space="0" w:color="auto"/>
        <w:left w:val="none" w:sz="0" w:space="0" w:color="auto"/>
        <w:bottom w:val="none" w:sz="0" w:space="0" w:color="auto"/>
        <w:right w:val="none" w:sz="0" w:space="0" w:color="auto"/>
      </w:divBdr>
    </w:div>
    <w:div w:id="510068937">
      <w:bodyDiv w:val="1"/>
      <w:marLeft w:val="0"/>
      <w:marRight w:val="0"/>
      <w:marTop w:val="0"/>
      <w:marBottom w:val="0"/>
      <w:divBdr>
        <w:top w:val="none" w:sz="0" w:space="0" w:color="auto"/>
        <w:left w:val="none" w:sz="0" w:space="0" w:color="auto"/>
        <w:bottom w:val="none" w:sz="0" w:space="0" w:color="auto"/>
        <w:right w:val="none" w:sz="0" w:space="0" w:color="auto"/>
      </w:divBdr>
    </w:div>
    <w:div w:id="511377640">
      <w:bodyDiv w:val="1"/>
      <w:marLeft w:val="0"/>
      <w:marRight w:val="0"/>
      <w:marTop w:val="0"/>
      <w:marBottom w:val="0"/>
      <w:divBdr>
        <w:top w:val="none" w:sz="0" w:space="0" w:color="auto"/>
        <w:left w:val="none" w:sz="0" w:space="0" w:color="auto"/>
        <w:bottom w:val="none" w:sz="0" w:space="0" w:color="auto"/>
        <w:right w:val="none" w:sz="0" w:space="0" w:color="auto"/>
      </w:divBdr>
    </w:div>
    <w:div w:id="511723882">
      <w:bodyDiv w:val="1"/>
      <w:marLeft w:val="0"/>
      <w:marRight w:val="0"/>
      <w:marTop w:val="0"/>
      <w:marBottom w:val="0"/>
      <w:divBdr>
        <w:top w:val="none" w:sz="0" w:space="0" w:color="auto"/>
        <w:left w:val="none" w:sz="0" w:space="0" w:color="auto"/>
        <w:bottom w:val="none" w:sz="0" w:space="0" w:color="auto"/>
        <w:right w:val="none" w:sz="0" w:space="0" w:color="auto"/>
      </w:divBdr>
    </w:div>
    <w:div w:id="511915995">
      <w:bodyDiv w:val="1"/>
      <w:marLeft w:val="0"/>
      <w:marRight w:val="0"/>
      <w:marTop w:val="0"/>
      <w:marBottom w:val="0"/>
      <w:divBdr>
        <w:top w:val="none" w:sz="0" w:space="0" w:color="auto"/>
        <w:left w:val="none" w:sz="0" w:space="0" w:color="auto"/>
        <w:bottom w:val="none" w:sz="0" w:space="0" w:color="auto"/>
        <w:right w:val="none" w:sz="0" w:space="0" w:color="auto"/>
      </w:divBdr>
    </w:div>
    <w:div w:id="512496409">
      <w:bodyDiv w:val="1"/>
      <w:marLeft w:val="0"/>
      <w:marRight w:val="0"/>
      <w:marTop w:val="0"/>
      <w:marBottom w:val="0"/>
      <w:divBdr>
        <w:top w:val="none" w:sz="0" w:space="0" w:color="auto"/>
        <w:left w:val="none" w:sz="0" w:space="0" w:color="auto"/>
        <w:bottom w:val="none" w:sz="0" w:space="0" w:color="auto"/>
        <w:right w:val="none" w:sz="0" w:space="0" w:color="auto"/>
      </w:divBdr>
    </w:div>
    <w:div w:id="512845485">
      <w:bodyDiv w:val="1"/>
      <w:marLeft w:val="0"/>
      <w:marRight w:val="0"/>
      <w:marTop w:val="0"/>
      <w:marBottom w:val="0"/>
      <w:divBdr>
        <w:top w:val="none" w:sz="0" w:space="0" w:color="auto"/>
        <w:left w:val="none" w:sz="0" w:space="0" w:color="auto"/>
        <w:bottom w:val="none" w:sz="0" w:space="0" w:color="auto"/>
        <w:right w:val="none" w:sz="0" w:space="0" w:color="auto"/>
      </w:divBdr>
    </w:div>
    <w:div w:id="512960938">
      <w:bodyDiv w:val="1"/>
      <w:marLeft w:val="0"/>
      <w:marRight w:val="0"/>
      <w:marTop w:val="0"/>
      <w:marBottom w:val="0"/>
      <w:divBdr>
        <w:top w:val="none" w:sz="0" w:space="0" w:color="auto"/>
        <w:left w:val="none" w:sz="0" w:space="0" w:color="auto"/>
        <w:bottom w:val="none" w:sz="0" w:space="0" w:color="auto"/>
        <w:right w:val="none" w:sz="0" w:space="0" w:color="auto"/>
      </w:divBdr>
    </w:div>
    <w:div w:id="513110403">
      <w:bodyDiv w:val="1"/>
      <w:marLeft w:val="0"/>
      <w:marRight w:val="0"/>
      <w:marTop w:val="0"/>
      <w:marBottom w:val="0"/>
      <w:divBdr>
        <w:top w:val="none" w:sz="0" w:space="0" w:color="auto"/>
        <w:left w:val="none" w:sz="0" w:space="0" w:color="auto"/>
        <w:bottom w:val="none" w:sz="0" w:space="0" w:color="auto"/>
        <w:right w:val="none" w:sz="0" w:space="0" w:color="auto"/>
      </w:divBdr>
    </w:div>
    <w:div w:id="513110935">
      <w:bodyDiv w:val="1"/>
      <w:marLeft w:val="0"/>
      <w:marRight w:val="0"/>
      <w:marTop w:val="0"/>
      <w:marBottom w:val="0"/>
      <w:divBdr>
        <w:top w:val="none" w:sz="0" w:space="0" w:color="auto"/>
        <w:left w:val="none" w:sz="0" w:space="0" w:color="auto"/>
        <w:bottom w:val="none" w:sz="0" w:space="0" w:color="auto"/>
        <w:right w:val="none" w:sz="0" w:space="0" w:color="auto"/>
      </w:divBdr>
    </w:div>
    <w:div w:id="513306577">
      <w:bodyDiv w:val="1"/>
      <w:marLeft w:val="0"/>
      <w:marRight w:val="0"/>
      <w:marTop w:val="0"/>
      <w:marBottom w:val="0"/>
      <w:divBdr>
        <w:top w:val="none" w:sz="0" w:space="0" w:color="auto"/>
        <w:left w:val="none" w:sz="0" w:space="0" w:color="auto"/>
        <w:bottom w:val="none" w:sz="0" w:space="0" w:color="auto"/>
        <w:right w:val="none" w:sz="0" w:space="0" w:color="auto"/>
      </w:divBdr>
    </w:div>
    <w:div w:id="513689514">
      <w:bodyDiv w:val="1"/>
      <w:marLeft w:val="0"/>
      <w:marRight w:val="0"/>
      <w:marTop w:val="0"/>
      <w:marBottom w:val="0"/>
      <w:divBdr>
        <w:top w:val="none" w:sz="0" w:space="0" w:color="auto"/>
        <w:left w:val="none" w:sz="0" w:space="0" w:color="auto"/>
        <w:bottom w:val="none" w:sz="0" w:space="0" w:color="auto"/>
        <w:right w:val="none" w:sz="0" w:space="0" w:color="auto"/>
      </w:divBdr>
    </w:div>
    <w:div w:id="513881541">
      <w:bodyDiv w:val="1"/>
      <w:marLeft w:val="0"/>
      <w:marRight w:val="0"/>
      <w:marTop w:val="0"/>
      <w:marBottom w:val="0"/>
      <w:divBdr>
        <w:top w:val="none" w:sz="0" w:space="0" w:color="auto"/>
        <w:left w:val="none" w:sz="0" w:space="0" w:color="auto"/>
        <w:bottom w:val="none" w:sz="0" w:space="0" w:color="auto"/>
        <w:right w:val="none" w:sz="0" w:space="0" w:color="auto"/>
      </w:divBdr>
    </w:div>
    <w:div w:id="514422536">
      <w:bodyDiv w:val="1"/>
      <w:marLeft w:val="0"/>
      <w:marRight w:val="0"/>
      <w:marTop w:val="0"/>
      <w:marBottom w:val="0"/>
      <w:divBdr>
        <w:top w:val="none" w:sz="0" w:space="0" w:color="auto"/>
        <w:left w:val="none" w:sz="0" w:space="0" w:color="auto"/>
        <w:bottom w:val="none" w:sz="0" w:space="0" w:color="auto"/>
        <w:right w:val="none" w:sz="0" w:space="0" w:color="auto"/>
      </w:divBdr>
    </w:div>
    <w:div w:id="514810951">
      <w:bodyDiv w:val="1"/>
      <w:marLeft w:val="0"/>
      <w:marRight w:val="0"/>
      <w:marTop w:val="0"/>
      <w:marBottom w:val="0"/>
      <w:divBdr>
        <w:top w:val="none" w:sz="0" w:space="0" w:color="auto"/>
        <w:left w:val="none" w:sz="0" w:space="0" w:color="auto"/>
        <w:bottom w:val="none" w:sz="0" w:space="0" w:color="auto"/>
        <w:right w:val="none" w:sz="0" w:space="0" w:color="auto"/>
      </w:divBdr>
    </w:div>
    <w:div w:id="515464440">
      <w:bodyDiv w:val="1"/>
      <w:marLeft w:val="0"/>
      <w:marRight w:val="0"/>
      <w:marTop w:val="0"/>
      <w:marBottom w:val="0"/>
      <w:divBdr>
        <w:top w:val="none" w:sz="0" w:space="0" w:color="auto"/>
        <w:left w:val="none" w:sz="0" w:space="0" w:color="auto"/>
        <w:bottom w:val="none" w:sz="0" w:space="0" w:color="auto"/>
        <w:right w:val="none" w:sz="0" w:space="0" w:color="auto"/>
      </w:divBdr>
    </w:div>
    <w:div w:id="515536680">
      <w:bodyDiv w:val="1"/>
      <w:marLeft w:val="0"/>
      <w:marRight w:val="0"/>
      <w:marTop w:val="0"/>
      <w:marBottom w:val="0"/>
      <w:divBdr>
        <w:top w:val="none" w:sz="0" w:space="0" w:color="auto"/>
        <w:left w:val="none" w:sz="0" w:space="0" w:color="auto"/>
        <w:bottom w:val="none" w:sz="0" w:space="0" w:color="auto"/>
        <w:right w:val="none" w:sz="0" w:space="0" w:color="auto"/>
      </w:divBdr>
    </w:div>
    <w:div w:id="515772754">
      <w:bodyDiv w:val="1"/>
      <w:marLeft w:val="0"/>
      <w:marRight w:val="0"/>
      <w:marTop w:val="0"/>
      <w:marBottom w:val="0"/>
      <w:divBdr>
        <w:top w:val="none" w:sz="0" w:space="0" w:color="auto"/>
        <w:left w:val="none" w:sz="0" w:space="0" w:color="auto"/>
        <w:bottom w:val="none" w:sz="0" w:space="0" w:color="auto"/>
        <w:right w:val="none" w:sz="0" w:space="0" w:color="auto"/>
      </w:divBdr>
    </w:div>
    <w:div w:id="515970881">
      <w:bodyDiv w:val="1"/>
      <w:marLeft w:val="0"/>
      <w:marRight w:val="0"/>
      <w:marTop w:val="0"/>
      <w:marBottom w:val="0"/>
      <w:divBdr>
        <w:top w:val="none" w:sz="0" w:space="0" w:color="auto"/>
        <w:left w:val="none" w:sz="0" w:space="0" w:color="auto"/>
        <w:bottom w:val="none" w:sz="0" w:space="0" w:color="auto"/>
        <w:right w:val="none" w:sz="0" w:space="0" w:color="auto"/>
      </w:divBdr>
    </w:div>
    <w:div w:id="516500726">
      <w:bodyDiv w:val="1"/>
      <w:marLeft w:val="0"/>
      <w:marRight w:val="0"/>
      <w:marTop w:val="0"/>
      <w:marBottom w:val="0"/>
      <w:divBdr>
        <w:top w:val="none" w:sz="0" w:space="0" w:color="auto"/>
        <w:left w:val="none" w:sz="0" w:space="0" w:color="auto"/>
        <w:bottom w:val="none" w:sz="0" w:space="0" w:color="auto"/>
        <w:right w:val="none" w:sz="0" w:space="0" w:color="auto"/>
      </w:divBdr>
    </w:div>
    <w:div w:id="516778157">
      <w:bodyDiv w:val="1"/>
      <w:marLeft w:val="0"/>
      <w:marRight w:val="0"/>
      <w:marTop w:val="0"/>
      <w:marBottom w:val="0"/>
      <w:divBdr>
        <w:top w:val="none" w:sz="0" w:space="0" w:color="auto"/>
        <w:left w:val="none" w:sz="0" w:space="0" w:color="auto"/>
        <w:bottom w:val="none" w:sz="0" w:space="0" w:color="auto"/>
        <w:right w:val="none" w:sz="0" w:space="0" w:color="auto"/>
      </w:divBdr>
    </w:div>
    <w:div w:id="517735402">
      <w:bodyDiv w:val="1"/>
      <w:marLeft w:val="0"/>
      <w:marRight w:val="0"/>
      <w:marTop w:val="0"/>
      <w:marBottom w:val="0"/>
      <w:divBdr>
        <w:top w:val="none" w:sz="0" w:space="0" w:color="auto"/>
        <w:left w:val="none" w:sz="0" w:space="0" w:color="auto"/>
        <w:bottom w:val="none" w:sz="0" w:space="0" w:color="auto"/>
        <w:right w:val="none" w:sz="0" w:space="0" w:color="auto"/>
      </w:divBdr>
    </w:div>
    <w:div w:id="517887108">
      <w:bodyDiv w:val="1"/>
      <w:marLeft w:val="0"/>
      <w:marRight w:val="0"/>
      <w:marTop w:val="0"/>
      <w:marBottom w:val="0"/>
      <w:divBdr>
        <w:top w:val="none" w:sz="0" w:space="0" w:color="auto"/>
        <w:left w:val="none" w:sz="0" w:space="0" w:color="auto"/>
        <w:bottom w:val="none" w:sz="0" w:space="0" w:color="auto"/>
        <w:right w:val="none" w:sz="0" w:space="0" w:color="auto"/>
      </w:divBdr>
    </w:div>
    <w:div w:id="517891559">
      <w:bodyDiv w:val="1"/>
      <w:marLeft w:val="0"/>
      <w:marRight w:val="0"/>
      <w:marTop w:val="0"/>
      <w:marBottom w:val="0"/>
      <w:divBdr>
        <w:top w:val="none" w:sz="0" w:space="0" w:color="auto"/>
        <w:left w:val="none" w:sz="0" w:space="0" w:color="auto"/>
        <w:bottom w:val="none" w:sz="0" w:space="0" w:color="auto"/>
        <w:right w:val="none" w:sz="0" w:space="0" w:color="auto"/>
      </w:divBdr>
    </w:div>
    <w:div w:id="518396927">
      <w:bodyDiv w:val="1"/>
      <w:marLeft w:val="0"/>
      <w:marRight w:val="0"/>
      <w:marTop w:val="0"/>
      <w:marBottom w:val="0"/>
      <w:divBdr>
        <w:top w:val="none" w:sz="0" w:space="0" w:color="auto"/>
        <w:left w:val="none" w:sz="0" w:space="0" w:color="auto"/>
        <w:bottom w:val="none" w:sz="0" w:space="0" w:color="auto"/>
        <w:right w:val="none" w:sz="0" w:space="0" w:color="auto"/>
      </w:divBdr>
    </w:div>
    <w:div w:id="519666282">
      <w:bodyDiv w:val="1"/>
      <w:marLeft w:val="0"/>
      <w:marRight w:val="0"/>
      <w:marTop w:val="0"/>
      <w:marBottom w:val="0"/>
      <w:divBdr>
        <w:top w:val="none" w:sz="0" w:space="0" w:color="auto"/>
        <w:left w:val="none" w:sz="0" w:space="0" w:color="auto"/>
        <w:bottom w:val="none" w:sz="0" w:space="0" w:color="auto"/>
        <w:right w:val="none" w:sz="0" w:space="0" w:color="auto"/>
      </w:divBdr>
    </w:div>
    <w:div w:id="520315678">
      <w:bodyDiv w:val="1"/>
      <w:marLeft w:val="0"/>
      <w:marRight w:val="0"/>
      <w:marTop w:val="0"/>
      <w:marBottom w:val="0"/>
      <w:divBdr>
        <w:top w:val="none" w:sz="0" w:space="0" w:color="auto"/>
        <w:left w:val="none" w:sz="0" w:space="0" w:color="auto"/>
        <w:bottom w:val="none" w:sz="0" w:space="0" w:color="auto"/>
        <w:right w:val="none" w:sz="0" w:space="0" w:color="auto"/>
      </w:divBdr>
    </w:div>
    <w:div w:id="520516280">
      <w:bodyDiv w:val="1"/>
      <w:marLeft w:val="0"/>
      <w:marRight w:val="0"/>
      <w:marTop w:val="0"/>
      <w:marBottom w:val="0"/>
      <w:divBdr>
        <w:top w:val="none" w:sz="0" w:space="0" w:color="auto"/>
        <w:left w:val="none" w:sz="0" w:space="0" w:color="auto"/>
        <w:bottom w:val="none" w:sz="0" w:space="0" w:color="auto"/>
        <w:right w:val="none" w:sz="0" w:space="0" w:color="auto"/>
      </w:divBdr>
    </w:div>
    <w:div w:id="520897375">
      <w:bodyDiv w:val="1"/>
      <w:marLeft w:val="0"/>
      <w:marRight w:val="0"/>
      <w:marTop w:val="0"/>
      <w:marBottom w:val="0"/>
      <w:divBdr>
        <w:top w:val="none" w:sz="0" w:space="0" w:color="auto"/>
        <w:left w:val="none" w:sz="0" w:space="0" w:color="auto"/>
        <w:bottom w:val="none" w:sz="0" w:space="0" w:color="auto"/>
        <w:right w:val="none" w:sz="0" w:space="0" w:color="auto"/>
      </w:divBdr>
    </w:div>
    <w:div w:id="521431812">
      <w:bodyDiv w:val="1"/>
      <w:marLeft w:val="0"/>
      <w:marRight w:val="0"/>
      <w:marTop w:val="0"/>
      <w:marBottom w:val="0"/>
      <w:divBdr>
        <w:top w:val="none" w:sz="0" w:space="0" w:color="auto"/>
        <w:left w:val="none" w:sz="0" w:space="0" w:color="auto"/>
        <w:bottom w:val="none" w:sz="0" w:space="0" w:color="auto"/>
        <w:right w:val="none" w:sz="0" w:space="0" w:color="auto"/>
      </w:divBdr>
    </w:div>
    <w:div w:id="521669317">
      <w:bodyDiv w:val="1"/>
      <w:marLeft w:val="0"/>
      <w:marRight w:val="0"/>
      <w:marTop w:val="0"/>
      <w:marBottom w:val="0"/>
      <w:divBdr>
        <w:top w:val="none" w:sz="0" w:space="0" w:color="auto"/>
        <w:left w:val="none" w:sz="0" w:space="0" w:color="auto"/>
        <w:bottom w:val="none" w:sz="0" w:space="0" w:color="auto"/>
        <w:right w:val="none" w:sz="0" w:space="0" w:color="auto"/>
      </w:divBdr>
    </w:div>
    <w:div w:id="521822727">
      <w:bodyDiv w:val="1"/>
      <w:marLeft w:val="0"/>
      <w:marRight w:val="0"/>
      <w:marTop w:val="0"/>
      <w:marBottom w:val="0"/>
      <w:divBdr>
        <w:top w:val="none" w:sz="0" w:space="0" w:color="auto"/>
        <w:left w:val="none" w:sz="0" w:space="0" w:color="auto"/>
        <w:bottom w:val="none" w:sz="0" w:space="0" w:color="auto"/>
        <w:right w:val="none" w:sz="0" w:space="0" w:color="auto"/>
      </w:divBdr>
    </w:div>
    <w:div w:id="522328854">
      <w:bodyDiv w:val="1"/>
      <w:marLeft w:val="0"/>
      <w:marRight w:val="0"/>
      <w:marTop w:val="0"/>
      <w:marBottom w:val="0"/>
      <w:divBdr>
        <w:top w:val="none" w:sz="0" w:space="0" w:color="auto"/>
        <w:left w:val="none" w:sz="0" w:space="0" w:color="auto"/>
        <w:bottom w:val="none" w:sz="0" w:space="0" w:color="auto"/>
        <w:right w:val="none" w:sz="0" w:space="0" w:color="auto"/>
      </w:divBdr>
    </w:div>
    <w:div w:id="522480367">
      <w:bodyDiv w:val="1"/>
      <w:marLeft w:val="0"/>
      <w:marRight w:val="0"/>
      <w:marTop w:val="0"/>
      <w:marBottom w:val="0"/>
      <w:divBdr>
        <w:top w:val="none" w:sz="0" w:space="0" w:color="auto"/>
        <w:left w:val="none" w:sz="0" w:space="0" w:color="auto"/>
        <w:bottom w:val="none" w:sz="0" w:space="0" w:color="auto"/>
        <w:right w:val="none" w:sz="0" w:space="0" w:color="auto"/>
      </w:divBdr>
    </w:div>
    <w:div w:id="522717016">
      <w:bodyDiv w:val="1"/>
      <w:marLeft w:val="0"/>
      <w:marRight w:val="0"/>
      <w:marTop w:val="0"/>
      <w:marBottom w:val="0"/>
      <w:divBdr>
        <w:top w:val="none" w:sz="0" w:space="0" w:color="auto"/>
        <w:left w:val="none" w:sz="0" w:space="0" w:color="auto"/>
        <w:bottom w:val="none" w:sz="0" w:space="0" w:color="auto"/>
        <w:right w:val="none" w:sz="0" w:space="0" w:color="auto"/>
      </w:divBdr>
    </w:div>
    <w:div w:id="522788269">
      <w:bodyDiv w:val="1"/>
      <w:marLeft w:val="0"/>
      <w:marRight w:val="0"/>
      <w:marTop w:val="0"/>
      <w:marBottom w:val="0"/>
      <w:divBdr>
        <w:top w:val="none" w:sz="0" w:space="0" w:color="auto"/>
        <w:left w:val="none" w:sz="0" w:space="0" w:color="auto"/>
        <w:bottom w:val="none" w:sz="0" w:space="0" w:color="auto"/>
        <w:right w:val="none" w:sz="0" w:space="0" w:color="auto"/>
      </w:divBdr>
    </w:div>
    <w:div w:id="522979682">
      <w:bodyDiv w:val="1"/>
      <w:marLeft w:val="0"/>
      <w:marRight w:val="0"/>
      <w:marTop w:val="0"/>
      <w:marBottom w:val="0"/>
      <w:divBdr>
        <w:top w:val="none" w:sz="0" w:space="0" w:color="auto"/>
        <w:left w:val="none" w:sz="0" w:space="0" w:color="auto"/>
        <w:bottom w:val="none" w:sz="0" w:space="0" w:color="auto"/>
        <w:right w:val="none" w:sz="0" w:space="0" w:color="auto"/>
      </w:divBdr>
    </w:div>
    <w:div w:id="522981383">
      <w:bodyDiv w:val="1"/>
      <w:marLeft w:val="0"/>
      <w:marRight w:val="0"/>
      <w:marTop w:val="0"/>
      <w:marBottom w:val="0"/>
      <w:divBdr>
        <w:top w:val="none" w:sz="0" w:space="0" w:color="auto"/>
        <w:left w:val="none" w:sz="0" w:space="0" w:color="auto"/>
        <w:bottom w:val="none" w:sz="0" w:space="0" w:color="auto"/>
        <w:right w:val="none" w:sz="0" w:space="0" w:color="auto"/>
      </w:divBdr>
    </w:div>
    <w:div w:id="523593513">
      <w:bodyDiv w:val="1"/>
      <w:marLeft w:val="0"/>
      <w:marRight w:val="0"/>
      <w:marTop w:val="0"/>
      <w:marBottom w:val="0"/>
      <w:divBdr>
        <w:top w:val="none" w:sz="0" w:space="0" w:color="auto"/>
        <w:left w:val="none" w:sz="0" w:space="0" w:color="auto"/>
        <w:bottom w:val="none" w:sz="0" w:space="0" w:color="auto"/>
        <w:right w:val="none" w:sz="0" w:space="0" w:color="auto"/>
      </w:divBdr>
    </w:div>
    <w:div w:id="523639743">
      <w:bodyDiv w:val="1"/>
      <w:marLeft w:val="0"/>
      <w:marRight w:val="0"/>
      <w:marTop w:val="0"/>
      <w:marBottom w:val="0"/>
      <w:divBdr>
        <w:top w:val="none" w:sz="0" w:space="0" w:color="auto"/>
        <w:left w:val="none" w:sz="0" w:space="0" w:color="auto"/>
        <w:bottom w:val="none" w:sz="0" w:space="0" w:color="auto"/>
        <w:right w:val="none" w:sz="0" w:space="0" w:color="auto"/>
      </w:divBdr>
    </w:div>
    <w:div w:id="523901765">
      <w:bodyDiv w:val="1"/>
      <w:marLeft w:val="0"/>
      <w:marRight w:val="0"/>
      <w:marTop w:val="0"/>
      <w:marBottom w:val="0"/>
      <w:divBdr>
        <w:top w:val="none" w:sz="0" w:space="0" w:color="auto"/>
        <w:left w:val="none" w:sz="0" w:space="0" w:color="auto"/>
        <w:bottom w:val="none" w:sz="0" w:space="0" w:color="auto"/>
        <w:right w:val="none" w:sz="0" w:space="0" w:color="auto"/>
      </w:divBdr>
    </w:div>
    <w:div w:id="524094587">
      <w:bodyDiv w:val="1"/>
      <w:marLeft w:val="0"/>
      <w:marRight w:val="0"/>
      <w:marTop w:val="0"/>
      <w:marBottom w:val="0"/>
      <w:divBdr>
        <w:top w:val="none" w:sz="0" w:space="0" w:color="auto"/>
        <w:left w:val="none" w:sz="0" w:space="0" w:color="auto"/>
        <w:bottom w:val="none" w:sz="0" w:space="0" w:color="auto"/>
        <w:right w:val="none" w:sz="0" w:space="0" w:color="auto"/>
      </w:divBdr>
    </w:div>
    <w:div w:id="524444543">
      <w:bodyDiv w:val="1"/>
      <w:marLeft w:val="0"/>
      <w:marRight w:val="0"/>
      <w:marTop w:val="0"/>
      <w:marBottom w:val="0"/>
      <w:divBdr>
        <w:top w:val="none" w:sz="0" w:space="0" w:color="auto"/>
        <w:left w:val="none" w:sz="0" w:space="0" w:color="auto"/>
        <w:bottom w:val="none" w:sz="0" w:space="0" w:color="auto"/>
        <w:right w:val="none" w:sz="0" w:space="0" w:color="auto"/>
      </w:divBdr>
    </w:div>
    <w:div w:id="524827020">
      <w:bodyDiv w:val="1"/>
      <w:marLeft w:val="0"/>
      <w:marRight w:val="0"/>
      <w:marTop w:val="0"/>
      <w:marBottom w:val="0"/>
      <w:divBdr>
        <w:top w:val="none" w:sz="0" w:space="0" w:color="auto"/>
        <w:left w:val="none" w:sz="0" w:space="0" w:color="auto"/>
        <w:bottom w:val="none" w:sz="0" w:space="0" w:color="auto"/>
        <w:right w:val="none" w:sz="0" w:space="0" w:color="auto"/>
      </w:divBdr>
    </w:div>
    <w:div w:id="525094371">
      <w:bodyDiv w:val="1"/>
      <w:marLeft w:val="0"/>
      <w:marRight w:val="0"/>
      <w:marTop w:val="0"/>
      <w:marBottom w:val="0"/>
      <w:divBdr>
        <w:top w:val="none" w:sz="0" w:space="0" w:color="auto"/>
        <w:left w:val="none" w:sz="0" w:space="0" w:color="auto"/>
        <w:bottom w:val="none" w:sz="0" w:space="0" w:color="auto"/>
        <w:right w:val="none" w:sz="0" w:space="0" w:color="auto"/>
      </w:divBdr>
    </w:div>
    <w:div w:id="525605900">
      <w:bodyDiv w:val="1"/>
      <w:marLeft w:val="0"/>
      <w:marRight w:val="0"/>
      <w:marTop w:val="0"/>
      <w:marBottom w:val="0"/>
      <w:divBdr>
        <w:top w:val="none" w:sz="0" w:space="0" w:color="auto"/>
        <w:left w:val="none" w:sz="0" w:space="0" w:color="auto"/>
        <w:bottom w:val="none" w:sz="0" w:space="0" w:color="auto"/>
        <w:right w:val="none" w:sz="0" w:space="0" w:color="auto"/>
      </w:divBdr>
    </w:div>
    <w:div w:id="525755137">
      <w:bodyDiv w:val="1"/>
      <w:marLeft w:val="0"/>
      <w:marRight w:val="0"/>
      <w:marTop w:val="0"/>
      <w:marBottom w:val="0"/>
      <w:divBdr>
        <w:top w:val="none" w:sz="0" w:space="0" w:color="auto"/>
        <w:left w:val="none" w:sz="0" w:space="0" w:color="auto"/>
        <w:bottom w:val="none" w:sz="0" w:space="0" w:color="auto"/>
        <w:right w:val="none" w:sz="0" w:space="0" w:color="auto"/>
      </w:divBdr>
    </w:div>
    <w:div w:id="526870475">
      <w:bodyDiv w:val="1"/>
      <w:marLeft w:val="0"/>
      <w:marRight w:val="0"/>
      <w:marTop w:val="0"/>
      <w:marBottom w:val="0"/>
      <w:divBdr>
        <w:top w:val="none" w:sz="0" w:space="0" w:color="auto"/>
        <w:left w:val="none" w:sz="0" w:space="0" w:color="auto"/>
        <w:bottom w:val="none" w:sz="0" w:space="0" w:color="auto"/>
        <w:right w:val="none" w:sz="0" w:space="0" w:color="auto"/>
      </w:divBdr>
    </w:div>
    <w:div w:id="527568326">
      <w:bodyDiv w:val="1"/>
      <w:marLeft w:val="0"/>
      <w:marRight w:val="0"/>
      <w:marTop w:val="0"/>
      <w:marBottom w:val="0"/>
      <w:divBdr>
        <w:top w:val="none" w:sz="0" w:space="0" w:color="auto"/>
        <w:left w:val="none" w:sz="0" w:space="0" w:color="auto"/>
        <w:bottom w:val="none" w:sz="0" w:space="0" w:color="auto"/>
        <w:right w:val="none" w:sz="0" w:space="0" w:color="auto"/>
      </w:divBdr>
    </w:div>
    <w:div w:id="527571791">
      <w:bodyDiv w:val="1"/>
      <w:marLeft w:val="0"/>
      <w:marRight w:val="0"/>
      <w:marTop w:val="0"/>
      <w:marBottom w:val="0"/>
      <w:divBdr>
        <w:top w:val="none" w:sz="0" w:space="0" w:color="auto"/>
        <w:left w:val="none" w:sz="0" w:space="0" w:color="auto"/>
        <w:bottom w:val="none" w:sz="0" w:space="0" w:color="auto"/>
        <w:right w:val="none" w:sz="0" w:space="0" w:color="auto"/>
      </w:divBdr>
    </w:div>
    <w:div w:id="527761966">
      <w:bodyDiv w:val="1"/>
      <w:marLeft w:val="0"/>
      <w:marRight w:val="0"/>
      <w:marTop w:val="0"/>
      <w:marBottom w:val="0"/>
      <w:divBdr>
        <w:top w:val="none" w:sz="0" w:space="0" w:color="auto"/>
        <w:left w:val="none" w:sz="0" w:space="0" w:color="auto"/>
        <w:bottom w:val="none" w:sz="0" w:space="0" w:color="auto"/>
        <w:right w:val="none" w:sz="0" w:space="0" w:color="auto"/>
      </w:divBdr>
    </w:div>
    <w:div w:id="528027610">
      <w:bodyDiv w:val="1"/>
      <w:marLeft w:val="0"/>
      <w:marRight w:val="0"/>
      <w:marTop w:val="0"/>
      <w:marBottom w:val="0"/>
      <w:divBdr>
        <w:top w:val="none" w:sz="0" w:space="0" w:color="auto"/>
        <w:left w:val="none" w:sz="0" w:space="0" w:color="auto"/>
        <w:bottom w:val="none" w:sz="0" w:space="0" w:color="auto"/>
        <w:right w:val="none" w:sz="0" w:space="0" w:color="auto"/>
      </w:divBdr>
    </w:div>
    <w:div w:id="529074972">
      <w:bodyDiv w:val="1"/>
      <w:marLeft w:val="0"/>
      <w:marRight w:val="0"/>
      <w:marTop w:val="0"/>
      <w:marBottom w:val="0"/>
      <w:divBdr>
        <w:top w:val="none" w:sz="0" w:space="0" w:color="auto"/>
        <w:left w:val="none" w:sz="0" w:space="0" w:color="auto"/>
        <w:bottom w:val="none" w:sz="0" w:space="0" w:color="auto"/>
        <w:right w:val="none" w:sz="0" w:space="0" w:color="auto"/>
      </w:divBdr>
    </w:div>
    <w:div w:id="529412686">
      <w:bodyDiv w:val="1"/>
      <w:marLeft w:val="0"/>
      <w:marRight w:val="0"/>
      <w:marTop w:val="0"/>
      <w:marBottom w:val="0"/>
      <w:divBdr>
        <w:top w:val="none" w:sz="0" w:space="0" w:color="auto"/>
        <w:left w:val="none" w:sz="0" w:space="0" w:color="auto"/>
        <w:bottom w:val="none" w:sz="0" w:space="0" w:color="auto"/>
        <w:right w:val="none" w:sz="0" w:space="0" w:color="auto"/>
      </w:divBdr>
    </w:div>
    <w:div w:id="529415061">
      <w:bodyDiv w:val="1"/>
      <w:marLeft w:val="0"/>
      <w:marRight w:val="0"/>
      <w:marTop w:val="0"/>
      <w:marBottom w:val="0"/>
      <w:divBdr>
        <w:top w:val="none" w:sz="0" w:space="0" w:color="auto"/>
        <w:left w:val="none" w:sz="0" w:space="0" w:color="auto"/>
        <w:bottom w:val="none" w:sz="0" w:space="0" w:color="auto"/>
        <w:right w:val="none" w:sz="0" w:space="0" w:color="auto"/>
      </w:divBdr>
    </w:div>
    <w:div w:id="529994150">
      <w:bodyDiv w:val="1"/>
      <w:marLeft w:val="0"/>
      <w:marRight w:val="0"/>
      <w:marTop w:val="0"/>
      <w:marBottom w:val="0"/>
      <w:divBdr>
        <w:top w:val="none" w:sz="0" w:space="0" w:color="auto"/>
        <w:left w:val="none" w:sz="0" w:space="0" w:color="auto"/>
        <w:bottom w:val="none" w:sz="0" w:space="0" w:color="auto"/>
        <w:right w:val="none" w:sz="0" w:space="0" w:color="auto"/>
      </w:divBdr>
    </w:div>
    <w:div w:id="530190208">
      <w:bodyDiv w:val="1"/>
      <w:marLeft w:val="0"/>
      <w:marRight w:val="0"/>
      <w:marTop w:val="0"/>
      <w:marBottom w:val="0"/>
      <w:divBdr>
        <w:top w:val="none" w:sz="0" w:space="0" w:color="auto"/>
        <w:left w:val="none" w:sz="0" w:space="0" w:color="auto"/>
        <w:bottom w:val="none" w:sz="0" w:space="0" w:color="auto"/>
        <w:right w:val="none" w:sz="0" w:space="0" w:color="auto"/>
      </w:divBdr>
    </w:div>
    <w:div w:id="530192003">
      <w:bodyDiv w:val="1"/>
      <w:marLeft w:val="0"/>
      <w:marRight w:val="0"/>
      <w:marTop w:val="0"/>
      <w:marBottom w:val="0"/>
      <w:divBdr>
        <w:top w:val="none" w:sz="0" w:space="0" w:color="auto"/>
        <w:left w:val="none" w:sz="0" w:space="0" w:color="auto"/>
        <w:bottom w:val="none" w:sz="0" w:space="0" w:color="auto"/>
        <w:right w:val="none" w:sz="0" w:space="0" w:color="auto"/>
      </w:divBdr>
    </w:div>
    <w:div w:id="530260751">
      <w:bodyDiv w:val="1"/>
      <w:marLeft w:val="0"/>
      <w:marRight w:val="0"/>
      <w:marTop w:val="0"/>
      <w:marBottom w:val="0"/>
      <w:divBdr>
        <w:top w:val="none" w:sz="0" w:space="0" w:color="auto"/>
        <w:left w:val="none" w:sz="0" w:space="0" w:color="auto"/>
        <w:bottom w:val="none" w:sz="0" w:space="0" w:color="auto"/>
        <w:right w:val="none" w:sz="0" w:space="0" w:color="auto"/>
      </w:divBdr>
    </w:div>
    <w:div w:id="530337031">
      <w:bodyDiv w:val="1"/>
      <w:marLeft w:val="0"/>
      <w:marRight w:val="0"/>
      <w:marTop w:val="0"/>
      <w:marBottom w:val="0"/>
      <w:divBdr>
        <w:top w:val="none" w:sz="0" w:space="0" w:color="auto"/>
        <w:left w:val="none" w:sz="0" w:space="0" w:color="auto"/>
        <w:bottom w:val="none" w:sz="0" w:space="0" w:color="auto"/>
        <w:right w:val="none" w:sz="0" w:space="0" w:color="auto"/>
      </w:divBdr>
    </w:div>
    <w:div w:id="530804036">
      <w:bodyDiv w:val="1"/>
      <w:marLeft w:val="0"/>
      <w:marRight w:val="0"/>
      <w:marTop w:val="0"/>
      <w:marBottom w:val="0"/>
      <w:divBdr>
        <w:top w:val="none" w:sz="0" w:space="0" w:color="auto"/>
        <w:left w:val="none" w:sz="0" w:space="0" w:color="auto"/>
        <w:bottom w:val="none" w:sz="0" w:space="0" w:color="auto"/>
        <w:right w:val="none" w:sz="0" w:space="0" w:color="auto"/>
      </w:divBdr>
    </w:div>
    <w:div w:id="531306534">
      <w:bodyDiv w:val="1"/>
      <w:marLeft w:val="0"/>
      <w:marRight w:val="0"/>
      <w:marTop w:val="0"/>
      <w:marBottom w:val="0"/>
      <w:divBdr>
        <w:top w:val="none" w:sz="0" w:space="0" w:color="auto"/>
        <w:left w:val="none" w:sz="0" w:space="0" w:color="auto"/>
        <w:bottom w:val="none" w:sz="0" w:space="0" w:color="auto"/>
        <w:right w:val="none" w:sz="0" w:space="0" w:color="auto"/>
      </w:divBdr>
    </w:div>
    <w:div w:id="531453263">
      <w:bodyDiv w:val="1"/>
      <w:marLeft w:val="0"/>
      <w:marRight w:val="0"/>
      <w:marTop w:val="0"/>
      <w:marBottom w:val="0"/>
      <w:divBdr>
        <w:top w:val="none" w:sz="0" w:space="0" w:color="auto"/>
        <w:left w:val="none" w:sz="0" w:space="0" w:color="auto"/>
        <w:bottom w:val="none" w:sz="0" w:space="0" w:color="auto"/>
        <w:right w:val="none" w:sz="0" w:space="0" w:color="auto"/>
      </w:divBdr>
    </w:div>
    <w:div w:id="531574012">
      <w:bodyDiv w:val="1"/>
      <w:marLeft w:val="0"/>
      <w:marRight w:val="0"/>
      <w:marTop w:val="0"/>
      <w:marBottom w:val="0"/>
      <w:divBdr>
        <w:top w:val="none" w:sz="0" w:space="0" w:color="auto"/>
        <w:left w:val="none" w:sz="0" w:space="0" w:color="auto"/>
        <w:bottom w:val="none" w:sz="0" w:space="0" w:color="auto"/>
        <w:right w:val="none" w:sz="0" w:space="0" w:color="auto"/>
      </w:divBdr>
    </w:div>
    <w:div w:id="532037126">
      <w:bodyDiv w:val="1"/>
      <w:marLeft w:val="0"/>
      <w:marRight w:val="0"/>
      <w:marTop w:val="0"/>
      <w:marBottom w:val="0"/>
      <w:divBdr>
        <w:top w:val="none" w:sz="0" w:space="0" w:color="auto"/>
        <w:left w:val="none" w:sz="0" w:space="0" w:color="auto"/>
        <w:bottom w:val="none" w:sz="0" w:space="0" w:color="auto"/>
        <w:right w:val="none" w:sz="0" w:space="0" w:color="auto"/>
      </w:divBdr>
    </w:div>
    <w:div w:id="532156503">
      <w:bodyDiv w:val="1"/>
      <w:marLeft w:val="0"/>
      <w:marRight w:val="0"/>
      <w:marTop w:val="0"/>
      <w:marBottom w:val="0"/>
      <w:divBdr>
        <w:top w:val="none" w:sz="0" w:space="0" w:color="auto"/>
        <w:left w:val="none" w:sz="0" w:space="0" w:color="auto"/>
        <w:bottom w:val="none" w:sz="0" w:space="0" w:color="auto"/>
        <w:right w:val="none" w:sz="0" w:space="0" w:color="auto"/>
      </w:divBdr>
    </w:div>
    <w:div w:id="532234053">
      <w:bodyDiv w:val="1"/>
      <w:marLeft w:val="0"/>
      <w:marRight w:val="0"/>
      <w:marTop w:val="0"/>
      <w:marBottom w:val="0"/>
      <w:divBdr>
        <w:top w:val="none" w:sz="0" w:space="0" w:color="auto"/>
        <w:left w:val="none" w:sz="0" w:space="0" w:color="auto"/>
        <w:bottom w:val="none" w:sz="0" w:space="0" w:color="auto"/>
        <w:right w:val="none" w:sz="0" w:space="0" w:color="auto"/>
      </w:divBdr>
    </w:div>
    <w:div w:id="532234128">
      <w:bodyDiv w:val="1"/>
      <w:marLeft w:val="0"/>
      <w:marRight w:val="0"/>
      <w:marTop w:val="0"/>
      <w:marBottom w:val="0"/>
      <w:divBdr>
        <w:top w:val="none" w:sz="0" w:space="0" w:color="auto"/>
        <w:left w:val="none" w:sz="0" w:space="0" w:color="auto"/>
        <w:bottom w:val="none" w:sz="0" w:space="0" w:color="auto"/>
        <w:right w:val="none" w:sz="0" w:space="0" w:color="auto"/>
      </w:divBdr>
    </w:div>
    <w:div w:id="532306406">
      <w:bodyDiv w:val="1"/>
      <w:marLeft w:val="0"/>
      <w:marRight w:val="0"/>
      <w:marTop w:val="0"/>
      <w:marBottom w:val="0"/>
      <w:divBdr>
        <w:top w:val="none" w:sz="0" w:space="0" w:color="auto"/>
        <w:left w:val="none" w:sz="0" w:space="0" w:color="auto"/>
        <w:bottom w:val="none" w:sz="0" w:space="0" w:color="auto"/>
        <w:right w:val="none" w:sz="0" w:space="0" w:color="auto"/>
      </w:divBdr>
    </w:div>
    <w:div w:id="533008773">
      <w:bodyDiv w:val="1"/>
      <w:marLeft w:val="0"/>
      <w:marRight w:val="0"/>
      <w:marTop w:val="0"/>
      <w:marBottom w:val="0"/>
      <w:divBdr>
        <w:top w:val="none" w:sz="0" w:space="0" w:color="auto"/>
        <w:left w:val="none" w:sz="0" w:space="0" w:color="auto"/>
        <w:bottom w:val="none" w:sz="0" w:space="0" w:color="auto"/>
        <w:right w:val="none" w:sz="0" w:space="0" w:color="auto"/>
      </w:divBdr>
    </w:div>
    <w:div w:id="533231343">
      <w:bodyDiv w:val="1"/>
      <w:marLeft w:val="0"/>
      <w:marRight w:val="0"/>
      <w:marTop w:val="0"/>
      <w:marBottom w:val="0"/>
      <w:divBdr>
        <w:top w:val="none" w:sz="0" w:space="0" w:color="auto"/>
        <w:left w:val="none" w:sz="0" w:space="0" w:color="auto"/>
        <w:bottom w:val="none" w:sz="0" w:space="0" w:color="auto"/>
        <w:right w:val="none" w:sz="0" w:space="0" w:color="auto"/>
      </w:divBdr>
    </w:div>
    <w:div w:id="534386919">
      <w:bodyDiv w:val="1"/>
      <w:marLeft w:val="0"/>
      <w:marRight w:val="0"/>
      <w:marTop w:val="0"/>
      <w:marBottom w:val="0"/>
      <w:divBdr>
        <w:top w:val="none" w:sz="0" w:space="0" w:color="auto"/>
        <w:left w:val="none" w:sz="0" w:space="0" w:color="auto"/>
        <w:bottom w:val="none" w:sz="0" w:space="0" w:color="auto"/>
        <w:right w:val="none" w:sz="0" w:space="0" w:color="auto"/>
      </w:divBdr>
    </w:div>
    <w:div w:id="534390901">
      <w:bodyDiv w:val="1"/>
      <w:marLeft w:val="0"/>
      <w:marRight w:val="0"/>
      <w:marTop w:val="0"/>
      <w:marBottom w:val="0"/>
      <w:divBdr>
        <w:top w:val="none" w:sz="0" w:space="0" w:color="auto"/>
        <w:left w:val="none" w:sz="0" w:space="0" w:color="auto"/>
        <w:bottom w:val="none" w:sz="0" w:space="0" w:color="auto"/>
        <w:right w:val="none" w:sz="0" w:space="0" w:color="auto"/>
      </w:divBdr>
    </w:div>
    <w:div w:id="534462565">
      <w:bodyDiv w:val="1"/>
      <w:marLeft w:val="0"/>
      <w:marRight w:val="0"/>
      <w:marTop w:val="0"/>
      <w:marBottom w:val="0"/>
      <w:divBdr>
        <w:top w:val="none" w:sz="0" w:space="0" w:color="auto"/>
        <w:left w:val="none" w:sz="0" w:space="0" w:color="auto"/>
        <w:bottom w:val="none" w:sz="0" w:space="0" w:color="auto"/>
        <w:right w:val="none" w:sz="0" w:space="0" w:color="auto"/>
      </w:divBdr>
    </w:div>
    <w:div w:id="534777165">
      <w:bodyDiv w:val="1"/>
      <w:marLeft w:val="0"/>
      <w:marRight w:val="0"/>
      <w:marTop w:val="0"/>
      <w:marBottom w:val="0"/>
      <w:divBdr>
        <w:top w:val="none" w:sz="0" w:space="0" w:color="auto"/>
        <w:left w:val="none" w:sz="0" w:space="0" w:color="auto"/>
        <w:bottom w:val="none" w:sz="0" w:space="0" w:color="auto"/>
        <w:right w:val="none" w:sz="0" w:space="0" w:color="auto"/>
      </w:divBdr>
    </w:div>
    <w:div w:id="535041747">
      <w:bodyDiv w:val="1"/>
      <w:marLeft w:val="0"/>
      <w:marRight w:val="0"/>
      <w:marTop w:val="0"/>
      <w:marBottom w:val="0"/>
      <w:divBdr>
        <w:top w:val="none" w:sz="0" w:space="0" w:color="auto"/>
        <w:left w:val="none" w:sz="0" w:space="0" w:color="auto"/>
        <w:bottom w:val="none" w:sz="0" w:space="0" w:color="auto"/>
        <w:right w:val="none" w:sz="0" w:space="0" w:color="auto"/>
      </w:divBdr>
    </w:div>
    <w:div w:id="535048307">
      <w:bodyDiv w:val="1"/>
      <w:marLeft w:val="0"/>
      <w:marRight w:val="0"/>
      <w:marTop w:val="0"/>
      <w:marBottom w:val="0"/>
      <w:divBdr>
        <w:top w:val="none" w:sz="0" w:space="0" w:color="auto"/>
        <w:left w:val="none" w:sz="0" w:space="0" w:color="auto"/>
        <w:bottom w:val="none" w:sz="0" w:space="0" w:color="auto"/>
        <w:right w:val="none" w:sz="0" w:space="0" w:color="auto"/>
      </w:divBdr>
    </w:div>
    <w:div w:id="535390583">
      <w:bodyDiv w:val="1"/>
      <w:marLeft w:val="0"/>
      <w:marRight w:val="0"/>
      <w:marTop w:val="0"/>
      <w:marBottom w:val="0"/>
      <w:divBdr>
        <w:top w:val="none" w:sz="0" w:space="0" w:color="auto"/>
        <w:left w:val="none" w:sz="0" w:space="0" w:color="auto"/>
        <w:bottom w:val="none" w:sz="0" w:space="0" w:color="auto"/>
        <w:right w:val="none" w:sz="0" w:space="0" w:color="auto"/>
      </w:divBdr>
    </w:div>
    <w:div w:id="535698112">
      <w:bodyDiv w:val="1"/>
      <w:marLeft w:val="0"/>
      <w:marRight w:val="0"/>
      <w:marTop w:val="0"/>
      <w:marBottom w:val="0"/>
      <w:divBdr>
        <w:top w:val="none" w:sz="0" w:space="0" w:color="auto"/>
        <w:left w:val="none" w:sz="0" w:space="0" w:color="auto"/>
        <w:bottom w:val="none" w:sz="0" w:space="0" w:color="auto"/>
        <w:right w:val="none" w:sz="0" w:space="0" w:color="auto"/>
      </w:divBdr>
    </w:div>
    <w:div w:id="535854868">
      <w:bodyDiv w:val="1"/>
      <w:marLeft w:val="0"/>
      <w:marRight w:val="0"/>
      <w:marTop w:val="0"/>
      <w:marBottom w:val="0"/>
      <w:divBdr>
        <w:top w:val="none" w:sz="0" w:space="0" w:color="auto"/>
        <w:left w:val="none" w:sz="0" w:space="0" w:color="auto"/>
        <w:bottom w:val="none" w:sz="0" w:space="0" w:color="auto"/>
        <w:right w:val="none" w:sz="0" w:space="0" w:color="auto"/>
      </w:divBdr>
    </w:div>
    <w:div w:id="536429544">
      <w:bodyDiv w:val="1"/>
      <w:marLeft w:val="0"/>
      <w:marRight w:val="0"/>
      <w:marTop w:val="0"/>
      <w:marBottom w:val="0"/>
      <w:divBdr>
        <w:top w:val="none" w:sz="0" w:space="0" w:color="auto"/>
        <w:left w:val="none" w:sz="0" w:space="0" w:color="auto"/>
        <w:bottom w:val="none" w:sz="0" w:space="0" w:color="auto"/>
        <w:right w:val="none" w:sz="0" w:space="0" w:color="auto"/>
      </w:divBdr>
    </w:div>
    <w:div w:id="537623013">
      <w:bodyDiv w:val="1"/>
      <w:marLeft w:val="0"/>
      <w:marRight w:val="0"/>
      <w:marTop w:val="0"/>
      <w:marBottom w:val="0"/>
      <w:divBdr>
        <w:top w:val="none" w:sz="0" w:space="0" w:color="auto"/>
        <w:left w:val="none" w:sz="0" w:space="0" w:color="auto"/>
        <w:bottom w:val="none" w:sz="0" w:space="0" w:color="auto"/>
        <w:right w:val="none" w:sz="0" w:space="0" w:color="auto"/>
      </w:divBdr>
    </w:div>
    <w:div w:id="537741114">
      <w:bodyDiv w:val="1"/>
      <w:marLeft w:val="0"/>
      <w:marRight w:val="0"/>
      <w:marTop w:val="0"/>
      <w:marBottom w:val="0"/>
      <w:divBdr>
        <w:top w:val="none" w:sz="0" w:space="0" w:color="auto"/>
        <w:left w:val="none" w:sz="0" w:space="0" w:color="auto"/>
        <w:bottom w:val="none" w:sz="0" w:space="0" w:color="auto"/>
        <w:right w:val="none" w:sz="0" w:space="0" w:color="auto"/>
      </w:divBdr>
    </w:div>
    <w:div w:id="538517715">
      <w:bodyDiv w:val="1"/>
      <w:marLeft w:val="0"/>
      <w:marRight w:val="0"/>
      <w:marTop w:val="0"/>
      <w:marBottom w:val="0"/>
      <w:divBdr>
        <w:top w:val="none" w:sz="0" w:space="0" w:color="auto"/>
        <w:left w:val="none" w:sz="0" w:space="0" w:color="auto"/>
        <w:bottom w:val="none" w:sz="0" w:space="0" w:color="auto"/>
        <w:right w:val="none" w:sz="0" w:space="0" w:color="auto"/>
      </w:divBdr>
    </w:div>
    <w:div w:id="538709840">
      <w:bodyDiv w:val="1"/>
      <w:marLeft w:val="0"/>
      <w:marRight w:val="0"/>
      <w:marTop w:val="0"/>
      <w:marBottom w:val="0"/>
      <w:divBdr>
        <w:top w:val="none" w:sz="0" w:space="0" w:color="auto"/>
        <w:left w:val="none" w:sz="0" w:space="0" w:color="auto"/>
        <w:bottom w:val="none" w:sz="0" w:space="0" w:color="auto"/>
        <w:right w:val="none" w:sz="0" w:space="0" w:color="auto"/>
      </w:divBdr>
    </w:div>
    <w:div w:id="538860687">
      <w:bodyDiv w:val="1"/>
      <w:marLeft w:val="0"/>
      <w:marRight w:val="0"/>
      <w:marTop w:val="0"/>
      <w:marBottom w:val="0"/>
      <w:divBdr>
        <w:top w:val="none" w:sz="0" w:space="0" w:color="auto"/>
        <w:left w:val="none" w:sz="0" w:space="0" w:color="auto"/>
        <w:bottom w:val="none" w:sz="0" w:space="0" w:color="auto"/>
        <w:right w:val="none" w:sz="0" w:space="0" w:color="auto"/>
      </w:divBdr>
    </w:div>
    <w:div w:id="539174466">
      <w:bodyDiv w:val="1"/>
      <w:marLeft w:val="0"/>
      <w:marRight w:val="0"/>
      <w:marTop w:val="0"/>
      <w:marBottom w:val="0"/>
      <w:divBdr>
        <w:top w:val="none" w:sz="0" w:space="0" w:color="auto"/>
        <w:left w:val="none" w:sz="0" w:space="0" w:color="auto"/>
        <w:bottom w:val="none" w:sz="0" w:space="0" w:color="auto"/>
        <w:right w:val="none" w:sz="0" w:space="0" w:color="auto"/>
      </w:divBdr>
    </w:div>
    <w:div w:id="539589284">
      <w:bodyDiv w:val="1"/>
      <w:marLeft w:val="0"/>
      <w:marRight w:val="0"/>
      <w:marTop w:val="0"/>
      <w:marBottom w:val="0"/>
      <w:divBdr>
        <w:top w:val="none" w:sz="0" w:space="0" w:color="auto"/>
        <w:left w:val="none" w:sz="0" w:space="0" w:color="auto"/>
        <w:bottom w:val="none" w:sz="0" w:space="0" w:color="auto"/>
        <w:right w:val="none" w:sz="0" w:space="0" w:color="auto"/>
      </w:divBdr>
    </w:div>
    <w:div w:id="539633596">
      <w:bodyDiv w:val="1"/>
      <w:marLeft w:val="0"/>
      <w:marRight w:val="0"/>
      <w:marTop w:val="0"/>
      <w:marBottom w:val="0"/>
      <w:divBdr>
        <w:top w:val="none" w:sz="0" w:space="0" w:color="auto"/>
        <w:left w:val="none" w:sz="0" w:space="0" w:color="auto"/>
        <w:bottom w:val="none" w:sz="0" w:space="0" w:color="auto"/>
        <w:right w:val="none" w:sz="0" w:space="0" w:color="auto"/>
      </w:divBdr>
    </w:div>
    <w:div w:id="539981254">
      <w:bodyDiv w:val="1"/>
      <w:marLeft w:val="0"/>
      <w:marRight w:val="0"/>
      <w:marTop w:val="0"/>
      <w:marBottom w:val="0"/>
      <w:divBdr>
        <w:top w:val="none" w:sz="0" w:space="0" w:color="auto"/>
        <w:left w:val="none" w:sz="0" w:space="0" w:color="auto"/>
        <w:bottom w:val="none" w:sz="0" w:space="0" w:color="auto"/>
        <w:right w:val="none" w:sz="0" w:space="0" w:color="auto"/>
      </w:divBdr>
    </w:div>
    <w:div w:id="540018754">
      <w:bodyDiv w:val="1"/>
      <w:marLeft w:val="0"/>
      <w:marRight w:val="0"/>
      <w:marTop w:val="0"/>
      <w:marBottom w:val="0"/>
      <w:divBdr>
        <w:top w:val="none" w:sz="0" w:space="0" w:color="auto"/>
        <w:left w:val="none" w:sz="0" w:space="0" w:color="auto"/>
        <w:bottom w:val="none" w:sz="0" w:space="0" w:color="auto"/>
        <w:right w:val="none" w:sz="0" w:space="0" w:color="auto"/>
      </w:divBdr>
    </w:div>
    <w:div w:id="540241971">
      <w:bodyDiv w:val="1"/>
      <w:marLeft w:val="0"/>
      <w:marRight w:val="0"/>
      <w:marTop w:val="0"/>
      <w:marBottom w:val="0"/>
      <w:divBdr>
        <w:top w:val="none" w:sz="0" w:space="0" w:color="auto"/>
        <w:left w:val="none" w:sz="0" w:space="0" w:color="auto"/>
        <w:bottom w:val="none" w:sz="0" w:space="0" w:color="auto"/>
        <w:right w:val="none" w:sz="0" w:space="0" w:color="auto"/>
      </w:divBdr>
    </w:div>
    <w:div w:id="540434985">
      <w:bodyDiv w:val="1"/>
      <w:marLeft w:val="0"/>
      <w:marRight w:val="0"/>
      <w:marTop w:val="0"/>
      <w:marBottom w:val="0"/>
      <w:divBdr>
        <w:top w:val="none" w:sz="0" w:space="0" w:color="auto"/>
        <w:left w:val="none" w:sz="0" w:space="0" w:color="auto"/>
        <w:bottom w:val="none" w:sz="0" w:space="0" w:color="auto"/>
        <w:right w:val="none" w:sz="0" w:space="0" w:color="auto"/>
      </w:divBdr>
    </w:div>
    <w:div w:id="540826293">
      <w:bodyDiv w:val="1"/>
      <w:marLeft w:val="0"/>
      <w:marRight w:val="0"/>
      <w:marTop w:val="0"/>
      <w:marBottom w:val="0"/>
      <w:divBdr>
        <w:top w:val="none" w:sz="0" w:space="0" w:color="auto"/>
        <w:left w:val="none" w:sz="0" w:space="0" w:color="auto"/>
        <w:bottom w:val="none" w:sz="0" w:space="0" w:color="auto"/>
        <w:right w:val="none" w:sz="0" w:space="0" w:color="auto"/>
      </w:divBdr>
    </w:div>
    <w:div w:id="540899099">
      <w:bodyDiv w:val="1"/>
      <w:marLeft w:val="0"/>
      <w:marRight w:val="0"/>
      <w:marTop w:val="0"/>
      <w:marBottom w:val="0"/>
      <w:divBdr>
        <w:top w:val="none" w:sz="0" w:space="0" w:color="auto"/>
        <w:left w:val="none" w:sz="0" w:space="0" w:color="auto"/>
        <w:bottom w:val="none" w:sz="0" w:space="0" w:color="auto"/>
        <w:right w:val="none" w:sz="0" w:space="0" w:color="auto"/>
      </w:divBdr>
    </w:div>
    <w:div w:id="541140292">
      <w:bodyDiv w:val="1"/>
      <w:marLeft w:val="0"/>
      <w:marRight w:val="0"/>
      <w:marTop w:val="0"/>
      <w:marBottom w:val="0"/>
      <w:divBdr>
        <w:top w:val="none" w:sz="0" w:space="0" w:color="auto"/>
        <w:left w:val="none" w:sz="0" w:space="0" w:color="auto"/>
        <w:bottom w:val="none" w:sz="0" w:space="0" w:color="auto"/>
        <w:right w:val="none" w:sz="0" w:space="0" w:color="auto"/>
      </w:divBdr>
    </w:div>
    <w:div w:id="541405886">
      <w:bodyDiv w:val="1"/>
      <w:marLeft w:val="0"/>
      <w:marRight w:val="0"/>
      <w:marTop w:val="0"/>
      <w:marBottom w:val="0"/>
      <w:divBdr>
        <w:top w:val="none" w:sz="0" w:space="0" w:color="auto"/>
        <w:left w:val="none" w:sz="0" w:space="0" w:color="auto"/>
        <w:bottom w:val="none" w:sz="0" w:space="0" w:color="auto"/>
        <w:right w:val="none" w:sz="0" w:space="0" w:color="auto"/>
      </w:divBdr>
    </w:div>
    <w:div w:id="541484260">
      <w:bodyDiv w:val="1"/>
      <w:marLeft w:val="0"/>
      <w:marRight w:val="0"/>
      <w:marTop w:val="0"/>
      <w:marBottom w:val="0"/>
      <w:divBdr>
        <w:top w:val="none" w:sz="0" w:space="0" w:color="auto"/>
        <w:left w:val="none" w:sz="0" w:space="0" w:color="auto"/>
        <w:bottom w:val="none" w:sz="0" w:space="0" w:color="auto"/>
        <w:right w:val="none" w:sz="0" w:space="0" w:color="auto"/>
      </w:divBdr>
    </w:div>
    <w:div w:id="541675661">
      <w:bodyDiv w:val="1"/>
      <w:marLeft w:val="0"/>
      <w:marRight w:val="0"/>
      <w:marTop w:val="0"/>
      <w:marBottom w:val="0"/>
      <w:divBdr>
        <w:top w:val="none" w:sz="0" w:space="0" w:color="auto"/>
        <w:left w:val="none" w:sz="0" w:space="0" w:color="auto"/>
        <w:bottom w:val="none" w:sz="0" w:space="0" w:color="auto"/>
        <w:right w:val="none" w:sz="0" w:space="0" w:color="auto"/>
      </w:divBdr>
    </w:div>
    <w:div w:id="542138451">
      <w:bodyDiv w:val="1"/>
      <w:marLeft w:val="0"/>
      <w:marRight w:val="0"/>
      <w:marTop w:val="0"/>
      <w:marBottom w:val="0"/>
      <w:divBdr>
        <w:top w:val="none" w:sz="0" w:space="0" w:color="auto"/>
        <w:left w:val="none" w:sz="0" w:space="0" w:color="auto"/>
        <w:bottom w:val="none" w:sz="0" w:space="0" w:color="auto"/>
        <w:right w:val="none" w:sz="0" w:space="0" w:color="auto"/>
      </w:divBdr>
    </w:div>
    <w:div w:id="542592986">
      <w:bodyDiv w:val="1"/>
      <w:marLeft w:val="0"/>
      <w:marRight w:val="0"/>
      <w:marTop w:val="0"/>
      <w:marBottom w:val="0"/>
      <w:divBdr>
        <w:top w:val="none" w:sz="0" w:space="0" w:color="auto"/>
        <w:left w:val="none" w:sz="0" w:space="0" w:color="auto"/>
        <w:bottom w:val="none" w:sz="0" w:space="0" w:color="auto"/>
        <w:right w:val="none" w:sz="0" w:space="0" w:color="auto"/>
      </w:divBdr>
    </w:div>
    <w:div w:id="543521666">
      <w:bodyDiv w:val="1"/>
      <w:marLeft w:val="0"/>
      <w:marRight w:val="0"/>
      <w:marTop w:val="0"/>
      <w:marBottom w:val="0"/>
      <w:divBdr>
        <w:top w:val="none" w:sz="0" w:space="0" w:color="auto"/>
        <w:left w:val="none" w:sz="0" w:space="0" w:color="auto"/>
        <w:bottom w:val="none" w:sz="0" w:space="0" w:color="auto"/>
        <w:right w:val="none" w:sz="0" w:space="0" w:color="auto"/>
      </w:divBdr>
    </w:div>
    <w:div w:id="543565765">
      <w:bodyDiv w:val="1"/>
      <w:marLeft w:val="0"/>
      <w:marRight w:val="0"/>
      <w:marTop w:val="0"/>
      <w:marBottom w:val="0"/>
      <w:divBdr>
        <w:top w:val="none" w:sz="0" w:space="0" w:color="auto"/>
        <w:left w:val="none" w:sz="0" w:space="0" w:color="auto"/>
        <w:bottom w:val="none" w:sz="0" w:space="0" w:color="auto"/>
        <w:right w:val="none" w:sz="0" w:space="0" w:color="auto"/>
      </w:divBdr>
    </w:div>
    <w:div w:id="543635543">
      <w:bodyDiv w:val="1"/>
      <w:marLeft w:val="0"/>
      <w:marRight w:val="0"/>
      <w:marTop w:val="0"/>
      <w:marBottom w:val="0"/>
      <w:divBdr>
        <w:top w:val="none" w:sz="0" w:space="0" w:color="auto"/>
        <w:left w:val="none" w:sz="0" w:space="0" w:color="auto"/>
        <w:bottom w:val="none" w:sz="0" w:space="0" w:color="auto"/>
        <w:right w:val="none" w:sz="0" w:space="0" w:color="auto"/>
      </w:divBdr>
    </w:div>
    <w:div w:id="543643517">
      <w:bodyDiv w:val="1"/>
      <w:marLeft w:val="0"/>
      <w:marRight w:val="0"/>
      <w:marTop w:val="0"/>
      <w:marBottom w:val="0"/>
      <w:divBdr>
        <w:top w:val="none" w:sz="0" w:space="0" w:color="auto"/>
        <w:left w:val="none" w:sz="0" w:space="0" w:color="auto"/>
        <w:bottom w:val="none" w:sz="0" w:space="0" w:color="auto"/>
        <w:right w:val="none" w:sz="0" w:space="0" w:color="auto"/>
      </w:divBdr>
    </w:div>
    <w:div w:id="544373884">
      <w:bodyDiv w:val="1"/>
      <w:marLeft w:val="0"/>
      <w:marRight w:val="0"/>
      <w:marTop w:val="0"/>
      <w:marBottom w:val="0"/>
      <w:divBdr>
        <w:top w:val="none" w:sz="0" w:space="0" w:color="auto"/>
        <w:left w:val="none" w:sz="0" w:space="0" w:color="auto"/>
        <w:bottom w:val="none" w:sz="0" w:space="0" w:color="auto"/>
        <w:right w:val="none" w:sz="0" w:space="0" w:color="auto"/>
      </w:divBdr>
    </w:div>
    <w:div w:id="544566492">
      <w:bodyDiv w:val="1"/>
      <w:marLeft w:val="0"/>
      <w:marRight w:val="0"/>
      <w:marTop w:val="0"/>
      <w:marBottom w:val="0"/>
      <w:divBdr>
        <w:top w:val="none" w:sz="0" w:space="0" w:color="auto"/>
        <w:left w:val="none" w:sz="0" w:space="0" w:color="auto"/>
        <w:bottom w:val="none" w:sz="0" w:space="0" w:color="auto"/>
        <w:right w:val="none" w:sz="0" w:space="0" w:color="auto"/>
      </w:divBdr>
    </w:div>
    <w:div w:id="544633812">
      <w:bodyDiv w:val="1"/>
      <w:marLeft w:val="0"/>
      <w:marRight w:val="0"/>
      <w:marTop w:val="0"/>
      <w:marBottom w:val="0"/>
      <w:divBdr>
        <w:top w:val="none" w:sz="0" w:space="0" w:color="auto"/>
        <w:left w:val="none" w:sz="0" w:space="0" w:color="auto"/>
        <w:bottom w:val="none" w:sz="0" w:space="0" w:color="auto"/>
        <w:right w:val="none" w:sz="0" w:space="0" w:color="auto"/>
      </w:divBdr>
    </w:div>
    <w:div w:id="544757571">
      <w:bodyDiv w:val="1"/>
      <w:marLeft w:val="0"/>
      <w:marRight w:val="0"/>
      <w:marTop w:val="0"/>
      <w:marBottom w:val="0"/>
      <w:divBdr>
        <w:top w:val="none" w:sz="0" w:space="0" w:color="auto"/>
        <w:left w:val="none" w:sz="0" w:space="0" w:color="auto"/>
        <w:bottom w:val="none" w:sz="0" w:space="0" w:color="auto"/>
        <w:right w:val="none" w:sz="0" w:space="0" w:color="auto"/>
      </w:divBdr>
    </w:div>
    <w:div w:id="545338692">
      <w:bodyDiv w:val="1"/>
      <w:marLeft w:val="0"/>
      <w:marRight w:val="0"/>
      <w:marTop w:val="0"/>
      <w:marBottom w:val="0"/>
      <w:divBdr>
        <w:top w:val="none" w:sz="0" w:space="0" w:color="auto"/>
        <w:left w:val="none" w:sz="0" w:space="0" w:color="auto"/>
        <w:bottom w:val="none" w:sz="0" w:space="0" w:color="auto"/>
        <w:right w:val="none" w:sz="0" w:space="0" w:color="auto"/>
      </w:divBdr>
    </w:div>
    <w:div w:id="545609939">
      <w:bodyDiv w:val="1"/>
      <w:marLeft w:val="0"/>
      <w:marRight w:val="0"/>
      <w:marTop w:val="0"/>
      <w:marBottom w:val="0"/>
      <w:divBdr>
        <w:top w:val="none" w:sz="0" w:space="0" w:color="auto"/>
        <w:left w:val="none" w:sz="0" w:space="0" w:color="auto"/>
        <w:bottom w:val="none" w:sz="0" w:space="0" w:color="auto"/>
        <w:right w:val="none" w:sz="0" w:space="0" w:color="auto"/>
      </w:divBdr>
    </w:div>
    <w:div w:id="545678405">
      <w:bodyDiv w:val="1"/>
      <w:marLeft w:val="0"/>
      <w:marRight w:val="0"/>
      <w:marTop w:val="0"/>
      <w:marBottom w:val="0"/>
      <w:divBdr>
        <w:top w:val="none" w:sz="0" w:space="0" w:color="auto"/>
        <w:left w:val="none" w:sz="0" w:space="0" w:color="auto"/>
        <w:bottom w:val="none" w:sz="0" w:space="0" w:color="auto"/>
        <w:right w:val="none" w:sz="0" w:space="0" w:color="auto"/>
      </w:divBdr>
    </w:div>
    <w:div w:id="545724440">
      <w:bodyDiv w:val="1"/>
      <w:marLeft w:val="0"/>
      <w:marRight w:val="0"/>
      <w:marTop w:val="0"/>
      <w:marBottom w:val="0"/>
      <w:divBdr>
        <w:top w:val="none" w:sz="0" w:space="0" w:color="auto"/>
        <w:left w:val="none" w:sz="0" w:space="0" w:color="auto"/>
        <w:bottom w:val="none" w:sz="0" w:space="0" w:color="auto"/>
        <w:right w:val="none" w:sz="0" w:space="0" w:color="auto"/>
      </w:divBdr>
    </w:div>
    <w:div w:id="545876024">
      <w:bodyDiv w:val="1"/>
      <w:marLeft w:val="0"/>
      <w:marRight w:val="0"/>
      <w:marTop w:val="0"/>
      <w:marBottom w:val="0"/>
      <w:divBdr>
        <w:top w:val="none" w:sz="0" w:space="0" w:color="auto"/>
        <w:left w:val="none" w:sz="0" w:space="0" w:color="auto"/>
        <w:bottom w:val="none" w:sz="0" w:space="0" w:color="auto"/>
        <w:right w:val="none" w:sz="0" w:space="0" w:color="auto"/>
      </w:divBdr>
    </w:div>
    <w:div w:id="546189164">
      <w:bodyDiv w:val="1"/>
      <w:marLeft w:val="0"/>
      <w:marRight w:val="0"/>
      <w:marTop w:val="0"/>
      <w:marBottom w:val="0"/>
      <w:divBdr>
        <w:top w:val="none" w:sz="0" w:space="0" w:color="auto"/>
        <w:left w:val="none" w:sz="0" w:space="0" w:color="auto"/>
        <w:bottom w:val="none" w:sz="0" w:space="0" w:color="auto"/>
        <w:right w:val="none" w:sz="0" w:space="0" w:color="auto"/>
      </w:divBdr>
    </w:div>
    <w:div w:id="546528856">
      <w:bodyDiv w:val="1"/>
      <w:marLeft w:val="0"/>
      <w:marRight w:val="0"/>
      <w:marTop w:val="0"/>
      <w:marBottom w:val="0"/>
      <w:divBdr>
        <w:top w:val="none" w:sz="0" w:space="0" w:color="auto"/>
        <w:left w:val="none" w:sz="0" w:space="0" w:color="auto"/>
        <w:bottom w:val="none" w:sz="0" w:space="0" w:color="auto"/>
        <w:right w:val="none" w:sz="0" w:space="0" w:color="auto"/>
      </w:divBdr>
    </w:div>
    <w:div w:id="546797914">
      <w:bodyDiv w:val="1"/>
      <w:marLeft w:val="0"/>
      <w:marRight w:val="0"/>
      <w:marTop w:val="0"/>
      <w:marBottom w:val="0"/>
      <w:divBdr>
        <w:top w:val="none" w:sz="0" w:space="0" w:color="auto"/>
        <w:left w:val="none" w:sz="0" w:space="0" w:color="auto"/>
        <w:bottom w:val="none" w:sz="0" w:space="0" w:color="auto"/>
        <w:right w:val="none" w:sz="0" w:space="0" w:color="auto"/>
      </w:divBdr>
    </w:div>
    <w:div w:id="546910938">
      <w:bodyDiv w:val="1"/>
      <w:marLeft w:val="0"/>
      <w:marRight w:val="0"/>
      <w:marTop w:val="0"/>
      <w:marBottom w:val="0"/>
      <w:divBdr>
        <w:top w:val="none" w:sz="0" w:space="0" w:color="auto"/>
        <w:left w:val="none" w:sz="0" w:space="0" w:color="auto"/>
        <w:bottom w:val="none" w:sz="0" w:space="0" w:color="auto"/>
        <w:right w:val="none" w:sz="0" w:space="0" w:color="auto"/>
      </w:divBdr>
    </w:div>
    <w:div w:id="547184228">
      <w:bodyDiv w:val="1"/>
      <w:marLeft w:val="0"/>
      <w:marRight w:val="0"/>
      <w:marTop w:val="0"/>
      <w:marBottom w:val="0"/>
      <w:divBdr>
        <w:top w:val="none" w:sz="0" w:space="0" w:color="auto"/>
        <w:left w:val="none" w:sz="0" w:space="0" w:color="auto"/>
        <w:bottom w:val="none" w:sz="0" w:space="0" w:color="auto"/>
        <w:right w:val="none" w:sz="0" w:space="0" w:color="auto"/>
      </w:divBdr>
    </w:div>
    <w:div w:id="547687315">
      <w:bodyDiv w:val="1"/>
      <w:marLeft w:val="0"/>
      <w:marRight w:val="0"/>
      <w:marTop w:val="0"/>
      <w:marBottom w:val="0"/>
      <w:divBdr>
        <w:top w:val="none" w:sz="0" w:space="0" w:color="auto"/>
        <w:left w:val="none" w:sz="0" w:space="0" w:color="auto"/>
        <w:bottom w:val="none" w:sz="0" w:space="0" w:color="auto"/>
        <w:right w:val="none" w:sz="0" w:space="0" w:color="auto"/>
      </w:divBdr>
    </w:div>
    <w:div w:id="547952814">
      <w:bodyDiv w:val="1"/>
      <w:marLeft w:val="0"/>
      <w:marRight w:val="0"/>
      <w:marTop w:val="0"/>
      <w:marBottom w:val="0"/>
      <w:divBdr>
        <w:top w:val="none" w:sz="0" w:space="0" w:color="auto"/>
        <w:left w:val="none" w:sz="0" w:space="0" w:color="auto"/>
        <w:bottom w:val="none" w:sz="0" w:space="0" w:color="auto"/>
        <w:right w:val="none" w:sz="0" w:space="0" w:color="auto"/>
      </w:divBdr>
    </w:div>
    <w:div w:id="548110202">
      <w:bodyDiv w:val="1"/>
      <w:marLeft w:val="0"/>
      <w:marRight w:val="0"/>
      <w:marTop w:val="0"/>
      <w:marBottom w:val="0"/>
      <w:divBdr>
        <w:top w:val="none" w:sz="0" w:space="0" w:color="auto"/>
        <w:left w:val="none" w:sz="0" w:space="0" w:color="auto"/>
        <w:bottom w:val="none" w:sz="0" w:space="0" w:color="auto"/>
        <w:right w:val="none" w:sz="0" w:space="0" w:color="auto"/>
      </w:divBdr>
    </w:div>
    <w:div w:id="548683443">
      <w:bodyDiv w:val="1"/>
      <w:marLeft w:val="0"/>
      <w:marRight w:val="0"/>
      <w:marTop w:val="0"/>
      <w:marBottom w:val="0"/>
      <w:divBdr>
        <w:top w:val="none" w:sz="0" w:space="0" w:color="auto"/>
        <w:left w:val="none" w:sz="0" w:space="0" w:color="auto"/>
        <w:bottom w:val="none" w:sz="0" w:space="0" w:color="auto"/>
        <w:right w:val="none" w:sz="0" w:space="0" w:color="auto"/>
      </w:divBdr>
    </w:div>
    <w:div w:id="549193937">
      <w:bodyDiv w:val="1"/>
      <w:marLeft w:val="0"/>
      <w:marRight w:val="0"/>
      <w:marTop w:val="0"/>
      <w:marBottom w:val="0"/>
      <w:divBdr>
        <w:top w:val="none" w:sz="0" w:space="0" w:color="auto"/>
        <w:left w:val="none" w:sz="0" w:space="0" w:color="auto"/>
        <w:bottom w:val="none" w:sz="0" w:space="0" w:color="auto"/>
        <w:right w:val="none" w:sz="0" w:space="0" w:color="auto"/>
      </w:divBdr>
    </w:div>
    <w:div w:id="549389036">
      <w:bodyDiv w:val="1"/>
      <w:marLeft w:val="0"/>
      <w:marRight w:val="0"/>
      <w:marTop w:val="0"/>
      <w:marBottom w:val="0"/>
      <w:divBdr>
        <w:top w:val="none" w:sz="0" w:space="0" w:color="auto"/>
        <w:left w:val="none" w:sz="0" w:space="0" w:color="auto"/>
        <w:bottom w:val="none" w:sz="0" w:space="0" w:color="auto"/>
        <w:right w:val="none" w:sz="0" w:space="0" w:color="auto"/>
      </w:divBdr>
    </w:div>
    <w:div w:id="549925981">
      <w:bodyDiv w:val="1"/>
      <w:marLeft w:val="0"/>
      <w:marRight w:val="0"/>
      <w:marTop w:val="0"/>
      <w:marBottom w:val="0"/>
      <w:divBdr>
        <w:top w:val="none" w:sz="0" w:space="0" w:color="auto"/>
        <w:left w:val="none" w:sz="0" w:space="0" w:color="auto"/>
        <w:bottom w:val="none" w:sz="0" w:space="0" w:color="auto"/>
        <w:right w:val="none" w:sz="0" w:space="0" w:color="auto"/>
      </w:divBdr>
    </w:div>
    <w:div w:id="550188138">
      <w:bodyDiv w:val="1"/>
      <w:marLeft w:val="0"/>
      <w:marRight w:val="0"/>
      <w:marTop w:val="0"/>
      <w:marBottom w:val="0"/>
      <w:divBdr>
        <w:top w:val="none" w:sz="0" w:space="0" w:color="auto"/>
        <w:left w:val="none" w:sz="0" w:space="0" w:color="auto"/>
        <w:bottom w:val="none" w:sz="0" w:space="0" w:color="auto"/>
        <w:right w:val="none" w:sz="0" w:space="0" w:color="auto"/>
      </w:divBdr>
    </w:div>
    <w:div w:id="550264678">
      <w:bodyDiv w:val="1"/>
      <w:marLeft w:val="0"/>
      <w:marRight w:val="0"/>
      <w:marTop w:val="0"/>
      <w:marBottom w:val="0"/>
      <w:divBdr>
        <w:top w:val="none" w:sz="0" w:space="0" w:color="auto"/>
        <w:left w:val="none" w:sz="0" w:space="0" w:color="auto"/>
        <w:bottom w:val="none" w:sz="0" w:space="0" w:color="auto"/>
        <w:right w:val="none" w:sz="0" w:space="0" w:color="auto"/>
      </w:divBdr>
    </w:div>
    <w:div w:id="550531522">
      <w:bodyDiv w:val="1"/>
      <w:marLeft w:val="0"/>
      <w:marRight w:val="0"/>
      <w:marTop w:val="0"/>
      <w:marBottom w:val="0"/>
      <w:divBdr>
        <w:top w:val="none" w:sz="0" w:space="0" w:color="auto"/>
        <w:left w:val="none" w:sz="0" w:space="0" w:color="auto"/>
        <w:bottom w:val="none" w:sz="0" w:space="0" w:color="auto"/>
        <w:right w:val="none" w:sz="0" w:space="0" w:color="auto"/>
      </w:divBdr>
    </w:div>
    <w:div w:id="550532988">
      <w:bodyDiv w:val="1"/>
      <w:marLeft w:val="0"/>
      <w:marRight w:val="0"/>
      <w:marTop w:val="0"/>
      <w:marBottom w:val="0"/>
      <w:divBdr>
        <w:top w:val="none" w:sz="0" w:space="0" w:color="auto"/>
        <w:left w:val="none" w:sz="0" w:space="0" w:color="auto"/>
        <w:bottom w:val="none" w:sz="0" w:space="0" w:color="auto"/>
        <w:right w:val="none" w:sz="0" w:space="0" w:color="auto"/>
      </w:divBdr>
    </w:div>
    <w:div w:id="550769072">
      <w:bodyDiv w:val="1"/>
      <w:marLeft w:val="0"/>
      <w:marRight w:val="0"/>
      <w:marTop w:val="0"/>
      <w:marBottom w:val="0"/>
      <w:divBdr>
        <w:top w:val="none" w:sz="0" w:space="0" w:color="auto"/>
        <w:left w:val="none" w:sz="0" w:space="0" w:color="auto"/>
        <w:bottom w:val="none" w:sz="0" w:space="0" w:color="auto"/>
        <w:right w:val="none" w:sz="0" w:space="0" w:color="auto"/>
      </w:divBdr>
    </w:div>
    <w:div w:id="550965490">
      <w:bodyDiv w:val="1"/>
      <w:marLeft w:val="0"/>
      <w:marRight w:val="0"/>
      <w:marTop w:val="0"/>
      <w:marBottom w:val="0"/>
      <w:divBdr>
        <w:top w:val="none" w:sz="0" w:space="0" w:color="auto"/>
        <w:left w:val="none" w:sz="0" w:space="0" w:color="auto"/>
        <w:bottom w:val="none" w:sz="0" w:space="0" w:color="auto"/>
        <w:right w:val="none" w:sz="0" w:space="0" w:color="auto"/>
      </w:divBdr>
    </w:div>
    <w:div w:id="551111535">
      <w:bodyDiv w:val="1"/>
      <w:marLeft w:val="0"/>
      <w:marRight w:val="0"/>
      <w:marTop w:val="0"/>
      <w:marBottom w:val="0"/>
      <w:divBdr>
        <w:top w:val="none" w:sz="0" w:space="0" w:color="auto"/>
        <w:left w:val="none" w:sz="0" w:space="0" w:color="auto"/>
        <w:bottom w:val="none" w:sz="0" w:space="0" w:color="auto"/>
        <w:right w:val="none" w:sz="0" w:space="0" w:color="auto"/>
      </w:divBdr>
    </w:div>
    <w:div w:id="551354410">
      <w:bodyDiv w:val="1"/>
      <w:marLeft w:val="0"/>
      <w:marRight w:val="0"/>
      <w:marTop w:val="0"/>
      <w:marBottom w:val="0"/>
      <w:divBdr>
        <w:top w:val="none" w:sz="0" w:space="0" w:color="auto"/>
        <w:left w:val="none" w:sz="0" w:space="0" w:color="auto"/>
        <w:bottom w:val="none" w:sz="0" w:space="0" w:color="auto"/>
        <w:right w:val="none" w:sz="0" w:space="0" w:color="auto"/>
      </w:divBdr>
    </w:div>
    <w:div w:id="551424230">
      <w:bodyDiv w:val="1"/>
      <w:marLeft w:val="0"/>
      <w:marRight w:val="0"/>
      <w:marTop w:val="0"/>
      <w:marBottom w:val="0"/>
      <w:divBdr>
        <w:top w:val="none" w:sz="0" w:space="0" w:color="auto"/>
        <w:left w:val="none" w:sz="0" w:space="0" w:color="auto"/>
        <w:bottom w:val="none" w:sz="0" w:space="0" w:color="auto"/>
        <w:right w:val="none" w:sz="0" w:space="0" w:color="auto"/>
      </w:divBdr>
    </w:div>
    <w:div w:id="551623525">
      <w:bodyDiv w:val="1"/>
      <w:marLeft w:val="0"/>
      <w:marRight w:val="0"/>
      <w:marTop w:val="0"/>
      <w:marBottom w:val="0"/>
      <w:divBdr>
        <w:top w:val="none" w:sz="0" w:space="0" w:color="auto"/>
        <w:left w:val="none" w:sz="0" w:space="0" w:color="auto"/>
        <w:bottom w:val="none" w:sz="0" w:space="0" w:color="auto"/>
        <w:right w:val="none" w:sz="0" w:space="0" w:color="auto"/>
      </w:divBdr>
    </w:div>
    <w:div w:id="551697777">
      <w:bodyDiv w:val="1"/>
      <w:marLeft w:val="0"/>
      <w:marRight w:val="0"/>
      <w:marTop w:val="0"/>
      <w:marBottom w:val="0"/>
      <w:divBdr>
        <w:top w:val="none" w:sz="0" w:space="0" w:color="auto"/>
        <w:left w:val="none" w:sz="0" w:space="0" w:color="auto"/>
        <w:bottom w:val="none" w:sz="0" w:space="0" w:color="auto"/>
        <w:right w:val="none" w:sz="0" w:space="0" w:color="auto"/>
      </w:divBdr>
    </w:div>
    <w:div w:id="551842905">
      <w:bodyDiv w:val="1"/>
      <w:marLeft w:val="0"/>
      <w:marRight w:val="0"/>
      <w:marTop w:val="0"/>
      <w:marBottom w:val="0"/>
      <w:divBdr>
        <w:top w:val="none" w:sz="0" w:space="0" w:color="auto"/>
        <w:left w:val="none" w:sz="0" w:space="0" w:color="auto"/>
        <w:bottom w:val="none" w:sz="0" w:space="0" w:color="auto"/>
        <w:right w:val="none" w:sz="0" w:space="0" w:color="auto"/>
      </w:divBdr>
    </w:div>
    <w:div w:id="552697649">
      <w:bodyDiv w:val="1"/>
      <w:marLeft w:val="0"/>
      <w:marRight w:val="0"/>
      <w:marTop w:val="0"/>
      <w:marBottom w:val="0"/>
      <w:divBdr>
        <w:top w:val="none" w:sz="0" w:space="0" w:color="auto"/>
        <w:left w:val="none" w:sz="0" w:space="0" w:color="auto"/>
        <w:bottom w:val="none" w:sz="0" w:space="0" w:color="auto"/>
        <w:right w:val="none" w:sz="0" w:space="0" w:color="auto"/>
      </w:divBdr>
    </w:div>
    <w:div w:id="552741543">
      <w:bodyDiv w:val="1"/>
      <w:marLeft w:val="0"/>
      <w:marRight w:val="0"/>
      <w:marTop w:val="0"/>
      <w:marBottom w:val="0"/>
      <w:divBdr>
        <w:top w:val="none" w:sz="0" w:space="0" w:color="auto"/>
        <w:left w:val="none" w:sz="0" w:space="0" w:color="auto"/>
        <w:bottom w:val="none" w:sz="0" w:space="0" w:color="auto"/>
        <w:right w:val="none" w:sz="0" w:space="0" w:color="auto"/>
      </w:divBdr>
    </w:div>
    <w:div w:id="553202848">
      <w:bodyDiv w:val="1"/>
      <w:marLeft w:val="0"/>
      <w:marRight w:val="0"/>
      <w:marTop w:val="0"/>
      <w:marBottom w:val="0"/>
      <w:divBdr>
        <w:top w:val="none" w:sz="0" w:space="0" w:color="auto"/>
        <w:left w:val="none" w:sz="0" w:space="0" w:color="auto"/>
        <w:bottom w:val="none" w:sz="0" w:space="0" w:color="auto"/>
        <w:right w:val="none" w:sz="0" w:space="0" w:color="auto"/>
      </w:divBdr>
    </w:div>
    <w:div w:id="553782237">
      <w:bodyDiv w:val="1"/>
      <w:marLeft w:val="0"/>
      <w:marRight w:val="0"/>
      <w:marTop w:val="0"/>
      <w:marBottom w:val="0"/>
      <w:divBdr>
        <w:top w:val="none" w:sz="0" w:space="0" w:color="auto"/>
        <w:left w:val="none" w:sz="0" w:space="0" w:color="auto"/>
        <w:bottom w:val="none" w:sz="0" w:space="0" w:color="auto"/>
        <w:right w:val="none" w:sz="0" w:space="0" w:color="auto"/>
      </w:divBdr>
    </w:div>
    <w:div w:id="553930357">
      <w:bodyDiv w:val="1"/>
      <w:marLeft w:val="0"/>
      <w:marRight w:val="0"/>
      <w:marTop w:val="0"/>
      <w:marBottom w:val="0"/>
      <w:divBdr>
        <w:top w:val="none" w:sz="0" w:space="0" w:color="auto"/>
        <w:left w:val="none" w:sz="0" w:space="0" w:color="auto"/>
        <w:bottom w:val="none" w:sz="0" w:space="0" w:color="auto"/>
        <w:right w:val="none" w:sz="0" w:space="0" w:color="auto"/>
      </w:divBdr>
    </w:div>
    <w:div w:id="554314603">
      <w:bodyDiv w:val="1"/>
      <w:marLeft w:val="0"/>
      <w:marRight w:val="0"/>
      <w:marTop w:val="0"/>
      <w:marBottom w:val="0"/>
      <w:divBdr>
        <w:top w:val="none" w:sz="0" w:space="0" w:color="auto"/>
        <w:left w:val="none" w:sz="0" w:space="0" w:color="auto"/>
        <w:bottom w:val="none" w:sz="0" w:space="0" w:color="auto"/>
        <w:right w:val="none" w:sz="0" w:space="0" w:color="auto"/>
      </w:divBdr>
    </w:div>
    <w:div w:id="554898266">
      <w:bodyDiv w:val="1"/>
      <w:marLeft w:val="0"/>
      <w:marRight w:val="0"/>
      <w:marTop w:val="0"/>
      <w:marBottom w:val="0"/>
      <w:divBdr>
        <w:top w:val="none" w:sz="0" w:space="0" w:color="auto"/>
        <w:left w:val="none" w:sz="0" w:space="0" w:color="auto"/>
        <w:bottom w:val="none" w:sz="0" w:space="0" w:color="auto"/>
        <w:right w:val="none" w:sz="0" w:space="0" w:color="auto"/>
      </w:divBdr>
    </w:div>
    <w:div w:id="556015691">
      <w:bodyDiv w:val="1"/>
      <w:marLeft w:val="0"/>
      <w:marRight w:val="0"/>
      <w:marTop w:val="0"/>
      <w:marBottom w:val="0"/>
      <w:divBdr>
        <w:top w:val="none" w:sz="0" w:space="0" w:color="auto"/>
        <w:left w:val="none" w:sz="0" w:space="0" w:color="auto"/>
        <w:bottom w:val="none" w:sz="0" w:space="0" w:color="auto"/>
        <w:right w:val="none" w:sz="0" w:space="0" w:color="auto"/>
      </w:divBdr>
    </w:div>
    <w:div w:id="556357788">
      <w:bodyDiv w:val="1"/>
      <w:marLeft w:val="0"/>
      <w:marRight w:val="0"/>
      <w:marTop w:val="0"/>
      <w:marBottom w:val="0"/>
      <w:divBdr>
        <w:top w:val="none" w:sz="0" w:space="0" w:color="auto"/>
        <w:left w:val="none" w:sz="0" w:space="0" w:color="auto"/>
        <w:bottom w:val="none" w:sz="0" w:space="0" w:color="auto"/>
        <w:right w:val="none" w:sz="0" w:space="0" w:color="auto"/>
      </w:divBdr>
    </w:div>
    <w:div w:id="556824326">
      <w:bodyDiv w:val="1"/>
      <w:marLeft w:val="0"/>
      <w:marRight w:val="0"/>
      <w:marTop w:val="0"/>
      <w:marBottom w:val="0"/>
      <w:divBdr>
        <w:top w:val="none" w:sz="0" w:space="0" w:color="auto"/>
        <w:left w:val="none" w:sz="0" w:space="0" w:color="auto"/>
        <w:bottom w:val="none" w:sz="0" w:space="0" w:color="auto"/>
        <w:right w:val="none" w:sz="0" w:space="0" w:color="auto"/>
      </w:divBdr>
    </w:div>
    <w:div w:id="557060827">
      <w:bodyDiv w:val="1"/>
      <w:marLeft w:val="0"/>
      <w:marRight w:val="0"/>
      <w:marTop w:val="0"/>
      <w:marBottom w:val="0"/>
      <w:divBdr>
        <w:top w:val="none" w:sz="0" w:space="0" w:color="auto"/>
        <w:left w:val="none" w:sz="0" w:space="0" w:color="auto"/>
        <w:bottom w:val="none" w:sz="0" w:space="0" w:color="auto"/>
        <w:right w:val="none" w:sz="0" w:space="0" w:color="auto"/>
      </w:divBdr>
    </w:div>
    <w:div w:id="557132448">
      <w:bodyDiv w:val="1"/>
      <w:marLeft w:val="0"/>
      <w:marRight w:val="0"/>
      <w:marTop w:val="0"/>
      <w:marBottom w:val="0"/>
      <w:divBdr>
        <w:top w:val="none" w:sz="0" w:space="0" w:color="auto"/>
        <w:left w:val="none" w:sz="0" w:space="0" w:color="auto"/>
        <w:bottom w:val="none" w:sz="0" w:space="0" w:color="auto"/>
        <w:right w:val="none" w:sz="0" w:space="0" w:color="auto"/>
      </w:divBdr>
    </w:div>
    <w:div w:id="557669348">
      <w:bodyDiv w:val="1"/>
      <w:marLeft w:val="0"/>
      <w:marRight w:val="0"/>
      <w:marTop w:val="0"/>
      <w:marBottom w:val="0"/>
      <w:divBdr>
        <w:top w:val="none" w:sz="0" w:space="0" w:color="auto"/>
        <w:left w:val="none" w:sz="0" w:space="0" w:color="auto"/>
        <w:bottom w:val="none" w:sz="0" w:space="0" w:color="auto"/>
        <w:right w:val="none" w:sz="0" w:space="0" w:color="auto"/>
      </w:divBdr>
    </w:div>
    <w:div w:id="557673028">
      <w:bodyDiv w:val="1"/>
      <w:marLeft w:val="0"/>
      <w:marRight w:val="0"/>
      <w:marTop w:val="0"/>
      <w:marBottom w:val="0"/>
      <w:divBdr>
        <w:top w:val="none" w:sz="0" w:space="0" w:color="auto"/>
        <w:left w:val="none" w:sz="0" w:space="0" w:color="auto"/>
        <w:bottom w:val="none" w:sz="0" w:space="0" w:color="auto"/>
        <w:right w:val="none" w:sz="0" w:space="0" w:color="auto"/>
      </w:divBdr>
    </w:div>
    <w:div w:id="559634944">
      <w:bodyDiv w:val="1"/>
      <w:marLeft w:val="0"/>
      <w:marRight w:val="0"/>
      <w:marTop w:val="0"/>
      <w:marBottom w:val="0"/>
      <w:divBdr>
        <w:top w:val="none" w:sz="0" w:space="0" w:color="auto"/>
        <w:left w:val="none" w:sz="0" w:space="0" w:color="auto"/>
        <w:bottom w:val="none" w:sz="0" w:space="0" w:color="auto"/>
        <w:right w:val="none" w:sz="0" w:space="0" w:color="auto"/>
      </w:divBdr>
    </w:div>
    <w:div w:id="559677759">
      <w:bodyDiv w:val="1"/>
      <w:marLeft w:val="0"/>
      <w:marRight w:val="0"/>
      <w:marTop w:val="0"/>
      <w:marBottom w:val="0"/>
      <w:divBdr>
        <w:top w:val="none" w:sz="0" w:space="0" w:color="auto"/>
        <w:left w:val="none" w:sz="0" w:space="0" w:color="auto"/>
        <w:bottom w:val="none" w:sz="0" w:space="0" w:color="auto"/>
        <w:right w:val="none" w:sz="0" w:space="0" w:color="auto"/>
      </w:divBdr>
    </w:div>
    <w:div w:id="561141593">
      <w:bodyDiv w:val="1"/>
      <w:marLeft w:val="0"/>
      <w:marRight w:val="0"/>
      <w:marTop w:val="0"/>
      <w:marBottom w:val="0"/>
      <w:divBdr>
        <w:top w:val="none" w:sz="0" w:space="0" w:color="auto"/>
        <w:left w:val="none" w:sz="0" w:space="0" w:color="auto"/>
        <w:bottom w:val="none" w:sz="0" w:space="0" w:color="auto"/>
        <w:right w:val="none" w:sz="0" w:space="0" w:color="auto"/>
      </w:divBdr>
    </w:div>
    <w:div w:id="561716317">
      <w:bodyDiv w:val="1"/>
      <w:marLeft w:val="0"/>
      <w:marRight w:val="0"/>
      <w:marTop w:val="0"/>
      <w:marBottom w:val="0"/>
      <w:divBdr>
        <w:top w:val="none" w:sz="0" w:space="0" w:color="auto"/>
        <w:left w:val="none" w:sz="0" w:space="0" w:color="auto"/>
        <w:bottom w:val="none" w:sz="0" w:space="0" w:color="auto"/>
        <w:right w:val="none" w:sz="0" w:space="0" w:color="auto"/>
      </w:divBdr>
    </w:div>
    <w:div w:id="561907669">
      <w:bodyDiv w:val="1"/>
      <w:marLeft w:val="0"/>
      <w:marRight w:val="0"/>
      <w:marTop w:val="0"/>
      <w:marBottom w:val="0"/>
      <w:divBdr>
        <w:top w:val="none" w:sz="0" w:space="0" w:color="auto"/>
        <w:left w:val="none" w:sz="0" w:space="0" w:color="auto"/>
        <w:bottom w:val="none" w:sz="0" w:space="0" w:color="auto"/>
        <w:right w:val="none" w:sz="0" w:space="0" w:color="auto"/>
      </w:divBdr>
    </w:div>
    <w:div w:id="562250708">
      <w:bodyDiv w:val="1"/>
      <w:marLeft w:val="0"/>
      <w:marRight w:val="0"/>
      <w:marTop w:val="0"/>
      <w:marBottom w:val="0"/>
      <w:divBdr>
        <w:top w:val="none" w:sz="0" w:space="0" w:color="auto"/>
        <w:left w:val="none" w:sz="0" w:space="0" w:color="auto"/>
        <w:bottom w:val="none" w:sz="0" w:space="0" w:color="auto"/>
        <w:right w:val="none" w:sz="0" w:space="0" w:color="auto"/>
      </w:divBdr>
    </w:div>
    <w:div w:id="562757803">
      <w:bodyDiv w:val="1"/>
      <w:marLeft w:val="0"/>
      <w:marRight w:val="0"/>
      <w:marTop w:val="0"/>
      <w:marBottom w:val="0"/>
      <w:divBdr>
        <w:top w:val="none" w:sz="0" w:space="0" w:color="auto"/>
        <w:left w:val="none" w:sz="0" w:space="0" w:color="auto"/>
        <w:bottom w:val="none" w:sz="0" w:space="0" w:color="auto"/>
        <w:right w:val="none" w:sz="0" w:space="0" w:color="auto"/>
      </w:divBdr>
    </w:div>
    <w:div w:id="563220045">
      <w:bodyDiv w:val="1"/>
      <w:marLeft w:val="0"/>
      <w:marRight w:val="0"/>
      <w:marTop w:val="0"/>
      <w:marBottom w:val="0"/>
      <w:divBdr>
        <w:top w:val="none" w:sz="0" w:space="0" w:color="auto"/>
        <w:left w:val="none" w:sz="0" w:space="0" w:color="auto"/>
        <w:bottom w:val="none" w:sz="0" w:space="0" w:color="auto"/>
        <w:right w:val="none" w:sz="0" w:space="0" w:color="auto"/>
      </w:divBdr>
    </w:div>
    <w:div w:id="563565949">
      <w:bodyDiv w:val="1"/>
      <w:marLeft w:val="0"/>
      <w:marRight w:val="0"/>
      <w:marTop w:val="0"/>
      <w:marBottom w:val="0"/>
      <w:divBdr>
        <w:top w:val="none" w:sz="0" w:space="0" w:color="auto"/>
        <w:left w:val="none" w:sz="0" w:space="0" w:color="auto"/>
        <w:bottom w:val="none" w:sz="0" w:space="0" w:color="auto"/>
        <w:right w:val="none" w:sz="0" w:space="0" w:color="auto"/>
      </w:divBdr>
    </w:div>
    <w:div w:id="563874469">
      <w:bodyDiv w:val="1"/>
      <w:marLeft w:val="0"/>
      <w:marRight w:val="0"/>
      <w:marTop w:val="0"/>
      <w:marBottom w:val="0"/>
      <w:divBdr>
        <w:top w:val="none" w:sz="0" w:space="0" w:color="auto"/>
        <w:left w:val="none" w:sz="0" w:space="0" w:color="auto"/>
        <w:bottom w:val="none" w:sz="0" w:space="0" w:color="auto"/>
        <w:right w:val="none" w:sz="0" w:space="0" w:color="auto"/>
      </w:divBdr>
    </w:div>
    <w:div w:id="564610854">
      <w:bodyDiv w:val="1"/>
      <w:marLeft w:val="0"/>
      <w:marRight w:val="0"/>
      <w:marTop w:val="0"/>
      <w:marBottom w:val="0"/>
      <w:divBdr>
        <w:top w:val="none" w:sz="0" w:space="0" w:color="auto"/>
        <w:left w:val="none" w:sz="0" w:space="0" w:color="auto"/>
        <w:bottom w:val="none" w:sz="0" w:space="0" w:color="auto"/>
        <w:right w:val="none" w:sz="0" w:space="0" w:color="auto"/>
      </w:divBdr>
    </w:div>
    <w:div w:id="565065550">
      <w:bodyDiv w:val="1"/>
      <w:marLeft w:val="0"/>
      <w:marRight w:val="0"/>
      <w:marTop w:val="0"/>
      <w:marBottom w:val="0"/>
      <w:divBdr>
        <w:top w:val="none" w:sz="0" w:space="0" w:color="auto"/>
        <w:left w:val="none" w:sz="0" w:space="0" w:color="auto"/>
        <w:bottom w:val="none" w:sz="0" w:space="0" w:color="auto"/>
        <w:right w:val="none" w:sz="0" w:space="0" w:color="auto"/>
      </w:divBdr>
    </w:div>
    <w:div w:id="565460753">
      <w:bodyDiv w:val="1"/>
      <w:marLeft w:val="0"/>
      <w:marRight w:val="0"/>
      <w:marTop w:val="0"/>
      <w:marBottom w:val="0"/>
      <w:divBdr>
        <w:top w:val="none" w:sz="0" w:space="0" w:color="auto"/>
        <w:left w:val="none" w:sz="0" w:space="0" w:color="auto"/>
        <w:bottom w:val="none" w:sz="0" w:space="0" w:color="auto"/>
        <w:right w:val="none" w:sz="0" w:space="0" w:color="auto"/>
      </w:divBdr>
    </w:div>
    <w:div w:id="565461164">
      <w:bodyDiv w:val="1"/>
      <w:marLeft w:val="0"/>
      <w:marRight w:val="0"/>
      <w:marTop w:val="0"/>
      <w:marBottom w:val="0"/>
      <w:divBdr>
        <w:top w:val="none" w:sz="0" w:space="0" w:color="auto"/>
        <w:left w:val="none" w:sz="0" w:space="0" w:color="auto"/>
        <w:bottom w:val="none" w:sz="0" w:space="0" w:color="auto"/>
        <w:right w:val="none" w:sz="0" w:space="0" w:color="auto"/>
      </w:divBdr>
    </w:div>
    <w:div w:id="565603964">
      <w:bodyDiv w:val="1"/>
      <w:marLeft w:val="0"/>
      <w:marRight w:val="0"/>
      <w:marTop w:val="0"/>
      <w:marBottom w:val="0"/>
      <w:divBdr>
        <w:top w:val="none" w:sz="0" w:space="0" w:color="auto"/>
        <w:left w:val="none" w:sz="0" w:space="0" w:color="auto"/>
        <w:bottom w:val="none" w:sz="0" w:space="0" w:color="auto"/>
        <w:right w:val="none" w:sz="0" w:space="0" w:color="auto"/>
      </w:divBdr>
    </w:div>
    <w:div w:id="565804284">
      <w:bodyDiv w:val="1"/>
      <w:marLeft w:val="0"/>
      <w:marRight w:val="0"/>
      <w:marTop w:val="0"/>
      <w:marBottom w:val="0"/>
      <w:divBdr>
        <w:top w:val="none" w:sz="0" w:space="0" w:color="auto"/>
        <w:left w:val="none" w:sz="0" w:space="0" w:color="auto"/>
        <w:bottom w:val="none" w:sz="0" w:space="0" w:color="auto"/>
        <w:right w:val="none" w:sz="0" w:space="0" w:color="auto"/>
      </w:divBdr>
    </w:div>
    <w:div w:id="565995868">
      <w:bodyDiv w:val="1"/>
      <w:marLeft w:val="0"/>
      <w:marRight w:val="0"/>
      <w:marTop w:val="0"/>
      <w:marBottom w:val="0"/>
      <w:divBdr>
        <w:top w:val="none" w:sz="0" w:space="0" w:color="auto"/>
        <w:left w:val="none" w:sz="0" w:space="0" w:color="auto"/>
        <w:bottom w:val="none" w:sz="0" w:space="0" w:color="auto"/>
        <w:right w:val="none" w:sz="0" w:space="0" w:color="auto"/>
      </w:divBdr>
    </w:div>
    <w:div w:id="566065671">
      <w:bodyDiv w:val="1"/>
      <w:marLeft w:val="0"/>
      <w:marRight w:val="0"/>
      <w:marTop w:val="0"/>
      <w:marBottom w:val="0"/>
      <w:divBdr>
        <w:top w:val="none" w:sz="0" w:space="0" w:color="auto"/>
        <w:left w:val="none" w:sz="0" w:space="0" w:color="auto"/>
        <w:bottom w:val="none" w:sz="0" w:space="0" w:color="auto"/>
        <w:right w:val="none" w:sz="0" w:space="0" w:color="auto"/>
      </w:divBdr>
    </w:div>
    <w:div w:id="566304047">
      <w:bodyDiv w:val="1"/>
      <w:marLeft w:val="0"/>
      <w:marRight w:val="0"/>
      <w:marTop w:val="0"/>
      <w:marBottom w:val="0"/>
      <w:divBdr>
        <w:top w:val="none" w:sz="0" w:space="0" w:color="auto"/>
        <w:left w:val="none" w:sz="0" w:space="0" w:color="auto"/>
        <w:bottom w:val="none" w:sz="0" w:space="0" w:color="auto"/>
        <w:right w:val="none" w:sz="0" w:space="0" w:color="auto"/>
      </w:divBdr>
    </w:div>
    <w:div w:id="566571402">
      <w:bodyDiv w:val="1"/>
      <w:marLeft w:val="0"/>
      <w:marRight w:val="0"/>
      <w:marTop w:val="0"/>
      <w:marBottom w:val="0"/>
      <w:divBdr>
        <w:top w:val="none" w:sz="0" w:space="0" w:color="auto"/>
        <w:left w:val="none" w:sz="0" w:space="0" w:color="auto"/>
        <w:bottom w:val="none" w:sz="0" w:space="0" w:color="auto"/>
        <w:right w:val="none" w:sz="0" w:space="0" w:color="auto"/>
      </w:divBdr>
    </w:div>
    <w:div w:id="567686368">
      <w:bodyDiv w:val="1"/>
      <w:marLeft w:val="0"/>
      <w:marRight w:val="0"/>
      <w:marTop w:val="0"/>
      <w:marBottom w:val="0"/>
      <w:divBdr>
        <w:top w:val="none" w:sz="0" w:space="0" w:color="auto"/>
        <w:left w:val="none" w:sz="0" w:space="0" w:color="auto"/>
        <w:bottom w:val="none" w:sz="0" w:space="0" w:color="auto"/>
        <w:right w:val="none" w:sz="0" w:space="0" w:color="auto"/>
      </w:divBdr>
    </w:div>
    <w:div w:id="567766131">
      <w:bodyDiv w:val="1"/>
      <w:marLeft w:val="0"/>
      <w:marRight w:val="0"/>
      <w:marTop w:val="0"/>
      <w:marBottom w:val="0"/>
      <w:divBdr>
        <w:top w:val="none" w:sz="0" w:space="0" w:color="auto"/>
        <w:left w:val="none" w:sz="0" w:space="0" w:color="auto"/>
        <w:bottom w:val="none" w:sz="0" w:space="0" w:color="auto"/>
        <w:right w:val="none" w:sz="0" w:space="0" w:color="auto"/>
      </w:divBdr>
    </w:div>
    <w:div w:id="567769964">
      <w:bodyDiv w:val="1"/>
      <w:marLeft w:val="0"/>
      <w:marRight w:val="0"/>
      <w:marTop w:val="0"/>
      <w:marBottom w:val="0"/>
      <w:divBdr>
        <w:top w:val="none" w:sz="0" w:space="0" w:color="auto"/>
        <w:left w:val="none" w:sz="0" w:space="0" w:color="auto"/>
        <w:bottom w:val="none" w:sz="0" w:space="0" w:color="auto"/>
        <w:right w:val="none" w:sz="0" w:space="0" w:color="auto"/>
      </w:divBdr>
    </w:div>
    <w:div w:id="567962987">
      <w:bodyDiv w:val="1"/>
      <w:marLeft w:val="0"/>
      <w:marRight w:val="0"/>
      <w:marTop w:val="0"/>
      <w:marBottom w:val="0"/>
      <w:divBdr>
        <w:top w:val="none" w:sz="0" w:space="0" w:color="auto"/>
        <w:left w:val="none" w:sz="0" w:space="0" w:color="auto"/>
        <w:bottom w:val="none" w:sz="0" w:space="0" w:color="auto"/>
        <w:right w:val="none" w:sz="0" w:space="0" w:color="auto"/>
      </w:divBdr>
    </w:div>
    <w:div w:id="568151532">
      <w:bodyDiv w:val="1"/>
      <w:marLeft w:val="0"/>
      <w:marRight w:val="0"/>
      <w:marTop w:val="0"/>
      <w:marBottom w:val="0"/>
      <w:divBdr>
        <w:top w:val="none" w:sz="0" w:space="0" w:color="auto"/>
        <w:left w:val="none" w:sz="0" w:space="0" w:color="auto"/>
        <w:bottom w:val="none" w:sz="0" w:space="0" w:color="auto"/>
        <w:right w:val="none" w:sz="0" w:space="0" w:color="auto"/>
      </w:divBdr>
    </w:div>
    <w:div w:id="568542494">
      <w:bodyDiv w:val="1"/>
      <w:marLeft w:val="0"/>
      <w:marRight w:val="0"/>
      <w:marTop w:val="0"/>
      <w:marBottom w:val="0"/>
      <w:divBdr>
        <w:top w:val="none" w:sz="0" w:space="0" w:color="auto"/>
        <w:left w:val="none" w:sz="0" w:space="0" w:color="auto"/>
        <w:bottom w:val="none" w:sz="0" w:space="0" w:color="auto"/>
        <w:right w:val="none" w:sz="0" w:space="0" w:color="auto"/>
      </w:divBdr>
    </w:div>
    <w:div w:id="569274781">
      <w:bodyDiv w:val="1"/>
      <w:marLeft w:val="0"/>
      <w:marRight w:val="0"/>
      <w:marTop w:val="0"/>
      <w:marBottom w:val="0"/>
      <w:divBdr>
        <w:top w:val="none" w:sz="0" w:space="0" w:color="auto"/>
        <w:left w:val="none" w:sz="0" w:space="0" w:color="auto"/>
        <w:bottom w:val="none" w:sz="0" w:space="0" w:color="auto"/>
        <w:right w:val="none" w:sz="0" w:space="0" w:color="auto"/>
      </w:divBdr>
    </w:div>
    <w:div w:id="569466248">
      <w:bodyDiv w:val="1"/>
      <w:marLeft w:val="0"/>
      <w:marRight w:val="0"/>
      <w:marTop w:val="0"/>
      <w:marBottom w:val="0"/>
      <w:divBdr>
        <w:top w:val="none" w:sz="0" w:space="0" w:color="auto"/>
        <w:left w:val="none" w:sz="0" w:space="0" w:color="auto"/>
        <w:bottom w:val="none" w:sz="0" w:space="0" w:color="auto"/>
        <w:right w:val="none" w:sz="0" w:space="0" w:color="auto"/>
      </w:divBdr>
    </w:div>
    <w:div w:id="570165313">
      <w:bodyDiv w:val="1"/>
      <w:marLeft w:val="0"/>
      <w:marRight w:val="0"/>
      <w:marTop w:val="0"/>
      <w:marBottom w:val="0"/>
      <w:divBdr>
        <w:top w:val="none" w:sz="0" w:space="0" w:color="auto"/>
        <w:left w:val="none" w:sz="0" w:space="0" w:color="auto"/>
        <w:bottom w:val="none" w:sz="0" w:space="0" w:color="auto"/>
        <w:right w:val="none" w:sz="0" w:space="0" w:color="auto"/>
      </w:divBdr>
    </w:div>
    <w:div w:id="570778041">
      <w:bodyDiv w:val="1"/>
      <w:marLeft w:val="0"/>
      <w:marRight w:val="0"/>
      <w:marTop w:val="0"/>
      <w:marBottom w:val="0"/>
      <w:divBdr>
        <w:top w:val="none" w:sz="0" w:space="0" w:color="auto"/>
        <w:left w:val="none" w:sz="0" w:space="0" w:color="auto"/>
        <w:bottom w:val="none" w:sz="0" w:space="0" w:color="auto"/>
        <w:right w:val="none" w:sz="0" w:space="0" w:color="auto"/>
      </w:divBdr>
    </w:div>
    <w:div w:id="571240094">
      <w:bodyDiv w:val="1"/>
      <w:marLeft w:val="0"/>
      <w:marRight w:val="0"/>
      <w:marTop w:val="0"/>
      <w:marBottom w:val="0"/>
      <w:divBdr>
        <w:top w:val="none" w:sz="0" w:space="0" w:color="auto"/>
        <w:left w:val="none" w:sz="0" w:space="0" w:color="auto"/>
        <w:bottom w:val="none" w:sz="0" w:space="0" w:color="auto"/>
        <w:right w:val="none" w:sz="0" w:space="0" w:color="auto"/>
      </w:divBdr>
    </w:div>
    <w:div w:id="571281844">
      <w:bodyDiv w:val="1"/>
      <w:marLeft w:val="0"/>
      <w:marRight w:val="0"/>
      <w:marTop w:val="0"/>
      <w:marBottom w:val="0"/>
      <w:divBdr>
        <w:top w:val="none" w:sz="0" w:space="0" w:color="auto"/>
        <w:left w:val="none" w:sz="0" w:space="0" w:color="auto"/>
        <w:bottom w:val="none" w:sz="0" w:space="0" w:color="auto"/>
        <w:right w:val="none" w:sz="0" w:space="0" w:color="auto"/>
      </w:divBdr>
    </w:div>
    <w:div w:id="571307614">
      <w:bodyDiv w:val="1"/>
      <w:marLeft w:val="0"/>
      <w:marRight w:val="0"/>
      <w:marTop w:val="0"/>
      <w:marBottom w:val="0"/>
      <w:divBdr>
        <w:top w:val="none" w:sz="0" w:space="0" w:color="auto"/>
        <w:left w:val="none" w:sz="0" w:space="0" w:color="auto"/>
        <w:bottom w:val="none" w:sz="0" w:space="0" w:color="auto"/>
        <w:right w:val="none" w:sz="0" w:space="0" w:color="auto"/>
      </w:divBdr>
    </w:div>
    <w:div w:id="571500182">
      <w:bodyDiv w:val="1"/>
      <w:marLeft w:val="0"/>
      <w:marRight w:val="0"/>
      <w:marTop w:val="0"/>
      <w:marBottom w:val="0"/>
      <w:divBdr>
        <w:top w:val="none" w:sz="0" w:space="0" w:color="auto"/>
        <w:left w:val="none" w:sz="0" w:space="0" w:color="auto"/>
        <w:bottom w:val="none" w:sz="0" w:space="0" w:color="auto"/>
        <w:right w:val="none" w:sz="0" w:space="0" w:color="auto"/>
      </w:divBdr>
    </w:div>
    <w:div w:id="572157832">
      <w:bodyDiv w:val="1"/>
      <w:marLeft w:val="0"/>
      <w:marRight w:val="0"/>
      <w:marTop w:val="0"/>
      <w:marBottom w:val="0"/>
      <w:divBdr>
        <w:top w:val="none" w:sz="0" w:space="0" w:color="auto"/>
        <w:left w:val="none" w:sz="0" w:space="0" w:color="auto"/>
        <w:bottom w:val="none" w:sz="0" w:space="0" w:color="auto"/>
        <w:right w:val="none" w:sz="0" w:space="0" w:color="auto"/>
      </w:divBdr>
    </w:div>
    <w:div w:id="572353164">
      <w:bodyDiv w:val="1"/>
      <w:marLeft w:val="0"/>
      <w:marRight w:val="0"/>
      <w:marTop w:val="0"/>
      <w:marBottom w:val="0"/>
      <w:divBdr>
        <w:top w:val="none" w:sz="0" w:space="0" w:color="auto"/>
        <w:left w:val="none" w:sz="0" w:space="0" w:color="auto"/>
        <w:bottom w:val="none" w:sz="0" w:space="0" w:color="auto"/>
        <w:right w:val="none" w:sz="0" w:space="0" w:color="auto"/>
      </w:divBdr>
    </w:div>
    <w:div w:id="572546700">
      <w:bodyDiv w:val="1"/>
      <w:marLeft w:val="0"/>
      <w:marRight w:val="0"/>
      <w:marTop w:val="0"/>
      <w:marBottom w:val="0"/>
      <w:divBdr>
        <w:top w:val="none" w:sz="0" w:space="0" w:color="auto"/>
        <w:left w:val="none" w:sz="0" w:space="0" w:color="auto"/>
        <w:bottom w:val="none" w:sz="0" w:space="0" w:color="auto"/>
        <w:right w:val="none" w:sz="0" w:space="0" w:color="auto"/>
      </w:divBdr>
    </w:div>
    <w:div w:id="573514503">
      <w:bodyDiv w:val="1"/>
      <w:marLeft w:val="0"/>
      <w:marRight w:val="0"/>
      <w:marTop w:val="0"/>
      <w:marBottom w:val="0"/>
      <w:divBdr>
        <w:top w:val="none" w:sz="0" w:space="0" w:color="auto"/>
        <w:left w:val="none" w:sz="0" w:space="0" w:color="auto"/>
        <w:bottom w:val="none" w:sz="0" w:space="0" w:color="auto"/>
        <w:right w:val="none" w:sz="0" w:space="0" w:color="auto"/>
      </w:divBdr>
    </w:div>
    <w:div w:id="573901420">
      <w:bodyDiv w:val="1"/>
      <w:marLeft w:val="0"/>
      <w:marRight w:val="0"/>
      <w:marTop w:val="0"/>
      <w:marBottom w:val="0"/>
      <w:divBdr>
        <w:top w:val="none" w:sz="0" w:space="0" w:color="auto"/>
        <w:left w:val="none" w:sz="0" w:space="0" w:color="auto"/>
        <w:bottom w:val="none" w:sz="0" w:space="0" w:color="auto"/>
        <w:right w:val="none" w:sz="0" w:space="0" w:color="auto"/>
      </w:divBdr>
    </w:div>
    <w:div w:id="574097575">
      <w:bodyDiv w:val="1"/>
      <w:marLeft w:val="0"/>
      <w:marRight w:val="0"/>
      <w:marTop w:val="0"/>
      <w:marBottom w:val="0"/>
      <w:divBdr>
        <w:top w:val="none" w:sz="0" w:space="0" w:color="auto"/>
        <w:left w:val="none" w:sz="0" w:space="0" w:color="auto"/>
        <w:bottom w:val="none" w:sz="0" w:space="0" w:color="auto"/>
        <w:right w:val="none" w:sz="0" w:space="0" w:color="auto"/>
      </w:divBdr>
    </w:div>
    <w:div w:id="574164225">
      <w:bodyDiv w:val="1"/>
      <w:marLeft w:val="0"/>
      <w:marRight w:val="0"/>
      <w:marTop w:val="0"/>
      <w:marBottom w:val="0"/>
      <w:divBdr>
        <w:top w:val="none" w:sz="0" w:space="0" w:color="auto"/>
        <w:left w:val="none" w:sz="0" w:space="0" w:color="auto"/>
        <w:bottom w:val="none" w:sz="0" w:space="0" w:color="auto"/>
        <w:right w:val="none" w:sz="0" w:space="0" w:color="auto"/>
      </w:divBdr>
    </w:div>
    <w:div w:id="574822484">
      <w:bodyDiv w:val="1"/>
      <w:marLeft w:val="0"/>
      <w:marRight w:val="0"/>
      <w:marTop w:val="0"/>
      <w:marBottom w:val="0"/>
      <w:divBdr>
        <w:top w:val="none" w:sz="0" w:space="0" w:color="auto"/>
        <w:left w:val="none" w:sz="0" w:space="0" w:color="auto"/>
        <w:bottom w:val="none" w:sz="0" w:space="0" w:color="auto"/>
        <w:right w:val="none" w:sz="0" w:space="0" w:color="auto"/>
      </w:divBdr>
    </w:div>
    <w:div w:id="575360256">
      <w:bodyDiv w:val="1"/>
      <w:marLeft w:val="0"/>
      <w:marRight w:val="0"/>
      <w:marTop w:val="0"/>
      <w:marBottom w:val="0"/>
      <w:divBdr>
        <w:top w:val="none" w:sz="0" w:space="0" w:color="auto"/>
        <w:left w:val="none" w:sz="0" w:space="0" w:color="auto"/>
        <w:bottom w:val="none" w:sz="0" w:space="0" w:color="auto"/>
        <w:right w:val="none" w:sz="0" w:space="0" w:color="auto"/>
      </w:divBdr>
    </w:div>
    <w:div w:id="576214286">
      <w:bodyDiv w:val="1"/>
      <w:marLeft w:val="0"/>
      <w:marRight w:val="0"/>
      <w:marTop w:val="0"/>
      <w:marBottom w:val="0"/>
      <w:divBdr>
        <w:top w:val="none" w:sz="0" w:space="0" w:color="auto"/>
        <w:left w:val="none" w:sz="0" w:space="0" w:color="auto"/>
        <w:bottom w:val="none" w:sz="0" w:space="0" w:color="auto"/>
        <w:right w:val="none" w:sz="0" w:space="0" w:color="auto"/>
      </w:divBdr>
    </w:div>
    <w:div w:id="576552297">
      <w:bodyDiv w:val="1"/>
      <w:marLeft w:val="0"/>
      <w:marRight w:val="0"/>
      <w:marTop w:val="0"/>
      <w:marBottom w:val="0"/>
      <w:divBdr>
        <w:top w:val="none" w:sz="0" w:space="0" w:color="auto"/>
        <w:left w:val="none" w:sz="0" w:space="0" w:color="auto"/>
        <w:bottom w:val="none" w:sz="0" w:space="0" w:color="auto"/>
        <w:right w:val="none" w:sz="0" w:space="0" w:color="auto"/>
      </w:divBdr>
    </w:div>
    <w:div w:id="576985031">
      <w:bodyDiv w:val="1"/>
      <w:marLeft w:val="0"/>
      <w:marRight w:val="0"/>
      <w:marTop w:val="0"/>
      <w:marBottom w:val="0"/>
      <w:divBdr>
        <w:top w:val="none" w:sz="0" w:space="0" w:color="auto"/>
        <w:left w:val="none" w:sz="0" w:space="0" w:color="auto"/>
        <w:bottom w:val="none" w:sz="0" w:space="0" w:color="auto"/>
        <w:right w:val="none" w:sz="0" w:space="0" w:color="auto"/>
      </w:divBdr>
    </w:div>
    <w:div w:id="577515479">
      <w:bodyDiv w:val="1"/>
      <w:marLeft w:val="0"/>
      <w:marRight w:val="0"/>
      <w:marTop w:val="0"/>
      <w:marBottom w:val="0"/>
      <w:divBdr>
        <w:top w:val="none" w:sz="0" w:space="0" w:color="auto"/>
        <w:left w:val="none" w:sz="0" w:space="0" w:color="auto"/>
        <w:bottom w:val="none" w:sz="0" w:space="0" w:color="auto"/>
        <w:right w:val="none" w:sz="0" w:space="0" w:color="auto"/>
      </w:divBdr>
    </w:div>
    <w:div w:id="577523760">
      <w:bodyDiv w:val="1"/>
      <w:marLeft w:val="0"/>
      <w:marRight w:val="0"/>
      <w:marTop w:val="0"/>
      <w:marBottom w:val="0"/>
      <w:divBdr>
        <w:top w:val="none" w:sz="0" w:space="0" w:color="auto"/>
        <w:left w:val="none" w:sz="0" w:space="0" w:color="auto"/>
        <w:bottom w:val="none" w:sz="0" w:space="0" w:color="auto"/>
        <w:right w:val="none" w:sz="0" w:space="0" w:color="auto"/>
      </w:divBdr>
    </w:div>
    <w:div w:id="577910004">
      <w:bodyDiv w:val="1"/>
      <w:marLeft w:val="0"/>
      <w:marRight w:val="0"/>
      <w:marTop w:val="0"/>
      <w:marBottom w:val="0"/>
      <w:divBdr>
        <w:top w:val="none" w:sz="0" w:space="0" w:color="auto"/>
        <w:left w:val="none" w:sz="0" w:space="0" w:color="auto"/>
        <w:bottom w:val="none" w:sz="0" w:space="0" w:color="auto"/>
        <w:right w:val="none" w:sz="0" w:space="0" w:color="auto"/>
      </w:divBdr>
    </w:div>
    <w:div w:id="578321884">
      <w:bodyDiv w:val="1"/>
      <w:marLeft w:val="0"/>
      <w:marRight w:val="0"/>
      <w:marTop w:val="0"/>
      <w:marBottom w:val="0"/>
      <w:divBdr>
        <w:top w:val="none" w:sz="0" w:space="0" w:color="auto"/>
        <w:left w:val="none" w:sz="0" w:space="0" w:color="auto"/>
        <w:bottom w:val="none" w:sz="0" w:space="0" w:color="auto"/>
        <w:right w:val="none" w:sz="0" w:space="0" w:color="auto"/>
      </w:divBdr>
    </w:div>
    <w:div w:id="578906665">
      <w:bodyDiv w:val="1"/>
      <w:marLeft w:val="0"/>
      <w:marRight w:val="0"/>
      <w:marTop w:val="0"/>
      <w:marBottom w:val="0"/>
      <w:divBdr>
        <w:top w:val="none" w:sz="0" w:space="0" w:color="auto"/>
        <w:left w:val="none" w:sz="0" w:space="0" w:color="auto"/>
        <w:bottom w:val="none" w:sz="0" w:space="0" w:color="auto"/>
        <w:right w:val="none" w:sz="0" w:space="0" w:color="auto"/>
      </w:divBdr>
    </w:div>
    <w:div w:id="579021715">
      <w:bodyDiv w:val="1"/>
      <w:marLeft w:val="0"/>
      <w:marRight w:val="0"/>
      <w:marTop w:val="0"/>
      <w:marBottom w:val="0"/>
      <w:divBdr>
        <w:top w:val="none" w:sz="0" w:space="0" w:color="auto"/>
        <w:left w:val="none" w:sz="0" w:space="0" w:color="auto"/>
        <w:bottom w:val="none" w:sz="0" w:space="0" w:color="auto"/>
        <w:right w:val="none" w:sz="0" w:space="0" w:color="auto"/>
      </w:divBdr>
    </w:div>
    <w:div w:id="579027086">
      <w:bodyDiv w:val="1"/>
      <w:marLeft w:val="0"/>
      <w:marRight w:val="0"/>
      <w:marTop w:val="0"/>
      <w:marBottom w:val="0"/>
      <w:divBdr>
        <w:top w:val="none" w:sz="0" w:space="0" w:color="auto"/>
        <w:left w:val="none" w:sz="0" w:space="0" w:color="auto"/>
        <w:bottom w:val="none" w:sz="0" w:space="0" w:color="auto"/>
        <w:right w:val="none" w:sz="0" w:space="0" w:color="auto"/>
      </w:divBdr>
    </w:div>
    <w:div w:id="579632280">
      <w:bodyDiv w:val="1"/>
      <w:marLeft w:val="0"/>
      <w:marRight w:val="0"/>
      <w:marTop w:val="0"/>
      <w:marBottom w:val="0"/>
      <w:divBdr>
        <w:top w:val="none" w:sz="0" w:space="0" w:color="auto"/>
        <w:left w:val="none" w:sz="0" w:space="0" w:color="auto"/>
        <w:bottom w:val="none" w:sz="0" w:space="0" w:color="auto"/>
        <w:right w:val="none" w:sz="0" w:space="0" w:color="auto"/>
      </w:divBdr>
    </w:div>
    <w:div w:id="580261693">
      <w:bodyDiv w:val="1"/>
      <w:marLeft w:val="0"/>
      <w:marRight w:val="0"/>
      <w:marTop w:val="0"/>
      <w:marBottom w:val="0"/>
      <w:divBdr>
        <w:top w:val="none" w:sz="0" w:space="0" w:color="auto"/>
        <w:left w:val="none" w:sz="0" w:space="0" w:color="auto"/>
        <w:bottom w:val="none" w:sz="0" w:space="0" w:color="auto"/>
        <w:right w:val="none" w:sz="0" w:space="0" w:color="auto"/>
      </w:divBdr>
    </w:div>
    <w:div w:id="580799312">
      <w:bodyDiv w:val="1"/>
      <w:marLeft w:val="0"/>
      <w:marRight w:val="0"/>
      <w:marTop w:val="0"/>
      <w:marBottom w:val="0"/>
      <w:divBdr>
        <w:top w:val="none" w:sz="0" w:space="0" w:color="auto"/>
        <w:left w:val="none" w:sz="0" w:space="0" w:color="auto"/>
        <w:bottom w:val="none" w:sz="0" w:space="0" w:color="auto"/>
        <w:right w:val="none" w:sz="0" w:space="0" w:color="auto"/>
      </w:divBdr>
    </w:div>
    <w:div w:id="581337075">
      <w:bodyDiv w:val="1"/>
      <w:marLeft w:val="0"/>
      <w:marRight w:val="0"/>
      <w:marTop w:val="0"/>
      <w:marBottom w:val="0"/>
      <w:divBdr>
        <w:top w:val="none" w:sz="0" w:space="0" w:color="auto"/>
        <w:left w:val="none" w:sz="0" w:space="0" w:color="auto"/>
        <w:bottom w:val="none" w:sz="0" w:space="0" w:color="auto"/>
        <w:right w:val="none" w:sz="0" w:space="0" w:color="auto"/>
      </w:divBdr>
    </w:div>
    <w:div w:id="581766358">
      <w:bodyDiv w:val="1"/>
      <w:marLeft w:val="0"/>
      <w:marRight w:val="0"/>
      <w:marTop w:val="0"/>
      <w:marBottom w:val="0"/>
      <w:divBdr>
        <w:top w:val="none" w:sz="0" w:space="0" w:color="auto"/>
        <w:left w:val="none" w:sz="0" w:space="0" w:color="auto"/>
        <w:bottom w:val="none" w:sz="0" w:space="0" w:color="auto"/>
        <w:right w:val="none" w:sz="0" w:space="0" w:color="auto"/>
      </w:divBdr>
    </w:div>
    <w:div w:id="582182776">
      <w:bodyDiv w:val="1"/>
      <w:marLeft w:val="0"/>
      <w:marRight w:val="0"/>
      <w:marTop w:val="0"/>
      <w:marBottom w:val="0"/>
      <w:divBdr>
        <w:top w:val="none" w:sz="0" w:space="0" w:color="auto"/>
        <w:left w:val="none" w:sz="0" w:space="0" w:color="auto"/>
        <w:bottom w:val="none" w:sz="0" w:space="0" w:color="auto"/>
        <w:right w:val="none" w:sz="0" w:space="0" w:color="auto"/>
      </w:divBdr>
    </w:div>
    <w:div w:id="582296192">
      <w:bodyDiv w:val="1"/>
      <w:marLeft w:val="0"/>
      <w:marRight w:val="0"/>
      <w:marTop w:val="0"/>
      <w:marBottom w:val="0"/>
      <w:divBdr>
        <w:top w:val="none" w:sz="0" w:space="0" w:color="auto"/>
        <w:left w:val="none" w:sz="0" w:space="0" w:color="auto"/>
        <w:bottom w:val="none" w:sz="0" w:space="0" w:color="auto"/>
        <w:right w:val="none" w:sz="0" w:space="0" w:color="auto"/>
      </w:divBdr>
    </w:div>
    <w:div w:id="582683203">
      <w:bodyDiv w:val="1"/>
      <w:marLeft w:val="0"/>
      <w:marRight w:val="0"/>
      <w:marTop w:val="0"/>
      <w:marBottom w:val="0"/>
      <w:divBdr>
        <w:top w:val="none" w:sz="0" w:space="0" w:color="auto"/>
        <w:left w:val="none" w:sz="0" w:space="0" w:color="auto"/>
        <w:bottom w:val="none" w:sz="0" w:space="0" w:color="auto"/>
        <w:right w:val="none" w:sz="0" w:space="0" w:color="auto"/>
      </w:divBdr>
    </w:div>
    <w:div w:id="582958418">
      <w:bodyDiv w:val="1"/>
      <w:marLeft w:val="0"/>
      <w:marRight w:val="0"/>
      <w:marTop w:val="0"/>
      <w:marBottom w:val="0"/>
      <w:divBdr>
        <w:top w:val="none" w:sz="0" w:space="0" w:color="auto"/>
        <w:left w:val="none" w:sz="0" w:space="0" w:color="auto"/>
        <w:bottom w:val="none" w:sz="0" w:space="0" w:color="auto"/>
        <w:right w:val="none" w:sz="0" w:space="0" w:color="auto"/>
      </w:divBdr>
    </w:div>
    <w:div w:id="583105619">
      <w:bodyDiv w:val="1"/>
      <w:marLeft w:val="0"/>
      <w:marRight w:val="0"/>
      <w:marTop w:val="0"/>
      <w:marBottom w:val="0"/>
      <w:divBdr>
        <w:top w:val="none" w:sz="0" w:space="0" w:color="auto"/>
        <w:left w:val="none" w:sz="0" w:space="0" w:color="auto"/>
        <w:bottom w:val="none" w:sz="0" w:space="0" w:color="auto"/>
        <w:right w:val="none" w:sz="0" w:space="0" w:color="auto"/>
      </w:divBdr>
    </w:div>
    <w:div w:id="587084220">
      <w:bodyDiv w:val="1"/>
      <w:marLeft w:val="0"/>
      <w:marRight w:val="0"/>
      <w:marTop w:val="0"/>
      <w:marBottom w:val="0"/>
      <w:divBdr>
        <w:top w:val="none" w:sz="0" w:space="0" w:color="auto"/>
        <w:left w:val="none" w:sz="0" w:space="0" w:color="auto"/>
        <w:bottom w:val="none" w:sz="0" w:space="0" w:color="auto"/>
        <w:right w:val="none" w:sz="0" w:space="0" w:color="auto"/>
      </w:divBdr>
    </w:div>
    <w:div w:id="587159434">
      <w:bodyDiv w:val="1"/>
      <w:marLeft w:val="0"/>
      <w:marRight w:val="0"/>
      <w:marTop w:val="0"/>
      <w:marBottom w:val="0"/>
      <w:divBdr>
        <w:top w:val="none" w:sz="0" w:space="0" w:color="auto"/>
        <w:left w:val="none" w:sz="0" w:space="0" w:color="auto"/>
        <w:bottom w:val="none" w:sz="0" w:space="0" w:color="auto"/>
        <w:right w:val="none" w:sz="0" w:space="0" w:color="auto"/>
      </w:divBdr>
    </w:div>
    <w:div w:id="587345923">
      <w:bodyDiv w:val="1"/>
      <w:marLeft w:val="0"/>
      <w:marRight w:val="0"/>
      <w:marTop w:val="0"/>
      <w:marBottom w:val="0"/>
      <w:divBdr>
        <w:top w:val="none" w:sz="0" w:space="0" w:color="auto"/>
        <w:left w:val="none" w:sz="0" w:space="0" w:color="auto"/>
        <w:bottom w:val="none" w:sz="0" w:space="0" w:color="auto"/>
        <w:right w:val="none" w:sz="0" w:space="0" w:color="auto"/>
      </w:divBdr>
    </w:div>
    <w:div w:id="588779257">
      <w:bodyDiv w:val="1"/>
      <w:marLeft w:val="0"/>
      <w:marRight w:val="0"/>
      <w:marTop w:val="0"/>
      <w:marBottom w:val="0"/>
      <w:divBdr>
        <w:top w:val="none" w:sz="0" w:space="0" w:color="auto"/>
        <w:left w:val="none" w:sz="0" w:space="0" w:color="auto"/>
        <w:bottom w:val="none" w:sz="0" w:space="0" w:color="auto"/>
        <w:right w:val="none" w:sz="0" w:space="0" w:color="auto"/>
      </w:divBdr>
    </w:div>
    <w:div w:id="588932198">
      <w:bodyDiv w:val="1"/>
      <w:marLeft w:val="0"/>
      <w:marRight w:val="0"/>
      <w:marTop w:val="0"/>
      <w:marBottom w:val="0"/>
      <w:divBdr>
        <w:top w:val="none" w:sz="0" w:space="0" w:color="auto"/>
        <w:left w:val="none" w:sz="0" w:space="0" w:color="auto"/>
        <w:bottom w:val="none" w:sz="0" w:space="0" w:color="auto"/>
        <w:right w:val="none" w:sz="0" w:space="0" w:color="auto"/>
      </w:divBdr>
    </w:div>
    <w:div w:id="588974513">
      <w:bodyDiv w:val="1"/>
      <w:marLeft w:val="0"/>
      <w:marRight w:val="0"/>
      <w:marTop w:val="0"/>
      <w:marBottom w:val="0"/>
      <w:divBdr>
        <w:top w:val="none" w:sz="0" w:space="0" w:color="auto"/>
        <w:left w:val="none" w:sz="0" w:space="0" w:color="auto"/>
        <w:bottom w:val="none" w:sz="0" w:space="0" w:color="auto"/>
        <w:right w:val="none" w:sz="0" w:space="0" w:color="auto"/>
      </w:divBdr>
    </w:div>
    <w:div w:id="589503886">
      <w:bodyDiv w:val="1"/>
      <w:marLeft w:val="0"/>
      <w:marRight w:val="0"/>
      <w:marTop w:val="0"/>
      <w:marBottom w:val="0"/>
      <w:divBdr>
        <w:top w:val="none" w:sz="0" w:space="0" w:color="auto"/>
        <w:left w:val="none" w:sz="0" w:space="0" w:color="auto"/>
        <w:bottom w:val="none" w:sz="0" w:space="0" w:color="auto"/>
        <w:right w:val="none" w:sz="0" w:space="0" w:color="auto"/>
      </w:divBdr>
    </w:div>
    <w:div w:id="590158872">
      <w:bodyDiv w:val="1"/>
      <w:marLeft w:val="0"/>
      <w:marRight w:val="0"/>
      <w:marTop w:val="0"/>
      <w:marBottom w:val="0"/>
      <w:divBdr>
        <w:top w:val="none" w:sz="0" w:space="0" w:color="auto"/>
        <w:left w:val="none" w:sz="0" w:space="0" w:color="auto"/>
        <w:bottom w:val="none" w:sz="0" w:space="0" w:color="auto"/>
        <w:right w:val="none" w:sz="0" w:space="0" w:color="auto"/>
      </w:divBdr>
    </w:div>
    <w:div w:id="590434211">
      <w:bodyDiv w:val="1"/>
      <w:marLeft w:val="0"/>
      <w:marRight w:val="0"/>
      <w:marTop w:val="0"/>
      <w:marBottom w:val="0"/>
      <w:divBdr>
        <w:top w:val="none" w:sz="0" w:space="0" w:color="auto"/>
        <w:left w:val="none" w:sz="0" w:space="0" w:color="auto"/>
        <w:bottom w:val="none" w:sz="0" w:space="0" w:color="auto"/>
        <w:right w:val="none" w:sz="0" w:space="0" w:color="auto"/>
      </w:divBdr>
    </w:div>
    <w:div w:id="590436117">
      <w:bodyDiv w:val="1"/>
      <w:marLeft w:val="0"/>
      <w:marRight w:val="0"/>
      <w:marTop w:val="0"/>
      <w:marBottom w:val="0"/>
      <w:divBdr>
        <w:top w:val="none" w:sz="0" w:space="0" w:color="auto"/>
        <w:left w:val="none" w:sz="0" w:space="0" w:color="auto"/>
        <w:bottom w:val="none" w:sz="0" w:space="0" w:color="auto"/>
        <w:right w:val="none" w:sz="0" w:space="0" w:color="auto"/>
      </w:divBdr>
    </w:div>
    <w:div w:id="590507723">
      <w:bodyDiv w:val="1"/>
      <w:marLeft w:val="0"/>
      <w:marRight w:val="0"/>
      <w:marTop w:val="0"/>
      <w:marBottom w:val="0"/>
      <w:divBdr>
        <w:top w:val="none" w:sz="0" w:space="0" w:color="auto"/>
        <w:left w:val="none" w:sz="0" w:space="0" w:color="auto"/>
        <w:bottom w:val="none" w:sz="0" w:space="0" w:color="auto"/>
        <w:right w:val="none" w:sz="0" w:space="0" w:color="auto"/>
      </w:divBdr>
    </w:div>
    <w:div w:id="590550142">
      <w:bodyDiv w:val="1"/>
      <w:marLeft w:val="0"/>
      <w:marRight w:val="0"/>
      <w:marTop w:val="0"/>
      <w:marBottom w:val="0"/>
      <w:divBdr>
        <w:top w:val="none" w:sz="0" w:space="0" w:color="auto"/>
        <w:left w:val="none" w:sz="0" w:space="0" w:color="auto"/>
        <w:bottom w:val="none" w:sz="0" w:space="0" w:color="auto"/>
        <w:right w:val="none" w:sz="0" w:space="0" w:color="auto"/>
      </w:divBdr>
    </w:div>
    <w:div w:id="590744787">
      <w:bodyDiv w:val="1"/>
      <w:marLeft w:val="0"/>
      <w:marRight w:val="0"/>
      <w:marTop w:val="0"/>
      <w:marBottom w:val="0"/>
      <w:divBdr>
        <w:top w:val="none" w:sz="0" w:space="0" w:color="auto"/>
        <w:left w:val="none" w:sz="0" w:space="0" w:color="auto"/>
        <w:bottom w:val="none" w:sz="0" w:space="0" w:color="auto"/>
        <w:right w:val="none" w:sz="0" w:space="0" w:color="auto"/>
      </w:divBdr>
    </w:div>
    <w:div w:id="591090746">
      <w:bodyDiv w:val="1"/>
      <w:marLeft w:val="0"/>
      <w:marRight w:val="0"/>
      <w:marTop w:val="0"/>
      <w:marBottom w:val="0"/>
      <w:divBdr>
        <w:top w:val="none" w:sz="0" w:space="0" w:color="auto"/>
        <w:left w:val="none" w:sz="0" w:space="0" w:color="auto"/>
        <w:bottom w:val="none" w:sz="0" w:space="0" w:color="auto"/>
        <w:right w:val="none" w:sz="0" w:space="0" w:color="auto"/>
      </w:divBdr>
    </w:div>
    <w:div w:id="591594869">
      <w:bodyDiv w:val="1"/>
      <w:marLeft w:val="0"/>
      <w:marRight w:val="0"/>
      <w:marTop w:val="0"/>
      <w:marBottom w:val="0"/>
      <w:divBdr>
        <w:top w:val="none" w:sz="0" w:space="0" w:color="auto"/>
        <w:left w:val="none" w:sz="0" w:space="0" w:color="auto"/>
        <w:bottom w:val="none" w:sz="0" w:space="0" w:color="auto"/>
        <w:right w:val="none" w:sz="0" w:space="0" w:color="auto"/>
      </w:divBdr>
    </w:div>
    <w:div w:id="591857052">
      <w:bodyDiv w:val="1"/>
      <w:marLeft w:val="0"/>
      <w:marRight w:val="0"/>
      <w:marTop w:val="0"/>
      <w:marBottom w:val="0"/>
      <w:divBdr>
        <w:top w:val="none" w:sz="0" w:space="0" w:color="auto"/>
        <w:left w:val="none" w:sz="0" w:space="0" w:color="auto"/>
        <w:bottom w:val="none" w:sz="0" w:space="0" w:color="auto"/>
        <w:right w:val="none" w:sz="0" w:space="0" w:color="auto"/>
      </w:divBdr>
    </w:div>
    <w:div w:id="591859920">
      <w:bodyDiv w:val="1"/>
      <w:marLeft w:val="0"/>
      <w:marRight w:val="0"/>
      <w:marTop w:val="0"/>
      <w:marBottom w:val="0"/>
      <w:divBdr>
        <w:top w:val="none" w:sz="0" w:space="0" w:color="auto"/>
        <w:left w:val="none" w:sz="0" w:space="0" w:color="auto"/>
        <w:bottom w:val="none" w:sz="0" w:space="0" w:color="auto"/>
        <w:right w:val="none" w:sz="0" w:space="0" w:color="auto"/>
      </w:divBdr>
    </w:div>
    <w:div w:id="592594173">
      <w:bodyDiv w:val="1"/>
      <w:marLeft w:val="0"/>
      <w:marRight w:val="0"/>
      <w:marTop w:val="0"/>
      <w:marBottom w:val="0"/>
      <w:divBdr>
        <w:top w:val="none" w:sz="0" w:space="0" w:color="auto"/>
        <w:left w:val="none" w:sz="0" w:space="0" w:color="auto"/>
        <w:bottom w:val="none" w:sz="0" w:space="0" w:color="auto"/>
        <w:right w:val="none" w:sz="0" w:space="0" w:color="auto"/>
      </w:divBdr>
    </w:div>
    <w:div w:id="593131098">
      <w:bodyDiv w:val="1"/>
      <w:marLeft w:val="0"/>
      <w:marRight w:val="0"/>
      <w:marTop w:val="0"/>
      <w:marBottom w:val="0"/>
      <w:divBdr>
        <w:top w:val="none" w:sz="0" w:space="0" w:color="auto"/>
        <w:left w:val="none" w:sz="0" w:space="0" w:color="auto"/>
        <w:bottom w:val="none" w:sz="0" w:space="0" w:color="auto"/>
        <w:right w:val="none" w:sz="0" w:space="0" w:color="auto"/>
      </w:divBdr>
    </w:div>
    <w:div w:id="593317058">
      <w:bodyDiv w:val="1"/>
      <w:marLeft w:val="0"/>
      <w:marRight w:val="0"/>
      <w:marTop w:val="0"/>
      <w:marBottom w:val="0"/>
      <w:divBdr>
        <w:top w:val="none" w:sz="0" w:space="0" w:color="auto"/>
        <w:left w:val="none" w:sz="0" w:space="0" w:color="auto"/>
        <w:bottom w:val="none" w:sz="0" w:space="0" w:color="auto"/>
        <w:right w:val="none" w:sz="0" w:space="0" w:color="auto"/>
      </w:divBdr>
    </w:div>
    <w:div w:id="593635940">
      <w:bodyDiv w:val="1"/>
      <w:marLeft w:val="0"/>
      <w:marRight w:val="0"/>
      <w:marTop w:val="0"/>
      <w:marBottom w:val="0"/>
      <w:divBdr>
        <w:top w:val="none" w:sz="0" w:space="0" w:color="auto"/>
        <w:left w:val="none" w:sz="0" w:space="0" w:color="auto"/>
        <w:bottom w:val="none" w:sz="0" w:space="0" w:color="auto"/>
        <w:right w:val="none" w:sz="0" w:space="0" w:color="auto"/>
      </w:divBdr>
    </w:div>
    <w:div w:id="594049181">
      <w:bodyDiv w:val="1"/>
      <w:marLeft w:val="0"/>
      <w:marRight w:val="0"/>
      <w:marTop w:val="0"/>
      <w:marBottom w:val="0"/>
      <w:divBdr>
        <w:top w:val="none" w:sz="0" w:space="0" w:color="auto"/>
        <w:left w:val="none" w:sz="0" w:space="0" w:color="auto"/>
        <w:bottom w:val="none" w:sz="0" w:space="0" w:color="auto"/>
        <w:right w:val="none" w:sz="0" w:space="0" w:color="auto"/>
      </w:divBdr>
    </w:div>
    <w:div w:id="594246461">
      <w:bodyDiv w:val="1"/>
      <w:marLeft w:val="0"/>
      <w:marRight w:val="0"/>
      <w:marTop w:val="0"/>
      <w:marBottom w:val="0"/>
      <w:divBdr>
        <w:top w:val="none" w:sz="0" w:space="0" w:color="auto"/>
        <w:left w:val="none" w:sz="0" w:space="0" w:color="auto"/>
        <w:bottom w:val="none" w:sz="0" w:space="0" w:color="auto"/>
        <w:right w:val="none" w:sz="0" w:space="0" w:color="auto"/>
      </w:divBdr>
    </w:div>
    <w:div w:id="594480350">
      <w:bodyDiv w:val="1"/>
      <w:marLeft w:val="0"/>
      <w:marRight w:val="0"/>
      <w:marTop w:val="0"/>
      <w:marBottom w:val="0"/>
      <w:divBdr>
        <w:top w:val="none" w:sz="0" w:space="0" w:color="auto"/>
        <w:left w:val="none" w:sz="0" w:space="0" w:color="auto"/>
        <w:bottom w:val="none" w:sz="0" w:space="0" w:color="auto"/>
        <w:right w:val="none" w:sz="0" w:space="0" w:color="auto"/>
      </w:divBdr>
    </w:div>
    <w:div w:id="594746565">
      <w:bodyDiv w:val="1"/>
      <w:marLeft w:val="0"/>
      <w:marRight w:val="0"/>
      <w:marTop w:val="0"/>
      <w:marBottom w:val="0"/>
      <w:divBdr>
        <w:top w:val="none" w:sz="0" w:space="0" w:color="auto"/>
        <w:left w:val="none" w:sz="0" w:space="0" w:color="auto"/>
        <w:bottom w:val="none" w:sz="0" w:space="0" w:color="auto"/>
        <w:right w:val="none" w:sz="0" w:space="0" w:color="auto"/>
      </w:divBdr>
    </w:div>
    <w:div w:id="595359874">
      <w:bodyDiv w:val="1"/>
      <w:marLeft w:val="0"/>
      <w:marRight w:val="0"/>
      <w:marTop w:val="0"/>
      <w:marBottom w:val="0"/>
      <w:divBdr>
        <w:top w:val="none" w:sz="0" w:space="0" w:color="auto"/>
        <w:left w:val="none" w:sz="0" w:space="0" w:color="auto"/>
        <w:bottom w:val="none" w:sz="0" w:space="0" w:color="auto"/>
        <w:right w:val="none" w:sz="0" w:space="0" w:color="auto"/>
      </w:divBdr>
    </w:div>
    <w:div w:id="595401537">
      <w:bodyDiv w:val="1"/>
      <w:marLeft w:val="0"/>
      <w:marRight w:val="0"/>
      <w:marTop w:val="0"/>
      <w:marBottom w:val="0"/>
      <w:divBdr>
        <w:top w:val="none" w:sz="0" w:space="0" w:color="auto"/>
        <w:left w:val="none" w:sz="0" w:space="0" w:color="auto"/>
        <w:bottom w:val="none" w:sz="0" w:space="0" w:color="auto"/>
        <w:right w:val="none" w:sz="0" w:space="0" w:color="auto"/>
      </w:divBdr>
    </w:div>
    <w:div w:id="596208836">
      <w:bodyDiv w:val="1"/>
      <w:marLeft w:val="0"/>
      <w:marRight w:val="0"/>
      <w:marTop w:val="0"/>
      <w:marBottom w:val="0"/>
      <w:divBdr>
        <w:top w:val="none" w:sz="0" w:space="0" w:color="auto"/>
        <w:left w:val="none" w:sz="0" w:space="0" w:color="auto"/>
        <w:bottom w:val="none" w:sz="0" w:space="0" w:color="auto"/>
        <w:right w:val="none" w:sz="0" w:space="0" w:color="auto"/>
      </w:divBdr>
    </w:div>
    <w:div w:id="596329890">
      <w:bodyDiv w:val="1"/>
      <w:marLeft w:val="0"/>
      <w:marRight w:val="0"/>
      <w:marTop w:val="0"/>
      <w:marBottom w:val="0"/>
      <w:divBdr>
        <w:top w:val="none" w:sz="0" w:space="0" w:color="auto"/>
        <w:left w:val="none" w:sz="0" w:space="0" w:color="auto"/>
        <w:bottom w:val="none" w:sz="0" w:space="0" w:color="auto"/>
        <w:right w:val="none" w:sz="0" w:space="0" w:color="auto"/>
      </w:divBdr>
    </w:div>
    <w:div w:id="596446745">
      <w:bodyDiv w:val="1"/>
      <w:marLeft w:val="0"/>
      <w:marRight w:val="0"/>
      <w:marTop w:val="0"/>
      <w:marBottom w:val="0"/>
      <w:divBdr>
        <w:top w:val="none" w:sz="0" w:space="0" w:color="auto"/>
        <w:left w:val="none" w:sz="0" w:space="0" w:color="auto"/>
        <w:bottom w:val="none" w:sz="0" w:space="0" w:color="auto"/>
        <w:right w:val="none" w:sz="0" w:space="0" w:color="auto"/>
      </w:divBdr>
    </w:div>
    <w:div w:id="596789781">
      <w:bodyDiv w:val="1"/>
      <w:marLeft w:val="0"/>
      <w:marRight w:val="0"/>
      <w:marTop w:val="0"/>
      <w:marBottom w:val="0"/>
      <w:divBdr>
        <w:top w:val="none" w:sz="0" w:space="0" w:color="auto"/>
        <w:left w:val="none" w:sz="0" w:space="0" w:color="auto"/>
        <w:bottom w:val="none" w:sz="0" w:space="0" w:color="auto"/>
        <w:right w:val="none" w:sz="0" w:space="0" w:color="auto"/>
      </w:divBdr>
    </w:div>
    <w:div w:id="596837299">
      <w:bodyDiv w:val="1"/>
      <w:marLeft w:val="0"/>
      <w:marRight w:val="0"/>
      <w:marTop w:val="0"/>
      <w:marBottom w:val="0"/>
      <w:divBdr>
        <w:top w:val="none" w:sz="0" w:space="0" w:color="auto"/>
        <w:left w:val="none" w:sz="0" w:space="0" w:color="auto"/>
        <w:bottom w:val="none" w:sz="0" w:space="0" w:color="auto"/>
        <w:right w:val="none" w:sz="0" w:space="0" w:color="auto"/>
      </w:divBdr>
    </w:div>
    <w:div w:id="597717366">
      <w:bodyDiv w:val="1"/>
      <w:marLeft w:val="0"/>
      <w:marRight w:val="0"/>
      <w:marTop w:val="0"/>
      <w:marBottom w:val="0"/>
      <w:divBdr>
        <w:top w:val="none" w:sz="0" w:space="0" w:color="auto"/>
        <w:left w:val="none" w:sz="0" w:space="0" w:color="auto"/>
        <w:bottom w:val="none" w:sz="0" w:space="0" w:color="auto"/>
        <w:right w:val="none" w:sz="0" w:space="0" w:color="auto"/>
      </w:divBdr>
    </w:div>
    <w:div w:id="597951409">
      <w:bodyDiv w:val="1"/>
      <w:marLeft w:val="0"/>
      <w:marRight w:val="0"/>
      <w:marTop w:val="0"/>
      <w:marBottom w:val="0"/>
      <w:divBdr>
        <w:top w:val="none" w:sz="0" w:space="0" w:color="auto"/>
        <w:left w:val="none" w:sz="0" w:space="0" w:color="auto"/>
        <w:bottom w:val="none" w:sz="0" w:space="0" w:color="auto"/>
        <w:right w:val="none" w:sz="0" w:space="0" w:color="auto"/>
      </w:divBdr>
    </w:div>
    <w:div w:id="598024245">
      <w:bodyDiv w:val="1"/>
      <w:marLeft w:val="0"/>
      <w:marRight w:val="0"/>
      <w:marTop w:val="0"/>
      <w:marBottom w:val="0"/>
      <w:divBdr>
        <w:top w:val="none" w:sz="0" w:space="0" w:color="auto"/>
        <w:left w:val="none" w:sz="0" w:space="0" w:color="auto"/>
        <w:bottom w:val="none" w:sz="0" w:space="0" w:color="auto"/>
        <w:right w:val="none" w:sz="0" w:space="0" w:color="auto"/>
      </w:divBdr>
    </w:div>
    <w:div w:id="598102804">
      <w:bodyDiv w:val="1"/>
      <w:marLeft w:val="0"/>
      <w:marRight w:val="0"/>
      <w:marTop w:val="0"/>
      <w:marBottom w:val="0"/>
      <w:divBdr>
        <w:top w:val="none" w:sz="0" w:space="0" w:color="auto"/>
        <w:left w:val="none" w:sz="0" w:space="0" w:color="auto"/>
        <w:bottom w:val="none" w:sz="0" w:space="0" w:color="auto"/>
        <w:right w:val="none" w:sz="0" w:space="0" w:color="auto"/>
      </w:divBdr>
    </w:div>
    <w:div w:id="598487642">
      <w:bodyDiv w:val="1"/>
      <w:marLeft w:val="0"/>
      <w:marRight w:val="0"/>
      <w:marTop w:val="0"/>
      <w:marBottom w:val="0"/>
      <w:divBdr>
        <w:top w:val="none" w:sz="0" w:space="0" w:color="auto"/>
        <w:left w:val="none" w:sz="0" w:space="0" w:color="auto"/>
        <w:bottom w:val="none" w:sz="0" w:space="0" w:color="auto"/>
        <w:right w:val="none" w:sz="0" w:space="0" w:color="auto"/>
      </w:divBdr>
    </w:div>
    <w:div w:id="598636231">
      <w:bodyDiv w:val="1"/>
      <w:marLeft w:val="0"/>
      <w:marRight w:val="0"/>
      <w:marTop w:val="0"/>
      <w:marBottom w:val="0"/>
      <w:divBdr>
        <w:top w:val="none" w:sz="0" w:space="0" w:color="auto"/>
        <w:left w:val="none" w:sz="0" w:space="0" w:color="auto"/>
        <w:bottom w:val="none" w:sz="0" w:space="0" w:color="auto"/>
        <w:right w:val="none" w:sz="0" w:space="0" w:color="auto"/>
      </w:divBdr>
    </w:div>
    <w:div w:id="599143111">
      <w:bodyDiv w:val="1"/>
      <w:marLeft w:val="0"/>
      <w:marRight w:val="0"/>
      <w:marTop w:val="0"/>
      <w:marBottom w:val="0"/>
      <w:divBdr>
        <w:top w:val="none" w:sz="0" w:space="0" w:color="auto"/>
        <w:left w:val="none" w:sz="0" w:space="0" w:color="auto"/>
        <w:bottom w:val="none" w:sz="0" w:space="0" w:color="auto"/>
        <w:right w:val="none" w:sz="0" w:space="0" w:color="auto"/>
      </w:divBdr>
    </w:div>
    <w:div w:id="599413177">
      <w:bodyDiv w:val="1"/>
      <w:marLeft w:val="0"/>
      <w:marRight w:val="0"/>
      <w:marTop w:val="0"/>
      <w:marBottom w:val="0"/>
      <w:divBdr>
        <w:top w:val="none" w:sz="0" w:space="0" w:color="auto"/>
        <w:left w:val="none" w:sz="0" w:space="0" w:color="auto"/>
        <w:bottom w:val="none" w:sz="0" w:space="0" w:color="auto"/>
        <w:right w:val="none" w:sz="0" w:space="0" w:color="auto"/>
      </w:divBdr>
    </w:div>
    <w:div w:id="599601587">
      <w:bodyDiv w:val="1"/>
      <w:marLeft w:val="0"/>
      <w:marRight w:val="0"/>
      <w:marTop w:val="0"/>
      <w:marBottom w:val="0"/>
      <w:divBdr>
        <w:top w:val="none" w:sz="0" w:space="0" w:color="auto"/>
        <w:left w:val="none" w:sz="0" w:space="0" w:color="auto"/>
        <w:bottom w:val="none" w:sz="0" w:space="0" w:color="auto"/>
        <w:right w:val="none" w:sz="0" w:space="0" w:color="auto"/>
      </w:divBdr>
    </w:div>
    <w:div w:id="599798750">
      <w:bodyDiv w:val="1"/>
      <w:marLeft w:val="0"/>
      <w:marRight w:val="0"/>
      <w:marTop w:val="0"/>
      <w:marBottom w:val="0"/>
      <w:divBdr>
        <w:top w:val="none" w:sz="0" w:space="0" w:color="auto"/>
        <w:left w:val="none" w:sz="0" w:space="0" w:color="auto"/>
        <w:bottom w:val="none" w:sz="0" w:space="0" w:color="auto"/>
        <w:right w:val="none" w:sz="0" w:space="0" w:color="auto"/>
      </w:divBdr>
    </w:div>
    <w:div w:id="600722487">
      <w:bodyDiv w:val="1"/>
      <w:marLeft w:val="0"/>
      <w:marRight w:val="0"/>
      <w:marTop w:val="0"/>
      <w:marBottom w:val="0"/>
      <w:divBdr>
        <w:top w:val="none" w:sz="0" w:space="0" w:color="auto"/>
        <w:left w:val="none" w:sz="0" w:space="0" w:color="auto"/>
        <w:bottom w:val="none" w:sz="0" w:space="0" w:color="auto"/>
        <w:right w:val="none" w:sz="0" w:space="0" w:color="auto"/>
      </w:divBdr>
    </w:div>
    <w:div w:id="600794051">
      <w:bodyDiv w:val="1"/>
      <w:marLeft w:val="0"/>
      <w:marRight w:val="0"/>
      <w:marTop w:val="0"/>
      <w:marBottom w:val="0"/>
      <w:divBdr>
        <w:top w:val="none" w:sz="0" w:space="0" w:color="auto"/>
        <w:left w:val="none" w:sz="0" w:space="0" w:color="auto"/>
        <w:bottom w:val="none" w:sz="0" w:space="0" w:color="auto"/>
        <w:right w:val="none" w:sz="0" w:space="0" w:color="auto"/>
      </w:divBdr>
    </w:div>
    <w:div w:id="600913688">
      <w:bodyDiv w:val="1"/>
      <w:marLeft w:val="0"/>
      <w:marRight w:val="0"/>
      <w:marTop w:val="0"/>
      <w:marBottom w:val="0"/>
      <w:divBdr>
        <w:top w:val="none" w:sz="0" w:space="0" w:color="auto"/>
        <w:left w:val="none" w:sz="0" w:space="0" w:color="auto"/>
        <w:bottom w:val="none" w:sz="0" w:space="0" w:color="auto"/>
        <w:right w:val="none" w:sz="0" w:space="0" w:color="auto"/>
      </w:divBdr>
    </w:div>
    <w:div w:id="601379429">
      <w:bodyDiv w:val="1"/>
      <w:marLeft w:val="0"/>
      <w:marRight w:val="0"/>
      <w:marTop w:val="0"/>
      <w:marBottom w:val="0"/>
      <w:divBdr>
        <w:top w:val="none" w:sz="0" w:space="0" w:color="auto"/>
        <w:left w:val="none" w:sz="0" w:space="0" w:color="auto"/>
        <w:bottom w:val="none" w:sz="0" w:space="0" w:color="auto"/>
        <w:right w:val="none" w:sz="0" w:space="0" w:color="auto"/>
      </w:divBdr>
    </w:div>
    <w:div w:id="601954159">
      <w:bodyDiv w:val="1"/>
      <w:marLeft w:val="0"/>
      <w:marRight w:val="0"/>
      <w:marTop w:val="0"/>
      <w:marBottom w:val="0"/>
      <w:divBdr>
        <w:top w:val="none" w:sz="0" w:space="0" w:color="auto"/>
        <w:left w:val="none" w:sz="0" w:space="0" w:color="auto"/>
        <w:bottom w:val="none" w:sz="0" w:space="0" w:color="auto"/>
        <w:right w:val="none" w:sz="0" w:space="0" w:color="auto"/>
      </w:divBdr>
    </w:div>
    <w:div w:id="602804634">
      <w:bodyDiv w:val="1"/>
      <w:marLeft w:val="0"/>
      <w:marRight w:val="0"/>
      <w:marTop w:val="0"/>
      <w:marBottom w:val="0"/>
      <w:divBdr>
        <w:top w:val="none" w:sz="0" w:space="0" w:color="auto"/>
        <w:left w:val="none" w:sz="0" w:space="0" w:color="auto"/>
        <w:bottom w:val="none" w:sz="0" w:space="0" w:color="auto"/>
        <w:right w:val="none" w:sz="0" w:space="0" w:color="auto"/>
      </w:divBdr>
    </w:div>
    <w:div w:id="603420574">
      <w:bodyDiv w:val="1"/>
      <w:marLeft w:val="0"/>
      <w:marRight w:val="0"/>
      <w:marTop w:val="0"/>
      <w:marBottom w:val="0"/>
      <w:divBdr>
        <w:top w:val="none" w:sz="0" w:space="0" w:color="auto"/>
        <w:left w:val="none" w:sz="0" w:space="0" w:color="auto"/>
        <w:bottom w:val="none" w:sz="0" w:space="0" w:color="auto"/>
        <w:right w:val="none" w:sz="0" w:space="0" w:color="auto"/>
      </w:divBdr>
    </w:div>
    <w:div w:id="603461907">
      <w:bodyDiv w:val="1"/>
      <w:marLeft w:val="0"/>
      <w:marRight w:val="0"/>
      <w:marTop w:val="0"/>
      <w:marBottom w:val="0"/>
      <w:divBdr>
        <w:top w:val="none" w:sz="0" w:space="0" w:color="auto"/>
        <w:left w:val="none" w:sz="0" w:space="0" w:color="auto"/>
        <w:bottom w:val="none" w:sz="0" w:space="0" w:color="auto"/>
        <w:right w:val="none" w:sz="0" w:space="0" w:color="auto"/>
      </w:divBdr>
    </w:div>
    <w:div w:id="603734258">
      <w:bodyDiv w:val="1"/>
      <w:marLeft w:val="0"/>
      <w:marRight w:val="0"/>
      <w:marTop w:val="0"/>
      <w:marBottom w:val="0"/>
      <w:divBdr>
        <w:top w:val="none" w:sz="0" w:space="0" w:color="auto"/>
        <w:left w:val="none" w:sz="0" w:space="0" w:color="auto"/>
        <w:bottom w:val="none" w:sz="0" w:space="0" w:color="auto"/>
        <w:right w:val="none" w:sz="0" w:space="0" w:color="auto"/>
      </w:divBdr>
    </w:div>
    <w:div w:id="604311283">
      <w:bodyDiv w:val="1"/>
      <w:marLeft w:val="0"/>
      <w:marRight w:val="0"/>
      <w:marTop w:val="0"/>
      <w:marBottom w:val="0"/>
      <w:divBdr>
        <w:top w:val="none" w:sz="0" w:space="0" w:color="auto"/>
        <w:left w:val="none" w:sz="0" w:space="0" w:color="auto"/>
        <w:bottom w:val="none" w:sz="0" w:space="0" w:color="auto"/>
        <w:right w:val="none" w:sz="0" w:space="0" w:color="auto"/>
      </w:divBdr>
    </w:div>
    <w:div w:id="605431827">
      <w:bodyDiv w:val="1"/>
      <w:marLeft w:val="0"/>
      <w:marRight w:val="0"/>
      <w:marTop w:val="0"/>
      <w:marBottom w:val="0"/>
      <w:divBdr>
        <w:top w:val="none" w:sz="0" w:space="0" w:color="auto"/>
        <w:left w:val="none" w:sz="0" w:space="0" w:color="auto"/>
        <w:bottom w:val="none" w:sz="0" w:space="0" w:color="auto"/>
        <w:right w:val="none" w:sz="0" w:space="0" w:color="auto"/>
      </w:divBdr>
    </w:div>
    <w:div w:id="605773744">
      <w:bodyDiv w:val="1"/>
      <w:marLeft w:val="0"/>
      <w:marRight w:val="0"/>
      <w:marTop w:val="0"/>
      <w:marBottom w:val="0"/>
      <w:divBdr>
        <w:top w:val="none" w:sz="0" w:space="0" w:color="auto"/>
        <w:left w:val="none" w:sz="0" w:space="0" w:color="auto"/>
        <w:bottom w:val="none" w:sz="0" w:space="0" w:color="auto"/>
        <w:right w:val="none" w:sz="0" w:space="0" w:color="auto"/>
      </w:divBdr>
    </w:div>
    <w:div w:id="606042118">
      <w:bodyDiv w:val="1"/>
      <w:marLeft w:val="0"/>
      <w:marRight w:val="0"/>
      <w:marTop w:val="0"/>
      <w:marBottom w:val="0"/>
      <w:divBdr>
        <w:top w:val="none" w:sz="0" w:space="0" w:color="auto"/>
        <w:left w:val="none" w:sz="0" w:space="0" w:color="auto"/>
        <w:bottom w:val="none" w:sz="0" w:space="0" w:color="auto"/>
        <w:right w:val="none" w:sz="0" w:space="0" w:color="auto"/>
      </w:divBdr>
    </w:div>
    <w:div w:id="606349694">
      <w:bodyDiv w:val="1"/>
      <w:marLeft w:val="0"/>
      <w:marRight w:val="0"/>
      <w:marTop w:val="0"/>
      <w:marBottom w:val="0"/>
      <w:divBdr>
        <w:top w:val="none" w:sz="0" w:space="0" w:color="auto"/>
        <w:left w:val="none" w:sz="0" w:space="0" w:color="auto"/>
        <w:bottom w:val="none" w:sz="0" w:space="0" w:color="auto"/>
        <w:right w:val="none" w:sz="0" w:space="0" w:color="auto"/>
      </w:divBdr>
    </w:div>
    <w:div w:id="606424763">
      <w:bodyDiv w:val="1"/>
      <w:marLeft w:val="0"/>
      <w:marRight w:val="0"/>
      <w:marTop w:val="0"/>
      <w:marBottom w:val="0"/>
      <w:divBdr>
        <w:top w:val="none" w:sz="0" w:space="0" w:color="auto"/>
        <w:left w:val="none" w:sz="0" w:space="0" w:color="auto"/>
        <w:bottom w:val="none" w:sz="0" w:space="0" w:color="auto"/>
        <w:right w:val="none" w:sz="0" w:space="0" w:color="auto"/>
      </w:divBdr>
    </w:div>
    <w:div w:id="606817547">
      <w:bodyDiv w:val="1"/>
      <w:marLeft w:val="0"/>
      <w:marRight w:val="0"/>
      <w:marTop w:val="0"/>
      <w:marBottom w:val="0"/>
      <w:divBdr>
        <w:top w:val="none" w:sz="0" w:space="0" w:color="auto"/>
        <w:left w:val="none" w:sz="0" w:space="0" w:color="auto"/>
        <w:bottom w:val="none" w:sz="0" w:space="0" w:color="auto"/>
        <w:right w:val="none" w:sz="0" w:space="0" w:color="auto"/>
      </w:divBdr>
    </w:div>
    <w:div w:id="607275576">
      <w:bodyDiv w:val="1"/>
      <w:marLeft w:val="0"/>
      <w:marRight w:val="0"/>
      <w:marTop w:val="0"/>
      <w:marBottom w:val="0"/>
      <w:divBdr>
        <w:top w:val="none" w:sz="0" w:space="0" w:color="auto"/>
        <w:left w:val="none" w:sz="0" w:space="0" w:color="auto"/>
        <w:bottom w:val="none" w:sz="0" w:space="0" w:color="auto"/>
        <w:right w:val="none" w:sz="0" w:space="0" w:color="auto"/>
      </w:divBdr>
    </w:div>
    <w:div w:id="607392967">
      <w:bodyDiv w:val="1"/>
      <w:marLeft w:val="0"/>
      <w:marRight w:val="0"/>
      <w:marTop w:val="0"/>
      <w:marBottom w:val="0"/>
      <w:divBdr>
        <w:top w:val="none" w:sz="0" w:space="0" w:color="auto"/>
        <w:left w:val="none" w:sz="0" w:space="0" w:color="auto"/>
        <w:bottom w:val="none" w:sz="0" w:space="0" w:color="auto"/>
        <w:right w:val="none" w:sz="0" w:space="0" w:color="auto"/>
      </w:divBdr>
    </w:div>
    <w:div w:id="607395234">
      <w:bodyDiv w:val="1"/>
      <w:marLeft w:val="0"/>
      <w:marRight w:val="0"/>
      <w:marTop w:val="0"/>
      <w:marBottom w:val="0"/>
      <w:divBdr>
        <w:top w:val="none" w:sz="0" w:space="0" w:color="auto"/>
        <w:left w:val="none" w:sz="0" w:space="0" w:color="auto"/>
        <w:bottom w:val="none" w:sz="0" w:space="0" w:color="auto"/>
        <w:right w:val="none" w:sz="0" w:space="0" w:color="auto"/>
      </w:divBdr>
    </w:div>
    <w:div w:id="607585882">
      <w:bodyDiv w:val="1"/>
      <w:marLeft w:val="0"/>
      <w:marRight w:val="0"/>
      <w:marTop w:val="0"/>
      <w:marBottom w:val="0"/>
      <w:divBdr>
        <w:top w:val="none" w:sz="0" w:space="0" w:color="auto"/>
        <w:left w:val="none" w:sz="0" w:space="0" w:color="auto"/>
        <w:bottom w:val="none" w:sz="0" w:space="0" w:color="auto"/>
        <w:right w:val="none" w:sz="0" w:space="0" w:color="auto"/>
      </w:divBdr>
    </w:div>
    <w:div w:id="608053311">
      <w:bodyDiv w:val="1"/>
      <w:marLeft w:val="0"/>
      <w:marRight w:val="0"/>
      <w:marTop w:val="0"/>
      <w:marBottom w:val="0"/>
      <w:divBdr>
        <w:top w:val="none" w:sz="0" w:space="0" w:color="auto"/>
        <w:left w:val="none" w:sz="0" w:space="0" w:color="auto"/>
        <w:bottom w:val="none" w:sz="0" w:space="0" w:color="auto"/>
        <w:right w:val="none" w:sz="0" w:space="0" w:color="auto"/>
      </w:divBdr>
    </w:div>
    <w:div w:id="609320135">
      <w:bodyDiv w:val="1"/>
      <w:marLeft w:val="0"/>
      <w:marRight w:val="0"/>
      <w:marTop w:val="0"/>
      <w:marBottom w:val="0"/>
      <w:divBdr>
        <w:top w:val="none" w:sz="0" w:space="0" w:color="auto"/>
        <w:left w:val="none" w:sz="0" w:space="0" w:color="auto"/>
        <w:bottom w:val="none" w:sz="0" w:space="0" w:color="auto"/>
        <w:right w:val="none" w:sz="0" w:space="0" w:color="auto"/>
      </w:divBdr>
    </w:div>
    <w:div w:id="609706728">
      <w:bodyDiv w:val="1"/>
      <w:marLeft w:val="0"/>
      <w:marRight w:val="0"/>
      <w:marTop w:val="0"/>
      <w:marBottom w:val="0"/>
      <w:divBdr>
        <w:top w:val="none" w:sz="0" w:space="0" w:color="auto"/>
        <w:left w:val="none" w:sz="0" w:space="0" w:color="auto"/>
        <w:bottom w:val="none" w:sz="0" w:space="0" w:color="auto"/>
        <w:right w:val="none" w:sz="0" w:space="0" w:color="auto"/>
      </w:divBdr>
    </w:div>
    <w:div w:id="609971361">
      <w:bodyDiv w:val="1"/>
      <w:marLeft w:val="0"/>
      <w:marRight w:val="0"/>
      <w:marTop w:val="0"/>
      <w:marBottom w:val="0"/>
      <w:divBdr>
        <w:top w:val="none" w:sz="0" w:space="0" w:color="auto"/>
        <w:left w:val="none" w:sz="0" w:space="0" w:color="auto"/>
        <w:bottom w:val="none" w:sz="0" w:space="0" w:color="auto"/>
        <w:right w:val="none" w:sz="0" w:space="0" w:color="auto"/>
      </w:divBdr>
    </w:div>
    <w:div w:id="613056305">
      <w:bodyDiv w:val="1"/>
      <w:marLeft w:val="0"/>
      <w:marRight w:val="0"/>
      <w:marTop w:val="0"/>
      <w:marBottom w:val="0"/>
      <w:divBdr>
        <w:top w:val="none" w:sz="0" w:space="0" w:color="auto"/>
        <w:left w:val="none" w:sz="0" w:space="0" w:color="auto"/>
        <w:bottom w:val="none" w:sz="0" w:space="0" w:color="auto"/>
        <w:right w:val="none" w:sz="0" w:space="0" w:color="auto"/>
      </w:divBdr>
    </w:div>
    <w:div w:id="613176037">
      <w:bodyDiv w:val="1"/>
      <w:marLeft w:val="0"/>
      <w:marRight w:val="0"/>
      <w:marTop w:val="0"/>
      <w:marBottom w:val="0"/>
      <w:divBdr>
        <w:top w:val="none" w:sz="0" w:space="0" w:color="auto"/>
        <w:left w:val="none" w:sz="0" w:space="0" w:color="auto"/>
        <w:bottom w:val="none" w:sz="0" w:space="0" w:color="auto"/>
        <w:right w:val="none" w:sz="0" w:space="0" w:color="auto"/>
      </w:divBdr>
    </w:div>
    <w:div w:id="613249500">
      <w:bodyDiv w:val="1"/>
      <w:marLeft w:val="0"/>
      <w:marRight w:val="0"/>
      <w:marTop w:val="0"/>
      <w:marBottom w:val="0"/>
      <w:divBdr>
        <w:top w:val="none" w:sz="0" w:space="0" w:color="auto"/>
        <w:left w:val="none" w:sz="0" w:space="0" w:color="auto"/>
        <w:bottom w:val="none" w:sz="0" w:space="0" w:color="auto"/>
        <w:right w:val="none" w:sz="0" w:space="0" w:color="auto"/>
      </w:divBdr>
    </w:div>
    <w:div w:id="613749556">
      <w:bodyDiv w:val="1"/>
      <w:marLeft w:val="0"/>
      <w:marRight w:val="0"/>
      <w:marTop w:val="0"/>
      <w:marBottom w:val="0"/>
      <w:divBdr>
        <w:top w:val="none" w:sz="0" w:space="0" w:color="auto"/>
        <w:left w:val="none" w:sz="0" w:space="0" w:color="auto"/>
        <w:bottom w:val="none" w:sz="0" w:space="0" w:color="auto"/>
        <w:right w:val="none" w:sz="0" w:space="0" w:color="auto"/>
      </w:divBdr>
    </w:div>
    <w:div w:id="614018574">
      <w:bodyDiv w:val="1"/>
      <w:marLeft w:val="0"/>
      <w:marRight w:val="0"/>
      <w:marTop w:val="0"/>
      <w:marBottom w:val="0"/>
      <w:divBdr>
        <w:top w:val="none" w:sz="0" w:space="0" w:color="auto"/>
        <w:left w:val="none" w:sz="0" w:space="0" w:color="auto"/>
        <w:bottom w:val="none" w:sz="0" w:space="0" w:color="auto"/>
        <w:right w:val="none" w:sz="0" w:space="0" w:color="auto"/>
      </w:divBdr>
    </w:div>
    <w:div w:id="614210393">
      <w:bodyDiv w:val="1"/>
      <w:marLeft w:val="0"/>
      <w:marRight w:val="0"/>
      <w:marTop w:val="0"/>
      <w:marBottom w:val="0"/>
      <w:divBdr>
        <w:top w:val="none" w:sz="0" w:space="0" w:color="auto"/>
        <w:left w:val="none" w:sz="0" w:space="0" w:color="auto"/>
        <w:bottom w:val="none" w:sz="0" w:space="0" w:color="auto"/>
        <w:right w:val="none" w:sz="0" w:space="0" w:color="auto"/>
      </w:divBdr>
    </w:div>
    <w:div w:id="614408107">
      <w:bodyDiv w:val="1"/>
      <w:marLeft w:val="0"/>
      <w:marRight w:val="0"/>
      <w:marTop w:val="0"/>
      <w:marBottom w:val="0"/>
      <w:divBdr>
        <w:top w:val="none" w:sz="0" w:space="0" w:color="auto"/>
        <w:left w:val="none" w:sz="0" w:space="0" w:color="auto"/>
        <w:bottom w:val="none" w:sz="0" w:space="0" w:color="auto"/>
        <w:right w:val="none" w:sz="0" w:space="0" w:color="auto"/>
      </w:divBdr>
    </w:div>
    <w:div w:id="614945455">
      <w:bodyDiv w:val="1"/>
      <w:marLeft w:val="0"/>
      <w:marRight w:val="0"/>
      <w:marTop w:val="0"/>
      <w:marBottom w:val="0"/>
      <w:divBdr>
        <w:top w:val="none" w:sz="0" w:space="0" w:color="auto"/>
        <w:left w:val="none" w:sz="0" w:space="0" w:color="auto"/>
        <w:bottom w:val="none" w:sz="0" w:space="0" w:color="auto"/>
        <w:right w:val="none" w:sz="0" w:space="0" w:color="auto"/>
      </w:divBdr>
    </w:div>
    <w:div w:id="615412073">
      <w:bodyDiv w:val="1"/>
      <w:marLeft w:val="0"/>
      <w:marRight w:val="0"/>
      <w:marTop w:val="0"/>
      <w:marBottom w:val="0"/>
      <w:divBdr>
        <w:top w:val="none" w:sz="0" w:space="0" w:color="auto"/>
        <w:left w:val="none" w:sz="0" w:space="0" w:color="auto"/>
        <w:bottom w:val="none" w:sz="0" w:space="0" w:color="auto"/>
        <w:right w:val="none" w:sz="0" w:space="0" w:color="auto"/>
      </w:divBdr>
    </w:div>
    <w:div w:id="616062848">
      <w:bodyDiv w:val="1"/>
      <w:marLeft w:val="0"/>
      <w:marRight w:val="0"/>
      <w:marTop w:val="0"/>
      <w:marBottom w:val="0"/>
      <w:divBdr>
        <w:top w:val="none" w:sz="0" w:space="0" w:color="auto"/>
        <w:left w:val="none" w:sz="0" w:space="0" w:color="auto"/>
        <w:bottom w:val="none" w:sz="0" w:space="0" w:color="auto"/>
        <w:right w:val="none" w:sz="0" w:space="0" w:color="auto"/>
      </w:divBdr>
    </w:div>
    <w:div w:id="616639600">
      <w:bodyDiv w:val="1"/>
      <w:marLeft w:val="0"/>
      <w:marRight w:val="0"/>
      <w:marTop w:val="0"/>
      <w:marBottom w:val="0"/>
      <w:divBdr>
        <w:top w:val="none" w:sz="0" w:space="0" w:color="auto"/>
        <w:left w:val="none" w:sz="0" w:space="0" w:color="auto"/>
        <w:bottom w:val="none" w:sz="0" w:space="0" w:color="auto"/>
        <w:right w:val="none" w:sz="0" w:space="0" w:color="auto"/>
      </w:divBdr>
    </w:div>
    <w:div w:id="616831818">
      <w:bodyDiv w:val="1"/>
      <w:marLeft w:val="0"/>
      <w:marRight w:val="0"/>
      <w:marTop w:val="0"/>
      <w:marBottom w:val="0"/>
      <w:divBdr>
        <w:top w:val="none" w:sz="0" w:space="0" w:color="auto"/>
        <w:left w:val="none" w:sz="0" w:space="0" w:color="auto"/>
        <w:bottom w:val="none" w:sz="0" w:space="0" w:color="auto"/>
        <w:right w:val="none" w:sz="0" w:space="0" w:color="auto"/>
      </w:divBdr>
    </w:div>
    <w:div w:id="616839995">
      <w:bodyDiv w:val="1"/>
      <w:marLeft w:val="0"/>
      <w:marRight w:val="0"/>
      <w:marTop w:val="0"/>
      <w:marBottom w:val="0"/>
      <w:divBdr>
        <w:top w:val="none" w:sz="0" w:space="0" w:color="auto"/>
        <w:left w:val="none" w:sz="0" w:space="0" w:color="auto"/>
        <w:bottom w:val="none" w:sz="0" w:space="0" w:color="auto"/>
        <w:right w:val="none" w:sz="0" w:space="0" w:color="auto"/>
      </w:divBdr>
    </w:div>
    <w:div w:id="617834235">
      <w:bodyDiv w:val="1"/>
      <w:marLeft w:val="0"/>
      <w:marRight w:val="0"/>
      <w:marTop w:val="0"/>
      <w:marBottom w:val="0"/>
      <w:divBdr>
        <w:top w:val="none" w:sz="0" w:space="0" w:color="auto"/>
        <w:left w:val="none" w:sz="0" w:space="0" w:color="auto"/>
        <w:bottom w:val="none" w:sz="0" w:space="0" w:color="auto"/>
        <w:right w:val="none" w:sz="0" w:space="0" w:color="auto"/>
      </w:divBdr>
    </w:div>
    <w:div w:id="618027691">
      <w:bodyDiv w:val="1"/>
      <w:marLeft w:val="0"/>
      <w:marRight w:val="0"/>
      <w:marTop w:val="0"/>
      <w:marBottom w:val="0"/>
      <w:divBdr>
        <w:top w:val="none" w:sz="0" w:space="0" w:color="auto"/>
        <w:left w:val="none" w:sz="0" w:space="0" w:color="auto"/>
        <w:bottom w:val="none" w:sz="0" w:space="0" w:color="auto"/>
        <w:right w:val="none" w:sz="0" w:space="0" w:color="auto"/>
      </w:divBdr>
    </w:div>
    <w:div w:id="618099609">
      <w:bodyDiv w:val="1"/>
      <w:marLeft w:val="0"/>
      <w:marRight w:val="0"/>
      <w:marTop w:val="0"/>
      <w:marBottom w:val="0"/>
      <w:divBdr>
        <w:top w:val="none" w:sz="0" w:space="0" w:color="auto"/>
        <w:left w:val="none" w:sz="0" w:space="0" w:color="auto"/>
        <w:bottom w:val="none" w:sz="0" w:space="0" w:color="auto"/>
        <w:right w:val="none" w:sz="0" w:space="0" w:color="auto"/>
      </w:divBdr>
    </w:div>
    <w:div w:id="618337881">
      <w:bodyDiv w:val="1"/>
      <w:marLeft w:val="0"/>
      <w:marRight w:val="0"/>
      <w:marTop w:val="0"/>
      <w:marBottom w:val="0"/>
      <w:divBdr>
        <w:top w:val="none" w:sz="0" w:space="0" w:color="auto"/>
        <w:left w:val="none" w:sz="0" w:space="0" w:color="auto"/>
        <w:bottom w:val="none" w:sz="0" w:space="0" w:color="auto"/>
        <w:right w:val="none" w:sz="0" w:space="0" w:color="auto"/>
      </w:divBdr>
    </w:div>
    <w:div w:id="618340601">
      <w:bodyDiv w:val="1"/>
      <w:marLeft w:val="0"/>
      <w:marRight w:val="0"/>
      <w:marTop w:val="0"/>
      <w:marBottom w:val="0"/>
      <w:divBdr>
        <w:top w:val="none" w:sz="0" w:space="0" w:color="auto"/>
        <w:left w:val="none" w:sz="0" w:space="0" w:color="auto"/>
        <w:bottom w:val="none" w:sz="0" w:space="0" w:color="auto"/>
        <w:right w:val="none" w:sz="0" w:space="0" w:color="auto"/>
      </w:divBdr>
    </w:div>
    <w:div w:id="618412290">
      <w:bodyDiv w:val="1"/>
      <w:marLeft w:val="0"/>
      <w:marRight w:val="0"/>
      <w:marTop w:val="0"/>
      <w:marBottom w:val="0"/>
      <w:divBdr>
        <w:top w:val="none" w:sz="0" w:space="0" w:color="auto"/>
        <w:left w:val="none" w:sz="0" w:space="0" w:color="auto"/>
        <w:bottom w:val="none" w:sz="0" w:space="0" w:color="auto"/>
        <w:right w:val="none" w:sz="0" w:space="0" w:color="auto"/>
      </w:divBdr>
    </w:div>
    <w:div w:id="619343527">
      <w:bodyDiv w:val="1"/>
      <w:marLeft w:val="0"/>
      <w:marRight w:val="0"/>
      <w:marTop w:val="0"/>
      <w:marBottom w:val="0"/>
      <w:divBdr>
        <w:top w:val="none" w:sz="0" w:space="0" w:color="auto"/>
        <w:left w:val="none" w:sz="0" w:space="0" w:color="auto"/>
        <w:bottom w:val="none" w:sz="0" w:space="0" w:color="auto"/>
        <w:right w:val="none" w:sz="0" w:space="0" w:color="auto"/>
      </w:divBdr>
    </w:div>
    <w:div w:id="619454837">
      <w:bodyDiv w:val="1"/>
      <w:marLeft w:val="0"/>
      <w:marRight w:val="0"/>
      <w:marTop w:val="0"/>
      <w:marBottom w:val="0"/>
      <w:divBdr>
        <w:top w:val="none" w:sz="0" w:space="0" w:color="auto"/>
        <w:left w:val="none" w:sz="0" w:space="0" w:color="auto"/>
        <w:bottom w:val="none" w:sz="0" w:space="0" w:color="auto"/>
        <w:right w:val="none" w:sz="0" w:space="0" w:color="auto"/>
      </w:divBdr>
    </w:div>
    <w:div w:id="619842515">
      <w:bodyDiv w:val="1"/>
      <w:marLeft w:val="0"/>
      <w:marRight w:val="0"/>
      <w:marTop w:val="0"/>
      <w:marBottom w:val="0"/>
      <w:divBdr>
        <w:top w:val="none" w:sz="0" w:space="0" w:color="auto"/>
        <w:left w:val="none" w:sz="0" w:space="0" w:color="auto"/>
        <w:bottom w:val="none" w:sz="0" w:space="0" w:color="auto"/>
        <w:right w:val="none" w:sz="0" w:space="0" w:color="auto"/>
      </w:divBdr>
    </w:div>
    <w:div w:id="620768879">
      <w:bodyDiv w:val="1"/>
      <w:marLeft w:val="0"/>
      <w:marRight w:val="0"/>
      <w:marTop w:val="0"/>
      <w:marBottom w:val="0"/>
      <w:divBdr>
        <w:top w:val="none" w:sz="0" w:space="0" w:color="auto"/>
        <w:left w:val="none" w:sz="0" w:space="0" w:color="auto"/>
        <w:bottom w:val="none" w:sz="0" w:space="0" w:color="auto"/>
        <w:right w:val="none" w:sz="0" w:space="0" w:color="auto"/>
      </w:divBdr>
    </w:div>
    <w:div w:id="621228836">
      <w:bodyDiv w:val="1"/>
      <w:marLeft w:val="0"/>
      <w:marRight w:val="0"/>
      <w:marTop w:val="0"/>
      <w:marBottom w:val="0"/>
      <w:divBdr>
        <w:top w:val="none" w:sz="0" w:space="0" w:color="auto"/>
        <w:left w:val="none" w:sz="0" w:space="0" w:color="auto"/>
        <w:bottom w:val="none" w:sz="0" w:space="0" w:color="auto"/>
        <w:right w:val="none" w:sz="0" w:space="0" w:color="auto"/>
      </w:divBdr>
    </w:div>
    <w:div w:id="621888570">
      <w:bodyDiv w:val="1"/>
      <w:marLeft w:val="0"/>
      <w:marRight w:val="0"/>
      <w:marTop w:val="0"/>
      <w:marBottom w:val="0"/>
      <w:divBdr>
        <w:top w:val="none" w:sz="0" w:space="0" w:color="auto"/>
        <w:left w:val="none" w:sz="0" w:space="0" w:color="auto"/>
        <w:bottom w:val="none" w:sz="0" w:space="0" w:color="auto"/>
        <w:right w:val="none" w:sz="0" w:space="0" w:color="auto"/>
      </w:divBdr>
    </w:div>
    <w:div w:id="622229102">
      <w:bodyDiv w:val="1"/>
      <w:marLeft w:val="0"/>
      <w:marRight w:val="0"/>
      <w:marTop w:val="0"/>
      <w:marBottom w:val="0"/>
      <w:divBdr>
        <w:top w:val="none" w:sz="0" w:space="0" w:color="auto"/>
        <w:left w:val="none" w:sz="0" w:space="0" w:color="auto"/>
        <w:bottom w:val="none" w:sz="0" w:space="0" w:color="auto"/>
        <w:right w:val="none" w:sz="0" w:space="0" w:color="auto"/>
      </w:divBdr>
    </w:div>
    <w:div w:id="622231538">
      <w:bodyDiv w:val="1"/>
      <w:marLeft w:val="0"/>
      <w:marRight w:val="0"/>
      <w:marTop w:val="0"/>
      <w:marBottom w:val="0"/>
      <w:divBdr>
        <w:top w:val="none" w:sz="0" w:space="0" w:color="auto"/>
        <w:left w:val="none" w:sz="0" w:space="0" w:color="auto"/>
        <w:bottom w:val="none" w:sz="0" w:space="0" w:color="auto"/>
        <w:right w:val="none" w:sz="0" w:space="0" w:color="auto"/>
      </w:divBdr>
    </w:div>
    <w:div w:id="622612118">
      <w:bodyDiv w:val="1"/>
      <w:marLeft w:val="0"/>
      <w:marRight w:val="0"/>
      <w:marTop w:val="0"/>
      <w:marBottom w:val="0"/>
      <w:divBdr>
        <w:top w:val="none" w:sz="0" w:space="0" w:color="auto"/>
        <w:left w:val="none" w:sz="0" w:space="0" w:color="auto"/>
        <w:bottom w:val="none" w:sz="0" w:space="0" w:color="auto"/>
        <w:right w:val="none" w:sz="0" w:space="0" w:color="auto"/>
      </w:divBdr>
    </w:div>
    <w:div w:id="622735104">
      <w:bodyDiv w:val="1"/>
      <w:marLeft w:val="0"/>
      <w:marRight w:val="0"/>
      <w:marTop w:val="0"/>
      <w:marBottom w:val="0"/>
      <w:divBdr>
        <w:top w:val="none" w:sz="0" w:space="0" w:color="auto"/>
        <w:left w:val="none" w:sz="0" w:space="0" w:color="auto"/>
        <w:bottom w:val="none" w:sz="0" w:space="0" w:color="auto"/>
        <w:right w:val="none" w:sz="0" w:space="0" w:color="auto"/>
      </w:divBdr>
    </w:div>
    <w:div w:id="622926093">
      <w:bodyDiv w:val="1"/>
      <w:marLeft w:val="0"/>
      <w:marRight w:val="0"/>
      <w:marTop w:val="0"/>
      <w:marBottom w:val="0"/>
      <w:divBdr>
        <w:top w:val="none" w:sz="0" w:space="0" w:color="auto"/>
        <w:left w:val="none" w:sz="0" w:space="0" w:color="auto"/>
        <w:bottom w:val="none" w:sz="0" w:space="0" w:color="auto"/>
        <w:right w:val="none" w:sz="0" w:space="0" w:color="auto"/>
      </w:divBdr>
    </w:div>
    <w:div w:id="623005814">
      <w:bodyDiv w:val="1"/>
      <w:marLeft w:val="0"/>
      <w:marRight w:val="0"/>
      <w:marTop w:val="0"/>
      <w:marBottom w:val="0"/>
      <w:divBdr>
        <w:top w:val="none" w:sz="0" w:space="0" w:color="auto"/>
        <w:left w:val="none" w:sz="0" w:space="0" w:color="auto"/>
        <w:bottom w:val="none" w:sz="0" w:space="0" w:color="auto"/>
        <w:right w:val="none" w:sz="0" w:space="0" w:color="auto"/>
      </w:divBdr>
    </w:div>
    <w:div w:id="624046867">
      <w:bodyDiv w:val="1"/>
      <w:marLeft w:val="0"/>
      <w:marRight w:val="0"/>
      <w:marTop w:val="0"/>
      <w:marBottom w:val="0"/>
      <w:divBdr>
        <w:top w:val="none" w:sz="0" w:space="0" w:color="auto"/>
        <w:left w:val="none" w:sz="0" w:space="0" w:color="auto"/>
        <w:bottom w:val="none" w:sz="0" w:space="0" w:color="auto"/>
        <w:right w:val="none" w:sz="0" w:space="0" w:color="auto"/>
      </w:divBdr>
    </w:div>
    <w:div w:id="624697002">
      <w:bodyDiv w:val="1"/>
      <w:marLeft w:val="0"/>
      <w:marRight w:val="0"/>
      <w:marTop w:val="0"/>
      <w:marBottom w:val="0"/>
      <w:divBdr>
        <w:top w:val="none" w:sz="0" w:space="0" w:color="auto"/>
        <w:left w:val="none" w:sz="0" w:space="0" w:color="auto"/>
        <w:bottom w:val="none" w:sz="0" w:space="0" w:color="auto"/>
        <w:right w:val="none" w:sz="0" w:space="0" w:color="auto"/>
      </w:divBdr>
    </w:div>
    <w:div w:id="625237817">
      <w:bodyDiv w:val="1"/>
      <w:marLeft w:val="0"/>
      <w:marRight w:val="0"/>
      <w:marTop w:val="0"/>
      <w:marBottom w:val="0"/>
      <w:divBdr>
        <w:top w:val="none" w:sz="0" w:space="0" w:color="auto"/>
        <w:left w:val="none" w:sz="0" w:space="0" w:color="auto"/>
        <w:bottom w:val="none" w:sz="0" w:space="0" w:color="auto"/>
        <w:right w:val="none" w:sz="0" w:space="0" w:color="auto"/>
      </w:divBdr>
    </w:div>
    <w:div w:id="625475823">
      <w:bodyDiv w:val="1"/>
      <w:marLeft w:val="0"/>
      <w:marRight w:val="0"/>
      <w:marTop w:val="0"/>
      <w:marBottom w:val="0"/>
      <w:divBdr>
        <w:top w:val="none" w:sz="0" w:space="0" w:color="auto"/>
        <w:left w:val="none" w:sz="0" w:space="0" w:color="auto"/>
        <w:bottom w:val="none" w:sz="0" w:space="0" w:color="auto"/>
        <w:right w:val="none" w:sz="0" w:space="0" w:color="auto"/>
      </w:divBdr>
    </w:div>
    <w:div w:id="625818944">
      <w:bodyDiv w:val="1"/>
      <w:marLeft w:val="0"/>
      <w:marRight w:val="0"/>
      <w:marTop w:val="0"/>
      <w:marBottom w:val="0"/>
      <w:divBdr>
        <w:top w:val="none" w:sz="0" w:space="0" w:color="auto"/>
        <w:left w:val="none" w:sz="0" w:space="0" w:color="auto"/>
        <w:bottom w:val="none" w:sz="0" w:space="0" w:color="auto"/>
        <w:right w:val="none" w:sz="0" w:space="0" w:color="auto"/>
      </w:divBdr>
    </w:div>
    <w:div w:id="626202636">
      <w:bodyDiv w:val="1"/>
      <w:marLeft w:val="0"/>
      <w:marRight w:val="0"/>
      <w:marTop w:val="0"/>
      <w:marBottom w:val="0"/>
      <w:divBdr>
        <w:top w:val="none" w:sz="0" w:space="0" w:color="auto"/>
        <w:left w:val="none" w:sz="0" w:space="0" w:color="auto"/>
        <w:bottom w:val="none" w:sz="0" w:space="0" w:color="auto"/>
        <w:right w:val="none" w:sz="0" w:space="0" w:color="auto"/>
      </w:divBdr>
    </w:div>
    <w:div w:id="626349820">
      <w:bodyDiv w:val="1"/>
      <w:marLeft w:val="0"/>
      <w:marRight w:val="0"/>
      <w:marTop w:val="0"/>
      <w:marBottom w:val="0"/>
      <w:divBdr>
        <w:top w:val="none" w:sz="0" w:space="0" w:color="auto"/>
        <w:left w:val="none" w:sz="0" w:space="0" w:color="auto"/>
        <w:bottom w:val="none" w:sz="0" w:space="0" w:color="auto"/>
        <w:right w:val="none" w:sz="0" w:space="0" w:color="auto"/>
      </w:divBdr>
    </w:div>
    <w:div w:id="626351787">
      <w:bodyDiv w:val="1"/>
      <w:marLeft w:val="0"/>
      <w:marRight w:val="0"/>
      <w:marTop w:val="0"/>
      <w:marBottom w:val="0"/>
      <w:divBdr>
        <w:top w:val="none" w:sz="0" w:space="0" w:color="auto"/>
        <w:left w:val="none" w:sz="0" w:space="0" w:color="auto"/>
        <w:bottom w:val="none" w:sz="0" w:space="0" w:color="auto"/>
        <w:right w:val="none" w:sz="0" w:space="0" w:color="auto"/>
      </w:divBdr>
    </w:div>
    <w:div w:id="627317733">
      <w:bodyDiv w:val="1"/>
      <w:marLeft w:val="0"/>
      <w:marRight w:val="0"/>
      <w:marTop w:val="0"/>
      <w:marBottom w:val="0"/>
      <w:divBdr>
        <w:top w:val="none" w:sz="0" w:space="0" w:color="auto"/>
        <w:left w:val="none" w:sz="0" w:space="0" w:color="auto"/>
        <w:bottom w:val="none" w:sz="0" w:space="0" w:color="auto"/>
        <w:right w:val="none" w:sz="0" w:space="0" w:color="auto"/>
      </w:divBdr>
    </w:div>
    <w:div w:id="627584770">
      <w:bodyDiv w:val="1"/>
      <w:marLeft w:val="0"/>
      <w:marRight w:val="0"/>
      <w:marTop w:val="0"/>
      <w:marBottom w:val="0"/>
      <w:divBdr>
        <w:top w:val="none" w:sz="0" w:space="0" w:color="auto"/>
        <w:left w:val="none" w:sz="0" w:space="0" w:color="auto"/>
        <w:bottom w:val="none" w:sz="0" w:space="0" w:color="auto"/>
        <w:right w:val="none" w:sz="0" w:space="0" w:color="auto"/>
      </w:divBdr>
    </w:div>
    <w:div w:id="628124603">
      <w:bodyDiv w:val="1"/>
      <w:marLeft w:val="0"/>
      <w:marRight w:val="0"/>
      <w:marTop w:val="0"/>
      <w:marBottom w:val="0"/>
      <w:divBdr>
        <w:top w:val="none" w:sz="0" w:space="0" w:color="auto"/>
        <w:left w:val="none" w:sz="0" w:space="0" w:color="auto"/>
        <w:bottom w:val="none" w:sz="0" w:space="0" w:color="auto"/>
        <w:right w:val="none" w:sz="0" w:space="0" w:color="auto"/>
      </w:divBdr>
    </w:div>
    <w:div w:id="628171028">
      <w:bodyDiv w:val="1"/>
      <w:marLeft w:val="0"/>
      <w:marRight w:val="0"/>
      <w:marTop w:val="0"/>
      <w:marBottom w:val="0"/>
      <w:divBdr>
        <w:top w:val="none" w:sz="0" w:space="0" w:color="auto"/>
        <w:left w:val="none" w:sz="0" w:space="0" w:color="auto"/>
        <w:bottom w:val="none" w:sz="0" w:space="0" w:color="auto"/>
        <w:right w:val="none" w:sz="0" w:space="0" w:color="auto"/>
      </w:divBdr>
    </w:div>
    <w:div w:id="628439733">
      <w:bodyDiv w:val="1"/>
      <w:marLeft w:val="0"/>
      <w:marRight w:val="0"/>
      <w:marTop w:val="0"/>
      <w:marBottom w:val="0"/>
      <w:divBdr>
        <w:top w:val="none" w:sz="0" w:space="0" w:color="auto"/>
        <w:left w:val="none" w:sz="0" w:space="0" w:color="auto"/>
        <w:bottom w:val="none" w:sz="0" w:space="0" w:color="auto"/>
        <w:right w:val="none" w:sz="0" w:space="0" w:color="auto"/>
      </w:divBdr>
    </w:div>
    <w:div w:id="628978342">
      <w:bodyDiv w:val="1"/>
      <w:marLeft w:val="0"/>
      <w:marRight w:val="0"/>
      <w:marTop w:val="0"/>
      <w:marBottom w:val="0"/>
      <w:divBdr>
        <w:top w:val="none" w:sz="0" w:space="0" w:color="auto"/>
        <w:left w:val="none" w:sz="0" w:space="0" w:color="auto"/>
        <w:bottom w:val="none" w:sz="0" w:space="0" w:color="auto"/>
        <w:right w:val="none" w:sz="0" w:space="0" w:color="auto"/>
      </w:divBdr>
    </w:div>
    <w:div w:id="629475539">
      <w:bodyDiv w:val="1"/>
      <w:marLeft w:val="0"/>
      <w:marRight w:val="0"/>
      <w:marTop w:val="0"/>
      <w:marBottom w:val="0"/>
      <w:divBdr>
        <w:top w:val="none" w:sz="0" w:space="0" w:color="auto"/>
        <w:left w:val="none" w:sz="0" w:space="0" w:color="auto"/>
        <w:bottom w:val="none" w:sz="0" w:space="0" w:color="auto"/>
        <w:right w:val="none" w:sz="0" w:space="0" w:color="auto"/>
      </w:divBdr>
    </w:div>
    <w:div w:id="629629777">
      <w:bodyDiv w:val="1"/>
      <w:marLeft w:val="0"/>
      <w:marRight w:val="0"/>
      <w:marTop w:val="0"/>
      <w:marBottom w:val="0"/>
      <w:divBdr>
        <w:top w:val="none" w:sz="0" w:space="0" w:color="auto"/>
        <w:left w:val="none" w:sz="0" w:space="0" w:color="auto"/>
        <w:bottom w:val="none" w:sz="0" w:space="0" w:color="auto"/>
        <w:right w:val="none" w:sz="0" w:space="0" w:color="auto"/>
      </w:divBdr>
    </w:div>
    <w:div w:id="630984887">
      <w:bodyDiv w:val="1"/>
      <w:marLeft w:val="0"/>
      <w:marRight w:val="0"/>
      <w:marTop w:val="0"/>
      <w:marBottom w:val="0"/>
      <w:divBdr>
        <w:top w:val="none" w:sz="0" w:space="0" w:color="auto"/>
        <w:left w:val="none" w:sz="0" w:space="0" w:color="auto"/>
        <w:bottom w:val="none" w:sz="0" w:space="0" w:color="auto"/>
        <w:right w:val="none" w:sz="0" w:space="0" w:color="auto"/>
      </w:divBdr>
    </w:div>
    <w:div w:id="631060646">
      <w:bodyDiv w:val="1"/>
      <w:marLeft w:val="0"/>
      <w:marRight w:val="0"/>
      <w:marTop w:val="0"/>
      <w:marBottom w:val="0"/>
      <w:divBdr>
        <w:top w:val="none" w:sz="0" w:space="0" w:color="auto"/>
        <w:left w:val="none" w:sz="0" w:space="0" w:color="auto"/>
        <w:bottom w:val="none" w:sz="0" w:space="0" w:color="auto"/>
        <w:right w:val="none" w:sz="0" w:space="0" w:color="auto"/>
      </w:divBdr>
    </w:div>
    <w:div w:id="631129839">
      <w:bodyDiv w:val="1"/>
      <w:marLeft w:val="0"/>
      <w:marRight w:val="0"/>
      <w:marTop w:val="0"/>
      <w:marBottom w:val="0"/>
      <w:divBdr>
        <w:top w:val="none" w:sz="0" w:space="0" w:color="auto"/>
        <w:left w:val="none" w:sz="0" w:space="0" w:color="auto"/>
        <w:bottom w:val="none" w:sz="0" w:space="0" w:color="auto"/>
        <w:right w:val="none" w:sz="0" w:space="0" w:color="auto"/>
      </w:divBdr>
    </w:div>
    <w:div w:id="631709794">
      <w:bodyDiv w:val="1"/>
      <w:marLeft w:val="0"/>
      <w:marRight w:val="0"/>
      <w:marTop w:val="0"/>
      <w:marBottom w:val="0"/>
      <w:divBdr>
        <w:top w:val="none" w:sz="0" w:space="0" w:color="auto"/>
        <w:left w:val="none" w:sz="0" w:space="0" w:color="auto"/>
        <w:bottom w:val="none" w:sz="0" w:space="0" w:color="auto"/>
        <w:right w:val="none" w:sz="0" w:space="0" w:color="auto"/>
      </w:divBdr>
    </w:div>
    <w:div w:id="632029537">
      <w:bodyDiv w:val="1"/>
      <w:marLeft w:val="0"/>
      <w:marRight w:val="0"/>
      <w:marTop w:val="0"/>
      <w:marBottom w:val="0"/>
      <w:divBdr>
        <w:top w:val="none" w:sz="0" w:space="0" w:color="auto"/>
        <w:left w:val="none" w:sz="0" w:space="0" w:color="auto"/>
        <w:bottom w:val="none" w:sz="0" w:space="0" w:color="auto"/>
        <w:right w:val="none" w:sz="0" w:space="0" w:color="auto"/>
      </w:divBdr>
    </w:div>
    <w:div w:id="632830761">
      <w:bodyDiv w:val="1"/>
      <w:marLeft w:val="0"/>
      <w:marRight w:val="0"/>
      <w:marTop w:val="0"/>
      <w:marBottom w:val="0"/>
      <w:divBdr>
        <w:top w:val="none" w:sz="0" w:space="0" w:color="auto"/>
        <w:left w:val="none" w:sz="0" w:space="0" w:color="auto"/>
        <w:bottom w:val="none" w:sz="0" w:space="0" w:color="auto"/>
        <w:right w:val="none" w:sz="0" w:space="0" w:color="auto"/>
      </w:divBdr>
    </w:div>
    <w:div w:id="633869991">
      <w:bodyDiv w:val="1"/>
      <w:marLeft w:val="0"/>
      <w:marRight w:val="0"/>
      <w:marTop w:val="0"/>
      <w:marBottom w:val="0"/>
      <w:divBdr>
        <w:top w:val="none" w:sz="0" w:space="0" w:color="auto"/>
        <w:left w:val="none" w:sz="0" w:space="0" w:color="auto"/>
        <w:bottom w:val="none" w:sz="0" w:space="0" w:color="auto"/>
        <w:right w:val="none" w:sz="0" w:space="0" w:color="auto"/>
      </w:divBdr>
    </w:div>
    <w:div w:id="634332081">
      <w:bodyDiv w:val="1"/>
      <w:marLeft w:val="0"/>
      <w:marRight w:val="0"/>
      <w:marTop w:val="0"/>
      <w:marBottom w:val="0"/>
      <w:divBdr>
        <w:top w:val="none" w:sz="0" w:space="0" w:color="auto"/>
        <w:left w:val="none" w:sz="0" w:space="0" w:color="auto"/>
        <w:bottom w:val="none" w:sz="0" w:space="0" w:color="auto"/>
        <w:right w:val="none" w:sz="0" w:space="0" w:color="auto"/>
      </w:divBdr>
    </w:div>
    <w:div w:id="634675817">
      <w:bodyDiv w:val="1"/>
      <w:marLeft w:val="0"/>
      <w:marRight w:val="0"/>
      <w:marTop w:val="0"/>
      <w:marBottom w:val="0"/>
      <w:divBdr>
        <w:top w:val="none" w:sz="0" w:space="0" w:color="auto"/>
        <w:left w:val="none" w:sz="0" w:space="0" w:color="auto"/>
        <w:bottom w:val="none" w:sz="0" w:space="0" w:color="auto"/>
        <w:right w:val="none" w:sz="0" w:space="0" w:color="auto"/>
      </w:divBdr>
    </w:div>
    <w:div w:id="635452475">
      <w:bodyDiv w:val="1"/>
      <w:marLeft w:val="0"/>
      <w:marRight w:val="0"/>
      <w:marTop w:val="0"/>
      <w:marBottom w:val="0"/>
      <w:divBdr>
        <w:top w:val="none" w:sz="0" w:space="0" w:color="auto"/>
        <w:left w:val="none" w:sz="0" w:space="0" w:color="auto"/>
        <w:bottom w:val="none" w:sz="0" w:space="0" w:color="auto"/>
        <w:right w:val="none" w:sz="0" w:space="0" w:color="auto"/>
      </w:divBdr>
    </w:div>
    <w:div w:id="635918852">
      <w:bodyDiv w:val="1"/>
      <w:marLeft w:val="0"/>
      <w:marRight w:val="0"/>
      <w:marTop w:val="0"/>
      <w:marBottom w:val="0"/>
      <w:divBdr>
        <w:top w:val="none" w:sz="0" w:space="0" w:color="auto"/>
        <w:left w:val="none" w:sz="0" w:space="0" w:color="auto"/>
        <w:bottom w:val="none" w:sz="0" w:space="0" w:color="auto"/>
        <w:right w:val="none" w:sz="0" w:space="0" w:color="auto"/>
      </w:divBdr>
    </w:div>
    <w:div w:id="636373914">
      <w:bodyDiv w:val="1"/>
      <w:marLeft w:val="0"/>
      <w:marRight w:val="0"/>
      <w:marTop w:val="0"/>
      <w:marBottom w:val="0"/>
      <w:divBdr>
        <w:top w:val="none" w:sz="0" w:space="0" w:color="auto"/>
        <w:left w:val="none" w:sz="0" w:space="0" w:color="auto"/>
        <w:bottom w:val="none" w:sz="0" w:space="0" w:color="auto"/>
        <w:right w:val="none" w:sz="0" w:space="0" w:color="auto"/>
      </w:divBdr>
    </w:div>
    <w:div w:id="636375264">
      <w:bodyDiv w:val="1"/>
      <w:marLeft w:val="0"/>
      <w:marRight w:val="0"/>
      <w:marTop w:val="0"/>
      <w:marBottom w:val="0"/>
      <w:divBdr>
        <w:top w:val="none" w:sz="0" w:space="0" w:color="auto"/>
        <w:left w:val="none" w:sz="0" w:space="0" w:color="auto"/>
        <w:bottom w:val="none" w:sz="0" w:space="0" w:color="auto"/>
        <w:right w:val="none" w:sz="0" w:space="0" w:color="auto"/>
      </w:divBdr>
    </w:div>
    <w:div w:id="636494926">
      <w:bodyDiv w:val="1"/>
      <w:marLeft w:val="0"/>
      <w:marRight w:val="0"/>
      <w:marTop w:val="0"/>
      <w:marBottom w:val="0"/>
      <w:divBdr>
        <w:top w:val="none" w:sz="0" w:space="0" w:color="auto"/>
        <w:left w:val="none" w:sz="0" w:space="0" w:color="auto"/>
        <w:bottom w:val="none" w:sz="0" w:space="0" w:color="auto"/>
        <w:right w:val="none" w:sz="0" w:space="0" w:color="auto"/>
      </w:divBdr>
    </w:div>
    <w:div w:id="636641606">
      <w:bodyDiv w:val="1"/>
      <w:marLeft w:val="0"/>
      <w:marRight w:val="0"/>
      <w:marTop w:val="0"/>
      <w:marBottom w:val="0"/>
      <w:divBdr>
        <w:top w:val="none" w:sz="0" w:space="0" w:color="auto"/>
        <w:left w:val="none" w:sz="0" w:space="0" w:color="auto"/>
        <w:bottom w:val="none" w:sz="0" w:space="0" w:color="auto"/>
        <w:right w:val="none" w:sz="0" w:space="0" w:color="auto"/>
      </w:divBdr>
    </w:div>
    <w:div w:id="636882738">
      <w:bodyDiv w:val="1"/>
      <w:marLeft w:val="0"/>
      <w:marRight w:val="0"/>
      <w:marTop w:val="0"/>
      <w:marBottom w:val="0"/>
      <w:divBdr>
        <w:top w:val="none" w:sz="0" w:space="0" w:color="auto"/>
        <w:left w:val="none" w:sz="0" w:space="0" w:color="auto"/>
        <w:bottom w:val="none" w:sz="0" w:space="0" w:color="auto"/>
        <w:right w:val="none" w:sz="0" w:space="0" w:color="auto"/>
      </w:divBdr>
    </w:div>
    <w:div w:id="636957636">
      <w:bodyDiv w:val="1"/>
      <w:marLeft w:val="0"/>
      <w:marRight w:val="0"/>
      <w:marTop w:val="0"/>
      <w:marBottom w:val="0"/>
      <w:divBdr>
        <w:top w:val="none" w:sz="0" w:space="0" w:color="auto"/>
        <w:left w:val="none" w:sz="0" w:space="0" w:color="auto"/>
        <w:bottom w:val="none" w:sz="0" w:space="0" w:color="auto"/>
        <w:right w:val="none" w:sz="0" w:space="0" w:color="auto"/>
      </w:divBdr>
    </w:div>
    <w:div w:id="638267634">
      <w:bodyDiv w:val="1"/>
      <w:marLeft w:val="0"/>
      <w:marRight w:val="0"/>
      <w:marTop w:val="0"/>
      <w:marBottom w:val="0"/>
      <w:divBdr>
        <w:top w:val="none" w:sz="0" w:space="0" w:color="auto"/>
        <w:left w:val="none" w:sz="0" w:space="0" w:color="auto"/>
        <w:bottom w:val="none" w:sz="0" w:space="0" w:color="auto"/>
        <w:right w:val="none" w:sz="0" w:space="0" w:color="auto"/>
      </w:divBdr>
    </w:div>
    <w:div w:id="638532383">
      <w:bodyDiv w:val="1"/>
      <w:marLeft w:val="0"/>
      <w:marRight w:val="0"/>
      <w:marTop w:val="0"/>
      <w:marBottom w:val="0"/>
      <w:divBdr>
        <w:top w:val="none" w:sz="0" w:space="0" w:color="auto"/>
        <w:left w:val="none" w:sz="0" w:space="0" w:color="auto"/>
        <w:bottom w:val="none" w:sz="0" w:space="0" w:color="auto"/>
        <w:right w:val="none" w:sz="0" w:space="0" w:color="auto"/>
      </w:divBdr>
    </w:div>
    <w:div w:id="638650470">
      <w:bodyDiv w:val="1"/>
      <w:marLeft w:val="0"/>
      <w:marRight w:val="0"/>
      <w:marTop w:val="0"/>
      <w:marBottom w:val="0"/>
      <w:divBdr>
        <w:top w:val="none" w:sz="0" w:space="0" w:color="auto"/>
        <w:left w:val="none" w:sz="0" w:space="0" w:color="auto"/>
        <w:bottom w:val="none" w:sz="0" w:space="0" w:color="auto"/>
        <w:right w:val="none" w:sz="0" w:space="0" w:color="auto"/>
      </w:divBdr>
    </w:div>
    <w:div w:id="638848922">
      <w:bodyDiv w:val="1"/>
      <w:marLeft w:val="0"/>
      <w:marRight w:val="0"/>
      <w:marTop w:val="0"/>
      <w:marBottom w:val="0"/>
      <w:divBdr>
        <w:top w:val="none" w:sz="0" w:space="0" w:color="auto"/>
        <w:left w:val="none" w:sz="0" w:space="0" w:color="auto"/>
        <w:bottom w:val="none" w:sz="0" w:space="0" w:color="auto"/>
        <w:right w:val="none" w:sz="0" w:space="0" w:color="auto"/>
      </w:divBdr>
    </w:div>
    <w:div w:id="639191509">
      <w:bodyDiv w:val="1"/>
      <w:marLeft w:val="0"/>
      <w:marRight w:val="0"/>
      <w:marTop w:val="0"/>
      <w:marBottom w:val="0"/>
      <w:divBdr>
        <w:top w:val="none" w:sz="0" w:space="0" w:color="auto"/>
        <w:left w:val="none" w:sz="0" w:space="0" w:color="auto"/>
        <w:bottom w:val="none" w:sz="0" w:space="0" w:color="auto"/>
        <w:right w:val="none" w:sz="0" w:space="0" w:color="auto"/>
      </w:divBdr>
    </w:div>
    <w:div w:id="640769370">
      <w:bodyDiv w:val="1"/>
      <w:marLeft w:val="0"/>
      <w:marRight w:val="0"/>
      <w:marTop w:val="0"/>
      <w:marBottom w:val="0"/>
      <w:divBdr>
        <w:top w:val="none" w:sz="0" w:space="0" w:color="auto"/>
        <w:left w:val="none" w:sz="0" w:space="0" w:color="auto"/>
        <w:bottom w:val="none" w:sz="0" w:space="0" w:color="auto"/>
        <w:right w:val="none" w:sz="0" w:space="0" w:color="auto"/>
      </w:divBdr>
    </w:div>
    <w:div w:id="641009714">
      <w:bodyDiv w:val="1"/>
      <w:marLeft w:val="0"/>
      <w:marRight w:val="0"/>
      <w:marTop w:val="0"/>
      <w:marBottom w:val="0"/>
      <w:divBdr>
        <w:top w:val="none" w:sz="0" w:space="0" w:color="auto"/>
        <w:left w:val="none" w:sz="0" w:space="0" w:color="auto"/>
        <w:bottom w:val="none" w:sz="0" w:space="0" w:color="auto"/>
        <w:right w:val="none" w:sz="0" w:space="0" w:color="auto"/>
      </w:divBdr>
    </w:div>
    <w:div w:id="641271876">
      <w:bodyDiv w:val="1"/>
      <w:marLeft w:val="0"/>
      <w:marRight w:val="0"/>
      <w:marTop w:val="0"/>
      <w:marBottom w:val="0"/>
      <w:divBdr>
        <w:top w:val="none" w:sz="0" w:space="0" w:color="auto"/>
        <w:left w:val="none" w:sz="0" w:space="0" w:color="auto"/>
        <w:bottom w:val="none" w:sz="0" w:space="0" w:color="auto"/>
        <w:right w:val="none" w:sz="0" w:space="0" w:color="auto"/>
      </w:divBdr>
    </w:div>
    <w:div w:id="641302363">
      <w:bodyDiv w:val="1"/>
      <w:marLeft w:val="0"/>
      <w:marRight w:val="0"/>
      <w:marTop w:val="0"/>
      <w:marBottom w:val="0"/>
      <w:divBdr>
        <w:top w:val="none" w:sz="0" w:space="0" w:color="auto"/>
        <w:left w:val="none" w:sz="0" w:space="0" w:color="auto"/>
        <w:bottom w:val="none" w:sz="0" w:space="0" w:color="auto"/>
        <w:right w:val="none" w:sz="0" w:space="0" w:color="auto"/>
      </w:divBdr>
    </w:div>
    <w:div w:id="642779593">
      <w:bodyDiv w:val="1"/>
      <w:marLeft w:val="0"/>
      <w:marRight w:val="0"/>
      <w:marTop w:val="0"/>
      <w:marBottom w:val="0"/>
      <w:divBdr>
        <w:top w:val="none" w:sz="0" w:space="0" w:color="auto"/>
        <w:left w:val="none" w:sz="0" w:space="0" w:color="auto"/>
        <w:bottom w:val="none" w:sz="0" w:space="0" w:color="auto"/>
        <w:right w:val="none" w:sz="0" w:space="0" w:color="auto"/>
      </w:divBdr>
    </w:div>
    <w:div w:id="642927341">
      <w:bodyDiv w:val="1"/>
      <w:marLeft w:val="0"/>
      <w:marRight w:val="0"/>
      <w:marTop w:val="0"/>
      <w:marBottom w:val="0"/>
      <w:divBdr>
        <w:top w:val="none" w:sz="0" w:space="0" w:color="auto"/>
        <w:left w:val="none" w:sz="0" w:space="0" w:color="auto"/>
        <w:bottom w:val="none" w:sz="0" w:space="0" w:color="auto"/>
        <w:right w:val="none" w:sz="0" w:space="0" w:color="auto"/>
      </w:divBdr>
    </w:div>
    <w:div w:id="643658722">
      <w:bodyDiv w:val="1"/>
      <w:marLeft w:val="0"/>
      <w:marRight w:val="0"/>
      <w:marTop w:val="0"/>
      <w:marBottom w:val="0"/>
      <w:divBdr>
        <w:top w:val="none" w:sz="0" w:space="0" w:color="auto"/>
        <w:left w:val="none" w:sz="0" w:space="0" w:color="auto"/>
        <w:bottom w:val="none" w:sz="0" w:space="0" w:color="auto"/>
        <w:right w:val="none" w:sz="0" w:space="0" w:color="auto"/>
      </w:divBdr>
    </w:div>
    <w:div w:id="643778706">
      <w:bodyDiv w:val="1"/>
      <w:marLeft w:val="0"/>
      <w:marRight w:val="0"/>
      <w:marTop w:val="0"/>
      <w:marBottom w:val="0"/>
      <w:divBdr>
        <w:top w:val="none" w:sz="0" w:space="0" w:color="auto"/>
        <w:left w:val="none" w:sz="0" w:space="0" w:color="auto"/>
        <w:bottom w:val="none" w:sz="0" w:space="0" w:color="auto"/>
        <w:right w:val="none" w:sz="0" w:space="0" w:color="auto"/>
      </w:divBdr>
    </w:div>
    <w:div w:id="644048772">
      <w:bodyDiv w:val="1"/>
      <w:marLeft w:val="0"/>
      <w:marRight w:val="0"/>
      <w:marTop w:val="0"/>
      <w:marBottom w:val="0"/>
      <w:divBdr>
        <w:top w:val="none" w:sz="0" w:space="0" w:color="auto"/>
        <w:left w:val="none" w:sz="0" w:space="0" w:color="auto"/>
        <w:bottom w:val="none" w:sz="0" w:space="0" w:color="auto"/>
        <w:right w:val="none" w:sz="0" w:space="0" w:color="auto"/>
      </w:divBdr>
    </w:div>
    <w:div w:id="644117407">
      <w:bodyDiv w:val="1"/>
      <w:marLeft w:val="0"/>
      <w:marRight w:val="0"/>
      <w:marTop w:val="0"/>
      <w:marBottom w:val="0"/>
      <w:divBdr>
        <w:top w:val="none" w:sz="0" w:space="0" w:color="auto"/>
        <w:left w:val="none" w:sz="0" w:space="0" w:color="auto"/>
        <w:bottom w:val="none" w:sz="0" w:space="0" w:color="auto"/>
        <w:right w:val="none" w:sz="0" w:space="0" w:color="auto"/>
      </w:divBdr>
    </w:div>
    <w:div w:id="644314659">
      <w:bodyDiv w:val="1"/>
      <w:marLeft w:val="0"/>
      <w:marRight w:val="0"/>
      <w:marTop w:val="0"/>
      <w:marBottom w:val="0"/>
      <w:divBdr>
        <w:top w:val="none" w:sz="0" w:space="0" w:color="auto"/>
        <w:left w:val="none" w:sz="0" w:space="0" w:color="auto"/>
        <w:bottom w:val="none" w:sz="0" w:space="0" w:color="auto"/>
        <w:right w:val="none" w:sz="0" w:space="0" w:color="auto"/>
      </w:divBdr>
    </w:div>
    <w:div w:id="644360828">
      <w:bodyDiv w:val="1"/>
      <w:marLeft w:val="0"/>
      <w:marRight w:val="0"/>
      <w:marTop w:val="0"/>
      <w:marBottom w:val="0"/>
      <w:divBdr>
        <w:top w:val="none" w:sz="0" w:space="0" w:color="auto"/>
        <w:left w:val="none" w:sz="0" w:space="0" w:color="auto"/>
        <w:bottom w:val="none" w:sz="0" w:space="0" w:color="auto"/>
        <w:right w:val="none" w:sz="0" w:space="0" w:color="auto"/>
      </w:divBdr>
    </w:div>
    <w:div w:id="644744963">
      <w:bodyDiv w:val="1"/>
      <w:marLeft w:val="0"/>
      <w:marRight w:val="0"/>
      <w:marTop w:val="0"/>
      <w:marBottom w:val="0"/>
      <w:divBdr>
        <w:top w:val="none" w:sz="0" w:space="0" w:color="auto"/>
        <w:left w:val="none" w:sz="0" w:space="0" w:color="auto"/>
        <w:bottom w:val="none" w:sz="0" w:space="0" w:color="auto"/>
        <w:right w:val="none" w:sz="0" w:space="0" w:color="auto"/>
      </w:divBdr>
    </w:div>
    <w:div w:id="644890318">
      <w:bodyDiv w:val="1"/>
      <w:marLeft w:val="0"/>
      <w:marRight w:val="0"/>
      <w:marTop w:val="0"/>
      <w:marBottom w:val="0"/>
      <w:divBdr>
        <w:top w:val="none" w:sz="0" w:space="0" w:color="auto"/>
        <w:left w:val="none" w:sz="0" w:space="0" w:color="auto"/>
        <w:bottom w:val="none" w:sz="0" w:space="0" w:color="auto"/>
        <w:right w:val="none" w:sz="0" w:space="0" w:color="auto"/>
      </w:divBdr>
    </w:div>
    <w:div w:id="645206103">
      <w:bodyDiv w:val="1"/>
      <w:marLeft w:val="0"/>
      <w:marRight w:val="0"/>
      <w:marTop w:val="0"/>
      <w:marBottom w:val="0"/>
      <w:divBdr>
        <w:top w:val="none" w:sz="0" w:space="0" w:color="auto"/>
        <w:left w:val="none" w:sz="0" w:space="0" w:color="auto"/>
        <w:bottom w:val="none" w:sz="0" w:space="0" w:color="auto"/>
        <w:right w:val="none" w:sz="0" w:space="0" w:color="auto"/>
      </w:divBdr>
    </w:div>
    <w:div w:id="645627674">
      <w:bodyDiv w:val="1"/>
      <w:marLeft w:val="0"/>
      <w:marRight w:val="0"/>
      <w:marTop w:val="0"/>
      <w:marBottom w:val="0"/>
      <w:divBdr>
        <w:top w:val="none" w:sz="0" w:space="0" w:color="auto"/>
        <w:left w:val="none" w:sz="0" w:space="0" w:color="auto"/>
        <w:bottom w:val="none" w:sz="0" w:space="0" w:color="auto"/>
        <w:right w:val="none" w:sz="0" w:space="0" w:color="auto"/>
      </w:divBdr>
    </w:div>
    <w:div w:id="645742250">
      <w:bodyDiv w:val="1"/>
      <w:marLeft w:val="0"/>
      <w:marRight w:val="0"/>
      <w:marTop w:val="0"/>
      <w:marBottom w:val="0"/>
      <w:divBdr>
        <w:top w:val="none" w:sz="0" w:space="0" w:color="auto"/>
        <w:left w:val="none" w:sz="0" w:space="0" w:color="auto"/>
        <w:bottom w:val="none" w:sz="0" w:space="0" w:color="auto"/>
        <w:right w:val="none" w:sz="0" w:space="0" w:color="auto"/>
      </w:divBdr>
    </w:div>
    <w:div w:id="646278672">
      <w:bodyDiv w:val="1"/>
      <w:marLeft w:val="0"/>
      <w:marRight w:val="0"/>
      <w:marTop w:val="0"/>
      <w:marBottom w:val="0"/>
      <w:divBdr>
        <w:top w:val="none" w:sz="0" w:space="0" w:color="auto"/>
        <w:left w:val="none" w:sz="0" w:space="0" w:color="auto"/>
        <w:bottom w:val="none" w:sz="0" w:space="0" w:color="auto"/>
        <w:right w:val="none" w:sz="0" w:space="0" w:color="auto"/>
      </w:divBdr>
    </w:div>
    <w:div w:id="646664973">
      <w:bodyDiv w:val="1"/>
      <w:marLeft w:val="0"/>
      <w:marRight w:val="0"/>
      <w:marTop w:val="0"/>
      <w:marBottom w:val="0"/>
      <w:divBdr>
        <w:top w:val="none" w:sz="0" w:space="0" w:color="auto"/>
        <w:left w:val="none" w:sz="0" w:space="0" w:color="auto"/>
        <w:bottom w:val="none" w:sz="0" w:space="0" w:color="auto"/>
        <w:right w:val="none" w:sz="0" w:space="0" w:color="auto"/>
      </w:divBdr>
    </w:div>
    <w:div w:id="646974064">
      <w:bodyDiv w:val="1"/>
      <w:marLeft w:val="0"/>
      <w:marRight w:val="0"/>
      <w:marTop w:val="0"/>
      <w:marBottom w:val="0"/>
      <w:divBdr>
        <w:top w:val="none" w:sz="0" w:space="0" w:color="auto"/>
        <w:left w:val="none" w:sz="0" w:space="0" w:color="auto"/>
        <w:bottom w:val="none" w:sz="0" w:space="0" w:color="auto"/>
        <w:right w:val="none" w:sz="0" w:space="0" w:color="auto"/>
      </w:divBdr>
    </w:div>
    <w:div w:id="646974120">
      <w:bodyDiv w:val="1"/>
      <w:marLeft w:val="0"/>
      <w:marRight w:val="0"/>
      <w:marTop w:val="0"/>
      <w:marBottom w:val="0"/>
      <w:divBdr>
        <w:top w:val="none" w:sz="0" w:space="0" w:color="auto"/>
        <w:left w:val="none" w:sz="0" w:space="0" w:color="auto"/>
        <w:bottom w:val="none" w:sz="0" w:space="0" w:color="auto"/>
        <w:right w:val="none" w:sz="0" w:space="0" w:color="auto"/>
      </w:divBdr>
    </w:div>
    <w:div w:id="647127810">
      <w:bodyDiv w:val="1"/>
      <w:marLeft w:val="0"/>
      <w:marRight w:val="0"/>
      <w:marTop w:val="0"/>
      <w:marBottom w:val="0"/>
      <w:divBdr>
        <w:top w:val="none" w:sz="0" w:space="0" w:color="auto"/>
        <w:left w:val="none" w:sz="0" w:space="0" w:color="auto"/>
        <w:bottom w:val="none" w:sz="0" w:space="0" w:color="auto"/>
        <w:right w:val="none" w:sz="0" w:space="0" w:color="auto"/>
      </w:divBdr>
    </w:div>
    <w:div w:id="647133131">
      <w:bodyDiv w:val="1"/>
      <w:marLeft w:val="0"/>
      <w:marRight w:val="0"/>
      <w:marTop w:val="0"/>
      <w:marBottom w:val="0"/>
      <w:divBdr>
        <w:top w:val="none" w:sz="0" w:space="0" w:color="auto"/>
        <w:left w:val="none" w:sz="0" w:space="0" w:color="auto"/>
        <w:bottom w:val="none" w:sz="0" w:space="0" w:color="auto"/>
        <w:right w:val="none" w:sz="0" w:space="0" w:color="auto"/>
      </w:divBdr>
    </w:div>
    <w:div w:id="647171822">
      <w:bodyDiv w:val="1"/>
      <w:marLeft w:val="0"/>
      <w:marRight w:val="0"/>
      <w:marTop w:val="0"/>
      <w:marBottom w:val="0"/>
      <w:divBdr>
        <w:top w:val="none" w:sz="0" w:space="0" w:color="auto"/>
        <w:left w:val="none" w:sz="0" w:space="0" w:color="auto"/>
        <w:bottom w:val="none" w:sz="0" w:space="0" w:color="auto"/>
        <w:right w:val="none" w:sz="0" w:space="0" w:color="auto"/>
      </w:divBdr>
    </w:div>
    <w:div w:id="647514971">
      <w:bodyDiv w:val="1"/>
      <w:marLeft w:val="0"/>
      <w:marRight w:val="0"/>
      <w:marTop w:val="0"/>
      <w:marBottom w:val="0"/>
      <w:divBdr>
        <w:top w:val="none" w:sz="0" w:space="0" w:color="auto"/>
        <w:left w:val="none" w:sz="0" w:space="0" w:color="auto"/>
        <w:bottom w:val="none" w:sz="0" w:space="0" w:color="auto"/>
        <w:right w:val="none" w:sz="0" w:space="0" w:color="auto"/>
      </w:divBdr>
    </w:div>
    <w:div w:id="647829664">
      <w:bodyDiv w:val="1"/>
      <w:marLeft w:val="0"/>
      <w:marRight w:val="0"/>
      <w:marTop w:val="0"/>
      <w:marBottom w:val="0"/>
      <w:divBdr>
        <w:top w:val="none" w:sz="0" w:space="0" w:color="auto"/>
        <w:left w:val="none" w:sz="0" w:space="0" w:color="auto"/>
        <w:bottom w:val="none" w:sz="0" w:space="0" w:color="auto"/>
        <w:right w:val="none" w:sz="0" w:space="0" w:color="auto"/>
      </w:divBdr>
    </w:div>
    <w:div w:id="648365315">
      <w:bodyDiv w:val="1"/>
      <w:marLeft w:val="0"/>
      <w:marRight w:val="0"/>
      <w:marTop w:val="0"/>
      <w:marBottom w:val="0"/>
      <w:divBdr>
        <w:top w:val="none" w:sz="0" w:space="0" w:color="auto"/>
        <w:left w:val="none" w:sz="0" w:space="0" w:color="auto"/>
        <w:bottom w:val="none" w:sz="0" w:space="0" w:color="auto"/>
        <w:right w:val="none" w:sz="0" w:space="0" w:color="auto"/>
      </w:divBdr>
    </w:div>
    <w:div w:id="648440273">
      <w:bodyDiv w:val="1"/>
      <w:marLeft w:val="0"/>
      <w:marRight w:val="0"/>
      <w:marTop w:val="0"/>
      <w:marBottom w:val="0"/>
      <w:divBdr>
        <w:top w:val="none" w:sz="0" w:space="0" w:color="auto"/>
        <w:left w:val="none" w:sz="0" w:space="0" w:color="auto"/>
        <w:bottom w:val="none" w:sz="0" w:space="0" w:color="auto"/>
        <w:right w:val="none" w:sz="0" w:space="0" w:color="auto"/>
      </w:divBdr>
    </w:div>
    <w:div w:id="649797875">
      <w:bodyDiv w:val="1"/>
      <w:marLeft w:val="0"/>
      <w:marRight w:val="0"/>
      <w:marTop w:val="0"/>
      <w:marBottom w:val="0"/>
      <w:divBdr>
        <w:top w:val="none" w:sz="0" w:space="0" w:color="auto"/>
        <w:left w:val="none" w:sz="0" w:space="0" w:color="auto"/>
        <w:bottom w:val="none" w:sz="0" w:space="0" w:color="auto"/>
        <w:right w:val="none" w:sz="0" w:space="0" w:color="auto"/>
      </w:divBdr>
    </w:div>
    <w:div w:id="650333843">
      <w:bodyDiv w:val="1"/>
      <w:marLeft w:val="0"/>
      <w:marRight w:val="0"/>
      <w:marTop w:val="0"/>
      <w:marBottom w:val="0"/>
      <w:divBdr>
        <w:top w:val="none" w:sz="0" w:space="0" w:color="auto"/>
        <w:left w:val="none" w:sz="0" w:space="0" w:color="auto"/>
        <w:bottom w:val="none" w:sz="0" w:space="0" w:color="auto"/>
        <w:right w:val="none" w:sz="0" w:space="0" w:color="auto"/>
      </w:divBdr>
    </w:div>
    <w:div w:id="650600719">
      <w:bodyDiv w:val="1"/>
      <w:marLeft w:val="0"/>
      <w:marRight w:val="0"/>
      <w:marTop w:val="0"/>
      <w:marBottom w:val="0"/>
      <w:divBdr>
        <w:top w:val="none" w:sz="0" w:space="0" w:color="auto"/>
        <w:left w:val="none" w:sz="0" w:space="0" w:color="auto"/>
        <w:bottom w:val="none" w:sz="0" w:space="0" w:color="auto"/>
        <w:right w:val="none" w:sz="0" w:space="0" w:color="auto"/>
      </w:divBdr>
    </w:div>
    <w:div w:id="651057199">
      <w:bodyDiv w:val="1"/>
      <w:marLeft w:val="0"/>
      <w:marRight w:val="0"/>
      <w:marTop w:val="0"/>
      <w:marBottom w:val="0"/>
      <w:divBdr>
        <w:top w:val="none" w:sz="0" w:space="0" w:color="auto"/>
        <w:left w:val="none" w:sz="0" w:space="0" w:color="auto"/>
        <w:bottom w:val="none" w:sz="0" w:space="0" w:color="auto"/>
        <w:right w:val="none" w:sz="0" w:space="0" w:color="auto"/>
      </w:divBdr>
    </w:div>
    <w:div w:id="651100879">
      <w:bodyDiv w:val="1"/>
      <w:marLeft w:val="0"/>
      <w:marRight w:val="0"/>
      <w:marTop w:val="0"/>
      <w:marBottom w:val="0"/>
      <w:divBdr>
        <w:top w:val="none" w:sz="0" w:space="0" w:color="auto"/>
        <w:left w:val="none" w:sz="0" w:space="0" w:color="auto"/>
        <w:bottom w:val="none" w:sz="0" w:space="0" w:color="auto"/>
        <w:right w:val="none" w:sz="0" w:space="0" w:color="auto"/>
      </w:divBdr>
    </w:div>
    <w:div w:id="651716284">
      <w:bodyDiv w:val="1"/>
      <w:marLeft w:val="0"/>
      <w:marRight w:val="0"/>
      <w:marTop w:val="0"/>
      <w:marBottom w:val="0"/>
      <w:divBdr>
        <w:top w:val="none" w:sz="0" w:space="0" w:color="auto"/>
        <w:left w:val="none" w:sz="0" w:space="0" w:color="auto"/>
        <w:bottom w:val="none" w:sz="0" w:space="0" w:color="auto"/>
        <w:right w:val="none" w:sz="0" w:space="0" w:color="auto"/>
      </w:divBdr>
    </w:div>
    <w:div w:id="651954712">
      <w:bodyDiv w:val="1"/>
      <w:marLeft w:val="0"/>
      <w:marRight w:val="0"/>
      <w:marTop w:val="0"/>
      <w:marBottom w:val="0"/>
      <w:divBdr>
        <w:top w:val="none" w:sz="0" w:space="0" w:color="auto"/>
        <w:left w:val="none" w:sz="0" w:space="0" w:color="auto"/>
        <w:bottom w:val="none" w:sz="0" w:space="0" w:color="auto"/>
        <w:right w:val="none" w:sz="0" w:space="0" w:color="auto"/>
      </w:divBdr>
    </w:div>
    <w:div w:id="651956348">
      <w:bodyDiv w:val="1"/>
      <w:marLeft w:val="0"/>
      <w:marRight w:val="0"/>
      <w:marTop w:val="0"/>
      <w:marBottom w:val="0"/>
      <w:divBdr>
        <w:top w:val="none" w:sz="0" w:space="0" w:color="auto"/>
        <w:left w:val="none" w:sz="0" w:space="0" w:color="auto"/>
        <w:bottom w:val="none" w:sz="0" w:space="0" w:color="auto"/>
        <w:right w:val="none" w:sz="0" w:space="0" w:color="auto"/>
      </w:divBdr>
    </w:div>
    <w:div w:id="652443266">
      <w:bodyDiv w:val="1"/>
      <w:marLeft w:val="0"/>
      <w:marRight w:val="0"/>
      <w:marTop w:val="0"/>
      <w:marBottom w:val="0"/>
      <w:divBdr>
        <w:top w:val="none" w:sz="0" w:space="0" w:color="auto"/>
        <w:left w:val="none" w:sz="0" w:space="0" w:color="auto"/>
        <w:bottom w:val="none" w:sz="0" w:space="0" w:color="auto"/>
        <w:right w:val="none" w:sz="0" w:space="0" w:color="auto"/>
      </w:divBdr>
    </w:div>
    <w:div w:id="652684304">
      <w:bodyDiv w:val="1"/>
      <w:marLeft w:val="0"/>
      <w:marRight w:val="0"/>
      <w:marTop w:val="0"/>
      <w:marBottom w:val="0"/>
      <w:divBdr>
        <w:top w:val="none" w:sz="0" w:space="0" w:color="auto"/>
        <w:left w:val="none" w:sz="0" w:space="0" w:color="auto"/>
        <w:bottom w:val="none" w:sz="0" w:space="0" w:color="auto"/>
        <w:right w:val="none" w:sz="0" w:space="0" w:color="auto"/>
      </w:divBdr>
    </w:div>
    <w:div w:id="652685187">
      <w:bodyDiv w:val="1"/>
      <w:marLeft w:val="0"/>
      <w:marRight w:val="0"/>
      <w:marTop w:val="0"/>
      <w:marBottom w:val="0"/>
      <w:divBdr>
        <w:top w:val="none" w:sz="0" w:space="0" w:color="auto"/>
        <w:left w:val="none" w:sz="0" w:space="0" w:color="auto"/>
        <w:bottom w:val="none" w:sz="0" w:space="0" w:color="auto"/>
        <w:right w:val="none" w:sz="0" w:space="0" w:color="auto"/>
      </w:divBdr>
    </w:div>
    <w:div w:id="653221717">
      <w:bodyDiv w:val="1"/>
      <w:marLeft w:val="0"/>
      <w:marRight w:val="0"/>
      <w:marTop w:val="0"/>
      <w:marBottom w:val="0"/>
      <w:divBdr>
        <w:top w:val="none" w:sz="0" w:space="0" w:color="auto"/>
        <w:left w:val="none" w:sz="0" w:space="0" w:color="auto"/>
        <w:bottom w:val="none" w:sz="0" w:space="0" w:color="auto"/>
        <w:right w:val="none" w:sz="0" w:space="0" w:color="auto"/>
      </w:divBdr>
    </w:div>
    <w:div w:id="653804114">
      <w:bodyDiv w:val="1"/>
      <w:marLeft w:val="0"/>
      <w:marRight w:val="0"/>
      <w:marTop w:val="0"/>
      <w:marBottom w:val="0"/>
      <w:divBdr>
        <w:top w:val="none" w:sz="0" w:space="0" w:color="auto"/>
        <w:left w:val="none" w:sz="0" w:space="0" w:color="auto"/>
        <w:bottom w:val="none" w:sz="0" w:space="0" w:color="auto"/>
        <w:right w:val="none" w:sz="0" w:space="0" w:color="auto"/>
      </w:divBdr>
    </w:div>
    <w:div w:id="654141602">
      <w:bodyDiv w:val="1"/>
      <w:marLeft w:val="0"/>
      <w:marRight w:val="0"/>
      <w:marTop w:val="0"/>
      <w:marBottom w:val="0"/>
      <w:divBdr>
        <w:top w:val="none" w:sz="0" w:space="0" w:color="auto"/>
        <w:left w:val="none" w:sz="0" w:space="0" w:color="auto"/>
        <w:bottom w:val="none" w:sz="0" w:space="0" w:color="auto"/>
        <w:right w:val="none" w:sz="0" w:space="0" w:color="auto"/>
      </w:divBdr>
    </w:div>
    <w:div w:id="654383749">
      <w:bodyDiv w:val="1"/>
      <w:marLeft w:val="0"/>
      <w:marRight w:val="0"/>
      <w:marTop w:val="0"/>
      <w:marBottom w:val="0"/>
      <w:divBdr>
        <w:top w:val="none" w:sz="0" w:space="0" w:color="auto"/>
        <w:left w:val="none" w:sz="0" w:space="0" w:color="auto"/>
        <w:bottom w:val="none" w:sz="0" w:space="0" w:color="auto"/>
        <w:right w:val="none" w:sz="0" w:space="0" w:color="auto"/>
      </w:divBdr>
    </w:div>
    <w:div w:id="654604860">
      <w:bodyDiv w:val="1"/>
      <w:marLeft w:val="0"/>
      <w:marRight w:val="0"/>
      <w:marTop w:val="0"/>
      <w:marBottom w:val="0"/>
      <w:divBdr>
        <w:top w:val="none" w:sz="0" w:space="0" w:color="auto"/>
        <w:left w:val="none" w:sz="0" w:space="0" w:color="auto"/>
        <w:bottom w:val="none" w:sz="0" w:space="0" w:color="auto"/>
        <w:right w:val="none" w:sz="0" w:space="0" w:color="auto"/>
      </w:divBdr>
    </w:div>
    <w:div w:id="654720749">
      <w:bodyDiv w:val="1"/>
      <w:marLeft w:val="0"/>
      <w:marRight w:val="0"/>
      <w:marTop w:val="0"/>
      <w:marBottom w:val="0"/>
      <w:divBdr>
        <w:top w:val="none" w:sz="0" w:space="0" w:color="auto"/>
        <w:left w:val="none" w:sz="0" w:space="0" w:color="auto"/>
        <w:bottom w:val="none" w:sz="0" w:space="0" w:color="auto"/>
        <w:right w:val="none" w:sz="0" w:space="0" w:color="auto"/>
      </w:divBdr>
    </w:div>
    <w:div w:id="654724474">
      <w:bodyDiv w:val="1"/>
      <w:marLeft w:val="0"/>
      <w:marRight w:val="0"/>
      <w:marTop w:val="0"/>
      <w:marBottom w:val="0"/>
      <w:divBdr>
        <w:top w:val="none" w:sz="0" w:space="0" w:color="auto"/>
        <w:left w:val="none" w:sz="0" w:space="0" w:color="auto"/>
        <w:bottom w:val="none" w:sz="0" w:space="0" w:color="auto"/>
        <w:right w:val="none" w:sz="0" w:space="0" w:color="auto"/>
      </w:divBdr>
    </w:div>
    <w:div w:id="654994434">
      <w:bodyDiv w:val="1"/>
      <w:marLeft w:val="0"/>
      <w:marRight w:val="0"/>
      <w:marTop w:val="0"/>
      <w:marBottom w:val="0"/>
      <w:divBdr>
        <w:top w:val="none" w:sz="0" w:space="0" w:color="auto"/>
        <w:left w:val="none" w:sz="0" w:space="0" w:color="auto"/>
        <w:bottom w:val="none" w:sz="0" w:space="0" w:color="auto"/>
        <w:right w:val="none" w:sz="0" w:space="0" w:color="auto"/>
      </w:divBdr>
    </w:div>
    <w:div w:id="655258026">
      <w:bodyDiv w:val="1"/>
      <w:marLeft w:val="0"/>
      <w:marRight w:val="0"/>
      <w:marTop w:val="0"/>
      <w:marBottom w:val="0"/>
      <w:divBdr>
        <w:top w:val="none" w:sz="0" w:space="0" w:color="auto"/>
        <w:left w:val="none" w:sz="0" w:space="0" w:color="auto"/>
        <w:bottom w:val="none" w:sz="0" w:space="0" w:color="auto"/>
        <w:right w:val="none" w:sz="0" w:space="0" w:color="auto"/>
      </w:divBdr>
    </w:div>
    <w:div w:id="655306469">
      <w:bodyDiv w:val="1"/>
      <w:marLeft w:val="0"/>
      <w:marRight w:val="0"/>
      <w:marTop w:val="0"/>
      <w:marBottom w:val="0"/>
      <w:divBdr>
        <w:top w:val="none" w:sz="0" w:space="0" w:color="auto"/>
        <w:left w:val="none" w:sz="0" w:space="0" w:color="auto"/>
        <w:bottom w:val="none" w:sz="0" w:space="0" w:color="auto"/>
        <w:right w:val="none" w:sz="0" w:space="0" w:color="auto"/>
      </w:divBdr>
    </w:div>
    <w:div w:id="655767017">
      <w:bodyDiv w:val="1"/>
      <w:marLeft w:val="0"/>
      <w:marRight w:val="0"/>
      <w:marTop w:val="0"/>
      <w:marBottom w:val="0"/>
      <w:divBdr>
        <w:top w:val="none" w:sz="0" w:space="0" w:color="auto"/>
        <w:left w:val="none" w:sz="0" w:space="0" w:color="auto"/>
        <w:bottom w:val="none" w:sz="0" w:space="0" w:color="auto"/>
        <w:right w:val="none" w:sz="0" w:space="0" w:color="auto"/>
      </w:divBdr>
    </w:div>
    <w:div w:id="655843100">
      <w:bodyDiv w:val="1"/>
      <w:marLeft w:val="0"/>
      <w:marRight w:val="0"/>
      <w:marTop w:val="0"/>
      <w:marBottom w:val="0"/>
      <w:divBdr>
        <w:top w:val="none" w:sz="0" w:space="0" w:color="auto"/>
        <w:left w:val="none" w:sz="0" w:space="0" w:color="auto"/>
        <w:bottom w:val="none" w:sz="0" w:space="0" w:color="auto"/>
        <w:right w:val="none" w:sz="0" w:space="0" w:color="auto"/>
      </w:divBdr>
    </w:div>
    <w:div w:id="656611566">
      <w:bodyDiv w:val="1"/>
      <w:marLeft w:val="0"/>
      <w:marRight w:val="0"/>
      <w:marTop w:val="0"/>
      <w:marBottom w:val="0"/>
      <w:divBdr>
        <w:top w:val="none" w:sz="0" w:space="0" w:color="auto"/>
        <w:left w:val="none" w:sz="0" w:space="0" w:color="auto"/>
        <w:bottom w:val="none" w:sz="0" w:space="0" w:color="auto"/>
        <w:right w:val="none" w:sz="0" w:space="0" w:color="auto"/>
      </w:divBdr>
    </w:div>
    <w:div w:id="656613068">
      <w:bodyDiv w:val="1"/>
      <w:marLeft w:val="0"/>
      <w:marRight w:val="0"/>
      <w:marTop w:val="0"/>
      <w:marBottom w:val="0"/>
      <w:divBdr>
        <w:top w:val="none" w:sz="0" w:space="0" w:color="auto"/>
        <w:left w:val="none" w:sz="0" w:space="0" w:color="auto"/>
        <w:bottom w:val="none" w:sz="0" w:space="0" w:color="auto"/>
        <w:right w:val="none" w:sz="0" w:space="0" w:color="auto"/>
      </w:divBdr>
    </w:div>
    <w:div w:id="656809060">
      <w:bodyDiv w:val="1"/>
      <w:marLeft w:val="0"/>
      <w:marRight w:val="0"/>
      <w:marTop w:val="0"/>
      <w:marBottom w:val="0"/>
      <w:divBdr>
        <w:top w:val="none" w:sz="0" w:space="0" w:color="auto"/>
        <w:left w:val="none" w:sz="0" w:space="0" w:color="auto"/>
        <w:bottom w:val="none" w:sz="0" w:space="0" w:color="auto"/>
        <w:right w:val="none" w:sz="0" w:space="0" w:color="auto"/>
      </w:divBdr>
    </w:div>
    <w:div w:id="657003981">
      <w:bodyDiv w:val="1"/>
      <w:marLeft w:val="0"/>
      <w:marRight w:val="0"/>
      <w:marTop w:val="0"/>
      <w:marBottom w:val="0"/>
      <w:divBdr>
        <w:top w:val="none" w:sz="0" w:space="0" w:color="auto"/>
        <w:left w:val="none" w:sz="0" w:space="0" w:color="auto"/>
        <w:bottom w:val="none" w:sz="0" w:space="0" w:color="auto"/>
        <w:right w:val="none" w:sz="0" w:space="0" w:color="auto"/>
      </w:divBdr>
    </w:div>
    <w:div w:id="657461926">
      <w:bodyDiv w:val="1"/>
      <w:marLeft w:val="0"/>
      <w:marRight w:val="0"/>
      <w:marTop w:val="0"/>
      <w:marBottom w:val="0"/>
      <w:divBdr>
        <w:top w:val="none" w:sz="0" w:space="0" w:color="auto"/>
        <w:left w:val="none" w:sz="0" w:space="0" w:color="auto"/>
        <w:bottom w:val="none" w:sz="0" w:space="0" w:color="auto"/>
        <w:right w:val="none" w:sz="0" w:space="0" w:color="auto"/>
      </w:divBdr>
    </w:div>
    <w:div w:id="657463147">
      <w:bodyDiv w:val="1"/>
      <w:marLeft w:val="0"/>
      <w:marRight w:val="0"/>
      <w:marTop w:val="0"/>
      <w:marBottom w:val="0"/>
      <w:divBdr>
        <w:top w:val="none" w:sz="0" w:space="0" w:color="auto"/>
        <w:left w:val="none" w:sz="0" w:space="0" w:color="auto"/>
        <w:bottom w:val="none" w:sz="0" w:space="0" w:color="auto"/>
        <w:right w:val="none" w:sz="0" w:space="0" w:color="auto"/>
      </w:divBdr>
    </w:div>
    <w:div w:id="657536475">
      <w:bodyDiv w:val="1"/>
      <w:marLeft w:val="0"/>
      <w:marRight w:val="0"/>
      <w:marTop w:val="0"/>
      <w:marBottom w:val="0"/>
      <w:divBdr>
        <w:top w:val="none" w:sz="0" w:space="0" w:color="auto"/>
        <w:left w:val="none" w:sz="0" w:space="0" w:color="auto"/>
        <w:bottom w:val="none" w:sz="0" w:space="0" w:color="auto"/>
        <w:right w:val="none" w:sz="0" w:space="0" w:color="auto"/>
      </w:divBdr>
    </w:div>
    <w:div w:id="657614692">
      <w:bodyDiv w:val="1"/>
      <w:marLeft w:val="0"/>
      <w:marRight w:val="0"/>
      <w:marTop w:val="0"/>
      <w:marBottom w:val="0"/>
      <w:divBdr>
        <w:top w:val="none" w:sz="0" w:space="0" w:color="auto"/>
        <w:left w:val="none" w:sz="0" w:space="0" w:color="auto"/>
        <w:bottom w:val="none" w:sz="0" w:space="0" w:color="auto"/>
        <w:right w:val="none" w:sz="0" w:space="0" w:color="auto"/>
      </w:divBdr>
    </w:div>
    <w:div w:id="657654665">
      <w:bodyDiv w:val="1"/>
      <w:marLeft w:val="0"/>
      <w:marRight w:val="0"/>
      <w:marTop w:val="0"/>
      <w:marBottom w:val="0"/>
      <w:divBdr>
        <w:top w:val="none" w:sz="0" w:space="0" w:color="auto"/>
        <w:left w:val="none" w:sz="0" w:space="0" w:color="auto"/>
        <w:bottom w:val="none" w:sz="0" w:space="0" w:color="auto"/>
        <w:right w:val="none" w:sz="0" w:space="0" w:color="auto"/>
      </w:divBdr>
    </w:div>
    <w:div w:id="658385457">
      <w:bodyDiv w:val="1"/>
      <w:marLeft w:val="0"/>
      <w:marRight w:val="0"/>
      <w:marTop w:val="0"/>
      <w:marBottom w:val="0"/>
      <w:divBdr>
        <w:top w:val="none" w:sz="0" w:space="0" w:color="auto"/>
        <w:left w:val="none" w:sz="0" w:space="0" w:color="auto"/>
        <w:bottom w:val="none" w:sz="0" w:space="0" w:color="auto"/>
        <w:right w:val="none" w:sz="0" w:space="0" w:color="auto"/>
      </w:divBdr>
    </w:div>
    <w:div w:id="658727551">
      <w:bodyDiv w:val="1"/>
      <w:marLeft w:val="0"/>
      <w:marRight w:val="0"/>
      <w:marTop w:val="0"/>
      <w:marBottom w:val="0"/>
      <w:divBdr>
        <w:top w:val="none" w:sz="0" w:space="0" w:color="auto"/>
        <w:left w:val="none" w:sz="0" w:space="0" w:color="auto"/>
        <w:bottom w:val="none" w:sz="0" w:space="0" w:color="auto"/>
        <w:right w:val="none" w:sz="0" w:space="0" w:color="auto"/>
      </w:divBdr>
    </w:div>
    <w:div w:id="658728154">
      <w:bodyDiv w:val="1"/>
      <w:marLeft w:val="0"/>
      <w:marRight w:val="0"/>
      <w:marTop w:val="0"/>
      <w:marBottom w:val="0"/>
      <w:divBdr>
        <w:top w:val="none" w:sz="0" w:space="0" w:color="auto"/>
        <w:left w:val="none" w:sz="0" w:space="0" w:color="auto"/>
        <w:bottom w:val="none" w:sz="0" w:space="0" w:color="auto"/>
        <w:right w:val="none" w:sz="0" w:space="0" w:color="auto"/>
      </w:divBdr>
    </w:div>
    <w:div w:id="659428498">
      <w:bodyDiv w:val="1"/>
      <w:marLeft w:val="0"/>
      <w:marRight w:val="0"/>
      <w:marTop w:val="0"/>
      <w:marBottom w:val="0"/>
      <w:divBdr>
        <w:top w:val="none" w:sz="0" w:space="0" w:color="auto"/>
        <w:left w:val="none" w:sz="0" w:space="0" w:color="auto"/>
        <w:bottom w:val="none" w:sz="0" w:space="0" w:color="auto"/>
        <w:right w:val="none" w:sz="0" w:space="0" w:color="auto"/>
      </w:divBdr>
    </w:div>
    <w:div w:id="660281730">
      <w:bodyDiv w:val="1"/>
      <w:marLeft w:val="0"/>
      <w:marRight w:val="0"/>
      <w:marTop w:val="0"/>
      <w:marBottom w:val="0"/>
      <w:divBdr>
        <w:top w:val="none" w:sz="0" w:space="0" w:color="auto"/>
        <w:left w:val="none" w:sz="0" w:space="0" w:color="auto"/>
        <w:bottom w:val="none" w:sz="0" w:space="0" w:color="auto"/>
        <w:right w:val="none" w:sz="0" w:space="0" w:color="auto"/>
      </w:divBdr>
    </w:div>
    <w:div w:id="661128814">
      <w:bodyDiv w:val="1"/>
      <w:marLeft w:val="0"/>
      <w:marRight w:val="0"/>
      <w:marTop w:val="0"/>
      <w:marBottom w:val="0"/>
      <w:divBdr>
        <w:top w:val="none" w:sz="0" w:space="0" w:color="auto"/>
        <w:left w:val="none" w:sz="0" w:space="0" w:color="auto"/>
        <w:bottom w:val="none" w:sz="0" w:space="0" w:color="auto"/>
        <w:right w:val="none" w:sz="0" w:space="0" w:color="auto"/>
      </w:divBdr>
    </w:div>
    <w:div w:id="661658497">
      <w:bodyDiv w:val="1"/>
      <w:marLeft w:val="0"/>
      <w:marRight w:val="0"/>
      <w:marTop w:val="0"/>
      <w:marBottom w:val="0"/>
      <w:divBdr>
        <w:top w:val="none" w:sz="0" w:space="0" w:color="auto"/>
        <w:left w:val="none" w:sz="0" w:space="0" w:color="auto"/>
        <w:bottom w:val="none" w:sz="0" w:space="0" w:color="auto"/>
        <w:right w:val="none" w:sz="0" w:space="0" w:color="auto"/>
      </w:divBdr>
    </w:div>
    <w:div w:id="661735407">
      <w:bodyDiv w:val="1"/>
      <w:marLeft w:val="0"/>
      <w:marRight w:val="0"/>
      <w:marTop w:val="0"/>
      <w:marBottom w:val="0"/>
      <w:divBdr>
        <w:top w:val="none" w:sz="0" w:space="0" w:color="auto"/>
        <w:left w:val="none" w:sz="0" w:space="0" w:color="auto"/>
        <w:bottom w:val="none" w:sz="0" w:space="0" w:color="auto"/>
        <w:right w:val="none" w:sz="0" w:space="0" w:color="auto"/>
      </w:divBdr>
    </w:div>
    <w:div w:id="661740704">
      <w:bodyDiv w:val="1"/>
      <w:marLeft w:val="0"/>
      <w:marRight w:val="0"/>
      <w:marTop w:val="0"/>
      <w:marBottom w:val="0"/>
      <w:divBdr>
        <w:top w:val="none" w:sz="0" w:space="0" w:color="auto"/>
        <w:left w:val="none" w:sz="0" w:space="0" w:color="auto"/>
        <w:bottom w:val="none" w:sz="0" w:space="0" w:color="auto"/>
        <w:right w:val="none" w:sz="0" w:space="0" w:color="auto"/>
      </w:divBdr>
    </w:div>
    <w:div w:id="661860206">
      <w:bodyDiv w:val="1"/>
      <w:marLeft w:val="0"/>
      <w:marRight w:val="0"/>
      <w:marTop w:val="0"/>
      <w:marBottom w:val="0"/>
      <w:divBdr>
        <w:top w:val="none" w:sz="0" w:space="0" w:color="auto"/>
        <w:left w:val="none" w:sz="0" w:space="0" w:color="auto"/>
        <w:bottom w:val="none" w:sz="0" w:space="0" w:color="auto"/>
        <w:right w:val="none" w:sz="0" w:space="0" w:color="auto"/>
      </w:divBdr>
    </w:div>
    <w:div w:id="662008054">
      <w:bodyDiv w:val="1"/>
      <w:marLeft w:val="0"/>
      <w:marRight w:val="0"/>
      <w:marTop w:val="0"/>
      <w:marBottom w:val="0"/>
      <w:divBdr>
        <w:top w:val="none" w:sz="0" w:space="0" w:color="auto"/>
        <w:left w:val="none" w:sz="0" w:space="0" w:color="auto"/>
        <w:bottom w:val="none" w:sz="0" w:space="0" w:color="auto"/>
        <w:right w:val="none" w:sz="0" w:space="0" w:color="auto"/>
      </w:divBdr>
    </w:div>
    <w:div w:id="662708792">
      <w:bodyDiv w:val="1"/>
      <w:marLeft w:val="0"/>
      <w:marRight w:val="0"/>
      <w:marTop w:val="0"/>
      <w:marBottom w:val="0"/>
      <w:divBdr>
        <w:top w:val="none" w:sz="0" w:space="0" w:color="auto"/>
        <w:left w:val="none" w:sz="0" w:space="0" w:color="auto"/>
        <w:bottom w:val="none" w:sz="0" w:space="0" w:color="auto"/>
        <w:right w:val="none" w:sz="0" w:space="0" w:color="auto"/>
      </w:divBdr>
    </w:div>
    <w:div w:id="662854210">
      <w:bodyDiv w:val="1"/>
      <w:marLeft w:val="0"/>
      <w:marRight w:val="0"/>
      <w:marTop w:val="0"/>
      <w:marBottom w:val="0"/>
      <w:divBdr>
        <w:top w:val="none" w:sz="0" w:space="0" w:color="auto"/>
        <w:left w:val="none" w:sz="0" w:space="0" w:color="auto"/>
        <w:bottom w:val="none" w:sz="0" w:space="0" w:color="auto"/>
        <w:right w:val="none" w:sz="0" w:space="0" w:color="auto"/>
      </w:divBdr>
    </w:div>
    <w:div w:id="662854296">
      <w:bodyDiv w:val="1"/>
      <w:marLeft w:val="0"/>
      <w:marRight w:val="0"/>
      <w:marTop w:val="0"/>
      <w:marBottom w:val="0"/>
      <w:divBdr>
        <w:top w:val="none" w:sz="0" w:space="0" w:color="auto"/>
        <w:left w:val="none" w:sz="0" w:space="0" w:color="auto"/>
        <w:bottom w:val="none" w:sz="0" w:space="0" w:color="auto"/>
        <w:right w:val="none" w:sz="0" w:space="0" w:color="auto"/>
      </w:divBdr>
    </w:div>
    <w:div w:id="663434419">
      <w:bodyDiv w:val="1"/>
      <w:marLeft w:val="0"/>
      <w:marRight w:val="0"/>
      <w:marTop w:val="0"/>
      <w:marBottom w:val="0"/>
      <w:divBdr>
        <w:top w:val="none" w:sz="0" w:space="0" w:color="auto"/>
        <w:left w:val="none" w:sz="0" w:space="0" w:color="auto"/>
        <w:bottom w:val="none" w:sz="0" w:space="0" w:color="auto"/>
        <w:right w:val="none" w:sz="0" w:space="0" w:color="auto"/>
      </w:divBdr>
    </w:div>
    <w:div w:id="663438173">
      <w:bodyDiv w:val="1"/>
      <w:marLeft w:val="0"/>
      <w:marRight w:val="0"/>
      <w:marTop w:val="0"/>
      <w:marBottom w:val="0"/>
      <w:divBdr>
        <w:top w:val="none" w:sz="0" w:space="0" w:color="auto"/>
        <w:left w:val="none" w:sz="0" w:space="0" w:color="auto"/>
        <w:bottom w:val="none" w:sz="0" w:space="0" w:color="auto"/>
        <w:right w:val="none" w:sz="0" w:space="0" w:color="auto"/>
      </w:divBdr>
    </w:div>
    <w:div w:id="665326368">
      <w:bodyDiv w:val="1"/>
      <w:marLeft w:val="0"/>
      <w:marRight w:val="0"/>
      <w:marTop w:val="0"/>
      <w:marBottom w:val="0"/>
      <w:divBdr>
        <w:top w:val="none" w:sz="0" w:space="0" w:color="auto"/>
        <w:left w:val="none" w:sz="0" w:space="0" w:color="auto"/>
        <w:bottom w:val="none" w:sz="0" w:space="0" w:color="auto"/>
        <w:right w:val="none" w:sz="0" w:space="0" w:color="auto"/>
      </w:divBdr>
    </w:div>
    <w:div w:id="665864008">
      <w:bodyDiv w:val="1"/>
      <w:marLeft w:val="0"/>
      <w:marRight w:val="0"/>
      <w:marTop w:val="0"/>
      <w:marBottom w:val="0"/>
      <w:divBdr>
        <w:top w:val="none" w:sz="0" w:space="0" w:color="auto"/>
        <w:left w:val="none" w:sz="0" w:space="0" w:color="auto"/>
        <w:bottom w:val="none" w:sz="0" w:space="0" w:color="auto"/>
        <w:right w:val="none" w:sz="0" w:space="0" w:color="auto"/>
      </w:divBdr>
    </w:div>
    <w:div w:id="666635235">
      <w:bodyDiv w:val="1"/>
      <w:marLeft w:val="0"/>
      <w:marRight w:val="0"/>
      <w:marTop w:val="0"/>
      <w:marBottom w:val="0"/>
      <w:divBdr>
        <w:top w:val="none" w:sz="0" w:space="0" w:color="auto"/>
        <w:left w:val="none" w:sz="0" w:space="0" w:color="auto"/>
        <w:bottom w:val="none" w:sz="0" w:space="0" w:color="auto"/>
        <w:right w:val="none" w:sz="0" w:space="0" w:color="auto"/>
      </w:divBdr>
    </w:div>
    <w:div w:id="667246955">
      <w:bodyDiv w:val="1"/>
      <w:marLeft w:val="0"/>
      <w:marRight w:val="0"/>
      <w:marTop w:val="0"/>
      <w:marBottom w:val="0"/>
      <w:divBdr>
        <w:top w:val="none" w:sz="0" w:space="0" w:color="auto"/>
        <w:left w:val="none" w:sz="0" w:space="0" w:color="auto"/>
        <w:bottom w:val="none" w:sz="0" w:space="0" w:color="auto"/>
        <w:right w:val="none" w:sz="0" w:space="0" w:color="auto"/>
      </w:divBdr>
    </w:div>
    <w:div w:id="667490122">
      <w:bodyDiv w:val="1"/>
      <w:marLeft w:val="0"/>
      <w:marRight w:val="0"/>
      <w:marTop w:val="0"/>
      <w:marBottom w:val="0"/>
      <w:divBdr>
        <w:top w:val="none" w:sz="0" w:space="0" w:color="auto"/>
        <w:left w:val="none" w:sz="0" w:space="0" w:color="auto"/>
        <w:bottom w:val="none" w:sz="0" w:space="0" w:color="auto"/>
        <w:right w:val="none" w:sz="0" w:space="0" w:color="auto"/>
      </w:divBdr>
    </w:div>
    <w:div w:id="667830463">
      <w:bodyDiv w:val="1"/>
      <w:marLeft w:val="0"/>
      <w:marRight w:val="0"/>
      <w:marTop w:val="0"/>
      <w:marBottom w:val="0"/>
      <w:divBdr>
        <w:top w:val="none" w:sz="0" w:space="0" w:color="auto"/>
        <w:left w:val="none" w:sz="0" w:space="0" w:color="auto"/>
        <w:bottom w:val="none" w:sz="0" w:space="0" w:color="auto"/>
        <w:right w:val="none" w:sz="0" w:space="0" w:color="auto"/>
      </w:divBdr>
    </w:div>
    <w:div w:id="668559219">
      <w:bodyDiv w:val="1"/>
      <w:marLeft w:val="0"/>
      <w:marRight w:val="0"/>
      <w:marTop w:val="0"/>
      <w:marBottom w:val="0"/>
      <w:divBdr>
        <w:top w:val="none" w:sz="0" w:space="0" w:color="auto"/>
        <w:left w:val="none" w:sz="0" w:space="0" w:color="auto"/>
        <w:bottom w:val="none" w:sz="0" w:space="0" w:color="auto"/>
        <w:right w:val="none" w:sz="0" w:space="0" w:color="auto"/>
      </w:divBdr>
    </w:div>
    <w:div w:id="668751753">
      <w:bodyDiv w:val="1"/>
      <w:marLeft w:val="0"/>
      <w:marRight w:val="0"/>
      <w:marTop w:val="0"/>
      <w:marBottom w:val="0"/>
      <w:divBdr>
        <w:top w:val="none" w:sz="0" w:space="0" w:color="auto"/>
        <w:left w:val="none" w:sz="0" w:space="0" w:color="auto"/>
        <w:bottom w:val="none" w:sz="0" w:space="0" w:color="auto"/>
        <w:right w:val="none" w:sz="0" w:space="0" w:color="auto"/>
      </w:divBdr>
    </w:div>
    <w:div w:id="668870878">
      <w:bodyDiv w:val="1"/>
      <w:marLeft w:val="0"/>
      <w:marRight w:val="0"/>
      <w:marTop w:val="0"/>
      <w:marBottom w:val="0"/>
      <w:divBdr>
        <w:top w:val="none" w:sz="0" w:space="0" w:color="auto"/>
        <w:left w:val="none" w:sz="0" w:space="0" w:color="auto"/>
        <w:bottom w:val="none" w:sz="0" w:space="0" w:color="auto"/>
        <w:right w:val="none" w:sz="0" w:space="0" w:color="auto"/>
      </w:divBdr>
    </w:div>
    <w:div w:id="669134902">
      <w:bodyDiv w:val="1"/>
      <w:marLeft w:val="0"/>
      <w:marRight w:val="0"/>
      <w:marTop w:val="0"/>
      <w:marBottom w:val="0"/>
      <w:divBdr>
        <w:top w:val="none" w:sz="0" w:space="0" w:color="auto"/>
        <w:left w:val="none" w:sz="0" w:space="0" w:color="auto"/>
        <w:bottom w:val="none" w:sz="0" w:space="0" w:color="auto"/>
        <w:right w:val="none" w:sz="0" w:space="0" w:color="auto"/>
      </w:divBdr>
    </w:div>
    <w:div w:id="669869633">
      <w:bodyDiv w:val="1"/>
      <w:marLeft w:val="0"/>
      <w:marRight w:val="0"/>
      <w:marTop w:val="0"/>
      <w:marBottom w:val="0"/>
      <w:divBdr>
        <w:top w:val="none" w:sz="0" w:space="0" w:color="auto"/>
        <w:left w:val="none" w:sz="0" w:space="0" w:color="auto"/>
        <w:bottom w:val="none" w:sz="0" w:space="0" w:color="auto"/>
        <w:right w:val="none" w:sz="0" w:space="0" w:color="auto"/>
      </w:divBdr>
    </w:div>
    <w:div w:id="670108657">
      <w:bodyDiv w:val="1"/>
      <w:marLeft w:val="0"/>
      <w:marRight w:val="0"/>
      <w:marTop w:val="0"/>
      <w:marBottom w:val="0"/>
      <w:divBdr>
        <w:top w:val="none" w:sz="0" w:space="0" w:color="auto"/>
        <w:left w:val="none" w:sz="0" w:space="0" w:color="auto"/>
        <w:bottom w:val="none" w:sz="0" w:space="0" w:color="auto"/>
        <w:right w:val="none" w:sz="0" w:space="0" w:color="auto"/>
      </w:divBdr>
    </w:div>
    <w:div w:id="670522307">
      <w:bodyDiv w:val="1"/>
      <w:marLeft w:val="0"/>
      <w:marRight w:val="0"/>
      <w:marTop w:val="0"/>
      <w:marBottom w:val="0"/>
      <w:divBdr>
        <w:top w:val="none" w:sz="0" w:space="0" w:color="auto"/>
        <w:left w:val="none" w:sz="0" w:space="0" w:color="auto"/>
        <w:bottom w:val="none" w:sz="0" w:space="0" w:color="auto"/>
        <w:right w:val="none" w:sz="0" w:space="0" w:color="auto"/>
      </w:divBdr>
    </w:div>
    <w:div w:id="671836259">
      <w:bodyDiv w:val="1"/>
      <w:marLeft w:val="0"/>
      <w:marRight w:val="0"/>
      <w:marTop w:val="0"/>
      <w:marBottom w:val="0"/>
      <w:divBdr>
        <w:top w:val="none" w:sz="0" w:space="0" w:color="auto"/>
        <w:left w:val="none" w:sz="0" w:space="0" w:color="auto"/>
        <w:bottom w:val="none" w:sz="0" w:space="0" w:color="auto"/>
        <w:right w:val="none" w:sz="0" w:space="0" w:color="auto"/>
      </w:divBdr>
    </w:div>
    <w:div w:id="672605152">
      <w:bodyDiv w:val="1"/>
      <w:marLeft w:val="0"/>
      <w:marRight w:val="0"/>
      <w:marTop w:val="0"/>
      <w:marBottom w:val="0"/>
      <w:divBdr>
        <w:top w:val="none" w:sz="0" w:space="0" w:color="auto"/>
        <w:left w:val="none" w:sz="0" w:space="0" w:color="auto"/>
        <w:bottom w:val="none" w:sz="0" w:space="0" w:color="auto"/>
        <w:right w:val="none" w:sz="0" w:space="0" w:color="auto"/>
      </w:divBdr>
    </w:div>
    <w:div w:id="672686420">
      <w:bodyDiv w:val="1"/>
      <w:marLeft w:val="0"/>
      <w:marRight w:val="0"/>
      <w:marTop w:val="0"/>
      <w:marBottom w:val="0"/>
      <w:divBdr>
        <w:top w:val="none" w:sz="0" w:space="0" w:color="auto"/>
        <w:left w:val="none" w:sz="0" w:space="0" w:color="auto"/>
        <w:bottom w:val="none" w:sz="0" w:space="0" w:color="auto"/>
        <w:right w:val="none" w:sz="0" w:space="0" w:color="auto"/>
      </w:divBdr>
    </w:div>
    <w:div w:id="672992661">
      <w:bodyDiv w:val="1"/>
      <w:marLeft w:val="0"/>
      <w:marRight w:val="0"/>
      <w:marTop w:val="0"/>
      <w:marBottom w:val="0"/>
      <w:divBdr>
        <w:top w:val="none" w:sz="0" w:space="0" w:color="auto"/>
        <w:left w:val="none" w:sz="0" w:space="0" w:color="auto"/>
        <w:bottom w:val="none" w:sz="0" w:space="0" w:color="auto"/>
        <w:right w:val="none" w:sz="0" w:space="0" w:color="auto"/>
      </w:divBdr>
    </w:div>
    <w:div w:id="673072117">
      <w:bodyDiv w:val="1"/>
      <w:marLeft w:val="0"/>
      <w:marRight w:val="0"/>
      <w:marTop w:val="0"/>
      <w:marBottom w:val="0"/>
      <w:divBdr>
        <w:top w:val="none" w:sz="0" w:space="0" w:color="auto"/>
        <w:left w:val="none" w:sz="0" w:space="0" w:color="auto"/>
        <w:bottom w:val="none" w:sz="0" w:space="0" w:color="auto"/>
        <w:right w:val="none" w:sz="0" w:space="0" w:color="auto"/>
      </w:divBdr>
    </w:div>
    <w:div w:id="673268482">
      <w:bodyDiv w:val="1"/>
      <w:marLeft w:val="0"/>
      <w:marRight w:val="0"/>
      <w:marTop w:val="0"/>
      <w:marBottom w:val="0"/>
      <w:divBdr>
        <w:top w:val="none" w:sz="0" w:space="0" w:color="auto"/>
        <w:left w:val="none" w:sz="0" w:space="0" w:color="auto"/>
        <w:bottom w:val="none" w:sz="0" w:space="0" w:color="auto"/>
        <w:right w:val="none" w:sz="0" w:space="0" w:color="auto"/>
      </w:divBdr>
    </w:div>
    <w:div w:id="673269091">
      <w:bodyDiv w:val="1"/>
      <w:marLeft w:val="0"/>
      <w:marRight w:val="0"/>
      <w:marTop w:val="0"/>
      <w:marBottom w:val="0"/>
      <w:divBdr>
        <w:top w:val="none" w:sz="0" w:space="0" w:color="auto"/>
        <w:left w:val="none" w:sz="0" w:space="0" w:color="auto"/>
        <w:bottom w:val="none" w:sz="0" w:space="0" w:color="auto"/>
        <w:right w:val="none" w:sz="0" w:space="0" w:color="auto"/>
      </w:divBdr>
    </w:div>
    <w:div w:id="673649830">
      <w:bodyDiv w:val="1"/>
      <w:marLeft w:val="0"/>
      <w:marRight w:val="0"/>
      <w:marTop w:val="0"/>
      <w:marBottom w:val="0"/>
      <w:divBdr>
        <w:top w:val="none" w:sz="0" w:space="0" w:color="auto"/>
        <w:left w:val="none" w:sz="0" w:space="0" w:color="auto"/>
        <w:bottom w:val="none" w:sz="0" w:space="0" w:color="auto"/>
        <w:right w:val="none" w:sz="0" w:space="0" w:color="auto"/>
      </w:divBdr>
    </w:div>
    <w:div w:id="673804606">
      <w:bodyDiv w:val="1"/>
      <w:marLeft w:val="0"/>
      <w:marRight w:val="0"/>
      <w:marTop w:val="0"/>
      <w:marBottom w:val="0"/>
      <w:divBdr>
        <w:top w:val="none" w:sz="0" w:space="0" w:color="auto"/>
        <w:left w:val="none" w:sz="0" w:space="0" w:color="auto"/>
        <w:bottom w:val="none" w:sz="0" w:space="0" w:color="auto"/>
        <w:right w:val="none" w:sz="0" w:space="0" w:color="auto"/>
      </w:divBdr>
    </w:div>
    <w:div w:id="674190543">
      <w:bodyDiv w:val="1"/>
      <w:marLeft w:val="0"/>
      <w:marRight w:val="0"/>
      <w:marTop w:val="0"/>
      <w:marBottom w:val="0"/>
      <w:divBdr>
        <w:top w:val="none" w:sz="0" w:space="0" w:color="auto"/>
        <w:left w:val="none" w:sz="0" w:space="0" w:color="auto"/>
        <w:bottom w:val="none" w:sz="0" w:space="0" w:color="auto"/>
        <w:right w:val="none" w:sz="0" w:space="0" w:color="auto"/>
      </w:divBdr>
    </w:div>
    <w:div w:id="674306487">
      <w:bodyDiv w:val="1"/>
      <w:marLeft w:val="0"/>
      <w:marRight w:val="0"/>
      <w:marTop w:val="0"/>
      <w:marBottom w:val="0"/>
      <w:divBdr>
        <w:top w:val="none" w:sz="0" w:space="0" w:color="auto"/>
        <w:left w:val="none" w:sz="0" w:space="0" w:color="auto"/>
        <w:bottom w:val="none" w:sz="0" w:space="0" w:color="auto"/>
        <w:right w:val="none" w:sz="0" w:space="0" w:color="auto"/>
      </w:divBdr>
    </w:div>
    <w:div w:id="675154715">
      <w:bodyDiv w:val="1"/>
      <w:marLeft w:val="0"/>
      <w:marRight w:val="0"/>
      <w:marTop w:val="0"/>
      <w:marBottom w:val="0"/>
      <w:divBdr>
        <w:top w:val="none" w:sz="0" w:space="0" w:color="auto"/>
        <w:left w:val="none" w:sz="0" w:space="0" w:color="auto"/>
        <w:bottom w:val="none" w:sz="0" w:space="0" w:color="auto"/>
        <w:right w:val="none" w:sz="0" w:space="0" w:color="auto"/>
      </w:divBdr>
    </w:div>
    <w:div w:id="675308669">
      <w:bodyDiv w:val="1"/>
      <w:marLeft w:val="0"/>
      <w:marRight w:val="0"/>
      <w:marTop w:val="0"/>
      <w:marBottom w:val="0"/>
      <w:divBdr>
        <w:top w:val="none" w:sz="0" w:space="0" w:color="auto"/>
        <w:left w:val="none" w:sz="0" w:space="0" w:color="auto"/>
        <w:bottom w:val="none" w:sz="0" w:space="0" w:color="auto"/>
        <w:right w:val="none" w:sz="0" w:space="0" w:color="auto"/>
      </w:divBdr>
    </w:div>
    <w:div w:id="675814992">
      <w:bodyDiv w:val="1"/>
      <w:marLeft w:val="0"/>
      <w:marRight w:val="0"/>
      <w:marTop w:val="0"/>
      <w:marBottom w:val="0"/>
      <w:divBdr>
        <w:top w:val="none" w:sz="0" w:space="0" w:color="auto"/>
        <w:left w:val="none" w:sz="0" w:space="0" w:color="auto"/>
        <w:bottom w:val="none" w:sz="0" w:space="0" w:color="auto"/>
        <w:right w:val="none" w:sz="0" w:space="0" w:color="auto"/>
      </w:divBdr>
    </w:div>
    <w:div w:id="675883942">
      <w:bodyDiv w:val="1"/>
      <w:marLeft w:val="0"/>
      <w:marRight w:val="0"/>
      <w:marTop w:val="0"/>
      <w:marBottom w:val="0"/>
      <w:divBdr>
        <w:top w:val="none" w:sz="0" w:space="0" w:color="auto"/>
        <w:left w:val="none" w:sz="0" w:space="0" w:color="auto"/>
        <w:bottom w:val="none" w:sz="0" w:space="0" w:color="auto"/>
        <w:right w:val="none" w:sz="0" w:space="0" w:color="auto"/>
      </w:divBdr>
    </w:div>
    <w:div w:id="676421535">
      <w:bodyDiv w:val="1"/>
      <w:marLeft w:val="0"/>
      <w:marRight w:val="0"/>
      <w:marTop w:val="0"/>
      <w:marBottom w:val="0"/>
      <w:divBdr>
        <w:top w:val="none" w:sz="0" w:space="0" w:color="auto"/>
        <w:left w:val="none" w:sz="0" w:space="0" w:color="auto"/>
        <w:bottom w:val="none" w:sz="0" w:space="0" w:color="auto"/>
        <w:right w:val="none" w:sz="0" w:space="0" w:color="auto"/>
      </w:divBdr>
    </w:div>
    <w:div w:id="677077152">
      <w:bodyDiv w:val="1"/>
      <w:marLeft w:val="0"/>
      <w:marRight w:val="0"/>
      <w:marTop w:val="0"/>
      <w:marBottom w:val="0"/>
      <w:divBdr>
        <w:top w:val="none" w:sz="0" w:space="0" w:color="auto"/>
        <w:left w:val="none" w:sz="0" w:space="0" w:color="auto"/>
        <w:bottom w:val="none" w:sz="0" w:space="0" w:color="auto"/>
        <w:right w:val="none" w:sz="0" w:space="0" w:color="auto"/>
      </w:divBdr>
    </w:div>
    <w:div w:id="677804866">
      <w:bodyDiv w:val="1"/>
      <w:marLeft w:val="0"/>
      <w:marRight w:val="0"/>
      <w:marTop w:val="0"/>
      <w:marBottom w:val="0"/>
      <w:divBdr>
        <w:top w:val="none" w:sz="0" w:space="0" w:color="auto"/>
        <w:left w:val="none" w:sz="0" w:space="0" w:color="auto"/>
        <w:bottom w:val="none" w:sz="0" w:space="0" w:color="auto"/>
        <w:right w:val="none" w:sz="0" w:space="0" w:color="auto"/>
      </w:divBdr>
    </w:div>
    <w:div w:id="677928255">
      <w:bodyDiv w:val="1"/>
      <w:marLeft w:val="0"/>
      <w:marRight w:val="0"/>
      <w:marTop w:val="0"/>
      <w:marBottom w:val="0"/>
      <w:divBdr>
        <w:top w:val="none" w:sz="0" w:space="0" w:color="auto"/>
        <w:left w:val="none" w:sz="0" w:space="0" w:color="auto"/>
        <w:bottom w:val="none" w:sz="0" w:space="0" w:color="auto"/>
        <w:right w:val="none" w:sz="0" w:space="0" w:color="auto"/>
      </w:divBdr>
    </w:div>
    <w:div w:id="678240378">
      <w:bodyDiv w:val="1"/>
      <w:marLeft w:val="0"/>
      <w:marRight w:val="0"/>
      <w:marTop w:val="0"/>
      <w:marBottom w:val="0"/>
      <w:divBdr>
        <w:top w:val="none" w:sz="0" w:space="0" w:color="auto"/>
        <w:left w:val="none" w:sz="0" w:space="0" w:color="auto"/>
        <w:bottom w:val="none" w:sz="0" w:space="0" w:color="auto"/>
        <w:right w:val="none" w:sz="0" w:space="0" w:color="auto"/>
      </w:divBdr>
    </w:div>
    <w:div w:id="678385695">
      <w:bodyDiv w:val="1"/>
      <w:marLeft w:val="0"/>
      <w:marRight w:val="0"/>
      <w:marTop w:val="0"/>
      <w:marBottom w:val="0"/>
      <w:divBdr>
        <w:top w:val="none" w:sz="0" w:space="0" w:color="auto"/>
        <w:left w:val="none" w:sz="0" w:space="0" w:color="auto"/>
        <w:bottom w:val="none" w:sz="0" w:space="0" w:color="auto"/>
        <w:right w:val="none" w:sz="0" w:space="0" w:color="auto"/>
      </w:divBdr>
    </w:div>
    <w:div w:id="678434312">
      <w:bodyDiv w:val="1"/>
      <w:marLeft w:val="0"/>
      <w:marRight w:val="0"/>
      <w:marTop w:val="0"/>
      <w:marBottom w:val="0"/>
      <w:divBdr>
        <w:top w:val="none" w:sz="0" w:space="0" w:color="auto"/>
        <w:left w:val="none" w:sz="0" w:space="0" w:color="auto"/>
        <w:bottom w:val="none" w:sz="0" w:space="0" w:color="auto"/>
        <w:right w:val="none" w:sz="0" w:space="0" w:color="auto"/>
      </w:divBdr>
    </w:div>
    <w:div w:id="679088058">
      <w:bodyDiv w:val="1"/>
      <w:marLeft w:val="0"/>
      <w:marRight w:val="0"/>
      <w:marTop w:val="0"/>
      <w:marBottom w:val="0"/>
      <w:divBdr>
        <w:top w:val="none" w:sz="0" w:space="0" w:color="auto"/>
        <w:left w:val="none" w:sz="0" w:space="0" w:color="auto"/>
        <w:bottom w:val="none" w:sz="0" w:space="0" w:color="auto"/>
        <w:right w:val="none" w:sz="0" w:space="0" w:color="auto"/>
      </w:divBdr>
    </w:div>
    <w:div w:id="679309300">
      <w:bodyDiv w:val="1"/>
      <w:marLeft w:val="0"/>
      <w:marRight w:val="0"/>
      <w:marTop w:val="0"/>
      <w:marBottom w:val="0"/>
      <w:divBdr>
        <w:top w:val="none" w:sz="0" w:space="0" w:color="auto"/>
        <w:left w:val="none" w:sz="0" w:space="0" w:color="auto"/>
        <w:bottom w:val="none" w:sz="0" w:space="0" w:color="auto"/>
        <w:right w:val="none" w:sz="0" w:space="0" w:color="auto"/>
      </w:divBdr>
    </w:div>
    <w:div w:id="679815515">
      <w:bodyDiv w:val="1"/>
      <w:marLeft w:val="0"/>
      <w:marRight w:val="0"/>
      <w:marTop w:val="0"/>
      <w:marBottom w:val="0"/>
      <w:divBdr>
        <w:top w:val="none" w:sz="0" w:space="0" w:color="auto"/>
        <w:left w:val="none" w:sz="0" w:space="0" w:color="auto"/>
        <w:bottom w:val="none" w:sz="0" w:space="0" w:color="auto"/>
        <w:right w:val="none" w:sz="0" w:space="0" w:color="auto"/>
      </w:divBdr>
    </w:div>
    <w:div w:id="679964356">
      <w:bodyDiv w:val="1"/>
      <w:marLeft w:val="0"/>
      <w:marRight w:val="0"/>
      <w:marTop w:val="0"/>
      <w:marBottom w:val="0"/>
      <w:divBdr>
        <w:top w:val="none" w:sz="0" w:space="0" w:color="auto"/>
        <w:left w:val="none" w:sz="0" w:space="0" w:color="auto"/>
        <w:bottom w:val="none" w:sz="0" w:space="0" w:color="auto"/>
        <w:right w:val="none" w:sz="0" w:space="0" w:color="auto"/>
      </w:divBdr>
    </w:div>
    <w:div w:id="680203851">
      <w:bodyDiv w:val="1"/>
      <w:marLeft w:val="0"/>
      <w:marRight w:val="0"/>
      <w:marTop w:val="0"/>
      <w:marBottom w:val="0"/>
      <w:divBdr>
        <w:top w:val="none" w:sz="0" w:space="0" w:color="auto"/>
        <w:left w:val="none" w:sz="0" w:space="0" w:color="auto"/>
        <w:bottom w:val="none" w:sz="0" w:space="0" w:color="auto"/>
        <w:right w:val="none" w:sz="0" w:space="0" w:color="auto"/>
      </w:divBdr>
    </w:div>
    <w:div w:id="680666852">
      <w:bodyDiv w:val="1"/>
      <w:marLeft w:val="0"/>
      <w:marRight w:val="0"/>
      <w:marTop w:val="0"/>
      <w:marBottom w:val="0"/>
      <w:divBdr>
        <w:top w:val="none" w:sz="0" w:space="0" w:color="auto"/>
        <w:left w:val="none" w:sz="0" w:space="0" w:color="auto"/>
        <w:bottom w:val="none" w:sz="0" w:space="0" w:color="auto"/>
        <w:right w:val="none" w:sz="0" w:space="0" w:color="auto"/>
      </w:divBdr>
    </w:div>
    <w:div w:id="680817725">
      <w:bodyDiv w:val="1"/>
      <w:marLeft w:val="0"/>
      <w:marRight w:val="0"/>
      <w:marTop w:val="0"/>
      <w:marBottom w:val="0"/>
      <w:divBdr>
        <w:top w:val="none" w:sz="0" w:space="0" w:color="auto"/>
        <w:left w:val="none" w:sz="0" w:space="0" w:color="auto"/>
        <w:bottom w:val="none" w:sz="0" w:space="0" w:color="auto"/>
        <w:right w:val="none" w:sz="0" w:space="0" w:color="auto"/>
      </w:divBdr>
    </w:div>
    <w:div w:id="681057286">
      <w:bodyDiv w:val="1"/>
      <w:marLeft w:val="0"/>
      <w:marRight w:val="0"/>
      <w:marTop w:val="0"/>
      <w:marBottom w:val="0"/>
      <w:divBdr>
        <w:top w:val="none" w:sz="0" w:space="0" w:color="auto"/>
        <w:left w:val="none" w:sz="0" w:space="0" w:color="auto"/>
        <w:bottom w:val="none" w:sz="0" w:space="0" w:color="auto"/>
        <w:right w:val="none" w:sz="0" w:space="0" w:color="auto"/>
      </w:divBdr>
    </w:div>
    <w:div w:id="682319726">
      <w:bodyDiv w:val="1"/>
      <w:marLeft w:val="0"/>
      <w:marRight w:val="0"/>
      <w:marTop w:val="0"/>
      <w:marBottom w:val="0"/>
      <w:divBdr>
        <w:top w:val="none" w:sz="0" w:space="0" w:color="auto"/>
        <w:left w:val="none" w:sz="0" w:space="0" w:color="auto"/>
        <w:bottom w:val="none" w:sz="0" w:space="0" w:color="auto"/>
        <w:right w:val="none" w:sz="0" w:space="0" w:color="auto"/>
      </w:divBdr>
    </w:div>
    <w:div w:id="682827340">
      <w:bodyDiv w:val="1"/>
      <w:marLeft w:val="0"/>
      <w:marRight w:val="0"/>
      <w:marTop w:val="0"/>
      <w:marBottom w:val="0"/>
      <w:divBdr>
        <w:top w:val="none" w:sz="0" w:space="0" w:color="auto"/>
        <w:left w:val="none" w:sz="0" w:space="0" w:color="auto"/>
        <w:bottom w:val="none" w:sz="0" w:space="0" w:color="auto"/>
        <w:right w:val="none" w:sz="0" w:space="0" w:color="auto"/>
      </w:divBdr>
    </w:div>
    <w:div w:id="683945102">
      <w:bodyDiv w:val="1"/>
      <w:marLeft w:val="0"/>
      <w:marRight w:val="0"/>
      <w:marTop w:val="0"/>
      <w:marBottom w:val="0"/>
      <w:divBdr>
        <w:top w:val="none" w:sz="0" w:space="0" w:color="auto"/>
        <w:left w:val="none" w:sz="0" w:space="0" w:color="auto"/>
        <w:bottom w:val="none" w:sz="0" w:space="0" w:color="auto"/>
        <w:right w:val="none" w:sz="0" w:space="0" w:color="auto"/>
      </w:divBdr>
    </w:div>
    <w:div w:id="684020168">
      <w:bodyDiv w:val="1"/>
      <w:marLeft w:val="0"/>
      <w:marRight w:val="0"/>
      <w:marTop w:val="0"/>
      <w:marBottom w:val="0"/>
      <w:divBdr>
        <w:top w:val="none" w:sz="0" w:space="0" w:color="auto"/>
        <w:left w:val="none" w:sz="0" w:space="0" w:color="auto"/>
        <w:bottom w:val="none" w:sz="0" w:space="0" w:color="auto"/>
        <w:right w:val="none" w:sz="0" w:space="0" w:color="auto"/>
      </w:divBdr>
    </w:div>
    <w:div w:id="684134074">
      <w:bodyDiv w:val="1"/>
      <w:marLeft w:val="0"/>
      <w:marRight w:val="0"/>
      <w:marTop w:val="0"/>
      <w:marBottom w:val="0"/>
      <w:divBdr>
        <w:top w:val="none" w:sz="0" w:space="0" w:color="auto"/>
        <w:left w:val="none" w:sz="0" w:space="0" w:color="auto"/>
        <w:bottom w:val="none" w:sz="0" w:space="0" w:color="auto"/>
        <w:right w:val="none" w:sz="0" w:space="0" w:color="auto"/>
      </w:divBdr>
    </w:div>
    <w:div w:id="684206118">
      <w:bodyDiv w:val="1"/>
      <w:marLeft w:val="0"/>
      <w:marRight w:val="0"/>
      <w:marTop w:val="0"/>
      <w:marBottom w:val="0"/>
      <w:divBdr>
        <w:top w:val="none" w:sz="0" w:space="0" w:color="auto"/>
        <w:left w:val="none" w:sz="0" w:space="0" w:color="auto"/>
        <w:bottom w:val="none" w:sz="0" w:space="0" w:color="auto"/>
        <w:right w:val="none" w:sz="0" w:space="0" w:color="auto"/>
      </w:divBdr>
    </w:div>
    <w:div w:id="684482230">
      <w:bodyDiv w:val="1"/>
      <w:marLeft w:val="0"/>
      <w:marRight w:val="0"/>
      <w:marTop w:val="0"/>
      <w:marBottom w:val="0"/>
      <w:divBdr>
        <w:top w:val="none" w:sz="0" w:space="0" w:color="auto"/>
        <w:left w:val="none" w:sz="0" w:space="0" w:color="auto"/>
        <w:bottom w:val="none" w:sz="0" w:space="0" w:color="auto"/>
        <w:right w:val="none" w:sz="0" w:space="0" w:color="auto"/>
      </w:divBdr>
    </w:div>
    <w:div w:id="684669307">
      <w:bodyDiv w:val="1"/>
      <w:marLeft w:val="0"/>
      <w:marRight w:val="0"/>
      <w:marTop w:val="0"/>
      <w:marBottom w:val="0"/>
      <w:divBdr>
        <w:top w:val="none" w:sz="0" w:space="0" w:color="auto"/>
        <w:left w:val="none" w:sz="0" w:space="0" w:color="auto"/>
        <w:bottom w:val="none" w:sz="0" w:space="0" w:color="auto"/>
        <w:right w:val="none" w:sz="0" w:space="0" w:color="auto"/>
      </w:divBdr>
    </w:div>
    <w:div w:id="685251581">
      <w:bodyDiv w:val="1"/>
      <w:marLeft w:val="0"/>
      <w:marRight w:val="0"/>
      <w:marTop w:val="0"/>
      <w:marBottom w:val="0"/>
      <w:divBdr>
        <w:top w:val="none" w:sz="0" w:space="0" w:color="auto"/>
        <w:left w:val="none" w:sz="0" w:space="0" w:color="auto"/>
        <w:bottom w:val="none" w:sz="0" w:space="0" w:color="auto"/>
        <w:right w:val="none" w:sz="0" w:space="0" w:color="auto"/>
      </w:divBdr>
    </w:div>
    <w:div w:id="685375684">
      <w:bodyDiv w:val="1"/>
      <w:marLeft w:val="0"/>
      <w:marRight w:val="0"/>
      <w:marTop w:val="0"/>
      <w:marBottom w:val="0"/>
      <w:divBdr>
        <w:top w:val="none" w:sz="0" w:space="0" w:color="auto"/>
        <w:left w:val="none" w:sz="0" w:space="0" w:color="auto"/>
        <w:bottom w:val="none" w:sz="0" w:space="0" w:color="auto"/>
        <w:right w:val="none" w:sz="0" w:space="0" w:color="auto"/>
      </w:divBdr>
    </w:div>
    <w:div w:id="685407889">
      <w:bodyDiv w:val="1"/>
      <w:marLeft w:val="0"/>
      <w:marRight w:val="0"/>
      <w:marTop w:val="0"/>
      <w:marBottom w:val="0"/>
      <w:divBdr>
        <w:top w:val="none" w:sz="0" w:space="0" w:color="auto"/>
        <w:left w:val="none" w:sz="0" w:space="0" w:color="auto"/>
        <w:bottom w:val="none" w:sz="0" w:space="0" w:color="auto"/>
        <w:right w:val="none" w:sz="0" w:space="0" w:color="auto"/>
      </w:divBdr>
    </w:div>
    <w:div w:id="685596509">
      <w:bodyDiv w:val="1"/>
      <w:marLeft w:val="0"/>
      <w:marRight w:val="0"/>
      <w:marTop w:val="0"/>
      <w:marBottom w:val="0"/>
      <w:divBdr>
        <w:top w:val="none" w:sz="0" w:space="0" w:color="auto"/>
        <w:left w:val="none" w:sz="0" w:space="0" w:color="auto"/>
        <w:bottom w:val="none" w:sz="0" w:space="0" w:color="auto"/>
        <w:right w:val="none" w:sz="0" w:space="0" w:color="auto"/>
      </w:divBdr>
    </w:div>
    <w:div w:id="686101037">
      <w:bodyDiv w:val="1"/>
      <w:marLeft w:val="0"/>
      <w:marRight w:val="0"/>
      <w:marTop w:val="0"/>
      <w:marBottom w:val="0"/>
      <w:divBdr>
        <w:top w:val="none" w:sz="0" w:space="0" w:color="auto"/>
        <w:left w:val="none" w:sz="0" w:space="0" w:color="auto"/>
        <w:bottom w:val="none" w:sz="0" w:space="0" w:color="auto"/>
        <w:right w:val="none" w:sz="0" w:space="0" w:color="auto"/>
      </w:divBdr>
    </w:div>
    <w:div w:id="686643497">
      <w:bodyDiv w:val="1"/>
      <w:marLeft w:val="0"/>
      <w:marRight w:val="0"/>
      <w:marTop w:val="0"/>
      <w:marBottom w:val="0"/>
      <w:divBdr>
        <w:top w:val="none" w:sz="0" w:space="0" w:color="auto"/>
        <w:left w:val="none" w:sz="0" w:space="0" w:color="auto"/>
        <w:bottom w:val="none" w:sz="0" w:space="0" w:color="auto"/>
        <w:right w:val="none" w:sz="0" w:space="0" w:color="auto"/>
      </w:divBdr>
    </w:div>
    <w:div w:id="686907009">
      <w:bodyDiv w:val="1"/>
      <w:marLeft w:val="0"/>
      <w:marRight w:val="0"/>
      <w:marTop w:val="0"/>
      <w:marBottom w:val="0"/>
      <w:divBdr>
        <w:top w:val="none" w:sz="0" w:space="0" w:color="auto"/>
        <w:left w:val="none" w:sz="0" w:space="0" w:color="auto"/>
        <w:bottom w:val="none" w:sz="0" w:space="0" w:color="auto"/>
        <w:right w:val="none" w:sz="0" w:space="0" w:color="auto"/>
      </w:divBdr>
    </w:div>
    <w:div w:id="687028518">
      <w:bodyDiv w:val="1"/>
      <w:marLeft w:val="0"/>
      <w:marRight w:val="0"/>
      <w:marTop w:val="0"/>
      <w:marBottom w:val="0"/>
      <w:divBdr>
        <w:top w:val="none" w:sz="0" w:space="0" w:color="auto"/>
        <w:left w:val="none" w:sz="0" w:space="0" w:color="auto"/>
        <w:bottom w:val="none" w:sz="0" w:space="0" w:color="auto"/>
        <w:right w:val="none" w:sz="0" w:space="0" w:color="auto"/>
      </w:divBdr>
    </w:div>
    <w:div w:id="687174892">
      <w:bodyDiv w:val="1"/>
      <w:marLeft w:val="0"/>
      <w:marRight w:val="0"/>
      <w:marTop w:val="0"/>
      <w:marBottom w:val="0"/>
      <w:divBdr>
        <w:top w:val="none" w:sz="0" w:space="0" w:color="auto"/>
        <w:left w:val="none" w:sz="0" w:space="0" w:color="auto"/>
        <w:bottom w:val="none" w:sz="0" w:space="0" w:color="auto"/>
        <w:right w:val="none" w:sz="0" w:space="0" w:color="auto"/>
      </w:divBdr>
    </w:div>
    <w:div w:id="687831920">
      <w:bodyDiv w:val="1"/>
      <w:marLeft w:val="0"/>
      <w:marRight w:val="0"/>
      <w:marTop w:val="0"/>
      <w:marBottom w:val="0"/>
      <w:divBdr>
        <w:top w:val="none" w:sz="0" w:space="0" w:color="auto"/>
        <w:left w:val="none" w:sz="0" w:space="0" w:color="auto"/>
        <w:bottom w:val="none" w:sz="0" w:space="0" w:color="auto"/>
        <w:right w:val="none" w:sz="0" w:space="0" w:color="auto"/>
      </w:divBdr>
    </w:div>
    <w:div w:id="689259769">
      <w:bodyDiv w:val="1"/>
      <w:marLeft w:val="0"/>
      <w:marRight w:val="0"/>
      <w:marTop w:val="0"/>
      <w:marBottom w:val="0"/>
      <w:divBdr>
        <w:top w:val="none" w:sz="0" w:space="0" w:color="auto"/>
        <w:left w:val="none" w:sz="0" w:space="0" w:color="auto"/>
        <w:bottom w:val="none" w:sz="0" w:space="0" w:color="auto"/>
        <w:right w:val="none" w:sz="0" w:space="0" w:color="auto"/>
      </w:divBdr>
    </w:div>
    <w:div w:id="690184171">
      <w:bodyDiv w:val="1"/>
      <w:marLeft w:val="0"/>
      <w:marRight w:val="0"/>
      <w:marTop w:val="0"/>
      <w:marBottom w:val="0"/>
      <w:divBdr>
        <w:top w:val="none" w:sz="0" w:space="0" w:color="auto"/>
        <w:left w:val="none" w:sz="0" w:space="0" w:color="auto"/>
        <w:bottom w:val="none" w:sz="0" w:space="0" w:color="auto"/>
        <w:right w:val="none" w:sz="0" w:space="0" w:color="auto"/>
      </w:divBdr>
    </w:div>
    <w:div w:id="690454260">
      <w:bodyDiv w:val="1"/>
      <w:marLeft w:val="0"/>
      <w:marRight w:val="0"/>
      <w:marTop w:val="0"/>
      <w:marBottom w:val="0"/>
      <w:divBdr>
        <w:top w:val="none" w:sz="0" w:space="0" w:color="auto"/>
        <w:left w:val="none" w:sz="0" w:space="0" w:color="auto"/>
        <w:bottom w:val="none" w:sz="0" w:space="0" w:color="auto"/>
        <w:right w:val="none" w:sz="0" w:space="0" w:color="auto"/>
      </w:divBdr>
    </w:div>
    <w:div w:id="690575085">
      <w:bodyDiv w:val="1"/>
      <w:marLeft w:val="0"/>
      <w:marRight w:val="0"/>
      <w:marTop w:val="0"/>
      <w:marBottom w:val="0"/>
      <w:divBdr>
        <w:top w:val="none" w:sz="0" w:space="0" w:color="auto"/>
        <w:left w:val="none" w:sz="0" w:space="0" w:color="auto"/>
        <w:bottom w:val="none" w:sz="0" w:space="0" w:color="auto"/>
        <w:right w:val="none" w:sz="0" w:space="0" w:color="auto"/>
      </w:divBdr>
    </w:div>
    <w:div w:id="692223033">
      <w:bodyDiv w:val="1"/>
      <w:marLeft w:val="0"/>
      <w:marRight w:val="0"/>
      <w:marTop w:val="0"/>
      <w:marBottom w:val="0"/>
      <w:divBdr>
        <w:top w:val="none" w:sz="0" w:space="0" w:color="auto"/>
        <w:left w:val="none" w:sz="0" w:space="0" w:color="auto"/>
        <w:bottom w:val="none" w:sz="0" w:space="0" w:color="auto"/>
        <w:right w:val="none" w:sz="0" w:space="0" w:color="auto"/>
      </w:divBdr>
    </w:div>
    <w:div w:id="692223950">
      <w:bodyDiv w:val="1"/>
      <w:marLeft w:val="0"/>
      <w:marRight w:val="0"/>
      <w:marTop w:val="0"/>
      <w:marBottom w:val="0"/>
      <w:divBdr>
        <w:top w:val="none" w:sz="0" w:space="0" w:color="auto"/>
        <w:left w:val="none" w:sz="0" w:space="0" w:color="auto"/>
        <w:bottom w:val="none" w:sz="0" w:space="0" w:color="auto"/>
        <w:right w:val="none" w:sz="0" w:space="0" w:color="auto"/>
      </w:divBdr>
    </w:div>
    <w:div w:id="692800833">
      <w:bodyDiv w:val="1"/>
      <w:marLeft w:val="0"/>
      <w:marRight w:val="0"/>
      <w:marTop w:val="0"/>
      <w:marBottom w:val="0"/>
      <w:divBdr>
        <w:top w:val="none" w:sz="0" w:space="0" w:color="auto"/>
        <w:left w:val="none" w:sz="0" w:space="0" w:color="auto"/>
        <w:bottom w:val="none" w:sz="0" w:space="0" w:color="auto"/>
        <w:right w:val="none" w:sz="0" w:space="0" w:color="auto"/>
      </w:divBdr>
    </w:div>
    <w:div w:id="693045545">
      <w:bodyDiv w:val="1"/>
      <w:marLeft w:val="0"/>
      <w:marRight w:val="0"/>
      <w:marTop w:val="0"/>
      <w:marBottom w:val="0"/>
      <w:divBdr>
        <w:top w:val="none" w:sz="0" w:space="0" w:color="auto"/>
        <w:left w:val="none" w:sz="0" w:space="0" w:color="auto"/>
        <w:bottom w:val="none" w:sz="0" w:space="0" w:color="auto"/>
        <w:right w:val="none" w:sz="0" w:space="0" w:color="auto"/>
      </w:divBdr>
    </w:div>
    <w:div w:id="693068636">
      <w:bodyDiv w:val="1"/>
      <w:marLeft w:val="0"/>
      <w:marRight w:val="0"/>
      <w:marTop w:val="0"/>
      <w:marBottom w:val="0"/>
      <w:divBdr>
        <w:top w:val="none" w:sz="0" w:space="0" w:color="auto"/>
        <w:left w:val="none" w:sz="0" w:space="0" w:color="auto"/>
        <w:bottom w:val="none" w:sz="0" w:space="0" w:color="auto"/>
        <w:right w:val="none" w:sz="0" w:space="0" w:color="auto"/>
      </w:divBdr>
    </w:div>
    <w:div w:id="693263607">
      <w:bodyDiv w:val="1"/>
      <w:marLeft w:val="0"/>
      <w:marRight w:val="0"/>
      <w:marTop w:val="0"/>
      <w:marBottom w:val="0"/>
      <w:divBdr>
        <w:top w:val="none" w:sz="0" w:space="0" w:color="auto"/>
        <w:left w:val="none" w:sz="0" w:space="0" w:color="auto"/>
        <w:bottom w:val="none" w:sz="0" w:space="0" w:color="auto"/>
        <w:right w:val="none" w:sz="0" w:space="0" w:color="auto"/>
      </w:divBdr>
    </w:div>
    <w:div w:id="693507498">
      <w:bodyDiv w:val="1"/>
      <w:marLeft w:val="0"/>
      <w:marRight w:val="0"/>
      <w:marTop w:val="0"/>
      <w:marBottom w:val="0"/>
      <w:divBdr>
        <w:top w:val="none" w:sz="0" w:space="0" w:color="auto"/>
        <w:left w:val="none" w:sz="0" w:space="0" w:color="auto"/>
        <w:bottom w:val="none" w:sz="0" w:space="0" w:color="auto"/>
        <w:right w:val="none" w:sz="0" w:space="0" w:color="auto"/>
      </w:divBdr>
    </w:div>
    <w:div w:id="693652731">
      <w:bodyDiv w:val="1"/>
      <w:marLeft w:val="0"/>
      <w:marRight w:val="0"/>
      <w:marTop w:val="0"/>
      <w:marBottom w:val="0"/>
      <w:divBdr>
        <w:top w:val="none" w:sz="0" w:space="0" w:color="auto"/>
        <w:left w:val="none" w:sz="0" w:space="0" w:color="auto"/>
        <w:bottom w:val="none" w:sz="0" w:space="0" w:color="auto"/>
        <w:right w:val="none" w:sz="0" w:space="0" w:color="auto"/>
      </w:divBdr>
    </w:div>
    <w:div w:id="693771345">
      <w:bodyDiv w:val="1"/>
      <w:marLeft w:val="0"/>
      <w:marRight w:val="0"/>
      <w:marTop w:val="0"/>
      <w:marBottom w:val="0"/>
      <w:divBdr>
        <w:top w:val="none" w:sz="0" w:space="0" w:color="auto"/>
        <w:left w:val="none" w:sz="0" w:space="0" w:color="auto"/>
        <w:bottom w:val="none" w:sz="0" w:space="0" w:color="auto"/>
        <w:right w:val="none" w:sz="0" w:space="0" w:color="auto"/>
      </w:divBdr>
    </w:div>
    <w:div w:id="693923904">
      <w:bodyDiv w:val="1"/>
      <w:marLeft w:val="0"/>
      <w:marRight w:val="0"/>
      <w:marTop w:val="0"/>
      <w:marBottom w:val="0"/>
      <w:divBdr>
        <w:top w:val="none" w:sz="0" w:space="0" w:color="auto"/>
        <w:left w:val="none" w:sz="0" w:space="0" w:color="auto"/>
        <w:bottom w:val="none" w:sz="0" w:space="0" w:color="auto"/>
        <w:right w:val="none" w:sz="0" w:space="0" w:color="auto"/>
      </w:divBdr>
    </w:div>
    <w:div w:id="693963127">
      <w:bodyDiv w:val="1"/>
      <w:marLeft w:val="0"/>
      <w:marRight w:val="0"/>
      <w:marTop w:val="0"/>
      <w:marBottom w:val="0"/>
      <w:divBdr>
        <w:top w:val="none" w:sz="0" w:space="0" w:color="auto"/>
        <w:left w:val="none" w:sz="0" w:space="0" w:color="auto"/>
        <w:bottom w:val="none" w:sz="0" w:space="0" w:color="auto"/>
        <w:right w:val="none" w:sz="0" w:space="0" w:color="auto"/>
      </w:divBdr>
    </w:div>
    <w:div w:id="694235970">
      <w:bodyDiv w:val="1"/>
      <w:marLeft w:val="0"/>
      <w:marRight w:val="0"/>
      <w:marTop w:val="0"/>
      <w:marBottom w:val="0"/>
      <w:divBdr>
        <w:top w:val="none" w:sz="0" w:space="0" w:color="auto"/>
        <w:left w:val="none" w:sz="0" w:space="0" w:color="auto"/>
        <w:bottom w:val="none" w:sz="0" w:space="0" w:color="auto"/>
        <w:right w:val="none" w:sz="0" w:space="0" w:color="auto"/>
      </w:divBdr>
    </w:div>
    <w:div w:id="694312173">
      <w:bodyDiv w:val="1"/>
      <w:marLeft w:val="0"/>
      <w:marRight w:val="0"/>
      <w:marTop w:val="0"/>
      <w:marBottom w:val="0"/>
      <w:divBdr>
        <w:top w:val="none" w:sz="0" w:space="0" w:color="auto"/>
        <w:left w:val="none" w:sz="0" w:space="0" w:color="auto"/>
        <w:bottom w:val="none" w:sz="0" w:space="0" w:color="auto"/>
        <w:right w:val="none" w:sz="0" w:space="0" w:color="auto"/>
      </w:divBdr>
    </w:div>
    <w:div w:id="694313558">
      <w:bodyDiv w:val="1"/>
      <w:marLeft w:val="0"/>
      <w:marRight w:val="0"/>
      <w:marTop w:val="0"/>
      <w:marBottom w:val="0"/>
      <w:divBdr>
        <w:top w:val="none" w:sz="0" w:space="0" w:color="auto"/>
        <w:left w:val="none" w:sz="0" w:space="0" w:color="auto"/>
        <w:bottom w:val="none" w:sz="0" w:space="0" w:color="auto"/>
        <w:right w:val="none" w:sz="0" w:space="0" w:color="auto"/>
      </w:divBdr>
    </w:div>
    <w:div w:id="694380423">
      <w:bodyDiv w:val="1"/>
      <w:marLeft w:val="0"/>
      <w:marRight w:val="0"/>
      <w:marTop w:val="0"/>
      <w:marBottom w:val="0"/>
      <w:divBdr>
        <w:top w:val="none" w:sz="0" w:space="0" w:color="auto"/>
        <w:left w:val="none" w:sz="0" w:space="0" w:color="auto"/>
        <w:bottom w:val="none" w:sz="0" w:space="0" w:color="auto"/>
        <w:right w:val="none" w:sz="0" w:space="0" w:color="auto"/>
      </w:divBdr>
    </w:div>
    <w:div w:id="694384319">
      <w:bodyDiv w:val="1"/>
      <w:marLeft w:val="0"/>
      <w:marRight w:val="0"/>
      <w:marTop w:val="0"/>
      <w:marBottom w:val="0"/>
      <w:divBdr>
        <w:top w:val="none" w:sz="0" w:space="0" w:color="auto"/>
        <w:left w:val="none" w:sz="0" w:space="0" w:color="auto"/>
        <w:bottom w:val="none" w:sz="0" w:space="0" w:color="auto"/>
        <w:right w:val="none" w:sz="0" w:space="0" w:color="auto"/>
      </w:divBdr>
    </w:div>
    <w:div w:id="694385568">
      <w:bodyDiv w:val="1"/>
      <w:marLeft w:val="0"/>
      <w:marRight w:val="0"/>
      <w:marTop w:val="0"/>
      <w:marBottom w:val="0"/>
      <w:divBdr>
        <w:top w:val="none" w:sz="0" w:space="0" w:color="auto"/>
        <w:left w:val="none" w:sz="0" w:space="0" w:color="auto"/>
        <w:bottom w:val="none" w:sz="0" w:space="0" w:color="auto"/>
        <w:right w:val="none" w:sz="0" w:space="0" w:color="auto"/>
      </w:divBdr>
    </w:div>
    <w:div w:id="695933973">
      <w:bodyDiv w:val="1"/>
      <w:marLeft w:val="0"/>
      <w:marRight w:val="0"/>
      <w:marTop w:val="0"/>
      <w:marBottom w:val="0"/>
      <w:divBdr>
        <w:top w:val="none" w:sz="0" w:space="0" w:color="auto"/>
        <w:left w:val="none" w:sz="0" w:space="0" w:color="auto"/>
        <w:bottom w:val="none" w:sz="0" w:space="0" w:color="auto"/>
        <w:right w:val="none" w:sz="0" w:space="0" w:color="auto"/>
      </w:divBdr>
    </w:div>
    <w:div w:id="696010189">
      <w:bodyDiv w:val="1"/>
      <w:marLeft w:val="0"/>
      <w:marRight w:val="0"/>
      <w:marTop w:val="0"/>
      <w:marBottom w:val="0"/>
      <w:divBdr>
        <w:top w:val="none" w:sz="0" w:space="0" w:color="auto"/>
        <w:left w:val="none" w:sz="0" w:space="0" w:color="auto"/>
        <w:bottom w:val="none" w:sz="0" w:space="0" w:color="auto"/>
        <w:right w:val="none" w:sz="0" w:space="0" w:color="auto"/>
      </w:divBdr>
    </w:div>
    <w:div w:id="696277305">
      <w:bodyDiv w:val="1"/>
      <w:marLeft w:val="0"/>
      <w:marRight w:val="0"/>
      <w:marTop w:val="0"/>
      <w:marBottom w:val="0"/>
      <w:divBdr>
        <w:top w:val="none" w:sz="0" w:space="0" w:color="auto"/>
        <w:left w:val="none" w:sz="0" w:space="0" w:color="auto"/>
        <w:bottom w:val="none" w:sz="0" w:space="0" w:color="auto"/>
        <w:right w:val="none" w:sz="0" w:space="0" w:color="auto"/>
      </w:divBdr>
    </w:div>
    <w:div w:id="697393381">
      <w:bodyDiv w:val="1"/>
      <w:marLeft w:val="0"/>
      <w:marRight w:val="0"/>
      <w:marTop w:val="0"/>
      <w:marBottom w:val="0"/>
      <w:divBdr>
        <w:top w:val="none" w:sz="0" w:space="0" w:color="auto"/>
        <w:left w:val="none" w:sz="0" w:space="0" w:color="auto"/>
        <w:bottom w:val="none" w:sz="0" w:space="0" w:color="auto"/>
        <w:right w:val="none" w:sz="0" w:space="0" w:color="auto"/>
      </w:divBdr>
    </w:div>
    <w:div w:id="697698194">
      <w:bodyDiv w:val="1"/>
      <w:marLeft w:val="0"/>
      <w:marRight w:val="0"/>
      <w:marTop w:val="0"/>
      <w:marBottom w:val="0"/>
      <w:divBdr>
        <w:top w:val="none" w:sz="0" w:space="0" w:color="auto"/>
        <w:left w:val="none" w:sz="0" w:space="0" w:color="auto"/>
        <w:bottom w:val="none" w:sz="0" w:space="0" w:color="auto"/>
        <w:right w:val="none" w:sz="0" w:space="0" w:color="auto"/>
      </w:divBdr>
    </w:div>
    <w:div w:id="698160639">
      <w:bodyDiv w:val="1"/>
      <w:marLeft w:val="0"/>
      <w:marRight w:val="0"/>
      <w:marTop w:val="0"/>
      <w:marBottom w:val="0"/>
      <w:divBdr>
        <w:top w:val="none" w:sz="0" w:space="0" w:color="auto"/>
        <w:left w:val="none" w:sz="0" w:space="0" w:color="auto"/>
        <w:bottom w:val="none" w:sz="0" w:space="0" w:color="auto"/>
        <w:right w:val="none" w:sz="0" w:space="0" w:color="auto"/>
      </w:divBdr>
    </w:div>
    <w:div w:id="699013687">
      <w:bodyDiv w:val="1"/>
      <w:marLeft w:val="0"/>
      <w:marRight w:val="0"/>
      <w:marTop w:val="0"/>
      <w:marBottom w:val="0"/>
      <w:divBdr>
        <w:top w:val="none" w:sz="0" w:space="0" w:color="auto"/>
        <w:left w:val="none" w:sz="0" w:space="0" w:color="auto"/>
        <w:bottom w:val="none" w:sz="0" w:space="0" w:color="auto"/>
        <w:right w:val="none" w:sz="0" w:space="0" w:color="auto"/>
      </w:divBdr>
    </w:div>
    <w:div w:id="699016431">
      <w:bodyDiv w:val="1"/>
      <w:marLeft w:val="0"/>
      <w:marRight w:val="0"/>
      <w:marTop w:val="0"/>
      <w:marBottom w:val="0"/>
      <w:divBdr>
        <w:top w:val="none" w:sz="0" w:space="0" w:color="auto"/>
        <w:left w:val="none" w:sz="0" w:space="0" w:color="auto"/>
        <w:bottom w:val="none" w:sz="0" w:space="0" w:color="auto"/>
        <w:right w:val="none" w:sz="0" w:space="0" w:color="auto"/>
      </w:divBdr>
    </w:div>
    <w:div w:id="699891244">
      <w:bodyDiv w:val="1"/>
      <w:marLeft w:val="0"/>
      <w:marRight w:val="0"/>
      <w:marTop w:val="0"/>
      <w:marBottom w:val="0"/>
      <w:divBdr>
        <w:top w:val="none" w:sz="0" w:space="0" w:color="auto"/>
        <w:left w:val="none" w:sz="0" w:space="0" w:color="auto"/>
        <w:bottom w:val="none" w:sz="0" w:space="0" w:color="auto"/>
        <w:right w:val="none" w:sz="0" w:space="0" w:color="auto"/>
      </w:divBdr>
    </w:div>
    <w:div w:id="699940647">
      <w:bodyDiv w:val="1"/>
      <w:marLeft w:val="0"/>
      <w:marRight w:val="0"/>
      <w:marTop w:val="0"/>
      <w:marBottom w:val="0"/>
      <w:divBdr>
        <w:top w:val="none" w:sz="0" w:space="0" w:color="auto"/>
        <w:left w:val="none" w:sz="0" w:space="0" w:color="auto"/>
        <w:bottom w:val="none" w:sz="0" w:space="0" w:color="auto"/>
        <w:right w:val="none" w:sz="0" w:space="0" w:color="auto"/>
      </w:divBdr>
    </w:div>
    <w:div w:id="700057736">
      <w:bodyDiv w:val="1"/>
      <w:marLeft w:val="0"/>
      <w:marRight w:val="0"/>
      <w:marTop w:val="0"/>
      <w:marBottom w:val="0"/>
      <w:divBdr>
        <w:top w:val="none" w:sz="0" w:space="0" w:color="auto"/>
        <w:left w:val="none" w:sz="0" w:space="0" w:color="auto"/>
        <w:bottom w:val="none" w:sz="0" w:space="0" w:color="auto"/>
        <w:right w:val="none" w:sz="0" w:space="0" w:color="auto"/>
      </w:divBdr>
    </w:div>
    <w:div w:id="700278112">
      <w:bodyDiv w:val="1"/>
      <w:marLeft w:val="0"/>
      <w:marRight w:val="0"/>
      <w:marTop w:val="0"/>
      <w:marBottom w:val="0"/>
      <w:divBdr>
        <w:top w:val="none" w:sz="0" w:space="0" w:color="auto"/>
        <w:left w:val="none" w:sz="0" w:space="0" w:color="auto"/>
        <w:bottom w:val="none" w:sz="0" w:space="0" w:color="auto"/>
        <w:right w:val="none" w:sz="0" w:space="0" w:color="auto"/>
      </w:divBdr>
    </w:div>
    <w:div w:id="700281718">
      <w:bodyDiv w:val="1"/>
      <w:marLeft w:val="0"/>
      <w:marRight w:val="0"/>
      <w:marTop w:val="0"/>
      <w:marBottom w:val="0"/>
      <w:divBdr>
        <w:top w:val="none" w:sz="0" w:space="0" w:color="auto"/>
        <w:left w:val="none" w:sz="0" w:space="0" w:color="auto"/>
        <w:bottom w:val="none" w:sz="0" w:space="0" w:color="auto"/>
        <w:right w:val="none" w:sz="0" w:space="0" w:color="auto"/>
      </w:divBdr>
    </w:div>
    <w:div w:id="701176405">
      <w:bodyDiv w:val="1"/>
      <w:marLeft w:val="0"/>
      <w:marRight w:val="0"/>
      <w:marTop w:val="0"/>
      <w:marBottom w:val="0"/>
      <w:divBdr>
        <w:top w:val="none" w:sz="0" w:space="0" w:color="auto"/>
        <w:left w:val="none" w:sz="0" w:space="0" w:color="auto"/>
        <w:bottom w:val="none" w:sz="0" w:space="0" w:color="auto"/>
        <w:right w:val="none" w:sz="0" w:space="0" w:color="auto"/>
      </w:divBdr>
    </w:div>
    <w:div w:id="701708601">
      <w:bodyDiv w:val="1"/>
      <w:marLeft w:val="0"/>
      <w:marRight w:val="0"/>
      <w:marTop w:val="0"/>
      <w:marBottom w:val="0"/>
      <w:divBdr>
        <w:top w:val="none" w:sz="0" w:space="0" w:color="auto"/>
        <w:left w:val="none" w:sz="0" w:space="0" w:color="auto"/>
        <w:bottom w:val="none" w:sz="0" w:space="0" w:color="auto"/>
        <w:right w:val="none" w:sz="0" w:space="0" w:color="auto"/>
      </w:divBdr>
    </w:div>
    <w:div w:id="702366293">
      <w:bodyDiv w:val="1"/>
      <w:marLeft w:val="0"/>
      <w:marRight w:val="0"/>
      <w:marTop w:val="0"/>
      <w:marBottom w:val="0"/>
      <w:divBdr>
        <w:top w:val="none" w:sz="0" w:space="0" w:color="auto"/>
        <w:left w:val="none" w:sz="0" w:space="0" w:color="auto"/>
        <w:bottom w:val="none" w:sz="0" w:space="0" w:color="auto"/>
        <w:right w:val="none" w:sz="0" w:space="0" w:color="auto"/>
      </w:divBdr>
    </w:div>
    <w:div w:id="702903512">
      <w:bodyDiv w:val="1"/>
      <w:marLeft w:val="0"/>
      <w:marRight w:val="0"/>
      <w:marTop w:val="0"/>
      <w:marBottom w:val="0"/>
      <w:divBdr>
        <w:top w:val="none" w:sz="0" w:space="0" w:color="auto"/>
        <w:left w:val="none" w:sz="0" w:space="0" w:color="auto"/>
        <w:bottom w:val="none" w:sz="0" w:space="0" w:color="auto"/>
        <w:right w:val="none" w:sz="0" w:space="0" w:color="auto"/>
      </w:divBdr>
    </w:div>
    <w:div w:id="702905823">
      <w:bodyDiv w:val="1"/>
      <w:marLeft w:val="0"/>
      <w:marRight w:val="0"/>
      <w:marTop w:val="0"/>
      <w:marBottom w:val="0"/>
      <w:divBdr>
        <w:top w:val="none" w:sz="0" w:space="0" w:color="auto"/>
        <w:left w:val="none" w:sz="0" w:space="0" w:color="auto"/>
        <w:bottom w:val="none" w:sz="0" w:space="0" w:color="auto"/>
        <w:right w:val="none" w:sz="0" w:space="0" w:color="auto"/>
      </w:divBdr>
    </w:div>
    <w:div w:id="703939585">
      <w:bodyDiv w:val="1"/>
      <w:marLeft w:val="0"/>
      <w:marRight w:val="0"/>
      <w:marTop w:val="0"/>
      <w:marBottom w:val="0"/>
      <w:divBdr>
        <w:top w:val="none" w:sz="0" w:space="0" w:color="auto"/>
        <w:left w:val="none" w:sz="0" w:space="0" w:color="auto"/>
        <w:bottom w:val="none" w:sz="0" w:space="0" w:color="auto"/>
        <w:right w:val="none" w:sz="0" w:space="0" w:color="auto"/>
      </w:divBdr>
    </w:div>
    <w:div w:id="704018821">
      <w:bodyDiv w:val="1"/>
      <w:marLeft w:val="0"/>
      <w:marRight w:val="0"/>
      <w:marTop w:val="0"/>
      <w:marBottom w:val="0"/>
      <w:divBdr>
        <w:top w:val="none" w:sz="0" w:space="0" w:color="auto"/>
        <w:left w:val="none" w:sz="0" w:space="0" w:color="auto"/>
        <w:bottom w:val="none" w:sz="0" w:space="0" w:color="auto"/>
        <w:right w:val="none" w:sz="0" w:space="0" w:color="auto"/>
      </w:divBdr>
    </w:div>
    <w:div w:id="704672974">
      <w:bodyDiv w:val="1"/>
      <w:marLeft w:val="0"/>
      <w:marRight w:val="0"/>
      <w:marTop w:val="0"/>
      <w:marBottom w:val="0"/>
      <w:divBdr>
        <w:top w:val="none" w:sz="0" w:space="0" w:color="auto"/>
        <w:left w:val="none" w:sz="0" w:space="0" w:color="auto"/>
        <w:bottom w:val="none" w:sz="0" w:space="0" w:color="auto"/>
        <w:right w:val="none" w:sz="0" w:space="0" w:color="auto"/>
      </w:divBdr>
    </w:div>
    <w:div w:id="705180825">
      <w:bodyDiv w:val="1"/>
      <w:marLeft w:val="0"/>
      <w:marRight w:val="0"/>
      <w:marTop w:val="0"/>
      <w:marBottom w:val="0"/>
      <w:divBdr>
        <w:top w:val="none" w:sz="0" w:space="0" w:color="auto"/>
        <w:left w:val="none" w:sz="0" w:space="0" w:color="auto"/>
        <w:bottom w:val="none" w:sz="0" w:space="0" w:color="auto"/>
        <w:right w:val="none" w:sz="0" w:space="0" w:color="auto"/>
      </w:divBdr>
    </w:div>
    <w:div w:id="705259284">
      <w:bodyDiv w:val="1"/>
      <w:marLeft w:val="0"/>
      <w:marRight w:val="0"/>
      <w:marTop w:val="0"/>
      <w:marBottom w:val="0"/>
      <w:divBdr>
        <w:top w:val="none" w:sz="0" w:space="0" w:color="auto"/>
        <w:left w:val="none" w:sz="0" w:space="0" w:color="auto"/>
        <w:bottom w:val="none" w:sz="0" w:space="0" w:color="auto"/>
        <w:right w:val="none" w:sz="0" w:space="0" w:color="auto"/>
      </w:divBdr>
    </w:div>
    <w:div w:id="706099127">
      <w:bodyDiv w:val="1"/>
      <w:marLeft w:val="0"/>
      <w:marRight w:val="0"/>
      <w:marTop w:val="0"/>
      <w:marBottom w:val="0"/>
      <w:divBdr>
        <w:top w:val="none" w:sz="0" w:space="0" w:color="auto"/>
        <w:left w:val="none" w:sz="0" w:space="0" w:color="auto"/>
        <w:bottom w:val="none" w:sz="0" w:space="0" w:color="auto"/>
        <w:right w:val="none" w:sz="0" w:space="0" w:color="auto"/>
      </w:divBdr>
    </w:div>
    <w:div w:id="706418480">
      <w:bodyDiv w:val="1"/>
      <w:marLeft w:val="0"/>
      <w:marRight w:val="0"/>
      <w:marTop w:val="0"/>
      <w:marBottom w:val="0"/>
      <w:divBdr>
        <w:top w:val="none" w:sz="0" w:space="0" w:color="auto"/>
        <w:left w:val="none" w:sz="0" w:space="0" w:color="auto"/>
        <w:bottom w:val="none" w:sz="0" w:space="0" w:color="auto"/>
        <w:right w:val="none" w:sz="0" w:space="0" w:color="auto"/>
      </w:divBdr>
    </w:div>
    <w:div w:id="706561497">
      <w:bodyDiv w:val="1"/>
      <w:marLeft w:val="0"/>
      <w:marRight w:val="0"/>
      <w:marTop w:val="0"/>
      <w:marBottom w:val="0"/>
      <w:divBdr>
        <w:top w:val="none" w:sz="0" w:space="0" w:color="auto"/>
        <w:left w:val="none" w:sz="0" w:space="0" w:color="auto"/>
        <w:bottom w:val="none" w:sz="0" w:space="0" w:color="auto"/>
        <w:right w:val="none" w:sz="0" w:space="0" w:color="auto"/>
      </w:divBdr>
    </w:div>
    <w:div w:id="706679553">
      <w:bodyDiv w:val="1"/>
      <w:marLeft w:val="0"/>
      <w:marRight w:val="0"/>
      <w:marTop w:val="0"/>
      <w:marBottom w:val="0"/>
      <w:divBdr>
        <w:top w:val="none" w:sz="0" w:space="0" w:color="auto"/>
        <w:left w:val="none" w:sz="0" w:space="0" w:color="auto"/>
        <w:bottom w:val="none" w:sz="0" w:space="0" w:color="auto"/>
        <w:right w:val="none" w:sz="0" w:space="0" w:color="auto"/>
      </w:divBdr>
    </w:div>
    <w:div w:id="707030204">
      <w:bodyDiv w:val="1"/>
      <w:marLeft w:val="0"/>
      <w:marRight w:val="0"/>
      <w:marTop w:val="0"/>
      <w:marBottom w:val="0"/>
      <w:divBdr>
        <w:top w:val="none" w:sz="0" w:space="0" w:color="auto"/>
        <w:left w:val="none" w:sz="0" w:space="0" w:color="auto"/>
        <w:bottom w:val="none" w:sz="0" w:space="0" w:color="auto"/>
        <w:right w:val="none" w:sz="0" w:space="0" w:color="auto"/>
      </w:divBdr>
    </w:div>
    <w:div w:id="708183955">
      <w:bodyDiv w:val="1"/>
      <w:marLeft w:val="0"/>
      <w:marRight w:val="0"/>
      <w:marTop w:val="0"/>
      <w:marBottom w:val="0"/>
      <w:divBdr>
        <w:top w:val="none" w:sz="0" w:space="0" w:color="auto"/>
        <w:left w:val="none" w:sz="0" w:space="0" w:color="auto"/>
        <w:bottom w:val="none" w:sz="0" w:space="0" w:color="auto"/>
        <w:right w:val="none" w:sz="0" w:space="0" w:color="auto"/>
      </w:divBdr>
    </w:div>
    <w:div w:id="708803861">
      <w:bodyDiv w:val="1"/>
      <w:marLeft w:val="0"/>
      <w:marRight w:val="0"/>
      <w:marTop w:val="0"/>
      <w:marBottom w:val="0"/>
      <w:divBdr>
        <w:top w:val="none" w:sz="0" w:space="0" w:color="auto"/>
        <w:left w:val="none" w:sz="0" w:space="0" w:color="auto"/>
        <w:bottom w:val="none" w:sz="0" w:space="0" w:color="auto"/>
        <w:right w:val="none" w:sz="0" w:space="0" w:color="auto"/>
      </w:divBdr>
    </w:div>
    <w:div w:id="708920052">
      <w:bodyDiv w:val="1"/>
      <w:marLeft w:val="0"/>
      <w:marRight w:val="0"/>
      <w:marTop w:val="0"/>
      <w:marBottom w:val="0"/>
      <w:divBdr>
        <w:top w:val="none" w:sz="0" w:space="0" w:color="auto"/>
        <w:left w:val="none" w:sz="0" w:space="0" w:color="auto"/>
        <w:bottom w:val="none" w:sz="0" w:space="0" w:color="auto"/>
        <w:right w:val="none" w:sz="0" w:space="0" w:color="auto"/>
      </w:divBdr>
    </w:div>
    <w:div w:id="708989766">
      <w:bodyDiv w:val="1"/>
      <w:marLeft w:val="0"/>
      <w:marRight w:val="0"/>
      <w:marTop w:val="0"/>
      <w:marBottom w:val="0"/>
      <w:divBdr>
        <w:top w:val="none" w:sz="0" w:space="0" w:color="auto"/>
        <w:left w:val="none" w:sz="0" w:space="0" w:color="auto"/>
        <w:bottom w:val="none" w:sz="0" w:space="0" w:color="auto"/>
        <w:right w:val="none" w:sz="0" w:space="0" w:color="auto"/>
      </w:divBdr>
    </w:div>
    <w:div w:id="709115047">
      <w:bodyDiv w:val="1"/>
      <w:marLeft w:val="0"/>
      <w:marRight w:val="0"/>
      <w:marTop w:val="0"/>
      <w:marBottom w:val="0"/>
      <w:divBdr>
        <w:top w:val="none" w:sz="0" w:space="0" w:color="auto"/>
        <w:left w:val="none" w:sz="0" w:space="0" w:color="auto"/>
        <w:bottom w:val="none" w:sz="0" w:space="0" w:color="auto"/>
        <w:right w:val="none" w:sz="0" w:space="0" w:color="auto"/>
      </w:divBdr>
    </w:div>
    <w:div w:id="709306658">
      <w:bodyDiv w:val="1"/>
      <w:marLeft w:val="0"/>
      <w:marRight w:val="0"/>
      <w:marTop w:val="0"/>
      <w:marBottom w:val="0"/>
      <w:divBdr>
        <w:top w:val="none" w:sz="0" w:space="0" w:color="auto"/>
        <w:left w:val="none" w:sz="0" w:space="0" w:color="auto"/>
        <w:bottom w:val="none" w:sz="0" w:space="0" w:color="auto"/>
        <w:right w:val="none" w:sz="0" w:space="0" w:color="auto"/>
      </w:divBdr>
    </w:div>
    <w:div w:id="709380796">
      <w:bodyDiv w:val="1"/>
      <w:marLeft w:val="0"/>
      <w:marRight w:val="0"/>
      <w:marTop w:val="0"/>
      <w:marBottom w:val="0"/>
      <w:divBdr>
        <w:top w:val="none" w:sz="0" w:space="0" w:color="auto"/>
        <w:left w:val="none" w:sz="0" w:space="0" w:color="auto"/>
        <w:bottom w:val="none" w:sz="0" w:space="0" w:color="auto"/>
        <w:right w:val="none" w:sz="0" w:space="0" w:color="auto"/>
      </w:divBdr>
    </w:div>
    <w:div w:id="709452278">
      <w:bodyDiv w:val="1"/>
      <w:marLeft w:val="0"/>
      <w:marRight w:val="0"/>
      <w:marTop w:val="0"/>
      <w:marBottom w:val="0"/>
      <w:divBdr>
        <w:top w:val="none" w:sz="0" w:space="0" w:color="auto"/>
        <w:left w:val="none" w:sz="0" w:space="0" w:color="auto"/>
        <w:bottom w:val="none" w:sz="0" w:space="0" w:color="auto"/>
        <w:right w:val="none" w:sz="0" w:space="0" w:color="auto"/>
      </w:divBdr>
    </w:div>
    <w:div w:id="710034820">
      <w:bodyDiv w:val="1"/>
      <w:marLeft w:val="0"/>
      <w:marRight w:val="0"/>
      <w:marTop w:val="0"/>
      <w:marBottom w:val="0"/>
      <w:divBdr>
        <w:top w:val="none" w:sz="0" w:space="0" w:color="auto"/>
        <w:left w:val="none" w:sz="0" w:space="0" w:color="auto"/>
        <w:bottom w:val="none" w:sz="0" w:space="0" w:color="auto"/>
        <w:right w:val="none" w:sz="0" w:space="0" w:color="auto"/>
      </w:divBdr>
    </w:div>
    <w:div w:id="710418865">
      <w:bodyDiv w:val="1"/>
      <w:marLeft w:val="0"/>
      <w:marRight w:val="0"/>
      <w:marTop w:val="0"/>
      <w:marBottom w:val="0"/>
      <w:divBdr>
        <w:top w:val="none" w:sz="0" w:space="0" w:color="auto"/>
        <w:left w:val="none" w:sz="0" w:space="0" w:color="auto"/>
        <w:bottom w:val="none" w:sz="0" w:space="0" w:color="auto"/>
        <w:right w:val="none" w:sz="0" w:space="0" w:color="auto"/>
      </w:divBdr>
    </w:div>
    <w:div w:id="710542182">
      <w:bodyDiv w:val="1"/>
      <w:marLeft w:val="0"/>
      <w:marRight w:val="0"/>
      <w:marTop w:val="0"/>
      <w:marBottom w:val="0"/>
      <w:divBdr>
        <w:top w:val="none" w:sz="0" w:space="0" w:color="auto"/>
        <w:left w:val="none" w:sz="0" w:space="0" w:color="auto"/>
        <w:bottom w:val="none" w:sz="0" w:space="0" w:color="auto"/>
        <w:right w:val="none" w:sz="0" w:space="0" w:color="auto"/>
      </w:divBdr>
    </w:div>
    <w:div w:id="710616662">
      <w:bodyDiv w:val="1"/>
      <w:marLeft w:val="0"/>
      <w:marRight w:val="0"/>
      <w:marTop w:val="0"/>
      <w:marBottom w:val="0"/>
      <w:divBdr>
        <w:top w:val="none" w:sz="0" w:space="0" w:color="auto"/>
        <w:left w:val="none" w:sz="0" w:space="0" w:color="auto"/>
        <w:bottom w:val="none" w:sz="0" w:space="0" w:color="auto"/>
        <w:right w:val="none" w:sz="0" w:space="0" w:color="auto"/>
      </w:divBdr>
    </w:div>
    <w:div w:id="710888102">
      <w:bodyDiv w:val="1"/>
      <w:marLeft w:val="0"/>
      <w:marRight w:val="0"/>
      <w:marTop w:val="0"/>
      <w:marBottom w:val="0"/>
      <w:divBdr>
        <w:top w:val="none" w:sz="0" w:space="0" w:color="auto"/>
        <w:left w:val="none" w:sz="0" w:space="0" w:color="auto"/>
        <w:bottom w:val="none" w:sz="0" w:space="0" w:color="auto"/>
        <w:right w:val="none" w:sz="0" w:space="0" w:color="auto"/>
      </w:divBdr>
    </w:div>
    <w:div w:id="711081865">
      <w:bodyDiv w:val="1"/>
      <w:marLeft w:val="0"/>
      <w:marRight w:val="0"/>
      <w:marTop w:val="0"/>
      <w:marBottom w:val="0"/>
      <w:divBdr>
        <w:top w:val="none" w:sz="0" w:space="0" w:color="auto"/>
        <w:left w:val="none" w:sz="0" w:space="0" w:color="auto"/>
        <w:bottom w:val="none" w:sz="0" w:space="0" w:color="auto"/>
        <w:right w:val="none" w:sz="0" w:space="0" w:color="auto"/>
      </w:divBdr>
    </w:div>
    <w:div w:id="711148521">
      <w:bodyDiv w:val="1"/>
      <w:marLeft w:val="0"/>
      <w:marRight w:val="0"/>
      <w:marTop w:val="0"/>
      <w:marBottom w:val="0"/>
      <w:divBdr>
        <w:top w:val="none" w:sz="0" w:space="0" w:color="auto"/>
        <w:left w:val="none" w:sz="0" w:space="0" w:color="auto"/>
        <w:bottom w:val="none" w:sz="0" w:space="0" w:color="auto"/>
        <w:right w:val="none" w:sz="0" w:space="0" w:color="auto"/>
      </w:divBdr>
    </w:div>
    <w:div w:id="711274917">
      <w:bodyDiv w:val="1"/>
      <w:marLeft w:val="0"/>
      <w:marRight w:val="0"/>
      <w:marTop w:val="0"/>
      <w:marBottom w:val="0"/>
      <w:divBdr>
        <w:top w:val="none" w:sz="0" w:space="0" w:color="auto"/>
        <w:left w:val="none" w:sz="0" w:space="0" w:color="auto"/>
        <w:bottom w:val="none" w:sz="0" w:space="0" w:color="auto"/>
        <w:right w:val="none" w:sz="0" w:space="0" w:color="auto"/>
      </w:divBdr>
    </w:div>
    <w:div w:id="711462593">
      <w:bodyDiv w:val="1"/>
      <w:marLeft w:val="0"/>
      <w:marRight w:val="0"/>
      <w:marTop w:val="0"/>
      <w:marBottom w:val="0"/>
      <w:divBdr>
        <w:top w:val="none" w:sz="0" w:space="0" w:color="auto"/>
        <w:left w:val="none" w:sz="0" w:space="0" w:color="auto"/>
        <w:bottom w:val="none" w:sz="0" w:space="0" w:color="auto"/>
        <w:right w:val="none" w:sz="0" w:space="0" w:color="auto"/>
      </w:divBdr>
    </w:div>
    <w:div w:id="711880706">
      <w:bodyDiv w:val="1"/>
      <w:marLeft w:val="0"/>
      <w:marRight w:val="0"/>
      <w:marTop w:val="0"/>
      <w:marBottom w:val="0"/>
      <w:divBdr>
        <w:top w:val="none" w:sz="0" w:space="0" w:color="auto"/>
        <w:left w:val="none" w:sz="0" w:space="0" w:color="auto"/>
        <w:bottom w:val="none" w:sz="0" w:space="0" w:color="auto"/>
        <w:right w:val="none" w:sz="0" w:space="0" w:color="auto"/>
      </w:divBdr>
    </w:div>
    <w:div w:id="712078667">
      <w:bodyDiv w:val="1"/>
      <w:marLeft w:val="0"/>
      <w:marRight w:val="0"/>
      <w:marTop w:val="0"/>
      <w:marBottom w:val="0"/>
      <w:divBdr>
        <w:top w:val="none" w:sz="0" w:space="0" w:color="auto"/>
        <w:left w:val="none" w:sz="0" w:space="0" w:color="auto"/>
        <w:bottom w:val="none" w:sz="0" w:space="0" w:color="auto"/>
        <w:right w:val="none" w:sz="0" w:space="0" w:color="auto"/>
      </w:divBdr>
    </w:div>
    <w:div w:id="712386619">
      <w:bodyDiv w:val="1"/>
      <w:marLeft w:val="0"/>
      <w:marRight w:val="0"/>
      <w:marTop w:val="0"/>
      <w:marBottom w:val="0"/>
      <w:divBdr>
        <w:top w:val="none" w:sz="0" w:space="0" w:color="auto"/>
        <w:left w:val="none" w:sz="0" w:space="0" w:color="auto"/>
        <w:bottom w:val="none" w:sz="0" w:space="0" w:color="auto"/>
        <w:right w:val="none" w:sz="0" w:space="0" w:color="auto"/>
      </w:divBdr>
    </w:div>
    <w:div w:id="712389279">
      <w:bodyDiv w:val="1"/>
      <w:marLeft w:val="0"/>
      <w:marRight w:val="0"/>
      <w:marTop w:val="0"/>
      <w:marBottom w:val="0"/>
      <w:divBdr>
        <w:top w:val="none" w:sz="0" w:space="0" w:color="auto"/>
        <w:left w:val="none" w:sz="0" w:space="0" w:color="auto"/>
        <w:bottom w:val="none" w:sz="0" w:space="0" w:color="auto"/>
        <w:right w:val="none" w:sz="0" w:space="0" w:color="auto"/>
      </w:divBdr>
    </w:div>
    <w:div w:id="712389479">
      <w:bodyDiv w:val="1"/>
      <w:marLeft w:val="0"/>
      <w:marRight w:val="0"/>
      <w:marTop w:val="0"/>
      <w:marBottom w:val="0"/>
      <w:divBdr>
        <w:top w:val="none" w:sz="0" w:space="0" w:color="auto"/>
        <w:left w:val="none" w:sz="0" w:space="0" w:color="auto"/>
        <w:bottom w:val="none" w:sz="0" w:space="0" w:color="auto"/>
        <w:right w:val="none" w:sz="0" w:space="0" w:color="auto"/>
      </w:divBdr>
    </w:div>
    <w:div w:id="713163511">
      <w:bodyDiv w:val="1"/>
      <w:marLeft w:val="0"/>
      <w:marRight w:val="0"/>
      <w:marTop w:val="0"/>
      <w:marBottom w:val="0"/>
      <w:divBdr>
        <w:top w:val="none" w:sz="0" w:space="0" w:color="auto"/>
        <w:left w:val="none" w:sz="0" w:space="0" w:color="auto"/>
        <w:bottom w:val="none" w:sz="0" w:space="0" w:color="auto"/>
        <w:right w:val="none" w:sz="0" w:space="0" w:color="auto"/>
      </w:divBdr>
    </w:div>
    <w:div w:id="713769675">
      <w:bodyDiv w:val="1"/>
      <w:marLeft w:val="0"/>
      <w:marRight w:val="0"/>
      <w:marTop w:val="0"/>
      <w:marBottom w:val="0"/>
      <w:divBdr>
        <w:top w:val="none" w:sz="0" w:space="0" w:color="auto"/>
        <w:left w:val="none" w:sz="0" w:space="0" w:color="auto"/>
        <w:bottom w:val="none" w:sz="0" w:space="0" w:color="auto"/>
        <w:right w:val="none" w:sz="0" w:space="0" w:color="auto"/>
      </w:divBdr>
    </w:div>
    <w:div w:id="714356038">
      <w:bodyDiv w:val="1"/>
      <w:marLeft w:val="0"/>
      <w:marRight w:val="0"/>
      <w:marTop w:val="0"/>
      <w:marBottom w:val="0"/>
      <w:divBdr>
        <w:top w:val="none" w:sz="0" w:space="0" w:color="auto"/>
        <w:left w:val="none" w:sz="0" w:space="0" w:color="auto"/>
        <w:bottom w:val="none" w:sz="0" w:space="0" w:color="auto"/>
        <w:right w:val="none" w:sz="0" w:space="0" w:color="auto"/>
      </w:divBdr>
    </w:div>
    <w:div w:id="714430775">
      <w:bodyDiv w:val="1"/>
      <w:marLeft w:val="0"/>
      <w:marRight w:val="0"/>
      <w:marTop w:val="0"/>
      <w:marBottom w:val="0"/>
      <w:divBdr>
        <w:top w:val="none" w:sz="0" w:space="0" w:color="auto"/>
        <w:left w:val="none" w:sz="0" w:space="0" w:color="auto"/>
        <w:bottom w:val="none" w:sz="0" w:space="0" w:color="auto"/>
        <w:right w:val="none" w:sz="0" w:space="0" w:color="auto"/>
      </w:divBdr>
    </w:div>
    <w:div w:id="714932830">
      <w:bodyDiv w:val="1"/>
      <w:marLeft w:val="0"/>
      <w:marRight w:val="0"/>
      <w:marTop w:val="0"/>
      <w:marBottom w:val="0"/>
      <w:divBdr>
        <w:top w:val="none" w:sz="0" w:space="0" w:color="auto"/>
        <w:left w:val="none" w:sz="0" w:space="0" w:color="auto"/>
        <w:bottom w:val="none" w:sz="0" w:space="0" w:color="auto"/>
        <w:right w:val="none" w:sz="0" w:space="0" w:color="auto"/>
      </w:divBdr>
    </w:div>
    <w:div w:id="714936296">
      <w:bodyDiv w:val="1"/>
      <w:marLeft w:val="0"/>
      <w:marRight w:val="0"/>
      <w:marTop w:val="0"/>
      <w:marBottom w:val="0"/>
      <w:divBdr>
        <w:top w:val="none" w:sz="0" w:space="0" w:color="auto"/>
        <w:left w:val="none" w:sz="0" w:space="0" w:color="auto"/>
        <w:bottom w:val="none" w:sz="0" w:space="0" w:color="auto"/>
        <w:right w:val="none" w:sz="0" w:space="0" w:color="auto"/>
      </w:divBdr>
    </w:div>
    <w:div w:id="715935219">
      <w:bodyDiv w:val="1"/>
      <w:marLeft w:val="0"/>
      <w:marRight w:val="0"/>
      <w:marTop w:val="0"/>
      <w:marBottom w:val="0"/>
      <w:divBdr>
        <w:top w:val="none" w:sz="0" w:space="0" w:color="auto"/>
        <w:left w:val="none" w:sz="0" w:space="0" w:color="auto"/>
        <w:bottom w:val="none" w:sz="0" w:space="0" w:color="auto"/>
        <w:right w:val="none" w:sz="0" w:space="0" w:color="auto"/>
      </w:divBdr>
    </w:div>
    <w:div w:id="715936156">
      <w:bodyDiv w:val="1"/>
      <w:marLeft w:val="0"/>
      <w:marRight w:val="0"/>
      <w:marTop w:val="0"/>
      <w:marBottom w:val="0"/>
      <w:divBdr>
        <w:top w:val="none" w:sz="0" w:space="0" w:color="auto"/>
        <w:left w:val="none" w:sz="0" w:space="0" w:color="auto"/>
        <w:bottom w:val="none" w:sz="0" w:space="0" w:color="auto"/>
        <w:right w:val="none" w:sz="0" w:space="0" w:color="auto"/>
      </w:divBdr>
    </w:div>
    <w:div w:id="716047591">
      <w:bodyDiv w:val="1"/>
      <w:marLeft w:val="0"/>
      <w:marRight w:val="0"/>
      <w:marTop w:val="0"/>
      <w:marBottom w:val="0"/>
      <w:divBdr>
        <w:top w:val="none" w:sz="0" w:space="0" w:color="auto"/>
        <w:left w:val="none" w:sz="0" w:space="0" w:color="auto"/>
        <w:bottom w:val="none" w:sz="0" w:space="0" w:color="auto"/>
        <w:right w:val="none" w:sz="0" w:space="0" w:color="auto"/>
      </w:divBdr>
    </w:div>
    <w:div w:id="716052041">
      <w:bodyDiv w:val="1"/>
      <w:marLeft w:val="0"/>
      <w:marRight w:val="0"/>
      <w:marTop w:val="0"/>
      <w:marBottom w:val="0"/>
      <w:divBdr>
        <w:top w:val="none" w:sz="0" w:space="0" w:color="auto"/>
        <w:left w:val="none" w:sz="0" w:space="0" w:color="auto"/>
        <w:bottom w:val="none" w:sz="0" w:space="0" w:color="auto"/>
        <w:right w:val="none" w:sz="0" w:space="0" w:color="auto"/>
      </w:divBdr>
    </w:div>
    <w:div w:id="716198028">
      <w:bodyDiv w:val="1"/>
      <w:marLeft w:val="0"/>
      <w:marRight w:val="0"/>
      <w:marTop w:val="0"/>
      <w:marBottom w:val="0"/>
      <w:divBdr>
        <w:top w:val="none" w:sz="0" w:space="0" w:color="auto"/>
        <w:left w:val="none" w:sz="0" w:space="0" w:color="auto"/>
        <w:bottom w:val="none" w:sz="0" w:space="0" w:color="auto"/>
        <w:right w:val="none" w:sz="0" w:space="0" w:color="auto"/>
      </w:divBdr>
    </w:div>
    <w:div w:id="716204954">
      <w:bodyDiv w:val="1"/>
      <w:marLeft w:val="0"/>
      <w:marRight w:val="0"/>
      <w:marTop w:val="0"/>
      <w:marBottom w:val="0"/>
      <w:divBdr>
        <w:top w:val="none" w:sz="0" w:space="0" w:color="auto"/>
        <w:left w:val="none" w:sz="0" w:space="0" w:color="auto"/>
        <w:bottom w:val="none" w:sz="0" w:space="0" w:color="auto"/>
        <w:right w:val="none" w:sz="0" w:space="0" w:color="auto"/>
      </w:divBdr>
    </w:div>
    <w:div w:id="716664967">
      <w:bodyDiv w:val="1"/>
      <w:marLeft w:val="0"/>
      <w:marRight w:val="0"/>
      <w:marTop w:val="0"/>
      <w:marBottom w:val="0"/>
      <w:divBdr>
        <w:top w:val="none" w:sz="0" w:space="0" w:color="auto"/>
        <w:left w:val="none" w:sz="0" w:space="0" w:color="auto"/>
        <w:bottom w:val="none" w:sz="0" w:space="0" w:color="auto"/>
        <w:right w:val="none" w:sz="0" w:space="0" w:color="auto"/>
      </w:divBdr>
    </w:div>
    <w:div w:id="716778021">
      <w:bodyDiv w:val="1"/>
      <w:marLeft w:val="0"/>
      <w:marRight w:val="0"/>
      <w:marTop w:val="0"/>
      <w:marBottom w:val="0"/>
      <w:divBdr>
        <w:top w:val="none" w:sz="0" w:space="0" w:color="auto"/>
        <w:left w:val="none" w:sz="0" w:space="0" w:color="auto"/>
        <w:bottom w:val="none" w:sz="0" w:space="0" w:color="auto"/>
        <w:right w:val="none" w:sz="0" w:space="0" w:color="auto"/>
      </w:divBdr>
    </w:div>
    <w:div w:id="717751424">
      <w:bodyDiv w:val="1"/>
      <w:marLeft w:val="0"/>
      <w:marRight w:val="0"/>
      <w:marTop w:val="0"/>
      <w:marBottom w:val="0"/>
      <w:divBdr>
        <w:top w:val="none" w:sz="0" w:space="0" w:color="auto"/>
        <w:left w:val="none" w:sz="0" w:space="0" w:color="auto"/>
        <w:bottom w:val="none" w:sz="0" w:space="0" w:color="auto"/>
        <w:right w:val="none" w:sz="0" w:space="0" w:color="auto"/>
      </w:divBdr>
    </w:div>
    <w:div w:id="717824919">
      <w:bodyDiv w:val="1"/>
      <w:marLeft w:val="0"/>
      <w:marRight w:val="0"/>
      <w:marTop w:val="0"/>
      <w:marBottom w:val="0"/>
      <w:divBdr>
        <w:top w:val="none" w:sz="0" w:space="0" w:color="auto"/>
        <w:left w:val="none" w:sz="0" w:space="0" w:color="auto"/>
        <w:bottom w:val="none" w:sz="0" w:space="0" w:color="auto"/>
        <w:right w:val="none" w:sz="0" w:space="0" w:color="auto"/>
      </w:divBdr>
    </w:div>
    <w:div w:id="718825721">
      <w:bodyDiv w:val="1"/>
      <w:marLeft w:val="0"/>
      <w:marRight w:val="0"/>
      <w:marTop w:val="0"/>
      <w:marBottom w:val="0"/>
      <w:divBdr>
        <w:top w:val="none" w:sz="0" w:space="0" w:color="auto"/>
        <w:left w:val="none" w:sz="0" w:space="0" w:color="auto"/>
        <w:bottom w:val="none" w:sz="0" w:space="0" w:color="auto"/>
        <w:right w:val="none" w:sz="0" w:space="0" w:color="auto"/>
      </w:divBdr>
    </w:div>
    <w:div w:id="718936600">
      <w:bodyDiv w:val="1"/>
      <w:marLeft w:val="0"/>
      <w:marRight w:val="0"/>
      <w:marTop w:val="0"/>
      <w:marBottom w:val="0"/>
      <w:divBdr>
        <w:top w:val="none" w:sz="0" w:space="0" w:color="auto"/>
        <w:left w:val="none" w:sz="0" w:space="0" w:color="auto"/>
        <w:bottom w:val="none" w:sz="0" w:space="0" w:color="auto"/>
        <w:right w:val="none" w:sz="0" w:space="0" w:color="auto"/>
      </w:divBdr>
    </w:div>
    <w:div w:id="719017544">
      <w:bodyDiv w:val="1"/>
      <w:marLeft w:val="0"/>
      <w:marRight w:val="0"/>
      <w:marTop w:val="0"/>
      <w:marBottom w:val="0"/>
      <w:divBdr>
        <w:top w:val="none" w:sz="0" w:space="0" w:color="auto"/>
        <w:left w:val="none" w:sz="0" w:space="0" w:color="auto"/>
        <w:bottom w:val="none" w:sz="0" w:space="0" w:color="auto"/>
        <w:right w:val="none" w:sz="0" w:space="0" w:color="auto"/>
      </w:divBdr>
    </w:div>
    <w:div w:id="719862402">
      <w:bodyDiv w:val="1"/>
      <w:marLeft w:val="0"/>
      <w:marRight w:val="0"/>
      <w:marTop w:val="0"/>
      <w:marBottom w:val="0"/>
      <w:divBdr>
        <w:top w:val="none" w:sz="0" w:space="0" w:color="auto"/>
        <w:left w:val="none" w:sz="0" w:space="0" w:color="auto"/>
        <w:bottom w:val="none" w:sz="0" w:space="0" w:color="auto"/>
        <w:right w:val="none" w:sz="0" w:space="0" w:color="auto"/>
      </w:divBdr>
    </w:div>
    <w:div w:id="720444438">
      <w:bodyDiv w:val="1"/>
      <w:marLeft w:val="0"/>
      <w:marRight w:val="0"/>
      <w:marTop w:val="0"/>
      <w:marBottom w:val="0"/>
      <w:divBdr>
        <w:top w:val="none" w:sz="0" w:space="0" w:color="auto"/>
        <w:left w:val="none" w:sz="0" w:space="0" w:color="auto"/>
        <w:bottom w:val="none" w:sz="0" w:space="0" w:color="auto"/>
        <w:right w:val="none" w:sz="0" w:space="0" w:color="auto"/>
      </w:divBdr>
    </w:div>
    <w:div w:id="720716881">
      <w:bodyDiv w:val="1"/>
      <w:marLeft w:val="0"/>
      <w:marRight w:val="0"/>
      <w:marTop w:val="0"/>
      <w:marBottom w:val="0"/>
      <w:divBdr>
        <w:top w:val="none" w:sz="0" w:space="0" w:color="auto"/>
        <w:left w:val="none" w:sz="0" w:space="0" w:color="auto"/>
        <w:bottom w:val="none" w:sz="0" w:space="0" w:color="auto"/>
        <w:right w:val="none" w:sz="0" w:space="0" w:color="auto"/>
      </w:divBdr>
    </w:div>
    <w:div w:id="721321060">
      <w:bodyDiv w:val="1"/>
      <w:marLeft w:val="0"/>
      <w:marRight w:val="0"/>
      <w:marTop w:val="0"/>
      <w:marBottom w:val="0"/>
      <w:divBdr>
        <w:top w:val="none" w:sz="0" w:space="0" w:color="auto"/>
        <w:left w:val="none" w:sz="0" w:space="0" w:color="auto"/>
        <w:bottom w:val="none" w:sz="0" w:space="0" w:color="auto"/>
        <w:right w:val="none" w:sz="0" w:space="0" w:color="auto"/>
      </w:divBdr>
    </w:div>
    <w:div w:id="721564901">
      <w:bodyDiv w:val="1"/>
      <w:marLeft w:val="0"/>
      <w:marRight w:val="0"/>
      <w:marTop w:val="0"/>
      <w:marBottom w:val="0"/>
      <w:divBdr>
        <w:top w:val="none" w:sz="0" w:space="0" w:color="auto"/>
        <w:left w:val="none" w:sz="0" w:space="0" w:color="auto"/>
        <w:bottom w:val="none" w:sz="0" w:space="0" w:color="auto"/>
        <w:right w:val="none" w:sz="0" w:space="0" w:color="auto"/>
      </w:divBdr>
    </w:div>
    <w:div w:id="721950423">
      <w:bodyDiv w:val="1"/>
      <w:marLeft w:val="0"/>
      <w:marRight w:val="0"/>
      <w:marTop w:val="0"/>
      <w:marBottom w:val="0"/>
      <w:divBdr>
        <w:top w:val="none" w:sz="0" w:space="0" w:color="auto"/>
        <w:left w:val="none" w:sz="0" w:space="0" w:color="auto"/>
        <w:bottom w:val="none" w:sz="0" w:space="0" w:color="auto"/>
        <w:right w:val="none" w:sz="0" w:space="0" w:color="auto"/>
      </w:divBdr>
    </w:div>
    <w:div w:id="722025351">
      <w:bodyDiv w:val="1"/>
      <w:marLeft w:val="0"/>
      <w:marRight w:val="0"/>
      <w:marTop w:val="0"/>
      <w:marBottom w:val="0"/>
      <w:divBdr>
        <w:top w:val="none" w:sz="0" w:space="0" w:color="auto"/>
        <w:left w:val="none" w:sz="0" w:space="0" w:color="auto"/>
        <w:bottom w:val="none" w:sz="0" w:space="0" w:color="auto"/>
        <w:right w:val="none" w:sz="0" w:space="0" w:color="auto"/>
      </w:divBdr>
    </w:div>
    <w:div w:id="722293519">
      <w:bodyDiv w:val="1"/>
      <w:marLeft w:val="0"/>
      <w:marRight w:val="0"/>
      <w:marTop w:val="0"/>
      <w:marBottom w:val="0"/>
      <w:divBdr>
        <w:top w:val="none" w:sz="0" w:space="0" w:color="auto"/>
        <w:left w:val="none" w:sz="0" w:space="0" w:color="auto"/>
        <w:bottom w:val="none" w:sz="0" w:space="0" w:color="auto"/>
        <w:right w:val="none" w:sz="0" w:space="0" w:color="auto"/>
      </w:divBdr>
    </w:div>
    <w:div w:id="722407799">
      <w:bodyDiv w:val="1"/>
      <w:marLeft w:val="0"/>
      <w:marRight w:val="0"/>
      <w:marTop w:val="0"/>
      <w:marBottom w:val="0"/>
      <w:divBdr>
        <w:top w:val="none" w:sz="0" w:space="0" w:color="auto"/>
        <w:left w:val="none" w:sz="0" w:space="0" w:color="auto"/>
        <w:bottom w:val="none" w:sz="0" w:space="0" w:color="auto"/>
        <w:right w:val="none" w:sz="0" w:space="0" w:color="auto"/>
      </w:divBdr>
    </w:div>
    <w:div w:id="722872297">
      <w:bodyDiv w:val="1"/>
      <w:marLeft w:val="0"/>
      <w:marRight w:val="0"/>
      <w:marTop w:val="0"/>
      <w:marBottom w:val="0"/>
      <w:divBdr>
        <w:top w:val="none" w:sz="0" w:space="0" w:color="auto"/>
        <w:left w:val="none" w:sz="0" w:space="0" w:color="auto"/>
        <w:bottom w:val="none" w:sz="0" w:space="0" w:color="auto"/>
        <w:right w:val="none" w:sz="0" w:space="0" w:color="auto"/>
      </w:divBdr>
    </w:div>
    <w:div w:id="723213625">
      <w:bodyDiv w:val="1"/>
      <w:marLeft w:val="0"/>
      <w:marRight w:val="0"/>
      <w:marTop w:val="0"/>
      <w:marBottom w:val="0"/>
      <w:divBdr>
        <w:top w:val="none" w:sz="0" w:space="0" w:color="auto"/>
        <w:left w:val="none" w:sz="0" w:space="0" w:color="auto"/>
        <w:bottom w:val="none" w:sz="0" w:space="0" w:color="auto"/>
        <w:right w:val="none" w:sz="0" w:space="0" w:color="auto"/>
      </w:divBdr>
    </w:div>
    <w:div w:id="723262270">
      <w:bodyDiv w:val="1"/>
      <w:marLeft w:val="0"/>
      <w:marRight w:val="0"/>
      <w:marTop w:val="0"/>
      <w:marBottom w:val="0"/>
      <w:divBdr>
        <w:top w:val="none" w:sz="0" w:space="0" w:color="auto"/>
        <w:left w:val="none" w:sz="0" w:space="0" w:color="auto"/>
        <w:bottom w:val="none" w:sz="0" w:space="0" w:color="auto"/>
        <w:right w:val="none" w:sz="0" w:space="0" w:color="auto"/>
      </w:divBdr>
    </w:div>
    <w:div w:id="723917892">
      <w:bodyDiv w:val="1"/>
      <w:marLeft w:val="0"/>
      <w:marRight w:val="0"/>
      <w:marTop w:val="0"/>
      <w:marBottom w:val="0"/>
      <w:divBdr>
        <w:top w:val="none" w:sz="0" w:space="0" w:color="auto"/>
        <w:left w:val="none" w:sz="0" w:space="0" w:color="auto"/>
        <w:bottom w:val="none" w:sz="0" w:space="0" w:color="auto"/>
        <w:right w:val="none" w:sz="0" w:space="0" w:color="auto"/>
      </w:divBdr>
    </w:div>
    <w:div w:id="723992274">
      <w:bodyDiv w:val="1"/>
      <w:marLeft w:val="0"/>
      <w:marRight w:val="0"/>
      <w:marTop w:val="0"/>
      <w:marBottom w:val="0"/>
      <w:divBdr>
        <w:top w:val="none" w:sz="0" w:space="0" w:color="auto"/>
        <w:left w:val="none" w:sz="0" w:space="0" w:color="auto"/>
        <w:bottom w:val="none" w:sz="0" w:space="0" w:color="auto"/>
        <w:right w:val="none" w:sz="0" w:space="0" w:color="auto"/>
      </w:divBdr>
    </w:div>
    <w:div w:id="724065678">
      <w:bodyDiv w:val="1"/>
      <w:marLeft w:val="0"/>
      <w:marRight w:val="0"/>
      <w:marTop w:val="0"/>
      <w:marBottom w:val="0"/>
      <w:divBdr>
        <w:top w:val="none" w:sz="0" w:space="0" w:color="auto"/>
        <w:left w:val="none" w:sz="0" w:space="0" w:color="auto"/>
        <w:bottom w:val="none" w:sz="0" w:space="0" w:color="auto"/>
        <w:right w:val="none" w:sz="0" w:space="0" w:color="auto"/>
      </w:divBdr>
    </w:div>
    <w:div w:id="724066367">
      <w:bodyDiv w:val="1"/>
      <w:marLeft w:val="0"/>
      <w:marRight w:val="0"/>
      <w:marTop w:val="0"/>
      <w:marBottom w:val="0"/>
      <w:divBdr>
        <w:top w:val="none" w:sz="0" w:space="0" w:color="auto"/>
        <w:left w:val="none" w:sz="0" w:space="0" w:color="auto"/>
        <w:bottom w:val="none" w:sz="0" w:space="0" w:color="auto"/>
        <w:right w:val="none" w:sz="0" w:space="0" w:color="auto"/>
      </w:divBdr>
    </w:div>
    <w:div w:id="724183081">
      <w:bodyDiv w:val="1"/>
      <w:marLeft w:val="0"/>
      <w:marRight w:val="0"/>
      <w:marTop w:val="0"/>
      <w:marBottom w:val="0"/>
      <w:divBdr>
        <w:top w:val="none" w:sz="0" w:space="0" w:color="auto"/>
        <w:left w:val="none" w:sz="0" w:space="0" w:color="auto"/>
        <w:bottom w:val="none" w:sz="0" w:space="0" w:color="auto"/>
        <w:right w:val="none" w:sz="0" w:space="0" w:color="auto"/>
      </w:divBdr>
    </w:div>
    <w:div w:id="724715543">
      <w:bodyDiv w:val="1"/>
      <w:marLeft w:val="0"/>
      <w:marRight w:val="0"/>
      <w:marTop w:val="0"/>
      <w:marBottom w:val="0"/>
      <w:divBdr>
        <w:top w:val="none" w:sz="0" w:space="0" w:color="auto"/>
        <w:left w:val="none" w:sz="0" w:space="0" w:color="auto"/>
        <w:bottom w:val="none" w:sz="0" w:space="0" w:color="auto"/>
        <w:right w:val="none" w:sz="0" w:space="0" w:color="auto"/>
      </w:divBdr>
    </w:div>
    <w:div w:id="725448568">
      <w:bodyDiv w:val="1"/>
      <w:marLeft w:val="0"/>
      <w:marRight w:val="0"/>
      <w:marTop w:val="0"/>
      <w:marBottom w:val="0"/>
      <w:divBdr>
        <w:top w:val="none" w:sz="0" w:space="0" w:color="auto"/>
        <w:left w:val="none" w:sz="0" w:space="0" w:color="auto"/>
        <w:bottom w:val="none" w:sz="0" w:space="0" w:color="auto"/>
        <w:right w:val="none" w:sz="0" w:space="0" w:color="auto"/>
      </w:divBdr>
    </w:div>
    <w:div w:id="725490928">
      <w:bodyDiv w:val="1"/>
      <w:marLeft w:val="0"/>
      <w:marRight w:val="0"/>
      <w:marTop w:val="0"/>
      <w:marBottom w:val="0"/>
      <w:divBdr>
        <w:top w:val="none" w:sz="0" w:space="0" w:color="auto"/>
        <w:left w:val="none" w:sz="0" w:space="0" w:color="auto"/>
        <w:bottom w:val="none" w:sz="0" w:space="0" w:color="auto"/>
        <w:right w:val="none" w:sz="0" w:space="0" w:color="auto"/>
      </w:divBdr>
    </w:div>
    <w:div w:id="726026941">
      <w:bodyDiv w:val="1"/>
      <w:marLeft w:val="0"/>
      <w:marRight w:val="0"/>
      <w:marTop w:val="0"/>
      <w:marBottom w:val="0"/>
      <w:divBdr>
        <w:top w:val="none" w:sz="0" w:space="0" w:color="auto"/>
        <w:left w:val="none" w:sz="0" w:space="0" w:color="auto"/>
        <w:bottom w:val="none" w:sz="0" w:space="0" w:color="auto"/>
        <w:right w:val="none" w:sz="0" w:space="0" w:color="auto"/>
      </w:divBdr>
    </w:div>
    <w:div w:id="726076656">
      <w:bodyDiv w:val="1"/>
      <w:marLeft w:val="0"/>
      <w:marRight w:val="0"/>
      <w:marTop w:val="0"/>
      <w:marBottom w:val="0"/>
      <w:divBdr>
        <w:top w:val="none" w:sz="0" w:space="0" w:color="auto"/>
        <w:left w:val="none" w:sz="0" w:space="0" w:color="auto"/>
        <w:bottom w:val="none" w:sz="0" w:space="0" w:color="auto"/>
        <w:right w:val="none" w:sz="0" w:space="0" w:color="auto"/>
      </w:divBdr>
    </w:div>
    <w:div w:id="726294005">
      <w:bodyDiv w:val="1"/>
      <w:marLeft w:val="0"/>
      <w:marRight w:val="0"/>
      <w:marTop w:val="0"/>
      <w:marBottom w:val="0"/>
      <w:divBdr>
        <w:top w:val="none" w:sz="0" w:space="0" w:color="auto"/>
        <w:left w:val="none" w:sz="0" w:space="0" w:color="auto"/>
        <w:bottom w:val="none" w:sz="0" w:space="0" w:color="auto"/>
        <w:right w:val="none" w:sz="0" w:space="0" w:color="auto"/>
      </w:divBdr>
    </w:div>
    <w:div w:id="726489307">
      <w:bodyDiv w:val="1"/>
      <w:marLeft w:val="0"/>
      <w:marRight w:val="0"/>
      <w:marTop w:val="0"/>
      <w:marBottom w:val="0"/>
      <w:divBdr>
        <w:top w:val="none" w:sz="0" w:space="0" w:color="auto"/>
        <w:left w:val="none" w:sz="0" w:space="0" w:color="auto"/>
        <w:bottom w:val="none" w:sz="0" w:space="0" w:color="auto"/>
        <w:right w:val="none" w:sz="0" w:space="0" w:color="auto"/>
      </w:divBdr>
    </w:div>
    <w:div w:id="726563679">
      <w:bodyDiv w:val="1"/>
      <w:marLeft w:val="0"/>
      <w:marRight w:val="0"/>
      <w:marTop w:val="0"/>
      <w:marBottom w:val="0"/>
      <w:divBdr>
        <w:top w:val="none" w:sz="0" w:space="0" w:color="auto"/>
        <w:left w:val="none" w:sz="0" w:space="0" w:color="auto"/>
        <w:bottom w:val="none" w:sz="0" w:space="0" w:color="auto"/>
        <w:right w:val="none" w:sz="0" w:space="0" w:color="auto"/>
      </w:divBdr>
    </w:div>
    <w:div w:id="726883296">
      <w:bodyDiv w:val="1"/>
      <w:marLeft w:val="0"/>
      <w:marRight w:val="0"/>
      <w:marTop w:val="0"/>
      <w:marBottom w:val="0"/>
      <w:divBdr>
        <w:top w:val="none" w:sz="0" w:space="0" w:color="auto"/>
        <w:left w:val="none" w:sz="0" w:space="0" w:color="auto"/>
        <w:bottom w:val="none" w:sz="0" w:space="0" w:color="auto"/>
        <w:right w:val="none" w:sz="0" w:space="0" w:color="auto"/>
      </w:divBdr>
    </w:div>
    <w:div w:id="727262771">
      <w:bodyDiv w:val="1"/>
      <w:marLeft w:val="0"/>
      <w:marRight w:val="0"/>
      <w:marTop w:val="0"/>
      <w:marBottom w:val="0"/>
      <w:divBdr>
        <w:top w:val="none" w:sz="0" w:space="0" w:color="auto"/>
        <w:left w:val="none" w:sz="0" w:space="0" w:color="auto"/>
        <w:bottom w:val="none" w:sz="0" w:space="0" w:color="auto"/>
        <w:right w:val="none" w:sz="0" w:space="0" w:color="auto"/>
      </w:divBdr>
    </w:div>
    <w:div w:id="727385578">
      <w:bodyDiv w:val="1"/>
      <w:marLeft w:val="0"/>
      <w:marRight w:val="0"/>
      <w:marTop w:val="0"/>
      <w:marBottom w:val="0"/>
      <w:divBdr>
        <w:top w:val="none" w:sz="0" w:space="0" w:color="auto"/>
        <w:left w:val="none" w:sz="0" w:space="0" w:color="auto"/>
        <w:bottom w:val="none" w:sz="0" w:space="0" w:color="auto"/>
        <w:right w:val="none" w:sz="0" w:space="0" w:color="auto"/>
      </w:divBdr>
    </w:div>
    <w:div w:id="727386926">
      <w:bodyDiv w:val="1"/>
      <w:marLeft w:val="0"/>
      <w:marRight w:val="0"/>
      <w:marTop w:val="0"/>
      <w:marBottom w:val="0"/>
      <w:divBdr>
        <w:top w:val="none" w:sz="0" w:space="0" w:color="auto"/>
        <w:left w:val="none" w:sz="0" w:space="0" w:color="auto"/>
        <w:bottom w:val="none" w:sz="0" w:space="0" w:color="auto"/>
        <w:right w:val="none" w:sz="0" w:space="0" w:color="auto"/>
      </w:divBdr>
    </w:div>
    <w:div w:id="727454775">
      <w:bodyDiv w:val="1"/>
      <w:marLeft w:val="0"/>
      <w:marRight w:val="0"/>
      <w:marTop w:val="0"/>
      <w:marBottom w:val="0"/>
      <w:divBdr>
        <w:top w:val="none" w:sz="0" w:space="0" w:color="auto"/>
        <w:left w:val="none" w:sz="0" w:space="0" w:color="auto"/>
        <w:bottom w:val="none" w:sz="0" w:space="0" w:color="auto"/>
        <w:right w:val="none" w:sz="0" w:space="0" w:color="auto"/>
      </w:divBdr>
    </w:div>
    <w:div w:id="727993738">
      <w:bodyDiv w:val="1"/>
      <w:marLeft w:val="0"/>
      <w:marRight w:val="0"/>
      <w:marTop w:val="0"/>
      <w:marBottom w:val="0"/>
      <w:divBdr>
        <w:top w:val="none" w:sz="0" w:space="0" w:color="auto"/>
        <w:left w:val="none" w:sz="0" w:space="0" w:color="auto"/>
        <w:bottom w:val="none" w:sz="0" w:space="0" w:color="auto"/>
        <w:right w:val="none" w:sz="0" w:space="0" w:color="auto"/>
      </w:divBdr>
    </w:div>
    <w:div w:id="728650432">
      <w:bodyDiv w:val="1"/>
      <w:marLeft w:val="0"/>
      <w:marRight w:val="0"/>
      <w:marTop w:val="0"/>
      <w:marBottom w:val="0"/>
      <w:divBdr>
        <w:top w:val="none" w:sz="0" w:space="0" w:color="auto"/>
        <w:left w:val="none" w:sz="0" w:space="0" w:color="auto"/>
        <w:bottom w:val="none" w:sz="0" w:space="0" w:color="auto"/>
        <w:right w:val="none" w:sz="0" w:space="0" w:color="auto"/>
      </w:divBdr>
    </w:div>
    <w:div w:id="729042165">
      <w:bodyDiv w:val="1"/>
      <w:marLeft w:val="0"/>
      <w:marRight w:val="0"/>
      <w:marTop w:val="0"/>
      <w:marBottom w:val="0"/>
      <w:divBdr>
        <w:top w:val="none" w:sz="0" w:space="0" w:color="auto"/>
        <w:left w:val="none" w:sz="0" w:space="0" w:color="auto"/>
        <w:bottom w:val="none" w:sz="0" w:space="0" w:color="auto"/>
        <w:right w:val="none" w:sz="0" w:space="0" w:color="auto"/>
      </w:divBdr>
    </w:div>
    <w:div w:id="729420913">
      <w:bodyDiv w:val="1"/>
      <w:marLeft w:val="0"/>
      <w:marRight w:val="0"/>
      <w:marTop w:val="0"/>
      <w:marBottom w:val="0"/>
      <w:divBdr>
        <w:top w:val="none" w:sz="0" w:space="0" w:color="auto"/>
        <w:left w:val="none" w:sz="0" w:space="0" w:color="auto"/>
        <w:bottom w:val="none" w:sz="0" w:space="0" w:color="auto"/>
        <w:right w:val="none" w:sz="0" w:space="0" w:color="auto"/>
      </w:divBdr>
    </w:div>
    <w:div w:id="729885042">
      <w:bodyDiv w:val="1"/>
      <w:marLeft w:val="0"/>
      <w:marRight w:val="0"/>
      <w:marTop w:val="0"/>
      <w:marBottom w:val="0"/>
      <w:divBdr>
        <w:top w:val="none" w:sz="0" w:space="0" w:color="auto"/>
        <w:left w:val="none" w:sz="0" w:space="0" w:color="auto"/>
        <w:bottom w:val="none" w:sz="0" w:space="0" w:color="auto"/>
        <w:right w:val="none" w:sz="0" w:space="0" w:color="auto"/>
      </w:divBdr>
    </w:div>
    <w:div w:id="730080295">
      <w:bodyDiv w:val="1"/>
      <w:marLeft w:val="0"/>
      <w:marRight w:val="0"/>
      <w:marTop w:val="0"/>
      <w:marBottom w:val="0"/>
      <w:divBdr>
        <w:top w:val="none" w:sz="0" w:space="0" w:color="auto"/>
        <w:left w:val="none" w:sz="0" w:space="0" w:color="auto"/>
        <w:bottom w:val="none" w:sz="0" w:space="0" w:color="auto"/>
        <w:right w:val="none" w:sz="0" w:space="0" w:color="auto"/>
      </w:divBdr>
    </w:div>
    <w:div w:id="730539658">
      <w:bodyDiv w:val="1"/>
      <w:marLeft w:val="0"/>
      <w:marRight w:val="0"/>
      <w:marTop w:val="0"/>
      <w:marBottom w:val="0"/>
      <w:divBdr>
        <w:top w:val="none" w:sz="0" w:space="0" w:color="auto"/>
        <w:left w:val="none" w:sz="0" w:space="0" w:color="auto"/>
        <w:bottom w:val="none" w:sz="0" w:space="0" w:color="auto"/>
        <w:right w:val="none" w:sz="0" w:space="0" w:color="auto"/>
      </w:divBdr>
    </w:div>
    <w:div w:id="730880958">
      <w:bodyDiv w:val="1"/>
      <w:marLeft w:val="0"/>
      <w:marRight w:val="0"/>
      <w:marTop w:val="0"/>
      <w:marBottom w:val="0"/>
      <w:divBdr>
        <w:top w:val="none" w:sz="0" w:space="0" w:color="auto"/>
        <w:left w:val="none" w:sz="0" w:space="0" w:color="auto"/>
        <w:bottom w:val="none" w:sz="0" w:space="0" w:color="auto"/>
        <w:right w:val="none" w:sz="0" w:space="0" w:color="auto"/>
      </w:divBdr>
    </w:div>
    <w:div w:id="731198246">
      <w:bodyDiv w:val="1"/>
      <w:marLeft w:val="0"/>
      <w:marRight w:val="0"/>
      <w:marTop w:val="0"/>
      <w:marBottom w:val="0"/>
      <w:divBdr>
        <w:top w:val="none" w:sz="0" w:space="0" w:color="auto"/>
        <w:left w:val="none" w:sz="0" w:space="0" w:color="auto"/>
        <w:bottom w:val="none" w:sz="0" w:space="0" w:color="auto"/>
        <w:right w:val="none" w:sz="0" w:space="0" w:color="auto"/>
      </w:divBdr>
    </w:div>
    <w:div w:id="731392817">
      <w:bodyDiv w:val="1"/>
      <w:marLeft w:val="0"/>
      <w:marRight w:val="0"/>
      <w:marTop w:val="0"/>
      <w:marBottom w:val="0"/>
      <w:divBdr>
        <w:top w:val="none" w:sz="0" w:space="0" w:color="auto"/>
        <w:left w:val="none" w:sz="0" w:space="0" w:color="auto"/>
        <w:bottom w:val="none" w:sz="0" w:space="0" w:color="auto"/>
        <w:right w:val="none" w:sz="0" w:space="0" w:color="auto"/>
      </w:divBdr>
    </w:div>
    <w:div w:id="731584979">
      <w:bodyDiv w:val="1"/>
      <w:marLeft w:val="0"/>
      <w:marRight w:val="0"/>
      <w:marTop w:val="0"/>
      <w:marBottom w:val="0"/>
      <w:divBdr>
        <w:top w:val="none" w:sz="0" w:space="0" w:color="auto"/>
        <w:left w:val="none" w:sz="0" w:space="0" w:color="auto"/>
        <w:bottom w:val="none" w:sz="0" w:space="0" w:color="auto"/>
        <w:right w:val="none" w:sz="0" w:space="0" w:color="auto"/>
      </w:divBdr>
    </w:div>
    <w:div w:id="732386475">
      <w:bodyDiv w:val="1"/>
      <w:marLeft w:val="0"/>
      <w:marRight w:val="0"/>
      <w:marTop w:val="0"/>
      <w:marBottom w:val="0"/>
      <w:divBdr>
        <w:top w:val="none" w:sz="0" w:space="0" w:color="auto"/>
        <w:left w:val="none" w:sz="0" w:space="0" w:color="auto"/>
        <w:bottom w:val="none" w:sz="0" w:space="0" w:color="auto"/>
        <w:right w:val="none" w:sz="0" w:space="0" w:color="auto"/>
      </w:divBdr>
    </w:div>
    <w:div w:id="732505012">
      <w:bodyDiv w:val="1"/>
      <w:marLeft w:val="0"/>
      <w:marRight w:val="0"/>
      <w:marTop w:val="0"/>
      <w:marBottom w:val="0"/>
      <w:divBdr>
        <w:top w:val="none" w:sz="0" w:space="0" w:color="auto"/>
        <w:left w:val="none" w:sz="0" w:space="0" w:color="auto"/>
        <w:bottom w:val="none" w:sz="0" w:space="0" w:color="auto"/>
        <w:right w:val="none" w:sz="0" w:space="0" w:color="auto"/>
      </w:divBdr>
    </w:div>
    <w:div w:id="732780143">
      <w:bodyDiv w:val="1"/>
      <w:marLeft w:val="0"/>
      <w:marRight w:val="0"/>
      <w:marTop w:val="0"/>
      <w:marBottom w:val="0"/>
      <w:divBdr>
        <w:top w:val="none" w:sz="0" w:space="0" w:color="auto"/>
        <w:left w:val="none" w:sz="0" w:space="0" w:color="auto"/>
        <w:bottom w:val="none" w:sz="0" w:space="0" w:color="auto"/>
        <w:right w:val="none" w:sz="0" w:space="0" w:color="auto"/>
      </w:divBdr>
    </w:div>
    <w:div w:id="732898185">
      <w:bodyDiv w:val="1"/>
      <w:marLeft w:val="0"/>
      <w:marRight w:val="0"/>
      <w:marTop w:val="0"/>
      <w:marBottom w:val="0"/>
      <w:divBdr>
        <w:top w:val="none" w:sz="0" w:space="0" w:color="auto"/>
        <w:left w:val="none" w:sz="0" w:space="0" w:color="auto"/>
        <w:bottom w:val="none" w:sz="0" w:space="0" w:color="auto"/>
        <w:right w:val="none" w:sz="0" w:space="0" w:color="auto"/>
      </w:divBdr>
    </w:div>
    <w:div w:id="733813899">
      <w:bodyDiv w:val="1"/>
      <w:marLeft w:val="0"/>
      <w:marRight w:val="0"/>
      <w:marTop w:val="0"/>
      <w:marBottom w:val="0"/>
      <w:divBdr>
        <w:top w:val="none" w:sz="0" w:space="0" w:color="auto"/>
        <w:left w:val="none" w:sz="0" w:space="0" w:color="auto"/>
        <w:bottom w:val="none" w:sz="0" w:space="0" w:color="auto"/>
        <w:right w:val="none" w:sz="0" w:space="0" w:color="auto"/>
      </w:divBdr>
    </w:div>
    <w:div w:id="734085552">
      <w:bodyDiv w:val="1"/>
      <w:marLeft w:val="0"/>
      <w:marRight w:val="0"/>
      <w:marTop w:val="0"/>
      <w:marBottom w:val="0"/>
      <w:divBdr>
        <w:top w:val="none" w:sz="0" w:space="0" w:color="auto"/>
        <w:left w:val="none" w:sz="0" w:space="0" w:color="auto"/>
        <w:bottom w:val="none" w:sz="0" w:space="0" w:color="auto"/>
        <w:right w:val="none" w:sz="0" w:space="0" w:color="auto"/>
      </w:divBdr>
    </w:div>
    <w:div w:id="734426415">
      <w:bodyDiv w:val="1"/>
      <w:marLeft w:val="0"/>
      <w:marRight w:val="0"/>
      <w:marTop w:val="0"/>
      <w:marBottom w:val="0"/>
      <w:divBdr>
        <w:top w:val="none" w:sz="0" w:space="0" w:color="auto"/>
        <w:left w:val="none" w:sz="0" w:space="0" w:color="auto"/>
        <w:bottom w:val="none" w:sz="0" w:space="0" w:color="auto"/>
        <w:right w:val="none" w:sz="0" w:space="0" w:color="auto"/>
      </w:divBdr>
    </w:div>
    <w:div w:id="734552988">
      <w:bodyDiv w:val="1"/>
      <w:marLeft w:val="0"/>
      <w:marRight w:val="0"/>
      <w:marTop w:val="0"/>
      <w:marBottom w:val="0"/>
      <w:divBdr>
        <w:top w:val="none" w:sz="0" w:space="0" w:color="auto"/>
        <w:left w:val="none" w:sz="0" w:space="0" w:color="auto"/>
        <w:bottom w:val="none" w:sz="0" w:space="0" w:color="auto"/>
        <w:right w:val="none" w:sz="0" w:space="0" w:color="auto"/>
      </w:divBdr>
    </w:div>
    <w:div w:id="735014362">
      <w:bodyDiv w:val="1"/>
      <w:marLeft w:val="0"/>
      <w:marRight w:val="0"/>
      <w:marTop w:val="0"/>
      <w:marBottom w:val="0"/>
      <w:divBdr>
        <w:top w:val="none" w:sz="0" w:space="0" w:color="auto"/>
        <w:left w:val="none" w:sz="0" w:space="0" w:color="auto"/>
        <w:bottom w:val="none" w:sz="0" w:space="0" w:color="auto"/>
        <w:right w:val="none" w:sz="0" w:space="0" w:color="auto"/>
      </w:divBdr>
    </w:div>
    <w:div w:id="735395429">
      <w:bodyDiv w:val="1"/>
      <w:marLeft w:val="0"/>
      <w:marRight w:val="0"/>
      <w:marTop w:val="0"/>
      <w:marBottom w:val="0"/>
      <w:divBdr>
        <w:top w:val="none" w:sz="0" w:space="0" w:color="auto"/>
        <w:left w:val="none" w:sz="0" w:space="0" w:color="auto"/>
        <w:bottom w:val="none" w:sz="0" w:space="0" w:color="auto"/>
        <w:right w:val="none" w:sz="0" w:space="0" w:color="auto"/>
      </w:divBdr>
    </w:div>
    <w:div w:id="735593248">
      <w:bodyDiv w:val="1"/>
      <w:marLeft w:val="0"/>
      <w:marRight w:val="0"/>
      <w:marTop w:val="0"/>
      <w:marBottom w:val="0"/>
      <w:divBdr>
        <w:top w:val="none" w:sz="0" w:space="0" w:color="auto"/>
        <w:left w:val="none" w:sz="0" w:space="0" w:color="auto"/>
        <w:bottom w:val="none" w:sz="0" w:space="0" w:color="auto"/>
        <w:right w:val="none" w:sz="0" w:space="0" w:color="auto"/>
      </w:divBdr>
    </w:div>
    <w:div w:id="735595077">
      <w:bodyDiv w:val="1"/>
      <w:marLeft w:val="0"/>
      <w:marRight w:val="0"/>
      <w:marTop w:val="0"/>
      <w:marBottom w:val="0"/>
      <w:divBdr>
        <w:top w:val="none" w:sz="0" w:space="0" w:color="auto"/>
        <w:left w:val="none" w:sz="0" w:space="0" w:color="auto"/>
        <w:bottom w:val="none" w:sz="0" w:space="0" w:color="auto"/>
        <w:right w:val="none" w:sz="0" w:space="0" w:color="auto"/>
      </w:divBdr>
    </w:div>
    <w:div w:id="736055035">
      <w:bodyDiv w:val="1"/>
      <w:marLeft w:val="0"/>
      <w:marRight w:val="0"/>
      <w:marTop w:val="0"/>
      <w:marBottom w:val="0"/>
      <w:divBdr>
        <w:top w:val="none" w:sz="0" w:space="0" w:color="auto"/>
        <w:left w:val="none" w:sz="0" w:space="0" w:color="auto"/>
        <w:bottom w:val="none" w:sz="0" w:space="0" w:color="auto"/>
        <w:right w:val="none" w:sz="0" w:space="0" w:color="auto"/>
      </w:divBdr>
    </w:div>
    <w:div w:id="736124278">
      <w:bodyDiv w:val="1"/>
      <w:marLeft w:val="0"/>
      <w:marRight w:val="0"/>
      <w:marTop w:val="0"/>
      <w:marBottom w:val="0"/>
      <w:divBdr>
        <w:top w:val="none" w:sz="0" w:space="0" w:color="auto"/>
        <w:left w:val="none" w:sz="0" w:space="0" w:color="auto"/>
        <w:bottom w:val="none" w:sz="0" w:space="0" w:color="auto"/>
        <w:right w:val="none" w:sz="0" w:space="0" w:color="auto"/>
      </w:divBdr>
    </w:div>
    <w:div w:id="736316876">
      <w:bodyDiv w:val="1"/>
      <w:marLeft w:val="0"/>
      <w:marRight w:val="0"/>
      <w:marTop w:val="0"/>
      <w:marBottom w:val="0"/>
      <w:divBdr>
        <w:top w:val="none" w:sz="0" w:space="0" w:color="auto"/>
        <w:left w:val="none" w:sz="0" w:space="0" w:color="auto"/>
        <w:bottom w:val="none" w:sz="0" w:space="0" w:color="auto"/>
        <w:right w:val="none" w:sz="0" w:space="0" w:color="auto"/>
      </w:divBdr>
    </w:div>
    <w:div w:id="736438076">
      <w:bodyDiv w:val="1"/>
      <w:marLeft w:val="0"/>
      <w:marRight w:val="0"/>
      <w:marTop w:val="0"/>
      <w:marBottom w:val="0"/>
      <w:divBdr>
        <w:top w:val="none" w:sz="0" w:space="0" w:color="auto"/>
        <w:left w:val="none" w:sz="0" w:space="0" w:color="auto"/>
        <w:bottom w:val="none" w:sz="0" w:space="0" w:color="auto"/>
        <w:right w:val="none" w:sz="0" w:space="0" w:color="auto"/>
      </w:divBdr>
    </w:div>
    <w:div w:id="736587938">
      <w:bodyDiv w:val="1"/>
      <w:marLeft w:val="0"/>
      <w:marRight w:val="0"/>
      <w:marTop w:val="0"/>
      <w:marBottom w:val="0"/>
      <w:divBdr>
        <w:top w:val="none" w:sz="0" w:space="0" w:color="auto"/>
        <w:left w:val="none" w:sz="0" w:space="0" w:color="auto"/>
        <w:bottom w:val="none" w:sz="0" w:space="0" w:color="auto"/>
        <w:right w:val="none" w:sz="0" w:space="0" w:color="auto"/>
      </w:divBdr>
    </w:div>
    <w:div w:id="737938838">
      <w:bodyDiv w:val="1"/>
      <w:marLeft w:val="0"/>
      <w:marRight w:val="0"/>
      <w:marTop w:val="0"/>
      <w:marBottom w:val="0"/>
      <w:divBdr>
        <w:top w:val="none" w:sz="0" w:space="0" w:color="auto"/>
        <w:left w:val="none" w:sz="0" w:space="0" w:color="auto"/>
        <w:bottom w:val="none" w:sz="0" w:space="0" w:color="auto"/>
        <w:right w:val="none" w:sz="0" w:space="0" w:color="auto"/>
      </w:divBdr>
    </w:div>
    <w:div w:id="738096542">
      <w:bodyDiv w:val="1"/>
      <w:marLeft w:val="0"/>
      <w:marRight w:val="0"/>
      <w:marTop w:val="0"/>
      <w:marBottom w:val="0"/>
      <w:divBdr>
        <w:top w:val="none" w:sz="0" w:space="0" w:color="auto"/>
        <w:left w:val="none" w:sz="0" w:space="0" w:color="auto"/>
        <w:bottom w:val="none" w:sz="0" w:space="0" w:color="auto"/>
        <w:right w:val="none" w:sz="0" w:space="0" w:color="auto"/>
      </w:divBdr>
    </w:div>
    <w:div w:id="738210036">
      <w:bodyDiv w:val="1"/>
      <w:marLeft w:val="0"/>
      <w:marRight w:val="0"/>
      <w:marTop w:val="0"/>
      <w:marBottom w:val="0"/>
      <w:divBdr>
        <w:top w:val="none" w:sz="0" w:space="0" w:color="auto"/>
        <w:left w:val="none" w:sz="0" w:space="0" w:color="auto"/>
        <w:bottom w:val="none" w:sz="0" w:space="0" w:color="auto"/>
        <w:right w:val="none" w:sz="0" w:space="0" w:color="auto"/>
      </w:divBdr>
    </w:div>
    <w:div w:id="738286029">
      <w:bodyDiv w:val="1"/>
      <w:marLeft w:val="0"/>
      <w:marRight w:val="0"/>
      <w:marTop w:val="0"/>
      <w:marBottom w:val="0"/>
      <w:divBdr>
        <w:top w:val="none" w:sz="0" w:space="0" w:color="auto"/>
        <w:left w:val="none" w:sz="0" w:space="0" w:color="auto"/>
        <w:bottom w:val="none" w:sz="0" w:space="0" w:color="auto"/>
        <w:right w:val="none" w:sz="0" w:space="0" w:color="auto"/>
      </w:divBdr>
    </w:div>
    <w:div w:id="738330056">
      <w:bodyDiv w:val="1"/>
      <w:marLeft w:val="0"/>
      <w:marRight w:val="0"/>
      <w:marTop w:val="0"/>
      <w:marBottom w:val="0"/>
      <w:divBdr>
        <w:top w:val="none" w:sz="0" w:space="0" w:color="auto"/>
        <w:left w:val="none" w:sz="0" w:space="0" w:color="auto"/>
        <w:bottom w:val="none" w:sz="0" w:space="0" w:color="auto"/>
        <w:right w:val="none" w:sz="0" w:space="0" w:color="auto"/>
      </w:divBdr>
    </w:div>
    <w:div w:id="738551416">
      <w:bodyDiv w:val="1"/>
      <w:marLeft w:val="0"/>
      <w:marRight w:val="0"/>
      <w:marTop w:val="0"/>
      <w:marBottom w:val="0"/>
      <w:divBdr>
        <w:top w:val="none" w:sz="0" w:space="0" w:color="auto"/>
        <w:left w:val="none" w:sz="0" w:space="0" w:color="auto"/>
        <w:bottom w:val="none" w:sz="0" w:space="0" w:color="auto"/>
        <w:right w:val="none" w:sz="0" w:space="0" w:color="auto"/>
      </w:divBdr>
    </w:div>
    <w:div w:id="738794797">
      <w:bodyDiv w:val="1"/>
      <w:marLeft w:val="0"/>
      <w:marRight w:val="0"/>
      <w:marTop w:val="0"/>
      <w:marBottom w:val="0"/>
      <w:divBdr>
        <w:top w:val="none" w:sz="0" w:space="0" w:color="auto"/>
        <w:left w:val="none" w:sz="0" w:space="0" w:color="auto"/>
        <w:bottom w:val="none" w:sz="0" w:space="0" w:color="auto"/>
        <w:right w:val="none" w:sz="0" w:space="0" w:color="auto"/>
      </w:divBdr>
    </w:div>
    <w:div w:id="738941602">
      <w:bodyDiv w:val="1"/>
      <w:marLeft w:val="0"/>
      <w:marRight w:val="0"/>
      <w:marTop w:val="0"/>
      <w:marBottom w:val="0"/>
      <w:divBdr>
        <w:top w:val="none" w:sz="0" w:space="0" w:color="auto"/>
        <w:left w:val="none" w:sz="0" w:space="0" w:color="auto"/>
        <w:bottom w:val="none" w:sz="0" w:space="0" w:color="auto"/>
        <w:right w:val="none" w:sz="0" w:space="0" w:color="auto"/>
      </w:divBdr>
    </w:div>
    <w:div w:id="740560730">
      <w:bodyDiv w:val="1"/>
      <w:marLeft w:val="0"/>
      <w:marRight w:val="0"/>
      <w:marTop w:val="0"/>
      <w:marBottom w:val="0"/>
      <w:divBdr>
        <w:top w:val="none" w:sz="0" w:space="0" w:color="auto"/>
        <w:left w:val="none" w:sz="0" w:space="0" w:color="auto"/>
        <w:bottom w:val="none" w:sz="0" w:space="0" w:color="auto"/>
        <w:right w:val="none" w:sz="0" w:space="0" w:color="auto"/>
      </w:divBdr>
    </w:div>
    <w:div w:id="740754822">
      <w:bodyDiv w:val="1"/>
      <w:marLeft w:val="0"/>
      <w:marRight w:val="0"/>
      <w:marTop w:val="0"/>
      <w:marBottom w:val="0"/>
      <w:divBdr>
        <w:top w:val="none" w:sz="0" w:space="0" w:color="auto"/>
        <w:left w:val="none" w:sz="0" w:space="0" w:color="auto"/>
        <w:bottom w:val="none" w:sz="0" w:space="0" w:color="auto"/>
        <w:right w:val="none" w:sz="0" w:space="0" w:color="auto"/>
      </w:divBdr>
    </w:div>
    <w:div w:id="740834169">
      <w:bodyDiv w:val="1"/>
      <w:marLeft w:val="0"/>
      <w:marRight w:val="0"/>
      <w:marTop w:val="0"/>
      <w:marBottom w:val="0"/>
      <w:divBdr>
        <w:top w:val="none" w:sz="0" w:space="0" w:color="auto"/>
        <w:left w:val="none" w:sz="0" w:space="0" w:color="auto"/>
        <w:bottom w:val="none" w:sz="0" w:space="0" w:color="auto"/>
        <w:right w:val="none" w:sz="0" w:space="0" w:color="auto"/>
      </w:divBdr>
    </w:div>
    <w:div w:id="740836727">
      <w:bodyDiv w:val="1"/>
      <w:marLeft w:val="0"/>
      <w:marRight w:val="0"/>
      <w:marTop w:val="0"/>
      <w:marBottom w:val="0"/>
      <w:divBdr>
        <w:top w:val="none" w:sz="0" w:space="0" w:color="auto"/>
        <w:left w:val="none" w:sz="0" w:space="0" w:color="auto"/>
        <w:bottom w:val="none" w:sz="0" w:space="0" w:color="auto"/>
        <w:right w:val="none" w:sz="0" w:space="0" w:color="auto"/>
      </w:divBdr>
    </w:div>
    <w:div w:id="741096859">
      <w:bodyDiv w:val="1"/>
      <w:marLeft w:val="0"/>
      <w:marRight w:val="0"/>
      <w:marTop w:val="0"/>
      <w:marBottom w:val="0"/>
      <w:divBdr>
        <w:top w:val="none" w:sz="0" w:space="0" w:color="auto"/>
        <w:left w:val="none" w:sz="0" w:space="0" w:color="auto"/>
        <w:bottom w:val="none" w:sz="0" w:space="0" w:color="auto"/>
        <w:right w:val="none" w:sz="0" w:space="0" w:color="auto"/>
      </w:divBdr>
    </w:div>
    <w:div w:id="741290226">
      <w:bodyDiv w:val="1"/>
      <w:marLeft w:val="0"/>
      <w:marRight w:val="0"/>
      <w:marTop w:val="0"/>
      <w:marBottom w:val="0"/>
      <w:divBdr>
        <w:top w:val="none" w:sz="0" w:space="0" w:color="auto"/>
        <w:left w:val="none" w:sz="0" w:space="0" w:color="auto"/>
        <w:bottom w:val="none" w:sz="0" w:space="0" w:color="auto"/>
        <w:right w:val="none" w:sz="0" w:space="0" w:color="auto"/>
      </w:divBdr>
    </w:div>
    <w:div w:id="742021298">
      <w:bodyDiv w:val="1"/>
      <w:marLeft w:val="0"/>
      <w:marRight w:val="0"/>
      <w:marTop w:val="0"/>
      <w:marBottom w:val="0"/>
      <w:divBdr>
        <w:top w:val="none" w:sz="0" w:space="0" w:color="auto"/>
        <w:left w:val="none" w:sz="0" w:space="0" w:color="auto"/>
        <w:bottom w:val="none" w:sz="0" w:space="0" w:color="auto"/>
        <w:right w:val="none" w:sz="0" w:space="0" w:color="auto"/>
      </w:divBdr>
    </w:div>
    <w:div w:id="742028972">
      <w:bodyDiv w:val="1"/>
      <w:marLeft w:val="0"/>
      <w:marRight w:val="0"/>
      <w:marTop w:val="0"/>
      <w:marBottom w:val="0"/>
      <w:divBdr>
        <w:top w:val="none" w:sz="0" w:space="0" w:color="auto"/>
        <w:left w:val="none" w:sz="0" w:space="0" w:color="auto"/>
        <w:bottom w:val="none" w:sz="0" w:space="0" w:color="auto"/>
        <w:right w:val="none" w:sz="0" w:space="0" w:color="auto"/>
      </w:divBdr>
    </w:div>
    <w:div w:id="742525531">
      <w:bodyDiv w:val="1"/>
      <w:marLeft w:val="0"/>
      <w:marRight w:val="0"/>
      <w:marTop w:val="0"/>
      <w:marBottom w:val="0"/>
      <w:divBdr>
        <w:top w:val="none" w:sz="0" w:space="0" w:color="auto"/>
        <w:left w:val="none" w:sz="0" w:space="0" w:color="auto"/>
        <w:bottom w:val="none" w:sz="0" w:space="0" w:color="auto"/>
        <w:right w:val="none" w:sz="0" w:space="0" w:color="auto"/>
      </w:divBdr>
    </w:div>
    <w:div w:id="742796249">
      <w:bodyDiv w:val="1"/>
      <w:marLeft w:val="0"/>
      <w:marRight w:val="0"/>
      <w:marTop w:val="0"/>
      <w:marBottom w:val="0"/>
      <w:divBdr>
        <w:top w:val="none" w:sz="0" w:space="0" w:color="auto"/>
        <w:left w:val="none" w:sz="0" w:space="0" w:color="auto"/>
        <w:bottom w:val="none" w:sz="0" w:space="0" w:color="auto"/>
        <w:right w:val="none" w:sz="0" w:space="0" w:color="auto"/>
      </w:divBdr>
    </w:div>
    <w:div w:id="743141466">
      <w:bodyDiv w:val="1"/>
      <w:marLeft w:val="0"/>
      <w:marRight w:val="0"/>
      <w:marTop w:val="0"/>
      <w:marBottom w:val="0"/>
      <w:divBdr>
        <w:top w:val="none" w:sz="0" w:space="0" w:color="auto"/>
        <w:left w:val="none" w:sz="0" w:space="0" w:color="auto"/>
        <w:bottom w:val="none" w:sz="0" w:space="0" w:color="auto"/>
        <w:right w:val="none" w:sz="0" w:space="0" w:color="auto"/>
      </w:divBdr>
    </w:div>
    <w:div w:id="743726321">
      <w:bodyDiv w:val="1"/>
      <w:marLeft w:val="0"/>
      <w:marRight w:val="0"/>
      <w:marTop w:val="0"/>
      <w:marBottom w:val="0"/>
      <w:divBdr>
        <w:top w:val="none" w:sz="0" w:space="0" w:color="auto"/>
        <w:left w:val="none" w:sz="0" w:space="0" w:color="auto"/>
        <w:bottom w:val="none" w:sz="0" w:space="0" w:color="auto"/>
        <w:right w:val="none" w:sz="0" w:space="0" w:color="auto"/>
      </w:divBdr>
    </w:div>
    <w:div w:id="743796843">
      <w:bodyDiv w:val="1"/>
      <w:marLeft w:val="0"/>
      <w:marRight w:val="0"/>
      <w:marTop w:val="0"/>
      <w:marBottom w:val="0"/>
      <w:divBdr>
        <w:top w:val="none" w:sz="0" w:space="0" w:color="auto"/>
        <w:left w:val="none" w:sz="0" w:space="0" w:color="auto"/>
        <w:bottom w:val="none" w:sz="0" w:space="0" w:color="auto"/>
        <w:right w:val="none" w:sz="0" w:space="0" w:color="auto"/>
      </w:divBdr>
    </w:div>
    <w:div w:id="743912202">
      <w:bodyDiv w:val="1"/>
      <w:marLeft w:val="0"/>
      <w:marRight w:val="0"/>
      <w:marTop w:val="0"/>
      <w:marBottom w:val="0"/>
      <w:divBdr>
        <w:top w:val="none" w:sz="0" w:space="0" w:color="auto"/>
        <w:left w:val="none" w:sz="0" w:space="0" w:color="auto"/>
        <w:bottom w:val="none" w:sz="0" w:space="0" w:color="auto"/>
        <w:right w:val="none" w:sz="0" w:space="0" w:color="auto"/>
      </w:divBdr>
    </w:div>
    <w:div w:id="744035541">
      <w:bodyDiv w:val="1"/>
      <w:marLeft w:val="0"/>
      <w:marRight w:val="0"/>
      <w:marTop w:val="0"/>
      <w:marBottom w:val="0"/>
      <w:divBdr>
        <w:top w:val="none" w:sz="0" w:space="0" w:color="auto"/>
        <w:left w:val="none" w:sz="0" w:space="0" w:color="auto"/>
        <w:bottom w:val="none" w:sz="0" w:space="0" w:color="auto"/>
        <w:right w:val="none" w:sz="0" w:space="0" w:color="auto"/>
      </w:divBdr>
    </w:div>
    <w:div w:id="744575085">
      <w:bodyDiv w:val="1"/>
      <w:marLeft w:val="0"/>
      <w:marRight w:val="0"/>
      <w:marTop w:val="0"/>
      <w:marBottom w:val="0"/>
      <w:divBdr>
        <w:top w:val="none" w:sz="0" w:space="0" w:color="auto"/>
        <w:left w:val="none" w:sz="0" w:space="0" w:color="auto"/>
        <w:bottom w:val="none" w:sz="0" w:space="0" w:color="auto"/>
        <w:right w:val="none" w:sz="0" w:space="0" w:color="auto"/>
      </w:divBdr>
    </w:div>
    <w:div w:id="744959989">
      <w:bodyDiv w:val="1"/>
      <w:marLeft w:val="0"/>
      <w:marRight w:val="0"/>
      <w:marTop w:val="0"/>
      <w:marBottom w:val="0"/>
      <w:divBdr>
        <w:top w:val="none" w:sz="0" w:space="0" w:color="auto"/>
        <w:left w:val="none" w:sz="0" w:space="0" w:color="auto"/>
        <w:bottom w:val="none" w:sz="0" w:space="0" w:color="auto"/>
        <w:right w:val="none" w:sz="0" w:space="0" w:color="auto"/>
      </w:divBdr>
    </w:div>
    <w:div w:id="745031536">
      <w:bodyDiv w:val="1"/>
      <w:marLeft w:val="0"/>
      <w:marRight w:val="0"/>
      <w:marTop w:val="0"/>
      <w:marBottom w:val="0"/>
      <w:divBdr>
        <w:top w:val="none" w:sz="0" w:space="0" w:color="auto"/>
        <w:left w:val="none" w:sz="0" w:space="0" w:color="auto"/>
        <w:bottom w:val="none" w:sz="0" w:space="0" w:color="auto"/>
        <w:right w:val="none" w:sz="0" w:space="0" w:color="auto"/>
      </w:divBdr>
    </w:div>
    <w:div w:id="745960797">
      <w:bodyDiv w:val="1"/>
      <w:marLeft w:val="0"/>
      <w:marRight w:val="0"/>
      <w:marTop w:val="0"/>
      <w:marBottom w:val="0"/>
      <w:divBdr>
        <w:top w:val="none" w:sz="0" w:space="0" w:color="auto"/>
        <w:left w:val="none" w:sz="0" w:space="0" w:color="auto"/>
        <w:bottom w:val="none" w:sz="0" w:space="0" w:color="auto"/>
        <w:right w:val="none" w:sz="0" w:space="0" w:color="auto"/>
      </w:divBdr>
    </w:div>
    <w:div w:id="745997142">
      <w:bodyDiv w:val="1"/>
      <w:marLeft w:val="0"/>
      <w:marRight w:val="0"/>
      <w:marTop w:val="0"/>
      <w:marBottom w:val="0"/>
      <w:divBdr>
        <w:top w:val="none" w:sz="0" w:space="0" w:color="auto"/>
        <w:left w:val="none" w:sz="0" w:space="0" w:color="auto"/>
        <w:bottom w:val="none" w:sz="0" w:space="0" w:color="auto"/>
        <w:right w:val="none" w:sz="0" w:space="0" w:color="auto"/>
      </w:divBdr>
    </w:div>
    <w:div w:id="746730946">
      <w:bodyDiv w:val="1"/>
      <w:marLeft w:val="0"/>
      <w:marRight w:val="0"/>
      <w:marTop w:val="0"/>
      <w:marBottom w:val="0"/>
      <w:divBdr>
        <w:top w:val="none" w:sz="0" w:space="0" w:color="auto"/>
        <w:left w:val="none" w:sz="0" w:space="0" w:color="auto"/>
        <w:bottom w:val="none" w:sz="0" w:space="0" w:color="auto"/>
        <w:right w:val="none" w:sz="0" w:space="0" w:color="auto"/>
      </w:divBdr>
    </w:div>
    <w:div w:id="746800703">
      <w:bodyDiv w:val="1"/>
      <w:marLeft w:val="0"/>
      <w:marRight w:val="0"/>
      <w:marTop w:val="0"/>
      <w:marBottom w:val="0"/>
      <w:divBdr>
        <w:top w:val="none" w:sz="0" w:space="0" w:color="auto"/>
        <w:left w:val="none" w:sz="0" w:space="0" w:color="auto"/>
        <w:bottom w:val="none" w:sz="0" w:space="0" w:color="auto"/>
        <w:right w:val="none" w:sz="0" w:space="0" w:color="auto"/>
      </w:divBdr>
    </w:div>
    <w:div w:id="747119443">
      <w:bodyDiv w:val="1"/>
      <w:marLeft w:val="0"/>
      <w:marRight w:val="0"/>
      <w:marTop w:val="0"/>
      <w:marBottom w:val="0"/>
      <w:divBdr>
        <w:top w:val="none" w:sz="0" w:space="0" w:color="auto"/>
        <w:left w:val="none" w:sz="0" w:space="0" w:color="auto"/>
        <w:bottom w:val="none" w:sz="0" w:space="0" w:color="auto"/>
        <w:right w:val="none" w:sz="0" w:space="0" w:color="auto"/>
      </w:divBdr>
    </w:div>
    <w:div w:id="747576386">
      <w:bodyDiv w:val="1"/>
      <w:marLeft w:val="0"/>
      <w:marRight w:val="0"/>
      <w:marTop w:val="0"/>
      <w:marBottom w:val="0"/>
      <w:divBdr>
        <w:top w:val="none" w:sz="0" w:space="0" w:color="auto"/>
        <w:left w:val="none" w:sz="0" w:space="0" w:color="auto"/>
        <w:bottom w:val="none" w:sz="0" w:space="0" w:color="auto"/>
        <w:right w:val="none" w:sz="0" w:space="0" w:color="auto"/>
      </w:divBdr>
    </w:div>
    <w:div w:id="748113394">
      <w:bodyDiv w:val="1"/>
      <w:marLeft w:val="0"/>
      <w:marRight w:val="0"/>
      <w:marTop w:val="0"/>
      <w:marBottom w:val="0"/>
      <w:divBdr>
        <w:top w:val="none" w:sz="0" w:space="0" w:color="auto"/>
        <w:left w:val="none" w:sz="0" w:space="0" w:color="auto"/>
        <w:bottom w:val="none" w:sz="0" w:space="0" w:color="auto"/>
        <w:right w:val="none" w:sz="0" w:space="0" w:color="auto"/>
      </w:divBdr>
    </w:div>
    <w:div w:id="748162000">
      <w:bodyDiv w:val="1"/>
      <w:marLeft w:val="0"/>
      <w:marRight w:val="0"/>
      <w:marTop w:val="0"/>
      <w:marBottom w:val="0"/>
      <w:divBdr>
        <w:top w:val="none" w:sz="0" w:space="0" w:color="auto"/>
        <w:left w:val="none" w:sz="0" w:space="0" w:color="auto"/>
        <w:bottom w:val="none" w:sz="0" w:space="0" w:color="auto"/>
        <w:right w:val="none" w:sz="0" w:space="0" w:color="auto"/>
      </w:divBdr>
    </w:div>
    <w:div w:id="748190941">
      <w:bodyDiv w:val="1"/>
      <w:marLeft w:val="0"/>
      <w:marRight w:val="0"/>
      <w:marTop w:val="0"/>
      <w:marBottom w:val="0"/>
      <w:divBdr>
        <w:top w:val="none" w:sz="0" w:space="0" w:color="auto"/>
        <w:left w:val="none" w:sz="0" w:space="0" w:color="auto"/>
        <w:bottom w:val="none" w:sz="0" w:space="0" w:color="auto"/>
        <w:right w:val="none" w:sz="0" w:space="0" w:color="auto"/>
      </w:divBdr>
    </w:div>
    <w:div w:id="748428765">
      <w:bodyDiv w:val="1"/>
      <w:marLeft w:val="0"/>
      <w:marRight w:val="0"/>
      <w:marTop w:val="0"/>
      <w:marBottom w:val="0"/>
      <w:divBdr>
        <w:top w:val="none" w:sz="0" w:space="0" w:color="auto"/>
        <w:left w:val="none" w:sz="0" w:space="0" w:color="auto"/>
        <w:bottom w:val="none" w:sz="0" w:space="0" w:color="auto"/>
        <w:right w:val="none" w:sz="0" w:space="0" w:color="auto"/>
      </w:divBdr>
    </w:div>
    <w:div w:id="749153328">
      <w:bodyDiv w:val="1"/>
      <w:marLeft w:val="0"/>
      <w:marRight w:val="0"/>
      <w:marTop w:val="0"/>
      <w:marBottom w:val="0"/>
      <w:divBdr>
        <w:top w:val="none" w:sz="0" w:space="0" w:color="auto"/>
        <w:left w:val="none" w:sz="0" w:space="0" w:color="auto"/>
        <w:bottom w:val="none" w:sz="0" w:space="0" w:color="auto"/>
        <w:right w:val="none" w:sz="0" w:space="0" w:color="auto"/>
      </w:divBdr>
    </w:div>
    <w:div w:id="749884510">
      <w:bodyDiv w:val="1"/>
      <w:marLeft w:val="0"/>
      <w:marRight w:val="0"/>
      <w:marTop w:val="0"/>
      <w:marBottom w:val="0"/>
      <w:divBdr>
        <w:top w:val="none" w:sz="0" w:space="0" w:color="auto"/>
        <w:left w:val="none" w:sz="0" w:space="0" w:color="auto"/>
        <w:bottom w:val="none" w:sz="0" w:space="0" w:color="auto"/>
        <w:right w:val="none" w:sz="0" w:space="0" w:color="auto"/>
      </w:divBdr>
    </w:div>
    <w:div w:id="749885581">
      <w:bodyDiv w:val="1"/>
      <w:marLeft w:val="0"/>
      <w:marRight w:val="0"/>
      <w:marTop w:val="0"/>
      <w:marBottom w:val="0"/>
      <w:divBdr>
        <w:top w:val="none" w:sz="0" w:space="0" w:color="auto"/>
        <w:left w:val="none" w:sz="0" w:space="0" w:color="auto"/>
        <w:bottom w:val="none" w:sz="0" w:space="0" w:color="auto"/>
        <w:right w:val="none" w:sz="0" w:space="0" w:color="auto"/>
      </w:divBdr>
    </w:div>
    <w:div w:id="750079307">
      <w:bodyDiv w:val="1"/>
      <w:marLeft w:val="0"/>
      <w:marRight w:val="0"/>
      <w:marTop w:val="0"/>
      <w:marBottom w:val="0"/>
      <w:divBdr>
        <w:top w:val="none" w:sz="0" w:space="0" w:color="auto"/>
        <w:left w:val="none" w:sz="0" w:space="0" w:color="auto"/>
        <w:bottom w:val="none" w:sz="0" w:space="0" w:color="auto"/>
        <w:right w:val="none" w:sz="0" w:space="0" w:color="auto"/>
      </w:divBdr>
    </w:div>
    <w:div w:id="750388892">
      <w:bodyDiv w:val="1"/>
      <w:marLeft w:val="0"/>
      <w:marRight w:val="0"/>
      <w:marTop w:val="0"/>
      <w:marBottom w:val="0"/>
      <w:divBdr>
        <w:top w:val="none" w:sz="0" w:space="0" w:color="auto"/>
        <w:left w:val="none" w:sz="0" w:space="0" w:color="auto"/>
        <w:bottom w:val="none" w:sz="0" w:space="0" w:color="auto"/>
        <w:right w:val="none" w:sz="0" w:space="0" w:color="auto"/>
      </w:divBdr>
    </w:div>
    <w:div w:id="751700087">
      <w:bodyDiv w:val="1"/>
      <w:marLeft w:val="0"/>
      <w:marRight w:val="0"/>
      <w:marTop w:val="0"/>
      <w:marBottom w:val="0"/>
      <w:divBdr>
        <w:top w:val="none" w:sz="0" w:space="0" w:color="auto"/>
        <w:left w:val="none" w:sz="0" w:space="0" w:color="auto"/>
        <w:bottom w:val="none" w:sz="0" w:space="0" w:color="auto"/>
        <w:right w:val="none" w:sz="0" w:space="0" w:color="auto"/>
      </w:divBdr>
    </w:div>
    <w:div w:id="751972892">
      <w:bodyDiv w:val="1"/>
      <w:marLeft w:val="0"/>
      <w:marRight w:val="0"/>
      <w:marTop w:val="0"/>
      <w:marBottom w:val="0"/>
      <w:divBdr>
        <w:top w:val="none" w:sz="0" w:space="0" w:color="auto"/>
        <w:left w:val="none" w:sz="0" w:space="0" w:color="auto"/>
        <w:bottom w:val="none" w:sz="0" w:space="0" w:color="auto"/>
        <w:right w:val="none" w:sz="0" w:space="0" w:color="auto"/>
      </w:divBdr>
    </w:div>
    <w:div w:id="752431734">
      <w:bodyDiv w:val="1"/>
      <w:marLeft w:val="0"/>
      <w:marRight w:val="0"/>
      <w:marTop w:val="0"/>
      <w:marBottom w:val="0"/>
      <w:divBdr>
        <w:top w:val="none" w:sz="0" w:space="0" w:color="auto"/>
        <w:left w:val="none" w:sz="0" w:space="0" w:color="auto"/>
        <w:bottom w:val="none" w:sz="0" w:space="0" w:color="auto"/>
        <w:right w:val="none" w:sz="0" w:space="0" w:color="auto"/>
      </w:divBdr>
    </w:div>
    <w:div w:id="753860799">
      <w:bodyDiv w:val="1"/>
      <w:marLeft w:val="0"/>
      <w:marRight w:val="0"/>
      <w:marTop w:val="0"/>
      <w:marBottom w:val="0"/>
      <w:divBdr>
        <w:top w:val="none" w:sz="0" w:space="0" w:color="auto"/>
        <w:left w:val="none" w:sz="0" w:space="0" w:color="auto"/>
        <w:bottom w:val="none" w:sz="0" w:space="0" w:color="auto"/>
        <w:right w:val="none" w:sz="0" w:space="0" w:color="auto"/>
      </w:divBdr>
    </w:div>
    <w:div w:id="755519492">
      <w:bodyDiv w:val="1"/>
      <w:marLeft w:val="0"/>
      <w:marRight w:val="0"/>
      <w:marTop w:val="0"/>
      <w:marBottom w:val="0"/>
      <w:divBdr>
        <w:top w:val="none" w:sz="0" w:space="0" w:color="auto"/>
        <w:left w:val="none" w:sz="0" w:space="0" w:color="auto"/>
        <w:bottom w:val="none" w:sz="0" w:space="0" w:color="auto"/>
        <w:right w:val="none" w:sz="0" w:space="0" w:color="auto"/>
      </w:divBdr>
    </w:div>
    <w:div w:id="755520833">
      <w:bodyDiv w:val="1"/>
      <w:marLeft w:val="0"/>
      <w:marRight w:val="0"/>
      <w:marTop w:val="0"/>
      <w:marBottom w:val="0"/>
      <w:divBdr>
        <w:top w:val="none" w:sz="0" w:space="0" w:color="auto"/>
        <w:left w:val="none" w:sz="0" w:space="0" w:color="auto"/>
        <w:bottom w:val="none" w:sz="0" w:space="0" w:color="auto"/>
        <w:right w:val="none" w:sz="0" w:space="0" w:color="auto"/>
      </w:divBdr>
    </w:div>
    <w:div w:id="756898413">
      <w:bodyDiv w:val="1"/>
      <w:marLeft w:val="0"/>
      <w:marRight w:val="0"/>
      <w:marTop w:val="0"/>
      <w:marBottom w:val="0"/>
      <w:divBdr>
        <w:top w:val="none" w:sz="0" w:space="0" w:color="auto"/>
        <w:left w:val="none" w:sz="0" w:space="0" w:color="auto"/>
        <w:bottom w:val="none" w:sz="0" w:space="0" w:color="auto"/>
        <w:right w:val="none" w:sz="0" w:space="0" w:color="auto"/>
      </w:divBdr>
    </w:div>
    <w:div w:id="757100696">
      <w:bodyDiv w:val="1"/>
      <w:marLeft w:val="0"/>
      <w:marRight w:val="0"/>
      <w:marTop w:val="0"/>
      <w:marBottom w:val="0"/>
      <w:divBdr>
        <w:top w:val="none" w:sz="0" w:space="0" w:color="auto"/>
        <w:left w:val="none" w:sz="0" w:space="0" w:color="auto"/>
        <w:bottom w:val="none" w:sz="0" w:space="0" w:color="auto"/>
        <w:right w:val="none" w:sz="0" w:space="0" w:color="auto"/>
      </w:divBdr>
    </w:div>
    <w:div w:id="757412356">
      <w:bodyDiv w:val="1"/>
      <w:marLeft w:val="0"/>
      <w:marRight w:val="0"/>
      <w:marTop w:val="0"/>
      <w:marBottom w:val="0"/>
      <w:divBdr>
        <w:top w:val="none" w:sz="0" w:space="0" w:color="auto"/>
        <w:left w:val="none" w:sz="0" w:space="0" w:color="auto"/>
        <w:bottom w:val="none" w:sz="0" w:space="0" w:color="auto"/>
        <w:right w:val="none" w:sz="0" w:space="0" w:color="auto"/>
      </w:divBdr>
    </w:div>
    <w:div w:id="757600093">
      <w:bodyDiv w:val="1"/>
      <w:marLeft w:val="0"/>
      <w:marRight w:val="0"/>
      <w:marTop w:val="0"/>
      <w:marBottom w:val="0"/>
      <w:divBdr>
        <w:top w:val="none" w:sz="0" w:space="0" w:color="auto"/>
        <w:left w:val="none" w:sz="0" w:space="0" w:color="auto"/>
        <w:bottom w:val="none" w:sz="0" w:space="0" w:color="auto"/>
        <w:right w:val="none" w:sz="0" w:space="0" w:color="auto"/>
      </w:divBdr>
    </w:div>
    <w:div w:id="757672369">
      <w:bodyDiv w:val="1"/>
      <w:marLeft w:val="0"/>
      <w:marRight w:val="0"/>
      <w:marTop w:val="0"/>
      <w:marBottom w:val="0"/>
      <w:divBdr>
        <w:top w:val="none" w:sz="0" w:space="0" w:color="auto"/>
        <w:left w:val="none" w:sz="0" w:space="0" w:color="auto"/>
        <w:bottom w:val="none" w:sz="0" w:space="0" w:color="auto"/>
        <w:right w:val="none" w:sz="0" w:space="0" w:color="auto"/>
      </w:divBdr>
    </w:div>
    <w:div w:id="758211949">
      <w:bodyDiv w:val="1"/>
      <w:marLeft w:val="0"/>
      <w:marRight w:val="0"/>
      <w:marTop w:val="0"/>
      <w:marBottom w:val="0"/>
      <w:divBdr>
        <w:top w:val="none" w:sz="0" w:space="0" w:color="auto"/>
        <w:left w:val="none" w:sz="0" w:space="0" w:color="auto"/>
        <w:bottom w:val="none" w:sz="0" w:space="0" w:color="auto"/>
        <w:right w:val="none" w:sz="0" w:space="0" w:color="auto"/>
      </w:divBdr>
    </w:div>
    <w:div w:id="759519598">
      <w:bodyDiv w:val="1"/>
      <w:marLeft w:val="0"/>
      <w:marRight w:val="0"/>
      <w:marTop w:val="0"/>
      <w:marBottom w:val="0"/>
      <w:divBdr>
        <w:top w:val="none" w:sz="0" w:space="0" w:color="auto"/>
        <w:left w:val="none" w:sz="0" w:space="0" w:color="auto"/>
        <w:bottom w:val="none" w:sz="0" w:space="0" w:color="auto"/>
        <w:right w:val="none" w:sz="0" w:space="0" w:color="auto"/>
      </w:divBdr>
    </w:div>
    <w:div w:id="759915689">
      <w:bodyDiv w:val="1"/>
      <w:marLeft w:val="0"/>
      <w:marRight w:val="0"/>
      <w:marTop w:val="0"/>
      <w:marBottom w:val="0"/>
      <w:divBdr>
        <w:top w:val="none" w:sz="0" w:space="0" w:color="auto"/>
        <w:left w:val="none" w:sz="0" w:space="0" w:color="auto"/>
        <w:bottom w:val="none" w:sz="0" w:space="0" w:color="auto"/>
        <w:right w:val="none" w:sz="0" w:space="0" w:color="auto"/>
      </w:divBdr>
    </w:div>
    <w:div w:id="760184188">
      <w:bodyDiv w:val="1"/>
      <w:marLeft w:val="0"/>
      <w:marRight w:val="0"/>
      <w:marTop w:val="0"/>
      <w:marBottom w:val="0"/>
      <w:divBdr>
        <w:top w:val="none" w:sz="0" w:space="0" w:color="auto"/>
        <w:left w:val="none" w:sz="0" w:space="0" w:color="auto"/>
        <w:bottom w:val="none" w:sz="0" w:space="0" w:color="auto"/>
        <w:right w:val="none" w:sz="0" w:space="0" w:color="auto"/>
      </w:divBdr>
    </w:div>
    <w:div w:id="760415984">
      <w:bodyDiv w:val="1"/>
      <w:marLeft w:val="0"/>
      <w:marRight w:val="0"/>
      <w:marTop w:val="0"/>
      <w:marBottom w:val="0"/>
      <w:divBdr>
        <w:top w:val="none" w:sz="0" w:space="0" w:color="auto"/>
        <w:left w:val="none" w:sz="0" w:space="0" w:color="auto"/>
        <w:bottom w:val="none" w:sz="0" w:space="0" w:color="auto"/>
        <w:right w:val="none" w:sz="0" w:space="0" w:color="auto"/>
      </w:divBdr>
    </w:div>
    <w:div w:id="760570215">
      <w:bodyDiv w:val="1"/>
      <w:marLeft w:val="0"/>
      <w:marRight w:val="0"/>
      <w:marTop w:val="0"/>
      <w:marBottom w:val="0"/>
      <w:divBdr>
        <w:top w:val="none" w:sz="0" w:space="0" w:color="auto"/>
        <w:left w:val="none" w:sz="0" w:space="0" w:color="auto"/>
        <w:bottom w:val="none" w:sz="0" w:space="0" w:color="auto"/>
        <w:right w:val="none" w:sz="0" w:space="0" w:color="auto"/>
      </w:divBdr>
    </w:div>
    <w:div w:id="760836185">
      <w:bodyDiv w:val="1"/>
      <w:marLeft w:val="0"/>
      <w:marRight w:val="0"/>
      <w:marTop w:val="0"/>
      <w:marBottom w:val="0"/>
      <w:divBdr>
        <w:top w:val="none" w:sz="0" w:space="0" w:color="auto"/>
        <w:left w:val="none" w:sz="0" w:space="0" w:color="auto"/>
        <w:bottom w:val="none" w:sz="0" w:space="0" w:color="auto"/>
        <w:right w:val="none" w:sz="0" w:space="0" w:color="auto"/>
      </w:divBdr>
    </w:div>
    <w:div w:id="761952998">
      <w:bodyDiv w:val="1"/>
      <w:marLeft w:val="0"/>
      <w:marRight w:val="0"/>
      <w:marTop w:val="0"/>
      <w:marBottom w:val="0"/>
      <w:divBdr>
        <w:top w:val="none" w:sz="0" w:space="0" w:color="auto"/>
        <w:left w:val="none" w:sz="0" w:space="0" w:color="auto"/>
        <w:bottom w:val="none" w:sz="0" w:space="0" w:color="auto"/>
        <w:right w:val="none" w:sz="0" w:space="0" w:color="auto"/>
      </w:divBdr>
    </w:div>
    <w:div w:id="762187485">
      <w:bodyDiv w:val="1"/>
      <w:marLeft w:val="0"/>
      <w:marRight w:val="0"/>
      <w:marTop w:val="0"/>
      <w:marBottom w:val="0"/>
      <w:divBdr>
        <w:top w:val="none" w:sz="0" w:space="0" w:color="auto"/>
        <w:left w:val="none" w:sz="0" w:space="0" w:color="auto"/>
        <w:bottom w:val="none" w:sz="0" w:space="0" w:color="auto"/>
        <w:right w:val="none" w:sz="0" w:space="0" w:color="auto"/>
      </w:divBdr>
    </w:div>
    <w:div w:id="762604329">
      <w:bodyDiv w:val="1"/>
      <w:marLeft w:val="0"/>
      <w:marRight w:val="0"/>
      <w:marTop w:val="0"/>
      <w:marBottom w:val="0"/>
      <w:divBdr>
        <w:top w:val="none" w:sz="0" w:space="0" w:color="auto"/>
        <w:left w:val="none" w:sz="0" w:space="0" w:color="auto"/>
        <w:bottom w:val="none" w:sz="0" w:space="0" w:color="auto"/>
        <w:right w:val="none" w:sz="0" w:space="0" w:color="auto"/>
      </w:divBdr>
    </w:div>
    <w:div w:id="762609657">
      <w:bodyDiv w:val="1"/>
      <w:marLeft w:val="0"/>
      <w:marRight w:val="0"/>
      <w:marTop w:val="0"/>
      <w:marBottom w:val="0"/>
      <w:divBdr>
        <w:top w:val="none" w:sz="0" w:space="0" w:color="auto"/>
        <w:left w:val="none" w:sz="0" w:space="0" w:color="auto"/>
        <w:bottom w:val="none" w:sz="0" w:space="0" w:color="auto"/>
        <w:right w:val="none" w:sz="0" w:space="0" w:color="auto"/>
      </w:divBdr>
    </w:div>
    <w:div w:id="762920942">
      <w:bodyDiv w:val="1"/>
      <w:marLeft w:val="0"/>
      <w:marRight w:val="0"/>
      <w:marTop w:val="0"/>
      <w:marBottom w:val="0"/>
      <w:divBdr>
        <w:top w:val="none" w:sz="0" w:space="0" w:color="auto"/>
        <w:left w:val="none" w:sz="0" w:space="0" w:color="auto"/>
        <w:bottom w:val="none" w:sz="0" w:space="0" w:color="auto"/>
        <w:right w:val="none" w:sz="0" w:space="0" w:color="auto"/>
      </w:divBdr>
    </w:div>
    <w:div w:id="763378097">
      <w:bodyDiv w:val="1"/>
      <w:marLeft w:val="0"/>
      <w:marRight w:val="0"/>
      <w:marTop w:val="0"/>
      <w:marBottom w:val="0"/>
      <w:divBdr>
        <w:top w:val="none" w:sz="0" w:space="0" w:color="auto"/>
        <w:left w:val="none" w:sz="0" w:space="0" w:color="auto"/>
        <w:bottom w:val="none" w:sz="0" w:space="0" w:color="auto"/>
        <w:right w:val="none" w:sz="0" w:space="0" w:color="auto"/>
      </w:divBdr>
    </w:div>
    <w:div w:id="764302383">
      <w:bodyDiv w:val="1"/>
      <w:marLeft w:val="0"/>
      <w:marRight w:val="0"/>
      <w:marTop w:val="0"/>
      <w:marBottom w:val="0"/>
      <w:divBdr>
        <w:top w:val="none" w:sz="0" w:space="0" w:color="auto"/>
        <w:left w:val="none" w:sz="0" w:space="0" w:color="auto"/>
        <w:bottom w:val="none" w:sz="0" w:space="0" w:color="auto"/>
        <w:right w:val="none" w:sz="0" w:space="0" w:color="auto"/>
      </w:divBdr>
    </w:div>
    <w:div w:id="764610900">
      <w:bodyDiv w:val="1"/>
      <w:marLeft w:val="0"/>
      <w:marRight w:val="0"/>
      <w:marTop w:val="0"/>
      <w:marBottom w:val="0"/>
      <w:divBdr>
        <w:top w:val="none" w:sz="0" w:space="0" w:color="auto"/>
        <w:left w:val="none" w:sz="0" w:space="0" w:color="auto"/>
        <w:bottom w:val="none" w:sz="0" w:space="0" w:color="auto"/>
        <w:right w:val="none" w:sz="0" w:space="0" w:color="auto"/>
      </w:divBdr>
    </w:div>
    <w:div w:id="765199341">
      <w:bodyDiv w:val="1"/>
      <w:marLeft w:val="0"/>
      <w:marRight w:val="0"/>
      <w:marTop w:val="0"/>
      <w:marBottom w:val="0"/>
      <w:divBdr>
        <w:top w:val="none" w:sz="0" w:space="0" w:color="auto"/>
        <w:left w:val="none" w:sz="0" w:space="0" w:color="auto"/>
        <w:bottom w:val="none" w:sz="0" w:space="0" w:color="auto"/>
        <w:right w:val="none" w:sz="0" w:space="0" w:color="auto"/>
      </w:divBdr>
    </w:div>
    <w:div w:id="765341904">
      <w:bodyDiv w:val="1"/>
      <w:marLeft w:val="0"/>
      <w:marRight w:val="0"/>
      <w:marTop w:val="0"/>
      <w:marBottom w:val="0"/>
      <w:divBdr>
        <w:top w:val="none" w:sz="0" w:space="0" w:color="auto"/>
        <w:left w:val="none" w:sz="0" w:space="0" w:color="auto"/>
        <w:bottom w:val="none" w:sz="0" w:space="0" w:color="auto"/>
        <w:right w:val="none" w:sz="0" w:space="0" w:color="auto"/>
      </w:divBdr>
    </w:div>
    <w:div w:id="765348965">
      <w:bodyDiv w:val="1"/>
      <w:marLeft w:val="0"/>
      <w:marRight w:val="0"/>
      <w:marTop w:val="0"/>
      <w:marBottom w:val="0"/>
      <w:divBdr>
        <w:top w:val="none" w:sz="0" w:space="0" w:color="auto"/>
        <w:left w:val="none" w:sz="0" w:space="0" w:color="auto"/>
        <w:bottom w:val="none" w:sz="0" w:space="0" w:color="auto"/>
        <w:right w:val="none" w:sz="0" w:space="0" w:color="auto"/>
      </w:divBdr>
    </w:div>
    <w:div w:id="765492697">
      <w:bodyDiv w:val="1"/>
      <w:marLeft w:val="0"/>
      <w:marRight w:val="0"/>
      <w:marTop w:val="0"/>
      <w:marBottom w:val="0"/>
      <w:divBdr>
        <w:top w:val="none" w:sz="0" w:space="0" w:color="auto"/>
        <w:left w:val="none" w:sz="0" w:space="0" w:color="auto"/>
        <w:bottom w:val="none" w:sz="0" w:space="0" w:color="auto"/>
        <w:right w:val="none" w:sz="0" w:space="0" w:color="auto"/>
      </w:divBdr>
    </w:div>
    <w:div w:id="765806426">
      <w:bodyDiv w:val="1"/>
      <w:marLeft w:val="0"/>
      <w:marRight w:val="0"/>
      <w:marTop w:val="0"/>
      <w:marBottom w:val="0"/>
      <w:divBdr>
        <w:top w:val="none" w:sz="0" w:space="0" w:color="auto"/>
        <w:left w:val="none" w:sz="0" w:space="0" w:color="auto"/>
        <w:bottom w:val="none" w:sz="0" w:space="0" w:color="auto"/>
        <w:right w:val="none" w:sz="0" w:space="0" w:color="auto"/>
      </w:divBdr>
    </w:div>
    <w:div w:id="766729628">
      <w:bodyDiv w:val="1"/>
      <w:marLeft w:val="0"/>
      <w:marRight w:val="0"/>
      <w:marTop w:val="0"/>
      <w:marBottom w:val="0"/>
      <w:divBdr>
        <w:top w:val="none" w:sz="0" w:space="0" w:color="auto"/>
        <w:left w:val="none" w:sz="0" w:space="0" w:color="auto"/>
        <w:bottom w:val="none" w:sz="0" w:space="0" w:color="auto"/>
        <w:right w:val="none" w:sz="0" w:space="0" w:color="auto"/>
      </w:divBdr>
    </w:div>
    <w:div w:id="766729686">
      <w:bodyDiv w:val="1"/>
      <w:marLeft w:val="0"/>
      <w:marRight w:val="0"/>
      <w:marTop w:val="0"/>
      <w:marBottom w:val="0"/>
      <w:divBdr>
        <w:top w:val="none" w:sz="0" w:space="0" w:color="auto"/>
        <w:left w:val="none" w:sz="0" w:space="0" w:color="auto"/>
        <w:bottom w:val="none" w:sz="0" w:space="0" w:color="auto"/>
        <w:right w:val="none" w:sz="0" w:space="0" w:color="auto"/>
      </w:divBdr>
    </w:div>
    <w:div w:id="767119678">
      <w:bodyDiv w:val="1"/>
      <w:marLeft w:val="0"/>
      <w:marRight w:val="0"/>
      <w:marTop w:val="0"/>
      <w:marBottom w:val="0"/>
      <w:divBdr>
        <w:top w:val="none" w:sz="0" w:space="0" w:color="auto"/>
        <w:left w:val="none" w:sz="0" w:space="0" w:color="auto"/>
        <w:bottom w:val="none" w:sz="0" w:space="0" w:color="auto"/>
        <w:right w:val="none" w:sz="0" w:space="0" w:color="auto"/>
      </w:divBdr>
    </w:div>
    <w:div w:id="767311490">
      <w:bodyDiv w:val="1"/>
      <w:marLeft w:val="0"/>
      <w:marRight w:val="0"/>
      <w:marTop w:val="0"/>
      <w:marBottom w:val="0"/>
      <w:divBdr>
        <w:top w:val="none" w:sz="0" w:space="0" w:color="auto"/>
        <w:left w:val="none" w:sz="0" w:space="0" w:color="auto"/>
        <w:bottom w:val="none" w:sz="0" w:space="0" w:color="auto"/>
        <w:right w:val="none" w:sz="0" w:space="0" w:color="auto"/>
      </w:divBdr>
    </w:div>
    <w:div w:id="767458882">
      <w:bodyDiv w:val="1"/>
      <w:marLeft w:val="0"/>
      <w:marRight w:val="0"/>
      <w:marTop w:val="0"/>
      <w:marBottom w:val="0"/>
      <w:divBdr>
        <w:top w:val="none" w:sz="0" w:space="0" w:color="auto"/>
        <w:left w:val="none" w:sz="0" w:space="0" w:color="auto"/>
        <w:bottom w:val="none" w:sz="0" w:space="0" w:color="auto"/>
        <w:right w:val="none" w:sz="0" w:space="0" w:color="auto"/>
      </w:divBdr>
    </w:div>
    <w:div w:id="768502809">
      <w:bodyDiv w:val="1"/>
      <w:marLeft w:val="0"/>
      <w:marRight w:val="0"/>
      <w:marTop w:val="0"/>
      <w:marBottom w:val="0"/>
      <w:divBdr>
        <w:top w:val="none" w:sz="0" w:space="0" w:color="auto"/>
        <w:left w:val="none" w:sz="0" w:space="0" w:color="auto"/>
        <w:bottom w:val="none" w:sz="0" w:space="0" w:color="auto"/>
        <w:right w:val="none" w:sz="0" w:space="0" w:color="auto"/>
      </w:divBdr>
    </w:div>
    <w:div w:id="768742682">
      <w:bodyDiv w:val="1"/>
      <w:marLeft w:val="0"/>
      <w:marRight w:val="0"/>
      <w:marTop w:val="0"/>
      <w:marBottom w:val="0"/>
      <w:divBdr>
        <w:top w:val="none" w:sz="0" w:space="0" w:color="auto"/>
        <w:left w:val="none" w:sz="0" w:space="0" w:color="auto"/>
        <w:bottom w:val="none" w:sz="0" w:space="0" w:color="auto"/>
        <w:right w:val="none" w:sz="0" w:space="0" w:color="auto"/>
      </w:divBdr>
    </w:div>
    <w:div w:id="768936561">
      <w:bodyDiv w:val="1"/>
      <w:marLeft w:val="0"/>
      <w:marRight w:val="0"/>
      <w:marTop w:val="0"/>
      <w:marBottom w:val="0"/>
      <w:divBdr>
        <w:top w:val="none" w:sz="0" w:space="0" w:color="auto"/>
        <w:left w:val="none" w:sz="0" w:space="0" w:color="auto"/>
        <w:bottom w:val="none" w:sz="0" w:space="0" w:color="auto"/>
        <w:right w:val="none" w:sz="0" w:space="0" w:color="auto"/>
      </w:divBdr>
    </w:div>
    <w:div w:id="769159615">
      <w:bodyDiv w:val="1"/>
      <w:marLeft w:val="0"/>
      <w:marRight w:val="0"/>
      <w:marTop w:val="0"/>
      <w:marBottom w:val="0"/>
      <w:divBdr>
        <w:top w:val="none" w:sz="0" w:space="0" w:color="auto"/>
        <w:left w:val="none" w:sz="0" w:space="0" w:color="auto"/>
        <w:bottom w:val="none" w:sz="0" w:space="0" w:color="auto"/>
        <w:right w:val="none" w:sz="0" w:space="0" w:color="auto"/>
      </w:divBdr>
    </w:div>
    <w:div w:id="769860084">
      <w:bodyDiv w:val="1"/>
      <w:marLeft w:val="0"/>
      <w:marRight w:val="0"/>
      <w:marTop w:val="0"/>
      <w:marBottom w:val="0"/>
      <w:divBdr>
        <w:top w:val="none" w:sz="0" w:space="0" w:color="auto"/>
        <w:left w:val="none" w:sz="0" w:space="0" w:color="auto"/>
        <w:bottom w:val="none" w:sz="0" w:space="0" w:color="auto"/>
        <w:right w:val="none" w:sz="0" w:space="0" w:color="auto"/>
      </w:divBdr>
    </w:div>
    <w:div w:id="769933814">
      <w:bodyDiv w:val="1"/>
      <w:marLeft w:val="0"/>
      <w:marRight w:val="0"/>
      <w:marTop w:val="0"/>
      <w:marBottom w:val="0"/>
      <w:divBdr>
        <w:top w:val="none" w:sz="0" w:space="0" w:color="auto"/>
        <w:left w:val="none" w:sz="0" w:space="0" w:color="auto"/>
        <w:bottom w:val="none" w:sz="0" w:space="0" w:color="auto"/>
        <w:right w:val="none" w:sz="0" w:space="0" w:color="auto"/>
      </w:divBdr>
    </w:div>
    <w:div w:id="770734839">
      <w:bodyDiv w:val="1"/>
      <w:marLeft w:val="0"/>
      <w:marRight w:val="0"/>
      <w:marTop w:val="0"/>
      <w:marBottom w:val="0"/>
      <w:divBdr>
        <w:top w:val="none" w:sz="0" w:space="0" w:color="auto"/>
        <w:left w:val="none" w:sz="0" w:space="0" w:color="auto"/>
        <w:bottom w:val="none" w:sz="0" w:space="0" w:color="auto"/>
        <w:right w:val="none" w:sz="0" w:space="0" w:color="auto"/>
      </w:divBdr>
    </w:div>
    <w:div w:id="771630451">
      <w:bodyDiv w:val="1"/>
      <w:marLeft w:val="0"/>
      <w:marRight w:val="0"/>
      <w:marTop w:val="0"/>
      <w:marBottom w:val="0"/>
      <w:divBdr>
        <w:top w:val="none" w:sz="0" w:space="0" w:color="auto"/>
        <w:left w:val="none" w:sz="0" w:space="0" w:color="auto"/>
        <w:bottom w:val="none" w:sz="0" w:space="0" w:color="auto"/>
        <w:right w:val="none" w:sz="0" w:space="0" w:color="auto"/>
      </w:divBdr>
    </w:div>
    <w:div w:id="771701303">
      <w:bodyDiv w:val="1"/>
      <w:marLeft w:val="0"/>
      <w:marRight w:val="0"/>
      <w:marTop w:val="0"/>
      <w:marBottom w:val="0"/>
      <w:divBdr>
        <w:top w:val="none" w:sz="0" w:space="0" w:color="auto"/>
        <w:left w:val="none" w:sz="0" w:space="0" w:color="auto"/>
        <w:bottom w:val="none" w:sz="0" w:space="0" w:color="auto"/>
        <w:right w:val="none" w:sz="0" w:space="0" w:color="auto"/>
      </w:divBdr>
    </w:div>
    <w:div w:id="771977037">
      <w:bodyDiv w:val="1"/>
      <w:marLeft w:val="0"/>
      <w:marRight w:val="0"/>
      <w:marTop w:val="0"/>
      <w:marBottom w:val="0"/>
      <w:divBdr>
        <w:top w:val="none" w:sz="0" w:space="0" w:color="auto"/>
        <w:left w:val="none" w:sz="0" w:space="0" w:color="auto"/>
        <w:bottom w:val="none" w:sz="0" w:space="0" w:color="auto"/>
        <w:right w:val="none" w:sz="0" w:space="0" w:color="auto"/>
      </w:divBdr>
    </w:div>
    <w:div w:id="772361816">
      <w:bodyDiv w:val="1"/>
      <w:marLeft w:val="0"/>
      <w:marRight w:val="0"/>
      <w:marTop w:val="0"/>
      <w:marBottom w:val="0"/>
      <w:divBdr>
        <w:top w:val="none" w:sz="0" w:space="0" w:color="auto"/>
        <w:left w:val="none" w:sz="0" w:space="0" w:color="auto"/>
        <w:bottom w:val="none" w:sz="0" w:space="0" w:color="auto"/>
        <w:right w:val="none" w:sz="0" w:space="0" w:color="auto"/>
      </w:divBdr>
    </w:div>
    <w:div w:id="772700303">
      <w:bodyDiv w:val="1"/>
      <w:marLeft w:val="0"/>
      <w:marRight w:val="0"/>
      <w:marTop w:val="0"/>
      <w:marBottom w:val="0"/>
      <w:divBdr>
        <w:top w:val="none" w:sz="0" w:space="0" w:color="auto"/>
        <w:left w:val="none" w:sz="0" w:space="0" w:color="auto"/>
        <w:bottom w:val="none" w:sz="0" w:space="0" w:color="auto"/>
        <w:right w:val="none" w:sz="0" w:space="0" w:color="auto"/>
      </w:divBdr>
    </w:div>
    <w:div w:id="772744220">
      <w:bodyDiv w:val="1"/>
      <w:marLeft w:val="0"/>
      <w:marRight w:val="0"/>
      <w:marTop w:val="0"/>
      <w:marBottom w:val="0"/>
      <w:divBdr>
        <w:top w:val="none" w:sz="0" w:space="0" w:color="auto"/>
        <w:left w:val="none" w:sz="0" w:space="0" w:color="auto"/>
        <w:bottom w:val="none" w:sz="0" w:space="0" w:color="auto"/>
        <w:right w:val="none" w:sz="0" w:space="0" w:color="auto"/>
      </w:divBdr>
    </w:div>
    <w:div w:id="772819978">
      <w:bodyDiv w:val="1"/>
      <w:marLeft w:val="0"/>
      <w:marRight w:val="0"/>
      <w:marTop w:val="0"/>
      <w:marBottom w:val="0"/>
      <w:divBdr>
        <w:top w:val="none" w:sz="0" w:space="0" w:color="auto"/>
        <w:left w:val="none" w:sz="0" w:space="0" w:color="auto"/>
        <w:bottom w:val="none" w:sz="0" w:space="0" w:color="auto"/>
        <w:right w:val="none" w:sz="0" w:space="0" w:color="auto"/>
      </w:divBdr>
    </w:div>
    <w:div w:id="773325106">
      <w:bodyDiv w:val="1"/>
      <w:marLeft w:val="0"/>
      <w:marRight w:val="0"/>
      <w:marTop w:val="0"/>
      <w:marBottom w:val="0"/>
      <w:divBdr>
        <w:top w:val="none" w:sz="0" w:space="0" w:color="auto"/>
        <w:left w:val="none" w:sz="0" w:space="0" w:color="auto"/>
        <w:bottom w:val="none" w:sz="0" w:space="0" w:color="auto"/>
        <w:right w:val="none" w:sz="0" w:space="0" w:color="auto"/>
      </w:divBdr>
    </w:div>
    <w:div w:id="773749627">
      <w:bodyDiv w:val="1"/>
      <w:marLeft w:val="0"/>
      <w:marRight w:val="0"/>
      <w:marTop w:val="0"/>
      <w:marBottom w:val="0"/>
      <w:divBdr>
        <w:top w:val="none" w:sz="0" w:space="0" w:color="auto"/>
        <w:left w:val="none" w:sz="0" w:space="0" w:color="auto"/>
        <w:bottom w:val="none" w:sz="0" w:space="0" w:color="auto"/>
        <w:right w:val="none" w:sz="0" w:space="0" w:color="auto"/>
      </w:divBdr>
    </w:div>
    <w:div w:id="774062931">
      <w:bodyDiv w:val="1"/>
      <w:marLeft w:val="0"/>
      <w:marRight w:val="0"/>
      <w:marTop w:val="0"/>
      <w:marBottom w:val="0"/>
      <w:divBdr>
        <w:top w:val="none" w:sz="0" w:space="0" w:color="auto"/>
        <w:left w:val="none" w:sz="0" w:space="0" w:color="auto"/>
        <w:bottom w:val="none" w:sz="0" w:space="0" w:color="auto"/>
        <w:right w:val="none" w:sz="0" w:space="0" w:color="auto"/>
      </w:divBdr>
    </w:div>
    <w:div w:id="774331631">
      <w:bodyDiv w:val="1"/>
      <w:marLeft w:val="0"/>
      <w:marRight w:val="0"/>
      <w:marTop w:val="0"/>
      <w:marBottom w:val="0"/>
      <w:divBdr>
        <w:top w:val="none" w:sz="0" w:space="0" w:color="auto"/>
        <w:left w:val="none" w:sz="0" w:space="0" w:color="auto"/>
        <w:bottom w:val="none" w:sz="0" w:space="0" w:color="auto"/>
        <w:right w:val="none" w:sz="0" w:space="0" w:color="auto"/>
      </w:divBdr>
    </w:div>
    <w:div w:id="774448154">
      <w:bodyDiv w:val="1"/>
      <w:marLeft w:val="0"/>
      <w:marRight w:val="0"/>
      <w:marTop w:val="0"/>
      <w:marBottom w:val="0"/>
      <w:divBdr>
        <w:top w:val="none" w:sz="0" w:space="0" w:color="auto"/>
        <w:left w:val="none" w:sz="0" w:space="0" w:color="auto"/>
        <w:bottom w:val="none" w:sz="0" w:space="0" w:color="auto"/>
        <w:right w:val="none" w:sz="0" w:space="0" w:color="auto"/>
      </w:divBdr>
    </w:div>
    <w:div w:id="774521745">
      <w:bodyDiv w:val="1"/>
      <w:marLeft w:val="0"/>
      <w:marRight w:val="0"/>
      <w:marTop w:val="0"/>
      <w:marBottom w:val="0"/>
      <w:divBdr>
        <w:top w:val="none" w:sz="0" w:space="0" w:color="auto"/>
        <w:left w:val="none" w:sz="0" w:space="0" w:color="auto"/>
        <w:bottom w:val="none" w:sz="0" w:space="0" w:color="auto"/>
        <w:right w:val="none" w:sz="0" w:space="0" w:color="auto"/>
      </w:divBdr>
    </w:div>
    <w:div w:id="774709616">
      <w:bodyDiv w:val="1"/>
      <w:marLeft w:val="0"/>
      <w:marRight w:val="0"/>
      <w:marTop w:val="0"/>
      <w:marBottom w:val="0"/>
      <w:divBdr>
        <w:top w:val="none" w:sz="0" w:space="0" w:color="auto"/>
        <w:left w:val="none" w:sz="0" w:space="0" w:color="auto"/>
        <w:bottom w:val="none" w:sz="0" w:space="0" w:color="auto"/>
        <w:right w:val="none" w:sz="0" w:space="0" w:color="auto"/>
      </w:divBdr>
    </w:div>
    <w:div w:id="774863028">
      <w:bodyDiv w:val="1"/>
      <w:marLeft w:val="0"/>
      <w:marRight w:val="0"/>
      <w:marTop w:val="0"/>
      <w:marBottom w:val="0"/>
      <w:divBdr>
        <w:top w:val="none" w:sz="0" w:space="0" w:color="auto"/>
        <w:left w:val="none" w:sz="0" w:space="0" w:color="auto"/>
        <w:bottom w:val="none" w:sz="0" w:space="0" w:color="auto"/>
        <w:right w:val="none" w:sz="0" w:space="0" w:color="auto"/>
      </w:divBdr>
    </w:div>
    <w:div w:id="774906575">
      <w:bodyDiv w:val="1"/>
      <w:marLeft w:val="0"/>
      <w:marRight w:val="0"/>
      <w:marTop w:val="0"/>
      <w:marBottom w:val="0"/>
      <w:divBdr>
        <w:top w:val="none" w:sz="0" w:space="0" w:color="auto"/>
        <w:left w:val="none" w:sz="0" w:space="0" w:color="auto"/>
        <w:bottom w:val="none" w:sz="0" w:space="0" w:color="auto"/>
        <w:right w:val="none" w:sz="0" w:space="0" w:color="auto"/>
      </w:divBdr>
    </w:div>
    <w:div w:id="775058271">
      <w:bodyDiv w:val="1"/>
      <w:marLeft w:val="0"/>
      <w:marRight w:val="0"/>
      <w:marTop w:val="0"/>
      <w:marBottom w:val="0"/>
      <w:divBdr>
        <w:top w:val="none" w:sz="0" w:space="0" w:color="auto"/>
        <w:left w:val="none" w:sz="0" w:space="0" w:color="auto"/>
        <w:bottom w:val="none" w:sz="0" w:space="0" w:color="auto"/>
        <w:right w:val="none" w:sz="0" w:space="0" w:color="auto"/>
      </w:divBdr>
    </w:div>
    <w:div w:id="775061339">
      <w:bodyDiv w:val="1"/>
      <w:marLeft w:val="0"/>
      <w:marRight w:val="0"/>
      <w:marTop w:val="0"/>
      <w:marBottom w:val="0"/>
      <w:divBdr>
        <w:top w:val="none" w:sz="0" w:space="0" w:color="auto"/>
        <w:left w:val="none" w:sz="0" w:space="0" w:color="auto"/>
        <w:bottom w:val="none" w:sz="0" w:space="0" w:color="auto"/>
        <w:right w:val="none" w:sz="0" w:space="0" w:color="auto"/>
      </w:divBdr>
    </w:div>
    <w:div w:id="775096757">
      <w:bodyDiv w:val="1"/>
      <w:marLeft w:val="0"/>
      <w:marRight w:val="0"/>
      <w:marTop w:val="0"/>
      <w:marBottom w:val="0"/>
      <w:divBdr>
        <w:top w:val="none" w:sz="0" w:space="0" w:color="auto"/>
        <w:left w:val="none" w:sz="0" w:space="0" w:color="auto"/>
        <w:bottom w:val="none" w:sz="0" w:space="0" w:color="auto"/>
        <w:right w:val="none" w:sz="0" w:space="0" w:color="auto"/>
      </w:divBdr>
    </w:div>
    <w:div w:id="775364051">
      <w:bodyDiv w:val="1"/>
      <w:marLeft w:val="0"/>
      <w:marRight w:val="0"/>
      <w:marTop w:val="0"/>
      <w:marBottom w:val="0"/>
      <w:divBdr>
        <w:top w:val="none" w:sz="0" w:space="0" w:color="auto"/>
        <w:left w:val="none" w:sz="0" w:space="0" w:color="auto"/>
        <w:bottom w:val="none" w:sz="0" w:space="0" w:color="auto"/>
        <w:right w:val="none" w:sz="0" w:space="0" w:color="auto"/>
      </w:divBdr>
    </w:div>
    <w:div w:id="776603334">
      <w:bodyDiv w:val="1"/>
      <w:marLeft w:val="0"/>
      <w:marRight w:val="0"/>
      <w:marTop w:val="0"/>
      <w:marBottom w:val="0"/>
      <w:divBdr>
        <w:top w:val="none" w:sz="0" w:space="0" w:color="auto"/>
        <w:left w:val="none" w:sz="0" w:space="0" w:color="auto"/>
        <w:bottom w:val="none" w:sz="0" w:space="0" w:color="auto"/>
        <w:right w:val="none" w:sz="0" w:space="0" w:color="auto"/>
      </w:divBdr>
    </w:div>
    <w:div w:id="776826606">
      <w:bodyDiv w:val="1"/>
      <w:marLeft w:val="0"/>
      <w:marRight w:val="0"/>
      <w:marTop w:val="0"/>
      <w:marBottom w:val="0"/>
      <w:divBdr>
        <w:top w:val="none" w:sz="0" w:space="0" w:color="auto"/>
        <w:left w:val="none" w:sz="0" w:space="0" w:color="auto"/>
        <w:bottom w:val="none" w:sz="0" w:space="0" w:color="auto"/>
        <w:right w:val="none" w:sz="0" w:space="0" w:color="auto"/>
      </w:divBdr>
    </w:div>
    <w:div w:id="778529395">
      <w:bodyDiv w:val="1"/>
      <w:marLeft w:val="0"/>
      <w:marRight w:val="0"/>
      <w:marTop w:val="0"/>
      <w:marBottom w:val="0"/>
      <w:divBdr>
        <w:top w:val="none" w:sz="0" w:space="0" w:color="auto"/>
        <w:left w:val="none" w:sz="0" w:space="0" w:color="auto"/>
        <w:bottom w:val="none" w:sz="0" w:space="0" w:color="auto"/>
        <w:right w:val="none" w:sz="0" w:space="0" w:color="auto"/>
      </w:divBdr>
    </w:div>
    <w:div w:id="779371395">
      <w:bodyDiv w:val="1"/>
      <w:marLeft w:val="0"/>
      <w:marRight w:val="0"/>
      <w:marTop w:val="0"/>
      <w:marBottom w:val="0"/>
      <w:divBdr>
        <w:top w:val="none" w:sz="0" w:space="0" w:color="auto"/>
        <w:left w:val="none" w:sz="0" w:space="0" w:color="auto"/>
        <w:bottom w:val="none" w:sz="0" w:space="0" w:color="auto"/>
        <w:right w:val="none" w:sz="0" w:space="0" w:color="auto"/>
      </w:divBdr>
    </w:div>
    <w:div w:id="779684846">
      <w:bodyDiv w:val="1"/>
      <w:marLeft w:val="0"/>
      <w:marRight w:val="0"/>
      <w:marTop w:val="0"/>
      <w:marBottom w:val="0"/>
      <w:divBdr>
        <w:top w:val="none" w:sz="0" w:space="0" w:color="auto"/>
        <w:left w:val="none" w:sz="0" w:space="0" w:color="auto"/>
        <w:bottom w:val="none" w:sz="0" w:space="0" w:color="auto"/>
        <w:right w:val="none" w:sz="0" w:space="0" w:color="auto"/>
      </w:divBdr>
    </w:div>
    <w:div w:id="779759051">
      <w:bodyDiv w:val="1"/>
      <w:marLeft w:val="0"/>
      <w:marRight w:val="0"/>
      <w:marTop w:val="0"/>
      <w:marBottom w:val="0"/>
      <w:divBdr>
        <w:top w:val="none" w:sz="0" w:space="0" w:color="auto"/>
        <w:left w:val="none" w:sz="0" w:space="0" w:color="auto"/>
        <w:bottom w:val="none" w:sz="0" w:space="0" w:color="auto"/>
        <w:right w:val="none" w:sz="0" w:space="0" w:color="auto"/>
      </w:divBdr>
    </w:div>
    <w:div w:id="779836481">
      <w:bodyDiv w:val="1"/>
      <w:marLeft w:val="0"/>
      <w:marRight w:val="0"/>
      <w:marTop w:val="0"/>
      <w:marBottom w:val="0"/>
      <w:divBdr>
        <w:top w:val="none" w:sz="0" w:space="0" w:color="auto"/>
        <w:left w:val="none" w:sz="0" w:space="0" w:color="auto"/>
        <w:bottom w:val="none" w:sz="0" w:space="0" w:color="auto"/>
        <w:right w:val="none" w:sz="0" w:space="0" w:color="auto"/>
      </w:divBdr>
    </w:div>
    <w:div w:id="779910017">
      <w:bodyDiv w:val="1"/>
      <w:marLeft w:val="0"/>
      <w:marRight w:val="0"/>
      <w:marTop w:val="0"/>
      <w:marBottom w:val="0"/>
      <w:divBdr>
        <w:top w:val="none" w:sz="0" w:space="0" w:color="auto"/>
        <w:left w:val="none" w:sz="0" w:space="0" w:color="auto"/>
        <w:bottom w:val="none" w:sz="0" w:space="0" w:color="auto"/>
        <w:right w:val="none" w:sz="0" w:space="0" w:color="auto"/>
      </w:divBdr>
    </w:div>
    <w:div w:id="780225764">
      <w:bodyDiv w:val="1"/>
      <w:marLeft w:val="0"/>
      <w:marRight w:val="0"/>
      <w:marTop w:val="0"/>
      <w:marBottom w:val="0"/>
      <w:divBdr>
        <w:top w:val="none" w:sz="0" w:space="0" w:color="auto"/>
        <w:left w:val="none" w:sz="0" w:space="0" w:color="auto"/>
        <w:bottom w:val="none" w:sz="0" w:space="0" w:color="auto"/>
        <w:right w:val="none" w:sz="0" w:space="0" w:color="auto"/>
      </w:divBdr>
    </w:div>
    <w:div w:id="780419061">
      <w:bodyDiv w:val="1"/>
      <w:marLeft w:val="0"/>
      <w:marRight w:val="0"/>
      <w:marTop w:val="0"/>
      <w:marBottom w:val="0"/>
      <w:divBdr>
        <w:top w:val="none" w:sz="0" w:space="0" w:color="auto"/>
        <w:left w:val="none" w:sz="0" w:space="0" w:color="auto"/>
        <w:bottom w:val="none" w:sz="0" w:space="0" w:color="auto"/>
        <w:right w:val="none" w:sz="0" w:space="0" w:color="auto"/>
      </w:divBdr>
    </w:div>
    <w:div w:id="780687034">
      <w:bodyDiv w:val="1"/>
      <w:marLeft w:val="0"/>
      <w:marRight w:val="0"/>
      <w:marTop w:val="0"/>
      <w:marBottom w:val="0"/>
      <w:divBdr>
        <w:top w:val="none" w:sz="0" w:space="0" w:color="auto"/>
        <w:left w:val="none" w:sz="0" w:space="0" w:color="auto"/>
        <w:bottom w:val="none" w:sz="0" w:space="0" w:color="auto"/>
        <w:right w:val="none" w:sz="0" w:space="0" w:color="auto"/>
      </w:divBdr>
    </w:div>
    <w:div w:id="781270513">
      <w:bodyDiv w:val="1"/>
      <w:marLeft w:val="0"/>
      <w:marRight w:val="0"/>
      <w:marTop w:val="0"/>
      <w:marBottom w:val="0"/>
      <w:divBdr>
        <w:top w:val="none" w:sz="0" w:space="0" w:color="auto"/>
        <w:left w:val="none" w:sz="0" w:space="0" w:color="auto"/>
        <w:bottom w:val="none" w:sz="0" w:space="0" w:color="auto"/>
        <w:right w:val="none" w:sz="0" w:space="0" w:color="auto"/>
      </w:divBdr>
    </w:div>
    <w:div w:id="781340494">
      <w:bodyDiv w:val="1"/>
      <w:marLeft w:val="0"/>
      <w:marRight w:val="0"/>
      <w:marTop w:val="0"/>
      <w:marBottom w:val="0"/>
      <w:divBdr>
        <w:top w:val="none" w:sz="0" w:space="0" w:color="auto"/>
        <w:left w:val="none" w:sz="0" w:space="0" w:color="auto"/>
        <w:bottom w:val="none" w:sz="0" w:space="0" w:color="auto"/>
        <w:right w:val="none" w:sz="0" w:space="0" w:color="auto"/>
      </w:divBdr>
    </w:div>
    <w:div w:id="781536029">
      <w:bodyDiv w:val="1"/>
      <w:marLeft w:val="0"/>
      <w:marRight w:val="0"/>
      <w:marTop w:val="0"/>
      <w:marBottom w:val="0"/>
      <w:divBdr>
        <w:top w:val="none" w:sz="0" w:space="0" w:color="auto"/>
        <w:left w:val="none" w:sz="0" w:space="0" w:color="auto"/>
        <w:bottom w:val="none" w:sz="0" w:space="0" w:color="auto"/>
        <w:right w:val="none" w:sz="0" w:space="0" w:color="auto"/>
      </w:divBdr>
    </w:div>
    <w:div w:id="781918635">
      <w:bodyDiv w:val="1"/>
      <w:marLeft w:val="0"/>
      <w:marRight w:val="0"/>
      <w:marTop w:val="0"/>
      <w:marBottom w:val="0"/>
      <w:divBdr>
        <w:top w:val="none" w:sz="0" w:space="0" w:color="auto"/>
        <w:left w:val="none" w:sz="0" w:space="0" w:color="auto"/>
        <w:bottom w:val="none" w:sz="0" w:space="0" w:color="auto"/>
        <w:right w:val="none" w:sz="0" w:space="0" w:color="auto"/>
      </w:divBdr>
    </w:div>
    <w:div w:id="782303734">
      <w:bodyDiv w:val="1"/>
      <w:marLeft w:val="0"/>
      <w:marRight w:val="0"/>
      <w:marTop w:val="0"/>
      <w:marBottom w:val="0"/>
      <w:divBdr>
        <w:top w:val="none" w:sz="0" w:space="0" w:color="auto"/>
        <w:left w:val="none" w:sz="0" w:space="0" w:color="auto"/>
        <w:bottom w:val="none" w:sz="0" w:space="0" w:color="auto"/>
        <w:right w:val="none" w:sz="0" w:space="0" w:color="auto"/>
      </w:divBdr>
    </w:div>
    <w:div w:id="783113718">
      <w:bodyDiv w:val="1"/>
      <w:marLeft w:val="0"/>
      <w:marRight w:val="0"/>
      <w:marTop w:val="0"/>
      <w:marBottom w:val="0"/>
      <w:divBdr>
        <w:top w:val="none" w:sz="0" w:space="0" w:color="auto"/>
        <w:left w:val="none" w:sz="0" w:space="0" w:color="auto"/>
        <w:bottom w:val="none" w:sz="0" w:space="0" w:color="auto"/>
        <w:right w:val="none" w:sz="0" w:space="0" w:color="auto"/>
      </w:divBdr>
    </w:div>
    <w:div w:id="783353174">
      <w:bodyDiv w:val="1"/>
      <w:marLeft w:val="0"/>
      <w:marRight w:val="0"/>
      <w:marTop w:val="0"/>
      <w:marBottom w:val="0"/>
      <w:divBdr>
        <w:top w:val="none" w:sz="0" w:space="0" w:color="auto"/>
        <w:left w:val="none" w:sz="0" w:space="0" w:color="auto"/>
        <w:bottom w:val="none" w:sz="0" w:space="0" w:color="auto"/>
        <w:right w:val="none" w:sz="0" w:space="0" w:color="auto"/>
      </w:divBdr>
    </w:div>
    <w:div w:id="783615208">
      <w:bodyDiv w:val="1"/>
      <w:marLeft w:val="0"/>
      <w:marRight w:val="0"/>
      <w:marTop w:val="0"/>
      <w:marBottom w:val="0"/>
      <w:divBdr>
        <w:top w:val="none" w:sz="0" w:space="0" w:color="auto"/>
        <w:left w:val="none" w:sz="0" w:space="0" w:color="auto"/>
        <w:bottom w:val="none" w:sz="0" w:space="0" w:color="auto"/>
        <w:right w:val="none" w:sz="0" w:space="0" w:color="auto"/>
      </w:divBdr>
    </w:div>
    <w:div w:id="784033225">
      <w:bodyDiv w:val="1"/>
      <w:marLeft w:val="0"/>
      <w:marRight w:val="0"/>
      <w:marTop w:val="0"/>
      <w:marBottom w:val="0"/>
      <w:divBdr>
        <w:top w:val="none" w:sz="0" w:space="0" w:color="auto"/>
        <w:left w:val="none" w:sz="0" w:space="0" w:color="auto"/>
        <w:bottom w:val="none" w:sz="0" w:space="0" w:color="auto"/>
        <w:right w:val="none" w:sz="0" w:space="0" w:color="auto"/>
      </w:divBdr>
    </w:div>
    <w:div w:id="784232308">
      <w:bodyDiv w:val="1"/>
      <w:marLeft w:val="0"/>
      <w:marRight w:val="0"/>
      <w:marTop w:val="0"/>
      <w:marBottom w:val="0"/>
      <w:divBdr>
        <w:top w:val="none" w:sz="0" w:space="0" w:color="auto"/>
        <w:left w:val="none" w:sz="0" w:space="0" w:color="auto"/>
        <w:bottom w:val="none" w:sz="0" w:space="0" w:color="auto"/>
        <w:right w:val="none" w:sz="0" w:space="0" w:color="auto"/>
      </w:divBdr>
    </w:div>
    <w:div w:id="784273646">
      <w:bodyDiv w:val="1"/>
      <w:marLeft w:val="0"/>
      <w:marRight w:val="0"/>
      <w:marTop w:val="0"/>
      <w:marBottom w:val="0"/>
      <w:divBdr>
        <w:top w:val="none" w:sz="0" w:space="0" w:color="auto"/>
        <w:left w:val="none" w:sz="0" w:space="0" w:color="auto"/>
        <w:bottom w:val="none" w:sz="0" w:space="0" w:color="auto"/>
        <w:right w:val="none" w:sz="0" w:space="0" w:color="auto"/>
      </w:divBdr>
    </w:div>
    <w:div w:id="784930006">
      <w:bodyDiv w:val="1"/>
      <w:marLeft w:val="0"/>
      <w:marRight w:val="0"/>
      <w:marTop w:val="0"/>
      <w:marBottom w:val="0"/>
      <w:divBdr>
        <w:top w:val="none" w:sz="0" w:space="0" w:color="auto"/>
        <w:left w:val="none" w:sz="0" w:space="0" w:color="auto"/>
        <w:bottom w:val="none" w:sz="0" w:space="0" w:color="auto"/>
        <w:right w:val="none" w:sz="0" w:space="0" w:color="auto"/>
      </w:divBdr>
    </w:div>
    <w:div w:id="785074950">
      <w:bodyDiv w:val="1"/>
      <w:marLeft w:val="0"/>
      <w:marRight w:val="0"/>
      <w:marTop w:val="0"/>
      <w:marBottom w:val="0"/>
      <w:divBdr>
        <w:top w:val="none" w:sz="0" w:space="0" w:color="auto"/>
        <w:left w:val="none" w:sz="0" w:space="0" w:color="auto"/>
        <w:bottom w:val="none" w:sz="0" w:space="0" w:color="auto"/>
        <w:right w:val="none" w:sz="0" w:space="0" w:color="auto"/>
      </w:divBdr>
    </w:div>
    <w:div w:id="785657887">
      <w:bodyDiv w:val="1"/>
      <w:marLeft w:val="0"/>
      <w:marRight w:val="0"/>
      <w:marTop w:val="0"/>
      <w:marBottom w:val="0"/>
      <w:divBdr>
        <w:top w:val="none" w:sz="0" w:space="0" w:color="auto"/>
        <w:left w:val="none" w:sz="0" w:space="0" w:color="auto"/>
        <w:bottom w:val="none" w:sz="0" w:space="0" w:color="auto"/>
        <w:right w:val="none" w:sz="0" w:space="0" w:color="auto"/>
      </w:divBdr>
    </w:div>
    <w:div w:id="785856913">
      <w:bodyDiv w:val="1"/>
      <w:marLeft w:val="0"/>
      <w:marRight w:val="0"/>
      <w:marTop w:val="0"/>
      <w:marBottom w:val="0"/>
      <w:divBdr>
        <w:top w:val="none" w:sz="0" w:space="0" w:color="auto"/>
        <w:left w:val="none" w:sz="0" w:space="0" w:color="auto"/>
        <w:bottom w:val="none" w:sz="0" w:space="0" w:color="auto"/>
        <w:right w:val="none" w:sz="0" w:space="0" w:color="auto"/>
      </w:divBdr>
    </w:div>
    <w:div w:id="785924220">
      <w:bodyDiv w:val="1"/>
      <w:marLeft w:val="0"/>
      <w:marRight w:val="0"/>
      <w:marTop w:val="0"/>
      <w:marBottom w:val="0"/>
      <w:divBdr>
        <w:top w:val="none" w:sz="0" w:space="0" w:color="auto"/>
        <w:left w:val="none" w:sz="0" w:space="0" w:color="auto"/>
        <w:bottom w:val="none" w:sz="0" w:space="0" w:color="auto"/>
        <w:right w:val="none" w:sz="0" w:space="0" w:color="auto"/>
      </w:divBdr>
    </w:div>
    <w:div w:id="786891834">
      <w:bodyDiv w:val="1"/>
      <w:marLeft w:val="0"/>
      <w:marRight w:val="0"/>
      <w:marTop w:val="0"/>
      <w:marBottom w:val="0"/>
      <w:divBdr>
        <w:top w:val="none" w:sz="0" w:space="0" w:color="auto"/>
        <w:left w:val="none" w:sz="0" w:space="0" w:color="auto"/>
        <w:bottom w:val="none" w:sz="0" w:space="0" w:color="auto"/>
        <w:right w:val="none" w:sz="0" w:space="0" w:color="auto"/>
      </w:divBdr>
    </w:div>
    <w:div w:id="787285507">
      <w:bodyDiv w:val="1"/>
      <w:marLeft w:val="0"/>
      <w:marRight w:val="0"/>
      <w:marTop w:val="0"/>
      <w:marBottom w:val="0"/>
      <w:divBdr>
        <w:top w:val="none" w:sz="0" w:space="0" w:color="auto"/>
        <w:left w:val="none" w:sz="0" w:space="0" w:color="auto"/>
        <w:bottom w:val="none" w:sz="0" w:space="0" w:color="auto"/>
        <w:right w:val="none" w:sz="0" w:space="0" w:color="auto"/>
      </w:divBdr>
    </w:div>
    <w:div w:id="787554656">
      <w:bodyDiv w:val="1"/>
      <w:marLeft w:val="0"/>
      <w:marRight w:val="0"/>
      <w:marTop w:val="0"/>
      <w:marBottom w:val="0"/>
      <w:divBdr>
        <w:top w:val="none" w:sz="0" w:space="0" w:color="auto"/>
        <w:left w:val="none" w:sz="0" w:space="0" w:color="auto"/>
        <w:bottom w:val="none" w:sz="0" w:space="0" w:color="auto"/>
        <w:right w:val="none" w:sz="0" w:space="0" w:color="auto"/>
      </w:divBdr>
    </w:div>
    <w:div w:id="788010055">
      <w:bodyDiv w:val="1"/>
      <w:marLeft w:val="0"/>
      <w:marRight w:val="0"/>
      <w:marTop w:val="0"/>
      <w:marBottom w:val="0"/>
      <w:divBdr>
        <w:top w:val="none" w:sz="0" w:space="0" w:color="auto"/>
        <w:left w:val="none" w:sz="0" w:space="0" w:color="auto"/>
        <w:bottom w:val="none" w:sz="0" w:space="0" w:color="auto"/>
        <w:right w:val="none" w:sz="0" w:space="0" w:color="auto"/>
      </w:divBdr>
    </w:div>
    <w:div w:id="788085318">
      <w:bodyDiv w:val="1"/>
      <w:marLeft w:val="0"/>
      <w:marRight w:val="0"/>
      <w:marTop w:val="0"/>
      <w:marBottom w:val="0"/>
      <w:divBdr>
        <w:top w:val="none" w:sz="0" w:space="0" w:color="auto"/>
        <w:left w:val="none" w:sz="0" w:space="0" w:color="auto"/>
        <w:bottom w:val="none" w:sz="0" w:space="0" w:color="auto"/>
        <w:right w:val="none" w:sz="0" w:space="0" w:color="auto"/>
      </w:divBdr>
    </w:div>
    <w:div w:id="789006883">
      <w:bodyDiv w:val="1"/>
      <w:marLeft w:val="0"/>
      <w:marRight w:val="0"/>
      <w:marTop w:val="0"/>
      <w:marBottom w:val="0"/>
      <w:divBdr>
        <w:top w:val="none" w:sz="0" w:space="0" w:color="auto"/>
        <w:left w:val="none" w:sz="0" w:space="0" w:color="auto"/>
        <w:bottom w:val="none" w:sz="0" w:space="0" w:color="auto"/>
        <w:right w:val="none" w:sz="0" w:space="0" w:color="auto"/>
      </w:divBdr>
    </w:div>
    <w:div w:id="789476405">
      <w:bodyDiv w:val="1"/>
      <w:marLeft w:val="0"/>
      <w:marRight w:val="0"/>
      <w:marTop w:val="0"/>
      <w:marBottom w:val="0"/>
      <w:divBdr>
        <w:top w:val="none" w:sz="0" w:space="0" w:color="auto"/>
        <w:left w:val="none" w:sz="0" w:space="0" w:color="auto"/>
        <w:bottom w:val="none" w:sz="0" w:space="0" w:color="auto"/>
        <w:right w:val="none" w:sz="0" w:space="0" w:color="auto"/>
      </w:divBdr>
    </w:div>
    <w:div w:id="789665485">
      <w:bodyDiv w:val="1"/>
      <w:marLeft w:val="0"/>
      <w:marRight w:val="0"/>
      <w:marTop w:val="0"/>
      <w:marBottom w:val="0"/>
      <w:divBdr>
        <w:top w:val="none" w:sz="0" w:space="0" w:color="auto"/>
        <w:left w:val="none" w:sz="0" w:space="0" w:color="auto"/>
        <w:bottom w:val="none" w:sz="0" w:space="0" w:color="auto"/>
        <w:right w:val="none" w:sz="0" w:space="0" w:color="auto"/>
      </w:divBdr>
    </w:div>
    <w:div w:id="789906989">
      <w:bodyDiv w:val="1"/>
      <w:marLeft w:val="0"/>
      <w:marRight w:val="0"/>
      <w:marTop w:val="0"/>
      <w:marBottom w:val="0"/>
      <w:divBdr>
        <w:top w:val="none" w:sz="0" w:space="0" w:color="auto"/>
        <w:left w:val="none" w:sz="0" w:space="0" w:color="auto"/>
        <w:bottom w:val="none" w:sz="0" w:space="0" w:color="auto"/>
        <w:right w:val="none" w:sz="0" w:space="0" w:color="auto"/>
      </w:divBdr>
    </w:div>
    <w:div w:id="790897856">
      <w:bodyDiv w:val="1"/>
      <w:marLeft w:val="0"/>
      <w:marRight w:val="0"/>
      <w:marTop w:val="0"/>
      <w:marBottom w:val="0"/>
      <w:divBdr>
        <w:top w:val="none" w:sz="0" w:space="0" w:color="auto"/>
        <w:left w:val="none" w:sz="0" w:space="0" w:color="auto"/>
        <w:bottom w:val="none" w:sz="0" w:space="0" w:color="auto"/>
        <w:right w:val="none" w:sz="0" w:space="0" w:color="auto"/>
      </w:divBdr>
    </w:div>
    <w:div w:id="790900218">
      <w:bodyDiv w:val="1"/>
      <w:marLeft w:val="0"/>
      <w:marRight w:val="0"/>
      <w:marTop w:val="0"/>
      <w:marBottom w:val="0"/>
      <w:divBdr>
        <w:top w:val="none" w:sz="0" w:space="0" w:color="auto"/>
        <w:left w:val="none" w:sz="0" w:space="0" w:color="auto"/>
        <w:bottom w:val="none" w:sz="0" w:space="0" w:color="auto"/>
        <w:right w:val="none" w:sz="0" w:space="0" w:color="auto"/>
      </w:divBdr>
    </w:div>
    <w:div w:id="791217817">
      <w:bodyDiv w:val="1"/>
      <w:marLeft w:val="0"/>
      <w:marRight w:val="0"/>
      <w:marTop w:val="0"/>
      <w:marBottom w:val="0"/>
      <w:divBdr>
        <w:top w:val="none" w:sz="0" w:space="0" w:color="auto"/>
        <w:left w:val="none" w:sz="0" w:space="0" w:color="auto"/>
        <w:bottom w:val="none" w:sz="0" w:space="0" w:color="auto"/>
        <w:right w:val="none" w:sz="0" w:space="0" w:color="auto"/>
      </w:divBdr>
    </w:div>
    <w:div w:id="791286866">
      <w:bodyDiv w:val="1"/>
      <w:marLeft w:val="0"/>
      <w:marRight w:val="0"/>
      <w:marTop w:val="0"/>
      <w:marBottom w:val="0"/>
      <w:divBdr>
        <w:top w:val="none" w:sz="0" w:space="0" w:color="auto"/>
        <w:left w:val="none" w:sz="0" w:space="0" w:color="auto"/>
        <w:bottom w:val="none" w:sz="0" w:space="0" w:color="auto"/>
        <w:right w:val="none" w:sz="0" w:space="0" w:color="auto"/>
      </w:divBdr>
    </w:div>
    <w:div w:id="791290656">
      <w:bodyDiv w:val="1"/>
      <w:marLeft w:val="0"/>
      <w:marRight w:val="0"/>
      <w:marTop w:val="0"/>
      <w:marBottom w:val="0"/>
      <w:divBdr>
        <w:top w:val="none" w:sz="0" w:space="0" w:color="auto"/>
        <w:left w:val="none" w:sz="0" w:space="0" w:color="auto"/>
        <w:bottom w:val="none" w:sz="0" w:space="0" w:color="auto"/>
        <w:right w:val="none" w:sz="0" w:space="0" w:color="auto"/>
      </w:divBdr>
    </w:div>
    <w:div w:id="791437529">
      <w:bodyDiv w:val="1"/>
      <w:marLeft w:val="0"/>
      <w:marRight w:val="0"/>
      <w:marTop w:val="0"/>
      <w:marBottom w:val="0"/>
      <w:divBdr>
        <w:top w:val="none" w:sz="0" w:space="0" w:color="auto"/>
        <w:left w:val="none" w:sz="0" w:space="0" w:color="auto"/>
        <w:bottom w:val="none" w:sz="0" w:space="0" w:color="auto"/>
        <w:right w:val="none" w:sz="0" w:space="0" w:color="auto"/>
      </w:divBdr>
    </w:div>
    <w:div w:id="791443587">
      <w:bodyDiv w:val="1"/>
      <w:marLeft w:val="0"/>
      <w:marRight w:val="0"/>
      <w:marTop w:val="0"/>
      <w:marBottom w:val="0"/>
      <w:divBdr>
        <w:top w:val="none" w:sz="0" w:space="0" w:color="auto"/>
        <w:left w:val="none" w:sz="0" w:space="0" w:color="auto"/>
        <w:bottom w:val="none" w:sz="0" w:space="0" w:color="auto"/>
        <w:right w:val="none" w:sz="0" w:space="0" w:color="auto"/>
      </w:divBdr>
    </w:div>
    <w:div w:id="792595885">
      <w:bodyDiv w:val="1"/>
      <w:marLeft w:val="0"/>
      <w:marRight w:val="0"/>
      <w:marTop w:val="0"/>
      <w:marBottom w:val="0"/>
      <w:divBdr>
        <w:top w:val="none" w:sz="0" w:space="0" w:color="auto"/>
        <w:left w:val="none" w:sz="0" w:space="0" w:color="auto"/>
        <w:bottom w:val="none" w:sz="0" w:space="0" w:color="auto"/>
        <w:right w:val="none" w:sz="0" w:space="0" w:color="auto"/>
      </w:divBdr>
    </w:div>
    <w:div w:id="792945599">
      <w:bodyDiv w:val="1"/>
      <w:marLeft w:val="0"/>
      <w:marRight w:val="0"/>
      <w:marTop w:val="0"/>
      <w:marBottom w:val="0"/>
      <w:divBdr>
        <w:top w:val="none" w:sz="0" w:space="0" w:color="auto"/>
        <w:left w:val="none" w:sz="0" w:space="0" w:color="auto"/>
        <w:bottom w:val="none" w:sz="0" w:space="0" w:color="auto"/>
        <w:right w:val="none" w:sz="0" w:space="0" w:color="auto"/>
      </w:divBdr>
    </w:div>
    <w:div w:id="792945929">
      <w:bodyDiv w:val="1"/>
      <w:marLeft w:val="0"/>
      <w:marRight w:val="0"/>
      <w:marTop w:val="0"/>
      <w:marBottom w:val="0"/>
      <w:divBdr>
        <w:top w:val="none" w:sz="0" w:space="0" w:color="auto"/>
        <w:left w:val="none" w:sz="0" w:space="0" w:color="auto"/>
        <w:bottom w:val="none" w:sz="0" w:space="0" w:color="auto"/>
        <w:right w:val="none" w:sz="0" w:space="0" w:color="auto"/>
      </w:divBdr>
    </w:div>
    <w:div w:id="793207367">
      <w:bodyDiv w:val="1"/>
      <w:marLeft w:val="0"/>
      <w:marRight w:val="0"/>
      <w:marTop w:val="0"/>
      <w:marBottom w:val="0"/>
      <w:divBdr>
        <w:top w:val="none" w:sz="0" w:space="0" w:color="auto"/>
        <w:left w:val="none" w:sz="0" w:space="0" w:color="auto"/>
        <w:bottom w:val="none" w:sz="0" w:space="0" w:color="auto"/>
        <w:right w:val="none" w:sz="0" w:space="0" w:color="auto"/>
      </w:divBdr>
    </w:div>
    <w:div w:id="793451642">
      <w:bodyDiv w:val="1"/>
      <w:marLeft w:val="0"/>
      <w:marRight w:val="0"/>
      <w:marTop w:val="0"/>
      <w:marBottom w:val="0"/>
      <w:divBdr>
        <w:top w:val="none" w:sz="0" w:space="0" w:color="auto"/>
        <w:left w:val="none" w:sz="0" w:space="0" w:color="auto"/>
        <w:bottom w:val="none" w:sz="0" w:space="0" w:color="auto"/>
        <w:right w:val="none" w:sz="0" w:space="0" w:color="auto"/>
      </w:divBdr>
    </w:div>
    <w:div w:id="793862847">
      <w:bodyDiv w:val="1"/>
      <w:marLeft w:val="0"/>
      <w:marRight w:val="0"/>
      <w:marTop w:val="0"/>
      <w:marBottom w:val="0"/>
      <w:divBdr>
        <w:top w:val="none" w:sz="0" w:space="0" w:color="auto"/>
        <w:left w:val="none" w:sz="0" w:space="0" w:color="auto"/>
        <w:bottom w:val="none" w:sz="0" w:space="0" w:color="auto"/>
        <w:right w:val="none" w:sz="0" w:space="0" w:color="auto"/>
      </w:divBdr>
    </w:div>
    <w:div w:id="793984449">
      <w:bodyDiv w:val="1"/>
      <w:marLeft w:val="0"/>
      <w:marRight w:val="0"/>
      <w:marTop w:val="0"/>
      <w:marBottom w:val="0"/>
      <w:divBdr>
        <w:top w:val="none" w:sz="0" w:space="0" w:color="auto"/>
        <w:left w:val="none" w:sz="0" w:space="0" w:color="auto"/>
        <w:bottom w:val="none" w:sz="0" w:space="0" w:color="auto"/>
        <w:right w:val="none" w:sz="0" w:space="0" w:color="auto"/>
      </w:divBdr>
    </w:div>
    <w:div w:id="794251985">
      <w:bodyDiv w:val="1"/>
      <w:marLeft w:val="0"/>
      <w:marRight w:val="0"/>
      <w:marTop w:val="0"/>
      <w:marBottom w:val="0"/>
      <w:divBdr>
        <w:top w:val="none" w:sz="0" w:space="0" w:color="auto"/>
        <w:left w:val="none" w:sz="0" w:space="0" w:color="auto"/>
        <w:bottom w:val="none" w:sz="0" w:space="0" w:color="auto"/>
        <w:right w:val="none" w:sz="0" w:space="0" w:color="auto"/>
      </w:divBdr>
    </w:div>
    <w:div w:id="794328061">
      <w:bodyDiv w:val="1"/>
      <w:marLeft w:val="0"/>
      <w:marRight w:val="0"/>
      <w:marTop w:val="0"/>
      <w:marBottom w:val="0"/>
      <w:divBdr>
        <w:top w:val="none" w:sz="0" w:space="0" w:color="auto"/>
        <w:left w:val="none" w:sz="0" w:space="0" w:color="auto"/>
        <w:bottom w:val="none" w:sz="0" w:space="0" w:color="auto"/>
        <w:right w:val="none" w:sz="0" w:space="0" w:color="auto"/>
      </w:divBdr>
    </w:div>
    <w:div w:id="794561032">
      <w:bodyDiv w:val="1"/>
      <w:marLeft w:val="0"/>
      <w:marRight w:val="0"/>
      <w:marTop w:val="0"/>
      <w:marBottom w:val="0"/>
      <w:divBdr>
        <w:top w:val="none" w:sz="0" w:space="0" w:color="auto"/>
        <w:left w:val="none" w:sz="0" w:space="0" w:color="auto"/>
        <w:bottom w:val="none" w:sz="0" w:space="0" w:color="auto"/>
        <w:right w:val="none" w:sz="0" w:space="0" w:color="auto"/>
      </w:divBdr>
    </w:div>
    <w:div w:id="794643739">
      <w:bodyDiv w:val="1"/>
      <w:marLeft w:val="0"/>
      <w:marRight w:val="0"/>
      <w:marTop w:val="0"/>
      <w:marBottom w:val="0"/>
      <w:divBdr>
        <w:top w:val="none" w:sz="0" w:space="0" w:color="auto"/>
        <w:left w:val="none" w:sz="0" w:space="0" w:color="auto"/>
        <w:bottom w:val="none" w:sz="0" w:space="0" w:color="auto"/>
        <w:right w:val="none" w:sz="0" w:space="0" w:color="auto"/>
      </w:divBdr>
    </w:div>
    <w:div w:id="794758738">
      <w:bodyDiv w:val="1"/>
      <w:marLeft w:val="0"/>
      <w:marRight w:val="0"/>
      <w:marTop w:val="0"/>
      <w:marBottom w:val="0"/>
      <w:divBdr>
        <w:top w:val="none" w:sz="0" w:space="0" w:color="auto"/>
        <w:left w:val="none" w:sz="0" w:space="0" w:color="auto"/>
        <w:bottom w:val="none" w:sz="0" w:space="0" w:color="auto"/>
        <w:right w:val="none" w:sz="0" w:space="0" w:color="auto"/>
      </w:divBdr>
    </w:div>
    <w:div w:id="795414528">
      <w:bodyDiv w:val="1"/>
      <w:marLeft w:val="0"/>
      <w:marRight w:val="0"/>
      <w:marTop w:val="0"/>
      <w:marBottom w:val="0"/>
      <w:divBdr>
        <w:top w:val="none" w:sz="0" w:space="0" w:color="auto"/>
        <w:left w:val="none" w:sz="0" w:space="0" w:color="auto"/>
        <w:bottom w:val="none" w:sz="0" w:space="0" w:color="auto"/>
        <w:right w:val="none" w:sz="0" w:space="0" w:color="auto"/>
      </w:divBdr>
    </w:div>
    <w:div w:id="795872416">
      <w:bodyDiv w:val="1"/>
      <w:marLeft w:val="0"/>
      <w:marRight w:val="0"/>
      <w:marTop w:val="0"/>
      <w:marBottom w:val="0"/>
      <w:divBdr>
        <w:top w:val="none" w:sz="0" w:space="0" w:color="auto"/>
        <w:left w:val="none" w:sz="0" w:space="0" w:color="auto"/>
        <w:bottom w:val="none" w:sz="0" w:space="0" w:color="auto"/>
        <w:right w:val="none" w:sz="0" w:space="0" w:color="auto"/>
      </w:divBdr>
    </w:div>
    <w:div w:id="796605836">
      <w:bodyDiv w:val="1"/>
      <w:marLeft w:val="0"/>
      <w:marRight w:val="0"/>
      <w:marTop w:val="0"/>
      <w:marBottom w:val="0"/>
      <w:divBdr>
        <w:top w:val="none" w:sz="0" w:space="0" w:color="auto"/>
        <w:left w:val="none" w:sz="0" w:space="0" w:color="auto"/>
        <w:bottom w:val="none" w:sz="0" w:space="0" w:color="auto"/>
        <w:right w:val="none" w:sz="0" w:space="0" w:color="auto"/>
      </w:divBdr>
    </w:div>
    <w:div w:id="797727206">
      <w:bodyDiv w:val="1"/>
      <w:marLeft w:val="0"/>
      <w:marRight w:val="0"/>
      <w:marTop w:val="0"/>
      <w:marBottom w:val="0"/>
      <w:divBdr>
        <w:top w:val="none" w:sz="0" w:space="0" w:color="auto"/>
        <w:left w:val="none" w:sz="0" w:space="0" w:color="auto"/>
        <w:bottom w:val="none" w:sz="0" w:space="0" w:color="auto"/>
        <w:right w:val="none" w:sz="0" w:space="0" w:color="auto"/>
      </w:divBdr>
    </w:div>
    <w:div w:id="798457277">
      <w:bodyDiv w:val="1"/>
      <w:marLeft w:val="0"/>
      <w:marRight w:val="0"/>
      <w:marTop w:val="0"/>
      <w:marBottom w:val="0"/>
      <w:divBdr>
        <w:top w:val="none" w:sz="0" w:space="0" w:color="auto"/>
        <w:left w:val="none" w:sz="0" w:space="0" w:color="auto"/>
        <w:bottom w:val="none" w:sz="0" w:space="0" w:color="auto"/>
        <w:right w:val="none" w:sz="0" w:space="0" w:color="auto"/>
      </w:divBdr>
    </w:div>
    <w:div w:id="798839448">
      <w:bodyDiv w:val="1"/>
      <w:marLeft w:val="0"/>
      <w:marRight w:val="0"/>
      <w:marTop w:val="0"/>
      <w:marBottom w:val="0"/>
      <w:divBdr>
        <w:top w:val="none" w:sz="0" w:space="0" w:color="auto"/>
        <w:left w:val="none" w:sz="0" w:space="0" w:color="auto"/>
        <w:bottom w:val="none" w:sz="0" w:space="0" w:color="auto"/>
        <w:right w:val="none" w:sz="0" w:space="0" w:color="auto"/>
      </w:divBdr>
    </w:div>
    <w:div w:id="799570444">
      <w:bodyDiv w:val="1"/>
      <w:marLeft w:val="0"/>
      <w:marRight w:val="0"/>
      <w:marTop w:val="0"/>
      <w:marBottom w:val="0"/>
      <w:divBdr>
        <w:top w:val="none" w:sz="0" w:space="0" w:color="auto"/>
        <w:left w:val="none" w:sz="0" w:space="0" w:color="auto"/>
        <w:bottom w:val="none" w:sz="0" w:space="0" w:color="auto"/>
        <w:right w:val="none" w:sz="0" w:space="0" w:color="auto"/>
      </w:divBdr>
    </w:div>
    <w:div w:id="800533438">
      <w:bodyDiv w:val="1"/>
      <w:marLeft w:val="0"/>
      <w:marRight w:val="0"/>
      <w:marTop w:val="0"/>
      <w:marBottom w:val="0"/>
      <w:divBdr>
        <w:top w:val="none" w:sz="0" w:space="0" w:color="auto"/>
        <w:left w:val="none" w:sz="0" w:space="0" w:color="auto"/>
        <w:bottom w:val="none" w:sz="0" w:space="0" w:color="auto"/>
        <w:right w:val="none" w:sz="0" w:space="0" w:color="auto"/>
      </w:divBdr>
    </w:div>
    <w:div w:id="800537132">
      <w:bodyDiv w:val="1"/>
      <w:marLeft w:val="0"/>
      <w:marRight w:val="0"/>
      <w:marTop w:val="0"/>
      <w:marBottom w:val="0"/>
      <w:divBdr>
        <w:top w:val="none" w:sz="0" w:space="0" w:color="auto"/>
        <w:left w:val="none" w:sz="0" w:space="0" w:color="auto"/>
        <w:bottom w:val="none" w:sz="0" w:space="0" w:color="auto"/>
        <w:right w:val="none" w:sz="0" w:space="0" w:color="auto"/>
      </w:divBdr>
    </w:div>
    <w:div w:id="801002258">
      <w:bodyDiv w:val="1"/>
      <w:marLeft w:val="0"/>
      <w:marRight w:val="0"/>
      <w:marTop w:val="0"/>
      <w:marBottom w:val="0"/>
      <w:divBdr>
        <w:top w:val="none" w:sz="0" w:space="0" w:color="auto"/>
        <w:left w:val="none" w:sz="0" w:space="0" w:color="auto"/>
        <w:bottom w:val="none" w:sz="0" w:space="0" w:color="auto"/>
        <w:right w:val="none" w:sz="0" w:space="0" w:color="auto"/>
      </w:divBdr>
    </w:div>
    <w:div w:id="801312292">
      <w:bodyDiv w:val="1"/>
      <w:marLeft w:val="0"/>
      <w:marRight w:val="0"/>
      <w:marTop w:val="0"/>
      <w:marBottom w:val="0"/>
      <w:divBdr>
        <w:top w:val="none" w:sz="0" w:space="0" w:color="auto"/>
        <w:left w:val="none" w:sz="0" w:space="0" w:color="auto"/>
        <w:bottom w:val="none" w:sz="0" w:space="0" w:color="auto"/>
        <w:right w:val="none" w:sz="0" w:space="0" w:color="auto"/>
      </w:divBdr>
    </w:div>
    <w:div w:id="801461989">
      <w:bodyDiv w:val="1"/>
      <w:marLeft w:val="0"/>
      <w:marRight w:val="0"/>
      <w:marTop w:val="0"/>
      <w:marBottom w:val="0"/>
      <w:divBdr>
        <w:top w:val="none" w:sz="0" w:space="0" w:color="auto"/>
        <w:left w:val="none" w:sz="0" w:space="0" w:color="auto"/>
        <w:bottom w:val="none" w:sz="0" w:space="0" w:color="auto"/>
        <w:right w:val="none" w:sz="0" w:space="0" w:color="auto"/>
      </w:divBdr>
    </w:div>
    <w:div w:id="801579753">
      <w:bodyDiv w:val="1"/>
      <w:marLeft w:val="0"/>
      <w:marRight w:val="0"/>
      <w:marTop w:val="0"/>
      <w:marBottom w:val="0"/>
      <w:divBdr>
        <w:top w:val="none" w:sz="0" w:space="0" w:color="auto"/>
        <w:left w:val="none" w:sz="0" w:space="0" w:color="auto"/>
        <w:bottom w:val="none" w:sz="0" w:space="0" w:color="auto"/>
        <w:right w:val="none" w:sz="0" w:space="0" w:color="auto"/>
      </w:divBdr>
    </w:div>
    <w:div w:id="801654407">
      <w:bodyDiv w:val="1"/>
      <w:marLeft w:val="0"/>
      <w:marRight w:val="0"/>
      <w:marTop w:val="0"/>
      <w:marBottom w:val="0"/>
      <w:divBdr>
        <w:top w:val="none" w:sz="0" w:space="0" w:color="auto"/>
        <w:left w:val="none" w:sz="0" w:space="0" w:color="auto"/>
        <w:bottom w:val="none" w:sz="0" w:space="0" w:color="auto"/>
        <w:right w:val="none" w:sz="0" w:space="0" w:color="auto"/>
      </w:divBdr>
    </w:div>
    <w:div w:id="801726075">
      <w:bodyDiv w:val="1"/>
      <w:marLeft w:val="0"/>
      <w:marRight w:val="0"/>
      <w:marTop w:val="0"/>
      <w:marBottom w:val="0"/>
      <w:divBdr>
        <w:top w:val="none" w:sz="0" w:space="0" w:color="auto"/>
        <w:left w:val="none" w:sz="0" w:space="0" w:color="auto"/>
        <w:bottom w:val="none" w:sz="0" w:space="0" w:color="auto"/>
        <w:right w:val="none" w:sz="0" w:space="0" w:color="auto"/>
      </w:divBdr>
    </w:div>
    <w:div w:id="801969902">
      <w:bodyDiv w:val="1"/>
      <w:marLeft w:val="0"/>
      <w:marRight w:val="0"/>
      <w:marTop w:val="0"/>
      <w:marBottom w:val="0"/>
      <w:divBdr>
        <w:top w:val="none" w:sz="0" w:space="0" w:color="auto"/>
        <w:left w:val="none" w:sz="0" w:space="0" w:color="auto"/>
        <w:bottom w:val="none" w:sz="0" w:space="0" w:color="auto"/>
        <w:right w:val="none" w:sz="0" w:space="0" w:color="auto"/>
      </w:divBdr>
    </w:div>
    <w:div w:id="802192165">
      <w:bodyDiv w:val="1"/>
      <w:marLeft w:val="0"/>
      <w:marRight w:val="0"/>
      <w:marTop w:val="0"/>
      <w:marBottom w:val="0"/>
      <w:divBdr>
        <w:top w:val="none" w:sz="0" w:space="0" w:color="auto"/>
        <w:left w:val="none" w:sz="0" w:space="0" w:color="auto"/>
        <w:bottom w:val="none" w:sz="0" w:space="0" w:color="auto"/>
        <w:right w:val="none" w:sz="0" w:space="0" w:color="auto"/>
      </w:divBdr>
    </w:div>
    <w:div w:id="802429937">
      <w:bodyDiv w:val="1"/>
      <w:marLeft w:val="0"/>
      <w:marRight w:val="0"/>
      <w:marTop w:val="0"/>
      <w:marBottom w:val="0"/>
      <w:divBdr>
        <w:top w:val="none" w:sz="0" w:space="0" w:color="auto"/>
        <w:left w:val="none" w:sz="0" w:space="0" w:color="auto"/>
        <w:bottom w:val="none" w:sz="0" w:space="0" w:color="auto"/>
        <w:right w:val="none" w:sz="0" w:space="0" w:color="auto"/>
      </w:divBdr>
    </w:div>
    <w:div w:id="802506555">
      <w:bodyDiv w:val="1"/>
      <w:marLeft w:val="0"/>
      <w:marRight w:val="0"/>
      <w:marTop w:val="0"/>
      <w:marBottom w:val="0"/>
      <w:divBdr>
        <w:top w:val="none" w:sz="0" w:space="0" w:color="auto"/>
        <w:left w:val="none" w:sz="0" w:space="0" w:color="auto"/>
        <w:bottom w:val="none" w:sz="0" w:space="0" w:color="auto"/>
        <w:right w:val="none" w:sz="0" w:space="0" w:color="auto"/>
      </w:divBdr>
    </w:div>
    <w:div w:id="802965499">
      <w:bodyDiv w:val="1"/>
      <w:marLeft w:val="0"/>
      <w:marRight w:val="0"/>
      <w:marTop w:val="0"/>
      <w:marBottom w:val="0"/>
      <w:divBdr>
        <w:top w:val="none" w:sz="0" w:space="0" w:color="auto"/>
        <w:left w:val="none" w:sz="0" w:space="0" w:color="auto"/>
        <w:bottom w:val="none" w:sz="0" w:space="0" w:color="auto"/>
        <w:right w:val="none" w:sz="0" w:space="0" w:color="auto"/>
      </w:divBdr>
    </w:div>
    <w:div w:id="804196620">
      <w:bodyDiv w:val="1"/>
      <w:marLeft w:val="0"/>
      <w:marRight w:val="0"/>
      <w:marTop w:val="0"/>
      <w:marBottom w:val="0"/>
      <w:divBdr>
        <w:top w:val="none" w:sz="0" w:space="0" w:color="auto"/>
        <w:left w:val="none" w:sz="0" w:space="0" w:color="auto"/>
        <w:bottom w:val="none" w:sz="0" w:space="0" w:color="auto"/>
        <w:right w:val="none" w:sz="0" w:space="0" w:color="auto"/>
      </w:divBdr>
    </w:div>
    <w:div w:id="804398639">
      <w:bodyDiv w:val="1"/>
      <w:marLeft w:val="0"/>
      <w:marRight w:val="0"/>
      <w:marTop w:val="0"/>
      <w:marBottom w:val="0"/>
      <w:divBdr>
        <w:top w:val="none" w:sz="0" w:space="0" w:color="auto"/>
        <w:left w:val="none" w:sz="0" w:space="0" w:color="auto"/>
        <w:bottom w:val="none" w:sz="0" w:space="0" w:color="auto"/>
        <w:right w:val="none" w:sz="0" w:space="0" w:color="auto"/>
      </w:divBdr>
    </w:div>
    <w:div w:id="804548190">
      <w:bodyDiv w:val="1"/>
      <w:marLeft w:val="0"/>
      <w:marRight w:val="0"/>
      <w:marTop w:val="0"/>
      <w:marBottom w:val="0"/>
      <w:divBdr>
        <w:top w:val="none" w:sz="0" w:space="0" w:color="auto"/>
        <w:left w:val="none" w:sz="0" w:space="0" w:color="auto"/>
        <w:bottom w:val="none" w:sz="0" w:space="0" w:color="auto"/>
        <w:right w:val="none" w:sz="0" w:space="0" w:color="auto"/>
      </w:divBdr>
    </w:div>
    <w:div w:id="804737361">
      <w:bodyDiv w:val="1"/>
      <w:marLeft w:val="0"/>
      <w:marRight w:val="0"/>
      <w:marTop w:val="0"/>
      <w:marBottom w:val="0"/>
      <w:divBdr>
        <w:top w:val="none" w:sz="0" w:space="0" w:color="auto"/>
        <w:left w:val="none" w:sz="0" w:space="0" w:color="auto"/>
        <w:bottom w:val="none" w:sz="0" w:space="0" w:color="auto"/>
        <w:right w:val="none" w:sz="0" w:space="0" w:color="auto"/>
      </w:divBdr>
    </w:div>
    <w:div w:id="804812413">
      <w:bodyDiv w:val="1"/>
      <w:marLeft w:val="0"/>
      <w:marRight w:val="0"/>
      <w:marTop w:val="0"/>
      <w:marBottom w:val="0"/>
      <w:divBdr>
        <w:top w:val="none" w:sz="0" w:space="0" w:color="auto"/>
        <w:left w:val="none" w:sz="0" w:space="0" w:color="auto"/>
        <w:bottom w:val="none" w:sz="0" w:space="0" w:color="auto"/>
        <w:right w:val="none" w:sz="0" w:space="0" w:color="auto"/>
      </w:divBdr>
    </w:div>
    <w:div w:id="805196693">
      <w:bodyDiv w:val="1"/>
      <w:marLeft w:val="0"/>
      <w:marRight w:val="0"/>
      <w:marTop w:val="0"/>
      <w:marBottom w:val="0"/>
      <w:divBdr>
        <w:top w:val="none" w:sz="0" w:space="0" w:color="auto"/>
        <w:left w:val="none" w:sz="0" w:space="0" w:color="auto"/>
        <w:bottom w:val="none" w:sz="0" w:space="0" w:color="auto"/>
        <w:right w:val="none" w:sz="0" w:space="0" w:color="auto"/>
      </w:divBdr>
    </w:div>
    <w:div w:id="806046121">
      <w:bodyDiv w:val="1"/>
      <w:marLeft w:val="0"/>
      <w:marRight w:val="0"/>
      <w:marTop w:val="0"/>
      <w:marBottom w:val="0"/>
      <w:divBdr>
        <w:top w:val="none" w:sz="0" w:space="0" w:color="auto"/>
        <w:left w:val="none" w:sz="0" w:space="0" w:color="auto"/>
        <w:bottom w:val="none" w:sz="0" w:space="0" w:color="auto"/>
        <w:right w:val="none" w:sz="0" w:space="0" w:color="auto"/>
      </w:divBdr>
    </w:div>
    <w:div w:id="806358088">
      <w:bodyDiv w:val="1"/>
      <w:marLeft w:val="0"/>
      <w:marRight w:val="0"/>
      <w:marTop w:val="0"/>
      <w:marBottom w:val="0"/>
      <w:divBdr>
        <w:top w:val="none" w:sz="0" w:space="0" w:color="auto"/>
        <w:left w:val="none" w:sz="0" w:space="0" w:color="auto"/>
        <w:bottom w:val="none" w:sz="0" w:space="0" w:color="auto"/>
        <w:right w:val="none" w:sz="0" w:space="0" w:color="auto"/>
      </w:divBdr>
    </w:div>
    <w:div w:id="807010680">
      <w:bodyDiv w:val="1"/>
      <w:marLeft w:val="0"/>
      <w:marRight w:val="0"/>
      <w:marTop w:val="0"/>
      <w:marBottom w:val="0"/>
      <w:divBdr>
        <w:top w:val="none" w:sz="0" w:space="0" w:color="auto"/>
        <w:left w:val="none" w:sz="0" w:space="0" w:color="auto"/>
        <w:bottom w:val="none" w:sz="0" w:space="0" w:color="auto"/>
        <w:right w:val="none" w:sz="0" w:space="0" w:color="auto"/>
      </w:divBdr>
    </w:div>
    <w:div w:id="808210727">
      <w:bodyDiv w:val="1"/>
      <w:marLeft w:val="0"/>
      <w:marRight w:val="0"/>
      <w:marTop w:val="0"/>
      <w:marBottom w:val="0"/>
      <w:divBdr>
        <w:top w:val="none" w:sz="0" w:space="0" w:color="auto"/>
        <w:left w:val="none" w:sz="0" w:space="0" w:color="auto"/>
        <w:bottom w:val="none" w:sz="0" w:space="0" w:color="auto"/>
        <w:right w:val="none" w:sz="0" w:space="0" w:color="auto"/>
      </w:divBdr>
    </w:div>
    <w:div w:id="808862046">
      <w:bodyDiv w:val="1"/>
      <w:marLeft w:val="0"/>
      <w:marRight w:val="0"/>
      <w:marTop w:val="0"/>
      <w:marBottom w:val="0"/>
      <w:divBdr>
        <w:top w:val="none" w:sz="0" w:space="0" w:color="auto"/>
        <w:left w:val="none" w:sz="0" w:space="0" w:color="auto"/>
        <w:bottom w:val="none" w:sz="0" w:space="0" w:color="auto"/>
        <w:right w:val="none" w:sz="0" w:space="0" w:color="auto"/>
      </w:divBdr>
    </w:div>
    <w:div w:id="809129137">
      <w:bodyDiv w:val="1"/>
      <w:marLeft w:val="0"/>
      <w:marRight w:val="0"/>
      <w:marTop w:val="0"/>
      <w:marBottom w:val="0"/>
      <w:divBdr>
        <w:top w:val="none" w:sz="0" w:space="0" w:color="auto"/>
        <w:left w:val="none" w:sz="0" w:space="0" w:color="auto"/>
        <w:bottom w:val="none" w:sz="0" w:space="0" w:color="auto"/>
        <w:right w:val="none" w:sz="0" w:space="0" w:color="auto"/>
      </w:divBdr>
    </w:div>
    <w:div w:id="809596196">
      <w:bodyDiv w:val="1"/>
      <w:marLeft w:val="0"/>
      <w:marRight w:val="0"/>
      <w:marTop w:val="0"/>
      <w:marBottom w:val="0"/>
      <w:divBdr>
        <w:top w:val="none" w:sz="0" w:space="0" w:color="auto"/>
        <w:left w:val="none" w:sz="0" w:space="0" w:color="auto"/>
        <w:bottom w:val="none" w:sz="0" w:space="0" w:color="auto"/>
        <w:right w:val="none" w:sz="0" w:space="0" w:color="auto"/>
      </w:divBdr>
    </w:div>
    <w:div w:id="809900531">
      <w:bodyDiv w:val="1"/>
      <w:marLeft w:val="0"/>
      <w:marRight w:val="0"/>
      <w:marTop w:val="0"/>
      <w:marBottom w:val="0"/>
      <w:divBdr>
        <w:top w:val="none" w:sz="0" w:space="0" w:color="auto"/>
        <w:left w:val="none" w:sz="0" w:space="0" w:color="auto"/>
        <w:bottom w:val="none" w:sz="0" w:space="0" w:color="auto"/>
        <w:right w:val="none" w:sz="0" w:space="0" w:color="auto"/>
      </w:divBdr>
    </w:div>
    <w:div w:id="810169817">
      <w:bodyDiv w:val="1"/>
      <w:marLeft w:val="0"/>
      <w:marRight w:val="0"/>
      <w:marTop w:val="0"/>
      <w:marBottom w:val="0"/>
      <w:divBdr>
        <w:top w:val="none" w:sz="0" w:space="0" w:color="auto"/>
        <w:left w:val="none" w:sz="0" w:space="0" w:color="auto"/>
        <w:bottom w:val="none" w:sz="0" w:space="0" w:color="auto"/>
        <w:right w:val="none" w:sz="0" w:space="0" w:color="auto"/>
      </w:divBdr>
    </w:div>
    <w:div w:id="810438738">
      <w:bodyDiv w:val="1"/>
      <w:marLeft w:val="0"/>
      <w:marRight w:val="0"/>
      <w:marTop w:val="0"/>
      <w:marBottom w:val="0"/>
      <w:divBdr>
        <w:top w:val="none" w:sz="0" w:space="0" w:color="auto"/>
        <w:left w:val="none" w:sz="0" w:space="0" w:color="auto"/>
        <w:bottom w:val="none" w:sz="0" w:space="0" w:color="auto"/>
        <w:right w:val="none" w:sz="0" w:space="0" w:color="auto"/>
      </w:divBdr>
    </w:div>
    <w:div w:id="810633746">
      <w:bodyDiv w:val="1"/>
      <w:marLeft w:val="0"/>
      <w:marRight w:val="0"/>
      <w:marTop w:val="0"/>
      <w:marBottom w:val="0"/>
      <w:divBdr>
        <w:top w:val="none" w:sz="0" w:space="0" w:color="auto"/>
        <w:left w:val="none" w:sz="0" w:space="0" w:color="auto"/>
        <w:bottom w:val="none" w:sz="0" w:space="0" w:color="auto"/>
        <w:right w:val="none" w:sz="0" w:space="0" w:color="auto"/>
      </w:divBdr>
    </w:div>
    <w:div w:id="810945049">
      <w:bodyDiv w:val="1"/>
      <w:marLeft w:val="0"/>
      <w:marRight w:val="0"/>
      <w:marTop w:val="0"/>
      <w:marBottom w:val="0"/>
      <w:divBdr>
        <w:top w:val="none" w:sz="0" w:space="0" w:color="auto"/>
        <w:left w:val="none" w:sz="0" w:space="0" w:color="auto"/>
        <w:bottom w:val="none" w:sz="0" w:space="0" w:color="auto"/>
        <w:right w:val="none" w:sz="0" w:space="0" w:color="auto"/>
      </w:divBdr>
    </w:div>
    <w:div w:id="811170325">
      <w:bodyDiv w:val="1"/>
      <w:marLeft w:val="0"/>
      <w:marRight w:val="0"/>
      <w:marTop w:val="0"/>
      <w:marBottom w:val="0"/>
      <w:divBdr>
        <w:top w:val="none" w:sz="0" w:space="0" w:color="auto"/>
        <w:left w:val="none" w:sz="0" w:space="0" w:color="auto"/>
        <w:bottom w:val="none" w:sz="0" w:space="0" w:color="auto"/>
        <w:right w:val="none" w:sz="0" w:space="0" w:color="auto"/>
      </w:divBdr>
    </w:div>
    <w:div w:id="811218816">
      <w:bodyDiv w:val="1"/>
      <w:marLeft w:val="0"/>
      <w:marRight w:val="0"/>
      <w:marTop w:val="0"/>
      <w:marBottom w:val="0"/>
      <w:divBdr>
        <w:top w:val="none" w:sz="0" w:space="0" w:color="auto"/>
        <w:left w:val="none" w:sz="0" w:space="0" w:color="auto"/>
        <w:bottom w:val="none" w:sz="0" w:space="0" w:color="auto"/>
        <w:right w:val="none" w:sz="0" w:space="0" w:color="auto"/>
      </w:divBdr>
    </w:div>
    <w:div w:id="811756420">
      <w:bodyDiv w:val="1"/>
      <w:marLeft w:val="0"/>
      <w:marRight w:val="0"/>
      <w:marTop w:val="0"/>
      <w:marBottom w:val="0"/>
      <w:divBdr>
        <w:top w:val="none" w:sz="0" w:space="0" w:color="auto"/>
        <w:left w:val="none" w:sz="0" w:space="0" w:color="auto"/>
        <w:bottom w:val="none" w:sz="0" w:space="0" w:color="auto"/>
        <w:right w:val="none" w:sz="0" w:space="0" w:color="auto"/>
      </w:divBdr>
    </w:div>
    <w:div w:id="811868457">
      <w:bodyDiv w:val="1"/>
      <w:marLeft w:val="0"/>
      <w:marRight w:val="0"/>
      <w:marTop w:val="0"/>
      <w:marBottom w:val="0"/>
      <w:divBdr>
        <w:top w:val="none" w:sz="0" w:space="0" w:color="auto"/>
        <w:left w:val="none" w:sz="0" w:space="0" w:color="auto"/>
        <w:bottom w:val="none" w:sz="0" w:space="0" w:color="auto"/>
        <w:right w:val="none" w:sz="0" w:space="0" w:color="auto"/>
      </w:divBdr>
    </w:div>
    <w:div w:id="812210478">
      <w:bodyDiv w:val="1"/>
      <w:marLeft w:val="0"/>
      <w:marRight w:val="0"/>
      <w:marTop w:val="0"/>
      <w:marBottom w:val="0"/>
      <w:divBdr>
        <w:top w:val="none" w:sz="0" w:space="0" w:color="auto"/>
        <w:left w:val="none" w:sz="0" w:space="0" w:color="auto"/>
        <w:bottom w:val="none" w:sz="0" w:space="0" w:color="auto"/>
        <w:right w:val="none" w:sz="0" w:space="0" w:color="auto"/>
      </w:divBdr>
    </w:div>
    <w:div w:id="812453709">
      <w:bodyDiv w:val="1"/>
      <w:marLeft w:val="0"/>
      <w:marRight w:val="0"/>
      <w:marTop w:val="0"/>
      <w:marBottom w:val="0"/>
      <w:divBdr>
        <w:top w:val="none" w:sz="0" w:space="0" w:color="auto"/>
        <w:left w:val="none" w:sz="0" w:space="0" w:color="auto"/>
        <w:bottom w:val="none" w:sz="0" w:space="0" w:color="auto"/>
        <w:right w:val="none" w:sz="0" w:space="0" w:color="auto"/>
      </w:divBdr>
    </w:div>
    <w:div w:id="812873684">
      <w:bodyDiv w:val="1"/>
      <w:marLeft w:val="0"/>
      <w:marRight w:val="0"/>
      <w:marTop w:val="0"/>
      <w:marBottom w:val="0"/>
      <w:divBdr>
        <w:top w:val="none" w:sz="0" w:space="0" w:color="auto"/>
        <w:left w:val="none" w:sz="0" w:space="0" w:color="auto"/>
        <w:bottom w:val="none" w:sz="0" w:space="0" w:color="auto"/>
        <w:right w:val="none" w:sz="0" w:space="0" w:color="auto"/>
      </w:divBdr>
    </w:div>
    <w:div w:id="813331442">
      <w:bodyDiv w:val="1"/>
      <w:marLeft w:val="0"/>
      <w:marRight w:val="0"/>
      <w:marTop w:val="0"/>
      <w:marBottom w:val="0"/>
      <w:divBdr>
        <w:top w:val="none" w:sz="0" w:space="0" w:color="auto"/>
        <w:left w:val="none" w:sz="0" w:space="0" w:color="auto"/>
        <w:bottom w:val="none" w:sz="0" w:space="0" w:color="auto"/>
        <w:right w:val="none" w:sz="0" w:space="0" w:color="auto"/>
      </w:divBdr>
    </w:div>
    <w:div w:id="813835571">
      <w:bodyDiv w:val="1"/>
      <w:marLeft w:val="0"/>
      <w:marRight w:val="0"/>
      <w:marTop w:val="0"/>
      <w:marBottom w:val="0"/>
      <w:divBdr>
        <w:top w:val="none" w:sz="0" w:space="0" w:color="auto"/>
        <w:left w:val="none" w:sz="0" w:space="0" w:color="auto"/>
        <w:bottom w:val="none" w:sz="0" w:space="0" w:color="auto"/>
        <w:right w:val="none" w:sz="0" w:space="0" w:color="auto"/>
      </w:divBdr>
    </w:div>
    <w:div w:id="814182698">
      <w:bodyDiv w:val="1"/>
      <w:marLeft w:val="0"/>
      <w:marRight w:val="0"/>
      <w:marTop w:val="0"/>
      <w:marBottom w:val="0"/>
      <w:divBdr>
        <w:top w:val="none" w:sz="0" w:space="0" w:color="auto"/>
        <w:left w:val="none" w:sz="0" w:space="0" w:color="auto"/>
        <w:bottom w:val="none" w:sz="0" w:space="0" w:color="auto"/>
        <w:right w:val="none" w:sz="0" w:space="0" w:color="auto"/>
      </w:divBdr>
    </w:div>
    <w:div w:id="814445459">
      <w:bodyDiv w:val="1"/>
      <w:marLeft w:val="0"/>
      <w:marRight w:val="0"/>
      <w:marTop w:val="0"/>
      <w:marBottom w:val="0"/>
      <w:divBdr>
        <w:top w:val="none" w:sz="0" w:space="0" w:color="auto"/>
        <w:left w:val="none" w:sz="0" w:space="0" w:color="auto"/>
        <w:bottom w:val="none" w:sz="0" w:space="0" w:color="auto"/>
        <w:right w:val="none" w:sz="0" w:space="0" w:color="auto"/>
      </w:divBdr>
    </w:div>
    <w:div w:id="814881010">
      <w:bodyDiv w:val="1"/>
      <w:marLeft w:val="0"/>
      <w:marRight w:val="0"/>
      <w:marTop w:val="0"/>
      <w:marBottom w:val="0"/>
      <w:divBdr>
        <w:top w:val="none" w:sz="0" w:space="0" w:color="auto"/>
        <w:left w:val="none" w:sz="0" w:space="0" w:color="auto"/>
        <w:bottom w:val="none" w:sz="0" w:space="0" w:color="auto"/>
        <w:right w:val="none" w:sz="0" w:space="0" w:color="auto"/>
      </w:divBdr>
    </w:div>
    <w:div w:id="816533752">
      <w:bodyDiv w:val="1"/>
      <w:marLeft w:val="0"/>
      <w:marRight w:val="0"/>
      <w:marTop w:val="0"/>
      <w:marBottom w:val="0"/>
      <w:divBdr>
        <w:top w:val="none" w:sz="0" w:space="0" w:color="auto"/>
        <w:left w:val="none" w:sz="0" w:space="0" w:color="auto"/>
        <w:bottom w:val="none" w:sz="0" w:space="0" w:color="auto"/>
        <w:right w:val="none" w:sz="0" w:space="0" w:color="auto"/>
      </w:divBdr>
    </w:div>
    <w:div w:id="816652947">
      <w:bodyDiv w:val="1"/>
      <w:marLeft w:val="0"/>
      <w:marRight w:val="0"/>
      <w:marTop w:val="0"/>
      <w:marBottom w:val="0"/>
      <w:divBdr>
        <w:top w:val="none" w:sz="0" w:space="0" w:color="auto"/>
        <w:left w:val="none" w:sz="0" w:space="0" w:color="auto"/>
        <w:bottom w:val="none" w:sz="0" w:space="0" w:color="auto"/>
        <w:right w:val="none" w:sz="0" w:space="0" w:color="auto"/>
      </w:divBdr>
    </w:div>
    <w:div w:id="817693010">
      <w:bodyDiv w:val="1"/>
      <w:marLeft w:val="0"/>
      <w:marRight w:val="0"/>
      <w:marTop w:val="0"/>
      <w:marBottom w:val="0"/>
      <w:divBdr>
        <w:top w:val="none" w:sz="0" w:space="0" w:color="auto"/>
        <w:left w:val="none" w:sz="0" w:space="0" w:color="auto"/>
        <w:bottom w:val="none" w:sz="0" w:space="0" w:color="auto"/>
        <w:right w:val="none" w:sz="0" w:space="0" w:color="auto"/>
      </w:divBdr>
    </w:div>
    <w:div w:id="818038372">
      <w:bodyDiv w:val="1"/>
      <w:marLeft w:val="0"/>
      <w:marRight w:val="0"/>
      <w:marTop w:val="0"/>
      <w:marBottom w:val="0"/>
      <w:divBdr>
        <w:top w:val="none" w:sz="0" w:space="0" w:color="auto"/>
        <w:left w:val="none" w:sz="0" w:space="0" w:color="auto"/>
        <w:bottom w:val="none" w:sz="0" w:space="0" w:color="auto"/>
        <w:right w:val="none" w:sz="0" w:space="0" w:color="auto"/>
      </w:divBdr>
    </w:div>
    <w:div w:id="818111879">
      <w:bodyDiv w:val="1"/>
      <w:marLeft w:val="0"/>
      <w:marRight w:val="0"/>
      <w:marTop w:val="0"/>
      <w:marBottom w:val="0"/>
      <w:divBdr>
        <w:top w:val="none" w:sz="0" w:space="0" w:color="auto"/>
        <w:left w:val="none" w:sz="0" w:space="0" w:color="auto"/>
        <w:bottom w:val="none" w:sz="0" w:space="0" w:color="auto"/>
        <w:right w:val="none" w:sz="0" w:space="0" w:color="auto"/>
      </w:divBdr>
    </w:div>
    <w:div w:id="818423715">
      <w:bodyDiv w:val="1"/>
      <w:marLeft w:val="0"/>
      <w:marRight w:val="0"/>
      <w:marTop w:val="0"/>
      <w:marBottom w:val="0"/>
      <w:divBdr>
        <w:top w:val="none" w:sz="0" w:space="0" w:color="auto"/>
        <w:left w:val="none" w:sz="0" w:space="0" w:color="auto"/>
        <w:bottom w:val="none" w:sz="0" w:space="0" w:color="auto"/>
        <w:right w:val="none" w:sz="0" w:space="0" w:color="auto"/>
      </w:divBdr>
    </w:div>
    <w:div w:id="818426566">
      <w:bodyDiv w:val="1"/>
      <w:marLeft w:val="0"/>
      <w:marRight w:val="0"/>
      <w:marTop w:val="0"/>
      <w:marBottom w:val="0"/>
      <w:divBdr>
        <w:top w:val="none" w:sz="0" w:space="0" w:color="auto"/>
        <w:left w:val="none" w:sz="0" w:space="0" w:color="auto"/>
        <w:bottom w:val="none" w:sz="0" w:space="0" w:color="auto"/>
        <w:right w:val="none" w:sz="0" w:space="0" w:color="auto"/>
      </w:divBdr>
    </w:div>
    <w:div w:id="819537007">
      <w:bodyDiv w:val="1"/>
      <w:marLeft w:val="0"/>
      <w:marRight w:val="0"/>
      <w:marTop w:val="0"/>
      <w:marBottom w:val="0"/>
      <w:divBdr>
        <w:top w:val="none" w:sz="0" w:space="0" w:color="auto"/>
        <w:left w:val="none" w:sz="0" w:space="0" w:color="auto"/>
        <w:bottom w:val="none" w:sz="0" w:space="0" w:color="auto"/>
        <w:right w:val="none" w:sz="0" w:space="0" w:color="auto"/>
      </w:divBdr>
    </w:div>
    <w:div w:id="819688891">
      <w:bodyDiv w:val="1"/>
      <w:marLeft w:val="0"/>
      <w:marRight w:val="0"/>
      <w:marTop w:val="0"/>
      <w:marBottom w:val="0"/>
      <w:divBdr>
        <w:top w:val="none" w:sz="0" w:space="0" w:color="auto"/>
        <w:left w:val="none" w:sz="0" w:space="0" w:color="auto"/>
        <w:bottom w:val="none" w:sz="0" w:space="0" w:color="auto"/>
        <w:right w:val="none" w:sz="0" w:space="0" w:color="auto"/>
      </w:divBdr>
    </w:div>
    <w:div w:id="819731721">
      <w:bodyDiv w:val="1"/>
      <w:marLeft w:val="0"/>
      <w:marRight w:val="0"/>
      <w:marTop w:val="0"/>
      <w:marBottom w:val="0"/>
      <w:divBdr>
        <w:top w:val="none" w:sz="0" w:space="0" w:color="auto"/>
        <w:left w:val="none" w:sz="0" w:space="0" w:color="auto"/>
        <w:bottom w:val="none" w:sz="0" w:space="0" w:color="auto"/>
        <w:right w:val="none" w:sz="0" w:space="0" w:color="auto"/>
      </w:divBdr>
    </w:div>
    <w:div w:id="820080016">
      <w:bodyDiv w:val="1"/>
      <w:marLeft w:val="0"/>
      <w:marRight w:val="0"/>
      <w:marTop w:val="0"/>
      <w:marBottom w:val="0"/>
      <w:divBdr>
        <w:top w:val="none" w:sz="0" w:space="0" w:color="auto"/>
        <w:left w:val="none" w:sz="0" w:space="0" w:color="auto"/>
        <w:bottom w:val="none" w:sz="0" w:space="0" w:color="auto"/>
        <w:right w:val="none" w:sz="0" w:space="0" w:color="auto"/>
      </w:divBdr>
    </w:div>
    <w:div w:id="820928009">
      <w:bodyDiv w:val="1"/>
      <w:marLeft w:val="0"/>
      <w:marRight w:val="0"/>
      <w:marTop w:val="0"/>
      <w:marBottom w:val="0"/>
      <w:divBdr>
        <w:top w:val="none" w:sz="0" w:space="0" w:color="auto"/>
        <w:left w:val="none" w:sz="0" w:space="0" w:color="auto"/>
        <w:bottom w:val="none" w:sz="0" w:space="0" w:color="auto"/>
        <w:right w:val="none" w:sz="0" w:space="0" w:color="auto"/>
      </w:divBdr>
    </w:div>
    <w:div w:id="821001408">
      <w:bodyDiv w:val="1"/>
      <w:marLeft w:val="0"/>
      <w:marRight w:val="0"/>
      <w:marTop w:val="0"/>
      <w:marBottom w:val="0"/>
      <w:divBdr>
        <w:top w:val="none" w:sz="0" w:space="0" w:color="auto"/>
        <w:left w:val="none" w:sz="0" w:space="0" w:color="auto"/>
        <w:bottom w:val="none" w:sz="0" w:space="0" w:color="auto"/>
        <w:right w:val="none" w:sz="0" w:space="0" w:color="auto"/>
      </w:divBdr>
    </w:div>
    <w:div w:id="822041331">
      <w:bodyDiv w:val="1"/>
      <w:marLeft w:val="0"/>
      <w:marRight w:val="0"/>
      <w:marTop w:val="0"/>
      <w:marBottom w:val="0"/>
      <w:divBdr>
        <w:top w:val="none" w:sz="0" w:space="0" w:color="auto"/>
        <w:left w:val="none" w:sz="0" w:space="0" w:color="auto"/>
        <w:bottom w:val="none" w:sz="0" w:space="0" w:color="auto"/>
        <w:right w:val="none" w:sz="0" w:space="0" w:color="auto"/>
      </w:divBdr>
    </w:div>
    <w:div w:id="822046370">
      <w:bodyDiv w:val="1"/>
      <w:marLeft w:val="0"/>
      <w:marRight w:val="0"/>
      <w:marTop w:val="0"/>
      <w:marBottom w:val="0"/>
      <w:divBdr>
        <w:top w:val="none" w:sz="0" w:space="0" w:color="auto"/>
        <w:left w:val="none" w:sz="0" w:space="0" w:color="auto"/>
        <w:bottom w:val="none" w:sz="0" w:space="0" w:color="auto"/>
        <w:right w:val="none" w:sz="0" w:space="0" w:color="auto"/>
      </w:divBdr>
    </w:div>
    <w:div w:id="823857049">
      <w:bodyDiv w:val="1"/>
      <w:marLeft w:val="0"/>
      <w:marRight w:val="0"/>
      <w:marTop w:val="0"/>
      <w:marBottom w:val="0"/>
      <w:divBdr>
        <w:top w:val="none" w:sz="0" w:space="0" w:color="auto"/>
        <w:left w:val="none" w:sz="0" w:space="0" w:color="auto"/>
        <w:bottom w:val="none" w:sz="0" w:space="0" w:color="auto"/>
        <w:right w:val="none" w:sz="0" w:space="0" w:color="auto"/>
      </w:divBdr>
    </w:div>
    <w:div w:id="824013387">
      <w:bodyDiv w:val="1"/>
      <w:marLeft w:val="0"/>
      <w:marRight w:val="0"/>
      <w:marTop w:val="0"/>
      <w:marBottom w:val="0"/>
      <w:divBdr>
        <w:top w:val="none" w:sz="0" w:space="0" w:color="auto"/>
        <w:left w:val="none" w:sz="0" w:space="0" w:color="auto"/>
        <w:bottom w:val="none" w:sz="0" w:space="0" w:color="auto"/>
        <w:right w:val="none" w:sz="0" w:space="0" w:color="auto"/>
      </w:divBdr>
    </w:div>
    <w:div w:id="824248385">
      <w:bodyDiv w:val="1"/>
      <w:marLeft w:val="0"/>
      <w:marRight w:val="0"/>
      <w:marTop w:val="0"/>
      <w:marBottom w:val="0"/>
      <w:divBdr>
        <w:top w:val="none" w:sz="0" w:space="0" w:color="auto"/>
        <w:left w:val="none" w:sz="0" w:space="0" w:color="auto"/>
        <w:bottom w:val="none" w:sz="0" w:space="0" w:color="auto"/>
        <w:right w:val="none" w:sz="0" w:space="0" w:color="auto"/>
      </w:divBdr>
    </w:div>
    <w:div w:id="824590678">
      <w:bodyDiv w:val="1"/>
      <w:marLeft w:val="0"/>
      <w:marRight w:val="0"/>
      <w:marTop w:val="0"/>
      <w:marBottom w:val="0"/>
      <w:divBdr>
        <w:top w:val="none" w:sz="0" w:space="0" w:color="auto"/>
        <w:left w:val="none" w:sz="0" w:space="0" w:color="auto"/>
        <w:bottom w:val="none" w:sz="0" w:space="0" w:color="auto"/>
        <w:right w:val="none" w:sz="0" w:space="0" w:color="auto"/>
      </w:divBdr>
    </w:div>
    <w:div w:id="825126848">
      <w:bodyDiv w:val="1"/>
      <w:marLeft w:val="0"/>
      <w:marRight w:val="0"/>
      <w:marTop w:val="0"/>
      <w:marBottom w:val="0"/>
      <w:divBdr>
        <w:top w:val="none" w:sz="0" w:space="0" w:color="auto"/>
        <w:left w:val="none" w:sz="0" w:space="0" w:color="auto"/>
        <w:bottom w:val="none" w:sz="0" w:space="0" w:color="auto"/>
        <w:right w:val="none" w:sz="0" w:space="0" w:color="auto"/>
      </w:divBdr>
    </w:div>
    <w:div w:id="825512553">
      <w:bodyDiv w:val="1"/>
      <w:marLeft w:val="0"/>
      <w:marRight w:val="0"/>
      <w:marTop w:val="0"/>
      <w:marBottom w:val="0"/>
      <w:divBdr>
        <w:top w:val="none" w:sz="0" w:space="0" w:color="auto"/>
        <w:left w:val="none" w:sz="0" w:space="0" w:color="auto"/>
        <w:bottom w:val="none" w:sz="0" w:space="0" w:color="auto"/>
        <w:right w:val="none" w:sz="0" w:space="0" w:color="auto"/>
      </w:divBdr>
    </w:div>
    <w:div w:id="825897913">
      <w:bodyDiv w:val="1"/>
      <w:marLeft w:val="0"/>
      <w:marRight w:val="0"/>
      <w:marTop w:val="0"/>
      <w:marBottom w:val="0"/>
      <w:divBdr>
        <w:top w:val="none" w:sz="0" w:space="0" w:color="auto"/>
        <w:left w:val="none" w:sz="0" w:space="0" w:color="auto"/>
        <w:bottom w:val="none" w:sz="0" w:space="0" w:color="auto"/>
        <w:right w:val="none" w:sz="0" w:space="0" w:color="auto"/>
      </w:divBdr>
    </w:div>
    <w:div w:id="826019555">
      <w:bodyDiv w:val="1"/>
      <w:marLeft w:val="0"/>
      <w:marRight w:val="0"/>
      <w:marTop w:val="0"/>
      <w:marBottom w:val="0"/>
      <w:divBdr>
        <w:top w:val="none" w:sz="0" w:space="0" w:color="auto"/>
        <w:left w:val="none" w:sz="0" w:space="0" w:color="auto"/>
        <w:bottom w:val="none" w:sz="0" w:space="0" w:color="auto"/>
        <w:right w:val="none" w:sz="0" w:space="0" w:color="auto"/>
      </w:divBdr>
    </w:div>
    <w:div w:id="826701103">
      <w:bodyDiv w:val="1"/>
      <w:marLeft w:val="0"/>
      <w:marRight w:val="0"/>
      <w:marTop w:val="0"/>
      <w:marBottom w:val="0"/>
      <w:divBdr>
        <w:top w:val="none" w:sz="0" w:space="0" w:color="auto"/>
        <w:left w:val="none" w:sz="0" w:space="0" w:color="auto"/>
        <w:bottom w:val="none" w:sz="0" w:space="0" w:color="auto"/>
        <w:right w:val="none" w:sz="0" w:space="0" w:color="auto"/>
      </w:divBdr>
    </w:div>
    <w:div w:id="826749116">
      <w:bodyDiv w:val="1"/>
      <w:marLeft w:val="0"/>
      <w:marRight w:val="0"/>
      <w:marTop w:val="0"/>
      <w:marBottom w:val="0"/>
      <w:divBdr>
        <w:top w:val="none" w:sz="0" w:space="0" w:color="auto"/>
        <w:left w:val="none" w:sz="0" w:space="0" w:color="auto"/>
        <w:bottom w:val="none" w:sz="0" w:space="0" w:color="auto"/>
        <w:right w:val="none" w:sz="0" w:space="0" w:color="auto"/>
      </w:divBdr>
    </w:div>
    <w:div w:id="826870634">
      <w:bodyDiv w:val="1"/>
      <w:marLeft w:val="0"/>
      <w:marRight w:val="0"/>
      <w:marTop w:val="0"/>
      <w:marBottom w:val="0"/>
      <w:divBdr>
        <w:top w:val="none" w:sz="0" w:space="0" w:color="auto"/>
        <w:left w:val="none" w:sz="0" w:space="0" w:color="auto"/>
        <w:bottom w:val="none" w:sz="0" w:space="0" w:color="auto"/>
        <w:right w:val="none" w:sz="0" w:space="0" w:color="auto"/>
      </w:divBdr>
    </w:div>
    <w:div w:id="827211292">
      <w:bodyDiv w:val="1"/>
      <w:marLeft w:val="0"/>
      <w:marRight w:val="0"/>
      <w:marTop w:val="0"/>
      <w:marBottom w:val="0"/>
      <w:divBdr>
        <w:top w:val="none" w:sz="0" w:space="0" w:color="auto"/>
        <w:left w:val="none" w:sz="0" w:space="0" w:color="auto"/>
        <w:bottom w:val="none" w:sz="0" w:space="0" w:color="auto"/>
        <w:right w:val="none" w:sz="0" w:space="0" w:color="auto"/>
      </w:divBdr>
    </w:div>
    <w:div w:id="827356482">
      <w:bodyDiv w:val="1"/>
      <w:marLeft w:val="0"/>
      <w:marRight w:val="0"/>
      <w:marTop w:val="0"/>
      <w:marBottom w:val="0"/>
      <w:divBdr>
        <w:top w:val="none" w:sz="0" w:space="0" w:color="auto"/>
        <w:left w:val="none" w:sz="0" w:space="0" w:color="auto"/>
        <w:bottom w:val="none" w:sz="0" w:space="0" w:color="auto"/>
        <w:right w:val="none" w:sz="0" w:space="0" w:color="auto"/>
      </w:divBdr>
    </w:div>
    <w:div w:id="827523437">
      <w:bodyDiv w:val="1"/>
      <w:marLeft w:val="0"/>
      <w:marRight w:val="0"/>
      <w:marTop w:val="0"/>
      <w:marBottom w:val="0"/>
      <w:divBdr>
        <w:top w:val="none" w:sz="0" w:space="0" w:color="auto"/>
        <w:left w:val="none" w:sz="0" w:space="0" w:color="auto"/>
        <w:bottom w:val="none" w:sz="0" w:space="0" w:color="auto"/>
        <w:right w:val="none" w:sz="0" w:space="0" w:color="auto"/>
      </w:divBdr>
    </w:div>
    <w:div w:id="828059870">
      <w:bodyDiv w:val="1"/>
      <w:marLeft w:val="0"/>
      <w:marRight w:val="0"/>
      <w:marTop w:val="0"/>
      <w:marBottom w:val="0"/>
      <w:divBdr>
        <w:top w:val="none" w:sz="0" w:space="0" w:color="auto"/>
        <w:left w:val="none" w:sz="0" w:space="0" w:color="auto"/>
        <w:bottom w:val="none" w:sz="0" w:space="0" w:color="auto"/>
        <w:right w:val="none" w:sz="0" w:space="0" w:color="auto"/>
      </w:divBdr>
    </w:div>
    <w:div w:id="828446960">
      <w:bodyDiv w:val="1"/>
      <w:marLeft w:val="0"/>
      <w:marRight w:val="0"/>
      <w:marTop w:val="0"/>
      <w:marBottom w:val="0"/>
      <w:divBdr>
        <w:top w:val="none" w:sz="0" w:space="0" w:color="auto"/>
        <w:left w:val="none" w:sz="0" w:space="0" w:color="auto"/>
        <w:bottom w:val="none" w:sz="0" w:space="0" w:color="auto"/>
        <w:right w:val="none" w:sz="0" w:space="0" w:color="auto"/>
      </w:divBdr>
    </w:div>
    <w:div w:id="829372954">
      <w:bodyDiv w:val="1"/>
      <w:marLeft w:val="0"/>
      <w:marRight w:val="0"/>
      <w:marTop w:val="0"/>
      <w:marBottom w:val="0"/>
      <w:divBdr>
        <w:top w:val="none" w:sz="0" w:space="0" w:color="auto"/>
        <w:left w:val="none" w:sz="0" w:space="0" w:color="auto"/>
        <w:bottom w:val="none" w:sz="0" w:space="0" w:color="auto"/>
        <w:right w:val="none" w:sz="0" w:space="0" w:color="auto"/>
      </w:divBdr>
    </w:div>
    <w:div w:id="829443477">
      <w:bodyDiv w:val="1"/>
      <w:marLeft w:val="0"/>
      <w:marRight w:val="0"/>
      <w:marTop w:val="0"/>
      <w:marBottom w:val="0"/>
      <w:divBdr>
        <w:top w:val="none" w:sz="0" w:space="0" w:color="auto"/>
        <w:left w:val="none" w:sz="0" w:space="0" w:color="auto"/>
        <w:bottom w:val="none" w:sz="0" w:space="0" w:color="auto"/>
        <w:right w:val="none" w:sz="0" w:space="0" w:color="auto"/>
      </w:divBdr>
    </w:div>
    <w:div w:id="829448165">
      <w:bodyDiv w:val="1"/>
      <w:marLeft w:val="0"/>
      <w:marRight w:val="0"/>
      <w:marTop w:val="0"/>
      <w:marBottom w:val="0"/>
      <w:divBdr>
        <w:top w:val="none" w:sz="0" w:space="0" w:color="auto"/>
        <w:left w:val="none" w:sz="0" w:space="0" w:color="auto"/>
        <w:bottom w:val="none" w:sz="0" w:space="0" w:color="auto"/>
        <w:right w:val="none" w:sz="0" w:space="0" w:color="auto"/>
      </w:divBdr>
    </w:div>
    <w:div w:id="831217134">
      <w:bodyDiv w:val="1"/>
      <w:marLeft w:val="0"/>
      <w:marRight w:val="0"/>
      <w:marTop w:val="0"/>
      <w:marBottom w:val="0"/>
      <w:divBdr>
        <w:top w:val="none" w:sz="0" w:space="0" w:color="auto"/>
        <w:left w:val="none" w:sz="0" w:space="0" w:color="auto"/>
        <w:bottom w:val="none" w:sz="0" w:space="0" w:color="auto"/>
        <w:right w:val="none" w:sz="0" w:space="0" w:color="auto"/>
      </w:divBdr>
    </w:div>
    <w:div w:id="831604052">
      <w:bodyDiv w:val="1"/>
      <w:marLeft w:val="0"/>
      <w:marRight w:val="0"/>
      <w:marTop w:val="0"/>
      <w:marBottom w:val="0"/>
      <w:divBdr>
        <w:top w:val="none" w:sz="0" w:space="0" w:color="auto"/>
        <w:left w:val="none" w:sz="0" w:space="0" w:color="auto"/>
        <w:bottom w:val="none" w:sz="0" w:space="0" w:color="auto"/>
        <w:right w:val="none" w:sz="0" w:space="0" w:color="auto"/>
      </w:divBdr>
    </w:div>
    <w:div w:id="831869393">
      <w:bodyDiv w:val="1"/>
      <w:marLeft w:val="0"/>
      <w:marRight w:val="0"/>
      <w:marTop w:val="0"/>
      <w:marBottom w:val="0"/>
      <w:divBdr>
        <w:top w:val="none" w:sz="0" w:space="0" w:color="auto"/>
        <w:left w:val="none" w:sz="0" w:space="0" w:color="auto"/>
        <w:bottom w:val="none" w:sz="0" w:space="0" w:color="auto"/>
        <w:right w:val="none" w:sz="0" w:space="0" w:color="auto"/>
      </w:divBdr>
    </w:div>
    <w:div w:id="832066567">
      <w:bodyDiv w:val="1"/>
      <w:marLeft w:val="0"/>
      <w:marRight w:val="0"/>
      <w:marTop w:val="0"/>
      <w:marBottom w:val="0"/>
      <w:divBdr>
        <w:top w:val="none" w:sz="0" w:space="0" w:color="auto"/>
        <w:left w:val="none" w:sz="0" w:space="0" w:color="auto"/>
        <w:bottom w:val="none" w:sz="0" w:space="0" w:color="auto"/>
        <w:right w:val="none" w:sz="0" w:space="0" w:color="auto"/>
      </w:divBdr>
    </w:div>
    <w:div w:id="832259537">
      <w:bodyDiv w:val="1"/>
      <w:marLeft w:val="0"/>
      <w:marRight w:val="0"/>
      <w:marTop w:val="0"/>
      <w:marBottom w:val="0"/>
      <w:divBdr>
        <w:top w:val="none" w:sz="0" w:space="0" w:color="auto"/>
        <w:left w:val="none" w:sz="0" w:space="0" w:color="auto"/>
        <w:bottom w:val="none" w:sz="0" w:space="0" w:color="auto"/>
        <w:right w:val="none" w:sz="0" w:space="0" w:color="auto"/>
      </w:divBdr>
    </w:div>
    <w:div w:id="832333502">
      <w:bodyDiv w:val="1"/>
      <w:marLeft w:val="0"/>
      <w:marRight w:val="0"/>
      <w:marTop w:val="0"/>
      <w:marBottom w:val="0"/>
      <w:divBdr>
        <w:top w:val="none" w:sz="0" w:space="0" w:color="auto"/>
        <w:left w:val="none" w:sz="0" w:space="0" w:color="auto"/>
        <w:bottom w:val="none" w:sz="0" w:space="0" w:color="auto"/>
        <w:right w:val="none" w:sz="0" w:space="0" w:color="auto"/>
      </w:divBdr>
    </w:div>
    <w:div w:id="832648405">
      <w:bodyDiv w:val="1"/>
      <w:marLeft w:val="0"/>
      <w:marRight w:val="0"/>
      <w:marTop w:val="0"/>
      <w:marBottom w:val="0"/>
      <w:divBdr>
        <w:top w:val="none" w:sz="0" w:space="0" w:color="auto"/>
        <w:left w:val="none" w:sz="0" w:space="0" w:color="auto"/>
        <w:bottom w:val="none" w:sz="0" w:space="0" w:color="auto"/>
        <w:right w:val="none" w:sz="0" w:space="0" w:color="auto"/>
      </w:divBdr>
    </w:div>
    <w:div w:id="833423827">
      <w:bodyDiv w:val="1"/>
      <w:marLeft w:val="0"/>
      <w:marRight w:val="0"/>
      <w:marTop w:val="0"/>
      <w:marBottom w:val="0"/>
      <w:divBdr>
        <w:top w:val="none" w:sz="0" w:space="0" w:color="auto"/>
        <w:left w:val="none" w:sz="0" w:space="0" w:color="auto"/>
        <w:bottom w:val="none" w:sz="0" w:space="0" w:color="auto"/>
        <w:right w:val="none" w:sz="0" w:space="0" w:color="auto"/>
      </w:divBdr>
    </w:div>
    <w:div w:id="833496691">
      <w:bodyDiv w:val="1"/>
      <w:marLeft w:val="0"/>
      <w:marRight w:val="0"/>
      <w:marTop w:val="0"/>
      <w:marBottom w:val="0"/>
      <w:divBdr>
        <w:top w:val="none" w:sz="0" w:space="0" w:color="auto"/>
        <w:left w:val="none" w:sz="0" w:space="0" w:color="auto"/>
        <w:bottom w:val="none" w:sz="0" w:space="0" w:color="auto"/>
        <w:right w:val="none" w:sz="0" w:space="0" w:color="auto"/>
      </w:divBdr>
    </w:div>
    <w:div w:id="834688841">
      <w:bodyDiv w:val="1"/>
      <w:marLeft w:val="0"/>
      <w:marRight w:val="0"/>
      <w:marTop w:val="0"/>
      <w:marBottom w:val="0"/>
      <w:divBdr>
        <w:top w:val="none" w:sz="0" w:space="0" w:color="auto"/>
        <w:left w:val="none" w:sz="0" w:space="0" w:color="auto"/>
        <w:bottom w:val="none" w:sz="0" w:space="0" w:color="auto"/>
        <w:right w:val="none" w:sz="0" w:space="0" w:color="auto"/>
      </w:divBdr>
    </w:div>
    <w:div w:id="834952137">
      <w:bodyDiv w:val="1"/>
      <w:marLeft w:val="0"/>
      <w:marRight w:val="0"/>
      <w:marTop w:val="0"/>
      <w:marBottom w:val="0"/>
      <w:divBdr>
        <w:top w:val="none" w:sz="0" w:space="0" w:color="auto"/>
        <w:left w:val="none" w:sz="0" w:space="0" w:color="auto"/>
        <w:bottom w:val="none" w:sz="0" w:space="0" w:color="auto"/>
        <w:right w:val="none" w:sz="0" w:space="0" w:color="auto"/>
      </w:divBdr>
    </w:div>
    <w:div w:id="835652675">
      <w:bodyDiv w:val="1"/>
      <w:marLeft w:val="0"/>
      <w:marRight w:val="0"/>
      <w:marTop w:val="0"/>
      <w:marBottom w:val="0"/>
      <w:divBdr>
        <w:top w:val="none" w:sz="0" w:space="0" w:color="auto"/>
        <w:left w:val="none" w:sz="0" w:space="0" w:color="auto"/>
        <w:bottom w:val="none" w:sz="0" w:space="0" w:color="auto"/>
        <w:right w:val="none" w:sz="0" w:space="0" w:color="auto"/>
      </w:divBdr>
    </w:div>
    <w:div w:id="836655583">
      <w:bodyDiv w:val="1"/>
      <w:marLeft w:val="0"/>
      <w:marRight w:val="0"/>
      <w:marTop w:val="0"/>
      <w:marBottom w:val="0"/>
      <w:divBdr>
        <w:top w:val="none" w:sz="0" w:space="0" w:color="auto"/>
        <w:left w:val="none" w:sz="0" w:space="0" w:color="auto"/>
        <w:bottom w:val="none" w:sz="0" w:space="0" w:color="auto"/>
        <w:right w:val="none" w:sz="0" w:space="0" w:color="auto"/>
      </w:divBdr>
    </w:div>
    <w:div w:id="837574248">
      <w:bodyDiv w:val="1"/>
      <w:marLeft w:val="0"/>
      <w:marRight w:val="0"/>
      <w:marTop w:val="0"/>
      <w:marBottom w:val="0"/>
      <w:divBdr>
        <w:top w:val="none" w:sz="0" w:space="0" w:color="auto"/>
        <w:left w:val="none" w:sz="0" w:space="0" w:color="auto"/>
        <w:bottom w:val="none" w:sz="0" w:space="0" w:color="auto"/>
        <w:right w:val="none" w:sz="0" w:space="0" w:color="auto"/>
      </w:divBdr>
    </w:div>
    <w:div w:id="837959822">
      <w:bodyDiv w:val="1"/>
      <w:marLeft w:val="0"/>
      <w:marRight w:val="0"/>
      <w:marTop w:val="0"/>
      <w:marBottom w:val="0"/>
      <w:divBdr>
        <w:top w:val="none" w:sz="0" w:space="0" w:color="auto"/>
        <w:left w:val="none" w:sz="0" w:space="0" w:color="auto"/>
        <w:bottom w:val="none" w:sz="0" w:space="0" w:color="auto"/>
        <w:right w:val="none" w:sz="0" w:space="0" w:color="auto"/>
      </w:divBdr>
    </w:div>
    <w:div w:id="838427141">
      <w:bodyDiv w:val="1"/>
      <w:marLeft w:val="0"/>
      <w:marRight w:val="0"/>
      <w:marTop w:val="0"/>
      <w:marBottom w:val="0"/>
      <w:divBdr>
        <w:top w:val="none" w:sz="0" w:space="0" w:color="auto"/>
        <w:left w:val="none" w:sz="0" w:space="0" w:color="auto"/>
        <w:bottom w:val="none" w:sz="0" w:space="0" w:color="auto"/>
        <w:right w:val="none" w:sz="0" w:space="0" w:color="auto"/>
      </w:divBdr>
    </w:div>
    <w:div w:id="838538465">
      <w:bodyDiv w:val="1"/>
      <w:marLeft w:val="0"/>
      <w:marRight w:val="0"/>
      <w:marTop w:val="0"/>
      <w:marBottom w:val="0"/>
      <w:divBdr>
        <w:top w:val="none" w:sz="0" w:space="0" w:color="auto"/>
        <w:left w:val="none" w:sz="0" w:space="0" w:color="auto"/>
        <w:bottom w:val="none" w:sz="0" w:space="0" w:color="auto"/>
        <w:right w:val="none" w:sz="0" w:space="0" w:color="auto"/>
      </w:divBdr>
    </w:div>
    <w:div w:id="839127824">
      <w:bodyDiv w:val="1"/>
      <w:marLeft w:val="0"/>
      <w:marRight w:val="0"/>
      <w:marTop w:val="0"/>
      <w:marBottom w:val="0"/>
      <w:divBdr>
        <w:top w:val="none" w:sz="0" w:space="0" w:color="auto"/>
        <w:left w:val="none" w:sz="0" w:space="0" w:color="auto"/>
        <w:bottom w:val="none" w:sz="0" w:space="0" w:color="auto"/>
        <w:right w:val="none" w:sz="0" w:space="0" w:color="auto"/>
      </w:divBdr>
    </w:div>
    <w:div w:id="839545777">
      <w:bodyDiv w:val="1"/>
      <w:marLeft w:val="0"/>
      <w:marRight w:val="0"/>
      <w:marTop w:val="0"/>
      <w:marBottom w:val="0"/>
      <w:divBdr>
        <w:top w:val="none" w:sz="0" w:space="0" w:color="auto"/>
        <w:left w:val="none" w:sz="0" w:space="0" w:color="auto"/>
        <w:bottom w:val="none" w:sz="0" w:space="0" w:color="auto"/>
        <w:right w:val="none" w:sz="0" w:space="0" w:color="auto"/>
      </w:divBdr>
    </w:div>
    <w:div w:id="840002642">
      <w:bodyDiv w:val="1"/>
      <w:marLeft w:val="0"/>
      <w:marRight w:val="0"/>
      <w:marTop w:val="0"/>
      <w:marBottom w:val="0"/>
      <w:divBdr>
        <w:top w:val="none" w:sz="0" w:space="0" w:color="auto"/>
        <w:left w:val="none" w:sz="0" w:space="0" w:color="auto"/>
        <w:bottom w:val="none" w:sz="0" w:space="0" w:color="auto"/>
        <w:right w:val="none" w:sz="0" w:space="0" w:color="auto"/>
      </w:divBdr>
    </w:div>
    <w:div w:id="840780704">
      <w:bodyDiv w:val="1"/>
      <w:marLeft w:val="0"/>
      <w:marRight w:val="0"/>
      <w:marTop w:val="0"/>
      <w:marBottom w:val="0"/>
      <w:divBdr>
        <w:top w:val="none" w:sz="0" w:space="0" w:color="auto"/>
        <w:left w:val="none" w:sz="0" w:space="0" w:color="auto"/>
        <w:bottom w:val="none" w:sz="0" w:space="0" w:color="auto"/>
        <w:right w:val="none" w:sz="0" w:space="0" w:color="auto"/>
      </w:divBdr>
    </w:div>
    <w:div w:id="841317076">
      <w:bodyDiv w:val="1"/>
      <w:marLeft w:val="0"/>
      <w:marRight w:val="0"/>
      <w:marTop w:val="0"/>
      <w:marBottom w:val="0"/>
      <w:divBdr>
        <w:top w:val="none" w:sz="0" w:space="0" w:color="auto"/>
        <w:left w:val="none" w:sz="0" w:space="0" w:color="auto"/>
        <w:bottom w:val="none" w:sz="0" w:space="0" w:color="auto"/>
        <w:right w:val="none" w:sz="0" w:space="0" w:color="auto"/>
      </w:divBdr>
    </w:div>
    <w:div w:id="841550033">
      <w:bodyDiv w:val="1"/>
      <w:marLeft w:val="0"/>
      <w:marRight w:val="0"/>
      <w:marTop w:val="0"/>
      <w:marBottom w:val="0"/>
      <w:divBdr>
        <w:top w:val="none" w:sz="0" w:space="0" w:color="auto"/>
        <w:left w:val="none" w:sz="0" w:space="0" w:color="auto"/>
        <w:bottom w:val="none" w:sz="0" w:space="0" w:color="auto"/>
        <w:right w:val="none" w:sz="0" w:space="0" w:color="auto"/>
      </w:divBdr>
    </w:div>
    <w:div w:id="841580504">
      <w:bodyDiv w:val="1"/>
      <w:marLeft w:val="0"/>
      <w:marRight w:val="0"/>
      <w:marTop w:val="0"/>
      <w:marBottom w:val="0"/>
      <w:divBdr>
        <w:top w:val="none" w:sz="0" w:space="0" w:color="auto"/>
        <w:left w:val="none" w:sz="0" w:space="0" w:color="auto"/>
        <w:bottom w:val="none" w:sz="0" w:space="0" w:color="auto"/>
        <w:right w:val="none" w:sz="0" w:space="0" w:color="auto"/>
      </w:divBdr>
    </w:div>
    <w:div w:id="841706207">
      <w:bodyDiv w:val="1"/>
      <w:marLeft w:val="0"/>
      <w:marRight w:val="0"/>
      <w:marTop w:val="0"/>
      <w:marBottom w:val="0"/>
      <w:divBdr>
        <w:top w:val="none" w:sz="0" w:space="0" w:color="auto"/>
        <w:left w:val="none" w:sz="0" w:space="0" w:color="auto"/>
        <w:bottom w:val="none" w:sz="0" w:space="0" w:color="auto"/>
        <w:right w:val="none" w:sz="0" w:space="0" w:color="auto"/>
      </w:divBdr>
    </w:div>
    <w:div w:id="841819768">
      <w:bodyDiv w:val="1"/>
      <w:marLeft w:val="0"/>
      <w:marRight w:val="0"/>
      <w:marTop w:val="0"/>
      <w:marBottom w:val="0"/>
      <w:divBdr>
        <w:top w:val="none" w:sz="0" w:space="0" w:color="auto"/>
        <w:left w:val="none" w:sz="0" w:space="0" w:color="auto"/>
        <w:bottom w:val="none" w:sz="0" w:space="0" w:color="auto"/>
        <w:right w:val="none" w:sz="0" w:space="0" w:color="auto"/>
      </w:divBdr>
    </w:div>
    <w:div w:id="842159709">
      <w:bodyDiv w:val="1"/>
      <w:marLeft w:val="0"/>
      <w:marRight w:val="0"/>
      <w:marTop w:val="0"/>
      <w:marBottom w:val="0"/>
      <w:divBdr>
        <w:top w:val="none" w:sz="0" w:space="0" w:color="auto"/>
        <w:left w:val="none" w:sz="0" w:space="0" w:color="auto"/>
        <w:bottom w:val="none" w:sz="0" w:space="0" w:color="auto"/>
        <w:right w:val="none" w:sz="0" w:space="0" w:color="auto"/>
      </w:divBdr>
    </w:div>
    <w:div w:id="844131218">
      <w:bodyDiv w:val="1"/>
      <w:marLeft w:val="0"/>
      <w:marRight w:val="0"/>
      <w:marTop w:val="0"/>
      <w:marBottom w:val="0"/>
      <w:divBdr>
        <w:top w:val="none" w:sz="0" w:space="0" w:color="auto"/>
        <w:left w:val="none" w:sz="0" w:space="0" w:color="auto"/>
        <w:bottom w:val="none" w:sz="0" w:space="0" w:color="auto"/>
        <w:right w:val="none" w:sz="0" w:space="0" w:color="auto"/>
      </w:divBdr>
    </w:div>
    <w:div w:id="844517119">
      <w:bodyDiv w:val="1"/>
      <w:marLeft w:val="0"/>
      <w:marRight w:val="0"/>
      <w:marTop w:val="0"/>
      <w:marBottom w:val="0"/>
      <w:divBdr>
        <w:top w:val="none" w:sz="0" w:space="0" w:color="auto"/>
        <w:left w:val="none" w:sz="0" w:space="0" w:color="auto"/>
        <w:bottom w:val="none" w:sz="0" w:space="0" w:color="auto"/>
        <w:right w:val="none" w:sz="0" w:space="0" w:color="auto"/>
      </w:divBdr>
    </w:div>
    <w:div w:id="844786737">
      <w:bodyDiv w:val="1"/>
      <w:marLeft w:val="0"/>
      <w:marRight w:val="0"/>
      <w:marTop w:val="0"/>
      <w:marBottom w:val="0"/>
      <w:divBdr>
        <w:top w:val="none" w:sz="0" w:space="0" w:color="auto"/>
        <w:left w:val="none" w:sz="0" w:space="0" w:color="auto"/>
        <w:bottom w:val="none" w:sz="0" w:space="0" w:color="auto"/>
        <w:right w:val="none" w:sz="0" w:space="0" w:color="auto"/>
      </w:divBdr>
    </w:div>
    <w:div w:id="845556759">
      <w:bodyDiv w:val="1"/>
      <w:marLeft w:val="0"/>
      <w:marRight w:val="0"/>
      <w:marTop w:val="0"/>
      <w:marBottom w:val="0"/>
      <w:divBdr>
        <w:top w:val="none" w:sz="0" w:space="0" w:color="auto"/>
        <w:left w:val="none" w:sz="0" w:space="0" w:color="auto"/>
        <w:bottom w:val="none" w:sz="0" w:space="0" w:color="auto"/>
        <w:right w:val="none" w:sz="0" w:space="0" w:color="auto"/>
      </w:divBdr>
    </w:div>
    <w:div w:id="846946133">
      <w:bodyDiv w:val="1"/>
      <w:marLeft w:val="0"/>
      <w:marRight w:val="0"/>
      <w:marTop w:val="0"/>
      <w:marBottom w:val="0"/>
      <w:divBdr>
        <w:top w:val="none" w:sz="0" w:space="0" w:color="auto"/>
        <w:left w:val="none" w:sz="0" w:space="0" w:color="auto"/>
        <w:bottom w:val="none" w:sz="0" w:space="0" w:color="auto"/>
        <w:right w:val="none" w:sz="0" w:space="0" w:color="auto"/>
      </w:divBdr>
    </w:div>
    <w:div w:id="847796931">
      <w:bodyDiv w:val="1"/>
      <w:marLeft w:val="0"/>
      <w:marRight w:val="0"/>
      <w:marTop w:val="0"/>
      <w:marBottom w:val="0"/>
      <w:divBdr>
        <w:top w:val="none" w:sz="0" w:space="0" w:color="auto"/>
        <w:left w:val="none" w:sz="0" w:space="0" w:color="auto"/>
        <w:bottom w:val="none" w:sz="0" w:space="0" w:color="auto"/>
        <w:right w:val="none" w:sz="0" w:space="0" w:color="auto"/>
      </w:divBdr>
    </w:div>
    <w:div w:id="848519417">
      <w:bodyDiv w:val="1"/>
      <w:marLeft w:val="0"/>
      <w:marRight w:val="0"/>
      <w:marTop w:val="0"/>
      <w:marBottom w:val="0"/>
      <w:divBdr>
        <w:top w:val="none" w:sz="0" w:space="0" w:color="auto"/>
        <w:left w:val="none" w:sz="0" w:space="0" w:color="auto"/>
        <w:bottom w:val="none" w:sz="0" w:space="0" w:color="auto"/>
        <w:right w:val="none" w:sz="0" w:space="0" w:color="auto"/>
      </w:divBdr>
    </w:div>
    <w:div w:id="848982856">
      <w:bodyDiv w:val="1"/>
      <w:marLeft w:val="0"/>
      <w:marRight w:val="0"/>
      <w:marTop w:val="0"/>
      <w:marBottom w:val="0"/>
      <w:divBdr>
        <w:top w:val="none" w:sz="0" w:space="0" w:color="auto"/>
        <w:left w:val="none" w:sz="0" w:space="0" w:color="auto"/>
        <w:bottom w:val="none" w:sz="0" w:space="0" w:color="auto"/>
        <w:right w:val="none" w:sz="0" w:space="0" w:color="auto"/>
      </w:divBdr>
    </w:div>
    <w:div w:id="849179093">
      <w:bodyDiv w:val="1"/>
      <w:marLeft w:val="0"/>
      <w:marRight w:val="0"/>
      <w:marTop w:val="0"/>
      <w:marBottom w:val="0"/>
      <w:divBdr>
        <w:top w:val="none" w:sz="0" w:space="0" w:color="auto"/>
        <w:left w:val="none" w:sz="0" w:space="0" w:color="auto"/>
        <w:bottom w:val="none" w:sz="0" w:space="0" w:color="auto"/>
        <w:right w:val="none" w:sz="0" w:space="0" w:color="auto"/>
      </w:divBdr>
    </w:div>
    <w:div w:id="850293663">
      <w:bodyDiv w:val="1"/>
      <w:marLeft w:val="0"/>
      <w:marRight w:val="0"/>
      <w:marTop w:val="0"/>
      <w:marBottom w:val="0"/>
      <w:divBdr>
        <w:top w:val="none" w:sz="0" w:space="0" w:color="auto"/>
        <w:left w:val="none" w:sz="0" w:space="0" w:color="auto"/>
        <w:bottom w:val="none" w:sz="0" w:space="0" w:color="auto"/>
        <w:right w:val="none" w:sz="0" w:space="0" w:color="auto"/>
      </w:divBdr>
    </w:div>
    <w:div w:id="850334526">
      <w:bodyDiv w:val="1"/>
      <w:marLeft w:val="0"/>
      <w:marRight w:val="0"/>
      <w:marTop w:val="0"/>
      <w:marBottom w:val="0"/>
      <w:divBdr>
        <w:top w:val="none" w:sz="0" w:space="0" w:color="auto"/>
        <w:left w:val="none" w:sz="0" w:space="0" w:color="auto"/>
        <w:bottom w:val="none" w:sz="0" w:space="0" w:color="auto"/>
        <w:right w:val="none" w:sz="0" w:space="0" w:color="auto"/>
      </w:divBdr>
    </w:div>
    <w:div w:id="850410749">
      <w:bodyDiv w:val="1"/>
      <w:marLeft w:val="0"/>
      <w:marRight w:val="0"/>
      <w:marTop w:val="0"/>
      <w:marBottom w:val="0"/>
      <w:divBdr>
        <w:top w:val="none" w:sz="0" w:space="0" w:color="auto"/>
        <w:left w:val="none" w:sz="0" w:space="0" w:color="auto"/>
        <w:bottom w:val="none" w:sz="0" w:space="0" w:color="auto"/>
        <w:right w:val="none" w:sz="0" w:space="0" w:color="auto"/>
      </w:divBdr>
    </w:div>
    <w:div w:id="850483873">
      <w:bodyDiv w:val="1"/>
      <w:marLeft w:val="0"/>
      <w:marRight w:val="0"/>
      <w:marTop w:val="0"/>
      <w:marBottom w:val="0"/>
      <w:divBdr>
        <w:top w:val="none" w:sz="0" w:space="0" w:color="auto"/>
        <w:left w:val="none" w:sz="0" w:space="0" w:color="auto"/>
        <w:bottom w:val="none" w:sz="0" w:space="0" w:color="auto"/>
        <w:right w:val="none" w:sz="0" w:space="0" w:color="auto"/>
      </w:divBdr>
    </w:div>
    <w:div w:id="851341483">
      <w:bodyDiv w:val="1"/>
      <w:marLeft w:val="0"/>
      <w:marRight w:val="0"/>
      <w:marTop w:val="0"/>
      <w:marBottom w:val="0"/>
      <w:divBdr>
        <w:top w:val="none" w:sz="0" w:space="0" w:color="auto"/>
        <w:left w:val="none" w:sz="0" w:space="0" w:color="auto"/>
        <w:bottom w:val="none" w:sz="0" w:space="0" w:color="auto"/>
        <w:right w:val="none" w:sz="0" w:space="0" w:color="auto"/>
      </w:divBdr>
    </w:div>
    <w:div w:id="851603171">
      <w:bodyDiv w:val="1"/>
      <w:marLeft w:val="0"/>
      <w:marRight w:val="0"/>
      <w:marTop w:val="0"/>
      <w:marBottom w:val="0"/>
      <w:divBdr>
        <w:top w:val="none" w:sz="0" w:space="0" w:color="auto"/>
        <w:left w:val="none" w:sz="0" w:space="0" w:color="auto"/>
        <w:bottom w:val="none" w:sz="0" w:space="0" w:color="auto"/>
        <w:right w:val="none" w:sz="0" w:space="0" w:color="auto"/>
      </w:divBdr>
    </w:div>
    <w:div w:id="851990501">
      <w:bodyDiv w:val="1"/>
      <w:marLeft w:val="0"/>
      <w:marRight w:val="0"/>
      <w:marTop w:val="0"/>
      <w:marBottom w:val="0"/>
      <w:divBdr>
        <w:top w:val="none" w:sz="0" w:space="0" w:color="auto"/>
        <w:left w:val="none" w:sz="0" w:space="0" w:color="auto"/>
        <w:bottom w:val="none" w:sz="0" w:space="0" w:color="auto"/>
        <w:right w:val="none" w:sz="0" w:space="0" w:color="auto"/>
      </w:divBdr>
    </w:div>
    <w:div w:id="852183004">
      <w:bodyDiv w:val="1"/>
      <w:marLeft w:val="0"/>
      <w:marRight w:val="0"/>
      <w:marTop w:val="0"/>
      <w:marBottom w:val="0"/>
      <w:divBdr>
        <w:top w:val="none" w:sz="0" w:space="0" w:color="auto"/>
        <w:left w:val="none" w:sz="0" w:space="0" w:color="auto"/>
        <w:bottom w:val="none" w:sz="0" w:space="0" w:color="auto"/>
        <w:right w:val="none" w:sz="0" w:space="0" w:color="auto"/>
      </w:divBdr>
    </w:div>
    <w:div w:id="852769808">
      <w:bodyDiv w:val="1"/>
      <w:marLeft w:val="0"/>
      <w:marRight w:val="0"/>
      <w:marTop w:val="0"/>
      <w:marBottom w:val="0"/>
      <w:divBdr>
        <w:top w:val="none" w:sz="0" w:space="0" w:color="auto"/>
        <w:left w:val="none" w:sz="0" w:space="0" w:color="auto"/>
        <w:bottom w:val="none" w:sz="0" w:space="0" w:color="auto"/>
        <w:right w:val="none" w:sz="0" w:space="0" w:color="auto"/>
      </w:divBdr>
    </w:div>
    <w:div w:id="852956385">
      <w:bodyDiv w:val="1"/>
      <w:marLeft w:val="0"/>
      <w:marRight w:val="0"/>
      <w:marTop w:val="0"/>
      <w:marBottom w:val="0"/>
      <w:divBdr>
        <w:top w:val="none" w:sz="0" w:space="0" w:color="auto"/>
        <w:left w:val="none" w:sz="0" w:space="0" w:color="auto"/>
        <w:bottom w:val="none" w:sz="0" w:space="0" w:color="auto"/>
        <w:right w:val="none" w:sz="0" w:space="0" w:color="auto"/>
      </w:divBdr>
    </w:div>
    <w:div w:id="853422172">
      <w:bodyDiv w:val="1"/>
      <w:marLeft w:val="0"/>
      <w:marRight w:val="0"/>
      <w:marTop w:val="0"/>
      <w:marBottom w:val="0"/>
      <w:divBdr>
        <w:top w:val="none" w:sz="0" w:space="0" w:color="auto"/>
        <w:left w:val="none" w:sz="0" w:space="0" w:color="auto"/>
        <w:bottom w:val="none" w:sz="0" w:space="0" w:color="auto"/>
        <w:right w:val="none" w:sz="0" w:space="0" w:color="auto"/>
      </w:divBdr>
    </w:div>
    <w:div w:id="853495245">
      <w:bodyDiv w:val="1"/>
      <w:marLeft w:val="0"/>
      <w:marRight w:val="0"/>
      <w:marTop w:val="0"/>
      <w:marBottom w:val="0"/>
      <w:divBdr>
        <w:top w:val="none" w:sz="0" w:space="0" w:color="auto"/>
        <w:left w:val="none" w:sz="0" w:space="0" w:color="auto"/>
        <w:bottom w:val="none" w:sz="0" w:space="0" w:color="auto"/>
        <w:right w:val="none" w:sz="0" w:space="0" w:color="auto"/>
      </w:divBdr>
    </w:div>
    <w:div w:id="853570936">
      <w:bodyDiv w:val="1"/>
      <w:marLeft w:val="0"/>
      <w:marRight w:val="0"/>
      <w:marTop w:val="0"/>
      <w:marBottom w:val="0"/>
      <w:divBdr>
        <w:top w:val="none" w:sz="0" w:space="0" w:color="auto"/>
        <w:left w:val="none" w:sz="0" w:space="0" w:color="auto"/>
        <w:bottom w:val="none" w:sz="0" w:space="0" w:color="auto"/>
        <w:right w:val="none" w:sz="0" w:space="0" w:color="auto"/>
      </w:divBdr>
    </w:div>
    <w:div w:id="854265304">
      <w:bodyDiv w:val="1"/>
      <w:marLeft w:val="0"/>
      <w:marRight w:val="0"/>
      <w:marTop w:val="0"/>
      <w:marBottom w:val="0"/>
      <w:divBdr>
        <w:top w:val="none" w:sz="0" w:space="0" w:color="auto"/>
        <w:left w:val="none" w:sz="0" w:space="0" w:color="auto"/>
        <w:bottom w:val="none" w:sz="0" w:space="0" w:color="auto"/>
        <w:right w:val="none" w:sz="0" w:space="0" w:color="auto"/>
      </w:divBdr>
    </w:div>
    <w:div w:id="854459072">
      <w:bodyDiv w:val="1"/>
      <w:marLeft w:val="0"/>
      <w:marRight w:val="0"/>
      <w:marTop w:val="0"/>
      <w:marBottom w:val="0"/>
      <w:divBdr>
        <w:top w:val="none" w:sz="0" w:space="0" w:color="auto"/>
        <w:left w:val="none" w:sz="0" w:space="0" w:color="auto"/>
        <w:bottom w:val="none" w:sz="0" w:space="0" w:color="auto"/>
        <w:right w:val="none" w:sz="0" w:space="0" w:color="auto"/>
      </w:divBdr>
    </w:div>
    <w:div w:id="855121323">
      <w:bodyDiv w:val="1"/>
      <w:marLeft w:val="0"/>
      <w:marRight w:val="0"/>
      <w:marTop w:val="0"/>
      <w:marBottom w:val="0"/>
      <w:divBdr>
        <w:top w:val="none" w:sz="0" w:space="0" w:color="auto"/>
        <w:left w:val="none" w:sz="0" w:space="0" w:color="auto"/>
        <w:bottom w:val="none" w:sz="0" w:space="0" w:color="auto"/>
        <w:right w:val="none" w:sz="0" w:space="0" w:color="auto"/>
      </w:divBdr>
    </w:div>
    <w:div w:id="856120440">
      <w:bodyDiv w:val="1"/>
      <w:marLeft w:val="0"/>
      <w:marRight w:val="0"/>
      <w:marTop w:val="0"/>
      <w:marBottom w:val="0"/>
      <w:divBdr>
        <w:top w:val="none" w:sz="0" w:space="0" w:color="auto"/>
        <w:left w:val="none" w:sz="0" w:space="0" w:color="auto"/>
        <w:bottom w:val="none" w:sz="0" w:space="0" w:color="auto"/>
        <w:right w:val="none" w:sz="0" w:space="0" w:color="auto"/>
      </w:divBdr>
    </w:div>
    <w:div w:id="856163846">
      <w:bodyDiv w:val="1"/>
      <w:marLeft w:val="0"/>
      <w:marRight w:val="0"/>
      <w:marTop w:val="0"/>
      <w:marBottom w:val="0"/>
      <w:divBdr>
        <w:top w:val="none" w:sz="0" w:space="0" w:color="auto"/>
        <w:left w:val="none" w:sz="0" w:space="0" w:color="auto"/>
        <w:bottom w:val="none" w:sz="0" w:space="0" w:color="auto"/>
        <w:right w:val="none" w:sz="0" w:space="0" w:color="auto"/>
      </w:divBdr>
    </w:div>
    <w:div w:id="856504943">
      <w:bodyDiv w:val="1"/>
      <w:marLeft w:val="0"/>
      <w:marRight w:val="0"/>
      <w:marTop w:val="0"/>
      <w:marBottom w:val="0"/>
      <w:divBdr>
        <w:top w:val="none" w:sz="0" w:space="0" w:color="auto"/>
        <w:left w:val="none" w:sz="0" w:space="0" w:color="auto"/>
        <w:bottom w:val="none" w:sz="0" w:space="0" w:color="auto"/>
        <w:right w:val="none" w:sz="0" w:space="0" w:color="auto"/>
      </w:divBdr>
    </w:div>
    <w:div w:id="856966765">
      <w:bodyDiv w:val="1"/>
      <w:marLeft w:val="0"/>
      <w:marRight w:val="0"/>
      <w:marTop w:val="0"/>
      <w:marBottom w:val="0"/>
      <w:divBdr>
        <w:top w:val="none" w:sz="0" w:space="0" w:color="auto"/>
        <w:left w:val="none" w:sz="0" w:space="0" w:color="auto"/>
        <w:bottom w:val="none" w:sz="0" w:space="0" w:color="auto"/>
        <w:right w:val="none" w:sz="0" w:space="0" w:color="auto"/>
      </w:divBdr>
    </w:div>
    <w:div w:id="857618118">
      <w:bodyDiv w:val="1"/>
      <w:marLeft w:val="0"/>
      <w:marRight w:val="0"/>
      <w:marTop w:val="0"/>
      <w:marBottom w:val="0"/>
      <w:divBdr>
        <w:top w:val="none" w:sz="0" w:space="0" w:color="auto"/>
        <w:left w:val="none" w:sz="0" w:space="0" w:color="auto"/>
        <w:bottom w:val="none" w:sz="0" w:space="0" w:color="auto"/>
        <w:right w:val="none" w:sz="0" w:space="0" w:color="auto"/>
      </w:divBdr>
    </w:div>
    <w:div w:id="858394111">
      <w:bodyDiv w:val="1"/>
      <w:marLeft w:val="0"/>
      <w:marRight w:val="0"/>
      <w:marTop w:val="0"/>
      <w:marBottom w:val="0"/>
      <w:divBdr>
        <w:top w:val="none" w:sz="0" w:space="0" w:color="auto"/>
        <w:left w:val="none" w:sz="0" w:space="0" w:color="auto"/>
        <w:bottom w:val="none" w:sz="0" w:space="0" w:color="auto"/>
        <w:right w:val="none" w:sz="0" w:space="0" w:color="auto"/>
      </w:divBdr>
    </w:div>
    <w:div w:id="858735186">
      <w:bodyDiv w:val="1"/>
      <w:marLeft w:val="0"/>
      <w:marRight w:val="0"/>
      <w:marTop w:val="0"/>
      <w:marBottom w:val="0"/>
      <w:divBdr>
        <w:top w:val="none" w:sz="0" w:space="0" w:color="auto"/>
        <w:left w:val="none" w:sz="0" w:space="0" w:color="auto"/>
        <w:bottom w:val="none" w:sz="0" w:space="0" w:color="auto"/>
        <w:right w:val="none" w:sz="0" w:space="0" w:color="auto"/>
      </w:divBdr>
    </w:div>
    <w:div w:id="859313847">
      <w:bodyDiv w:val="1"/>
      <w:marLeft w:val="0"/>
      <w:marRight w:val="0"/>
      <w:marTop w:val="0"/>
      <w:marBottom w:val="0"/>
      <w:divBdr>
        <w:top w:val="none" w:sz="0" w:space="0" w:color="auto"/>
        <w:left w:val="none" w:sz="0" w:space="0" w:color="auto"/>
        <w:bottom w:val="none" w:sz="0" w:space="0" w:color="auto"/>
        <w:right w:val="none" w:sz="0" w:space="0" w:color="auto"/>
      </w:divBdr>
    </w:div>
    <w:div w:id="859929083">
      <w:bodyDiv w:val="1"/>
      <w:marLeft w:val="0"/>
      <w:marRight w:val="0"/>
      <w:marTop w:val="0"/>
      <w:marBottom w:val="0"/>
      <w:divBdr>
        <w:top w:val="none" w:sz="0" w:space="0" w:color="auto"/>
        <w:left w:val="none" w:sz="0" w:space="0" w:color="auto"/>
        <w:bottom w:val="none" w:sz="0" w:space="0" w:color="auto"/>
        <w:right w:val="none" w:sz="0" w:space="0" w:color="auto"/>
      </w:divBdr>
    </w:div>
    <w:div w:id="861095001">
      <w:bodyDiv w:val="1"/>
      <w:marLeft w:val="0"/>
      <w:marRight w:val="0"/>
      <w:marTop w:val="0"/>
      <w:marBottom w:val="0"/>
      <w:divBdr>
        <w:top w:val="none" w:sz="0" w:space="0" w:color="auto"/>
        <w:left w:val="none" w:sz="0" w:space="0" w:color="auto"/>
        <w:bottom w:val="none" w:sz="0" w:space="0" w:color="auto"/>
        <w:right w:val="none" w:sz="0" w:space="0" w:color="auto"/>
      </w:divBdr>
    </w:div>
    <w:div w:id="861549825">
      <w:bodyDiv w:val="1"/>
      <w:marLeft w:val="0"/>
      <w:marRight w:val="0"/>
      <w:marTop w:val="0"/>
      <w:marBottom w:val="0"/>
      <w:divBdr>
        <w:top w:val="none" w:sz="0" w:space="0" w:color="auto"/>
        <w:left w:val="none" w:sz="0" w:space="0" w:color="auto"/>
        <w:bottom w:val="none" w:sz="0" w:space="0" w:color="auto"/>
        <w:right w:val="none" w:sz="0" w:space="0" w:color="auto"/>
      </w:divBdr>
    </w:div>
    <w:div w:id="861750095">
      <w:bodyDiv w:val="1"/>
      <w:marLeft w:val="0"/>
      <w:marRight w:val="0"/>
      <w:marTop w:val="0"/>
      <w:marBottom w:val="0"/>
      <w:divBdr>
        <w:top w:val="none" w:sz="0" w:space="0" w:color="auto"/>
        <w:left w:val="none" w:sz="0" w:space="0" w:color="auto"/>
        <w:bottom w:val="none" w:sz="0" w:space="0" w:color="auto"/>
        <w:right w:val="none" w:sz="0" w:space="0" w:color="auto"/>
      </w:divBdr>
    </w:div>
    <w:div w:id="862473497">
      <w:bodyDiv w:val="1"/>
      <w:marLeft w:val="0"/>
      <w:marRight w:val="0"/>
      <w:marTop w:val="0"/>
      <w:marBottom w:val="0"/>
      <w:divBdr>
        <w:top w:val="none" w:sz="0" w:space="0" w:color="auto"/>
        <w:left w:val="none" w:sz="0" w:space="0" w:color="auto"/>
        <w:bottom w:val="none" w:sz="0" w:space="0" w:color="auto"/>
        <w:right w:val="none" w:sz="0" w:space="0" w:color="auto"/>
      </w:divBdr>
    </w:div>
    <w:div w:id="862787483">
      <w:bodyDiv w:val="1"/>
      <w:marLeft w:val="0"/>
      <w:marRight w:val="0"/>
      <w:marTop w:val="0"/>
      <w:marBottom w:val="0"/>
      <w:divBdr>
        <w:top w:val="none" w:sz="0" w:space="0" w:color="auto"/>
        <w:left w:val="none" w:sz="0" w:space="0" w:color="auto"/>
        <w:bottom w:val="none" w:sz="0" w:space="0" w:color="auto"/>
        <w:right w:val="none" w:sz="0" w:space="0" w:color="auto"/>
      </w:divBdr>
    </w:div>
    <w:div w:id="863178154">
      <w:bodyDiv w:val="1"/>
      <w:marLeft w:val="0"/>
      <w:marRight w:val="0"/>
      <w:marTop w:val="0"/>
      <w:marBottom w:val="0"/>
      <w:divBdr>
        <w:top w:val="none" w:sz="0" w:space="0" w:color="auto"/>
        <w:left w:val="none" w:sz="0" w:space="0" w:color="auto"/>
        <w:bottom w:val="none" w:sz="0" w:space="0" w:color="auto"/>
        <w:right w:val="none" w:sz="0" w:space="0" w:color="auto"/>
      </w:divBdr>
    </w:div>
    <w:div w:id="864902569">
      <w:bodyDiv w:val="1"/>
      <w:marLeft w:val="0"/>
      <w:marRight w:val="0"/>
      <w:marTop w:val="0"/>
      <w:marBottom w:val="0"/>
      <w:divBdr>
        <w:top w:val="none" w:sz="0" w:space="0" w:color="auto"/>
        <w:left w:val="none" w:sz="0" w:space="0" w:color="auto"/>
        <w:bottom w:val="none" w:sz="0" w:space="0" w:color="auto"/>
        <w:right w:val="none" w:sz="0" w:space="0" w:color="auto"/>
      </w:divBdr>
    </w:div>
    <w:div w:id="865293526">
      <w:bodyDiv w:val="1"/>
      <w:marLeft w:val="0"/>
      <w:marRight w:val="0"/>
      <w:marTop w:val="0"/>
      <w:marBottom w:val="0"/>
      <w:divBdr>
        <w:top w:val="none" w:sz="0" w:space="0" w:color="auto"/>
        <w:left w:val="none" w:sz="0" w:space="0" w:color="auto"/>
        <w:bottom w:val="none" w:sz="0" w:space="0" w:color="auto"/>
        <w:right w:val="none" w:sz="0" w:space="0" w:color="auto"/>
      </w:divBdr>
    </w:div>
    <w:div w:id="865560682">
      <w:bodyDiv w:val="1"/>
      <w:marLeft w:val="0"/>
      <w:marRight w:val="0"/>
      <w:marTop w:val="0"/>
      <w:marBottom w:val="0"/>
      <w:divBdr>
        <w:top w:val="none" w:sz="0" w:space="0" w:color="auto"/>
        <w:left w:val="none" w:sz="0" w:space="0" w:color="auto"/>
        <w:bottom w:val="none" w:sz="0" w:space="0" w:color="auto"/>
        <w:right w:val="none" w:sz="0" w:space="0" w:color="auto"/>
      </w:divBdr>
    </w:div>
    <w:div w:id="865601166">
      <w:bodyDiv w:val="1"/>
      <w:marLeft w:val="0"/>
      <w:marRight w:val="0"/>
      <w:marTop w:val="0"/>
      <w:marBottom w:val="0"/>
      <w:divBdr>
        <w:top w:val="none" w:sz="0" w:space="0" w:color="auto"/>
        <w:left w:val="none" w:sz="0" w:space="0" w:color="auto"/>
        <w:bottom w:val="none" w:sz="0" w:space="0" w:color="auto"/>
        <w:right w:val="none" w:sz="0" w:space="0" w:color="auto"/>
      </w:divBdr>
    </w:div>
    <w:div w:id="865943174">
      <w:bodyDiv w:val="1"/>
      <w:marLeft w:val="0"/>
      <w:marRight w:val="0"/>
      <w:marTop w:val="0"/>
      <w:marBottom w:val="0"/>
      <w:divBdr>
        <w:top w:val="none" w:sz="0" w:space="0" w:color="auto"/>
        <w:left w:val="none" w:sz="0" w:space="0" w:color="auto"/>
        <w:bottom w:val="none" w:sz="0" w:space="0" w:color="auto"/>
        <w:right w:val="none" w:sz="0" w:space="0" w:color="auto"/>
      </w:divBdr>
    </w:div>
    <w:div w:id="865946683">
      <w:bodyDiv w:val="1"/>
      <w:marLeft w:val="0"/>
      <w:marRight w:val="0"/>
      <w:marTop w:val="0"/>
      <w:marBottom w:val="0"/>
      <w:divBdr>
        <w:top w:val="none" w:sz="0" w:space="0" w:color="auto"/>
        <w:left w:val="none" w:sz="0" w:space="0" w:color="auto"/>
        <w:bottom w:val="none" w:sz="0" w:space="0" w:color="auto"/>
        <w:right w:val="none" w:sz="0" w:space="0" w:color="auto"/>
      </w:divBdr>
    </w:div>
    <w:div w:id="866328540">
      <w:bodyDiv w:val="1"/>
      <w:marLeft w:val="0"/>
      <w:marRight w:val="0"/>
      <w:marTop w:val="0"/>
      <w:marBottom w:val="0"/>
      <w:divBdr>
        <w:top w:val="none" w:sz="0" w:space="0" w:color="auto"/>
        <w:left w:val="none" w:sz="0" w:space="0" w:color="auto"/>
        <w:bottom w:val="none" w:sz="0" w:space="0" w:color="auto"/>
        <w:right w:val="none" w:sz="0" w:space="0" w:color="auto"/>
      </w:divBdr>
    </w:div>
    <w:div w:id="866601948">
      <w:bodyDiv w:val="1"/>
      <w:marLeft w:val="0"/>
      <w:marRight w:val="0"/>
      <w:marTop w:val="0"/>
      <w:marBottom w:val="0"/>
      <w:divBdr>
        <w:top w:val="none" w:sz="0" w:space="0" w:color="auto"/>
        <w:left w:val="none" w:sz="0" w:space="0" w:color="auto"/>
        <w:bottom w:val="none" w:sz="0" w:space="0" w:color="auto"/>
        <w:right w:val="none" w:sz="0" w:space="0" w:color="auto"/>
      </w:divBdr>
    </w:div>
    <w:div w:id="867449745">
      <w:bodyDiv w:val="1"/>
      <w:marLeft w:val="0"/>
      <w:marRight w:val="0"/>
      <w:marTop w:val="0"/>
      <w:marBottom w:val="0"/>
      <w:divBdr>
        <w:top w:val="none" w:sz="0" w:space="0" w:color="auto"/>
        <w:left w:val="none" w:sz="0" w:space="0" w:color="auto"/>
        <w:bottom w:val="none" w:sz="0" w:space="0" w:color="auto"/>
        <w:right w:val="none" w:sz="0" w:space="0" w:color="auto"/>
      </w:divBdr>
    </w:div>
    <w:div w:id="867530256">
      <w:bodyDiv w:val="1"/>
      <w:marLeft w:val="0"/>
      <w:marRight w:val="0"/>
      <w:marTop w:val="0"/>
      <w:marBottom w:val="0"/>
      <w:divBdr>
        <w:top w:val="none" w:sz="0" w:space="0" w:color="auto"/>
        <w:left w:val="none" w:sz="0" w:space="0" w:color="auto"/>
        <w:bottom w:val="none" w:sz="0" w:space="0" w:color="auto"/>
        <w:right w:val="none" w:sz="0" w:space="0" w:color="auto"/>
      </w:divBdr>
    </w:div>
    <w:div w:id="868447484">
      <w:bodyDiv w:val="1"/>
      <w:marLeft w:val="0"/>
      <w:marRight w:val="0"/>
      <w:marTop w:val="0"/>
      <w:marBottom w:val="0"/>
      <w:divBdr>
        <w:top w:val="none" w:sz="0" w:space="0" w:color="auto"/>
        <w:left w:val="none" w:sz="0" w:space="0" w:color="auto"/>
        <w:bottom w:val="none" w:sz="0" w:space="0" w:color="auto"/>
        <w:right w:val="none" w:sz="0" w:space="0" w:color="auto"/>
      </w:divBdr>
    </w:div>
    <w:div w:id="869417374">
      <w:bodyDiv w:val="1"/>
      <w:marLeft w:val="0"/>
      <w:marRight w:val="0"/>
      <w:marTop w:val="0"/>
      <w:marBottom w:val="0"/>
      <w:divBdr>
        <w:top w:val="none" w:sz="0" w:space="0" w:color="auto"/>
        <w:left w:val="none" w:sz="0" w:space="0" w:color="auto"/>
        <w:bottom w:val="none" w:sz="0" w:space="0" w:color="auto"/>
        <w:right w:val="none" w:sz="0" w:space="0" w:color="auto"/>
      </w:divBdr>
    </w:div>
    <w:div w:id="869757891">
      <w:bodyDiv w:val="1"/>
      <w:marLeft w:val="0"/>
      <w:marRight w:val="0"/>
      <w:marTop w:val="0"/>
      <w:marBottom w:val="0"/>
      <w:divBdr>
        <w:top w:val="none" w:sz="0" w:space="0" w:color="auto"/>
        <w:left w:val="none" w:sz="0" w:space="0" w:color="auto"/>
        <w:bottom w:val="none" w:sz="0" w:space="0" w:color="auto"/>
        <w:right w:val="none" w:sz="0" w:space="0" w:color="auto"/>
      </w:divBdr>
    </w:div>
    <w:div w:id="869880710">
      <w:bodyDiv w:val="1"/>
      <w:marLeft w:val="0"/>
      <w:marRight w:val="0"/>
      <w:marTop w:val="0"/>
      <w:marBottom w:val="0"/>
      <w:divBdr>
        <w:top w:val="none" w:sz="0" w:space="0" w:color="auto"/>
        <w:left w:val="none" w:sz="0" w:space="0" w:color="auto"/>
        <w:bottom w:val="none" w:sz="0" w:space="0" w:color="auto"/>
        <w:right w:val="none" w:sz="0" w:space="0" w:color="auto"/>
      </w:divBdr>
    </w:div>
    <w:div w:id="869881438">
      <w:bodyDiv w:val="1"/>
      <w:marLeft w:val="0"/>
      <w:marRight w:val="0"/>
      <w:marTop w:val="0"/>
      <w:marBottom w:val="0"/>
      <w:divBdr>
        <w:top w:val="none" w:sz="0" w:space="0" w:color="auto"/>
        <w:left w:val="none" w:sz="0" w:space="0" w:color="auto"/>
        <w:bottom w:val="none" w:sz="0" w:space="0" w:color="auto"/>
        <w:right w:val="none" w:sz="0" w:space="0" w:color="auto"/>
      </w:divBdr>
    </w:div>
    <w:div w:id="871110206">
      <w:bodyDiv w:val="1"/>
      <w:marLeft w:val="0"/>
      <w:marRight w:val="0"/>
      <w:marTop w:val="0"/>
      <w:marBottom w:val="0"/>
      <w:divBdr>
        <w:top w:val="none" w:sz="0" w:space="0" w:color="auto"/>
        <w:left w:val="none" w:sz="0" w:space="0" w:color="auto"/>
        <w:bottom w:val="none" w:sz="0" w:space="0" w:color="auto"/>
        <w:right w:val="none" w:sz="0" w:space="0" w:color="auto"/>
      </w:divBdr>
    </w:div>
    <w:div w:id="871380716">
      <w:bodyDiv w:val="1"/>
      <w:marLeft w:val="0"/>
      <w:marRight w:val="0"/>
      <w:marTop w:val="0"/>
      <w:marBottom w:val="0"/>
      <w:divBdr>
        <w:top w:val="none" w:sz="0" w:space="0" w:color="auto"/>
        <w:left w:val="none" w:sz="0" w:space="0" w:color="auto"/>
        <w:bottom w:val="none" w:sz="0" w:space="0" w:color="auto"/>
        <w:right w:val="none" w:sz="0" w:space="0" w:color="auto"/>
      </w:divBdr>
    </w:div>
    <w:div w:id="871527902">
      <w:bodyDiv w:val="1"/>
      <w:marLeft w:val="0"/>
      <w:marRight w:val="0"/>
      <w:marTop w:val="0"/>
      <w:marBottom w:val="0"/>
      <w:divBdr>
        <w:top w:val="none" w:sz="0" w:space="0" w:color="auto"/>
        <w:left w:val="none" w:sz="0" w:space="0" w:color="auto"/>
        <w:bottom w:val="none" w:sz="0" w:space="0" w:color="auto"/>
        <w:right w:val="none" w:sz="0" w:space="0" w:color="auto"/>
      </w:divBdr>
    </w:div>
    <w:div w:id="872615991">
      <w:bodyDiv w:val="1"/>
      <w:marLeft w:val="0"/>
      <w:marRight w:val="0"/>
      <w:marTop w:val="0"/>
      <w:marBottom w:val="0"/>
      <w:divBdr>
        <w:top w:val="none" w:sz="0" w:space="0" w:color="auto"/>
        <w:left w:val="none" w:sz="0" w:space="0" w:color="auto"/>
        <w:bottom w:val="none" w:sz="0" w:space="0" w:color="auto"/>
        <w:right w:val="none" w:sz="0" w:space="0" w:color="auto"/>
      </w:divBdr>
    </w:div>
    <w:div w:id="873159240">
      <w:bodyDiv w:val="1"/>
      <w:marLeft w:val="0"/>
      <w:marRight w:val="0"/>
      <w:marTop w:val="0"/>
      <w:marBottom w:val="0"/>
      <w:divBdr>
        <w:top w:val="none" w:sz="0" w:space="0" w:color="auto"/>
        <w:left w:val="none" w:sz="0" w:space="0" w:color="auto"/>
        <w:bottom w:val="none" w:sz="0" w:space="0" w:color="auto"/>
        <w:right w:val="none" w:sz="0" w:space="0" w:color="auto"/>
      </w:divBdr>
    </w:div>
    <w:div w:id="873541680">
      <w:bodyDiv w:val="1"/>
      <w:marLeft w:val="0"/>
      <w:marRight w:val="0"/>
      <w:marTop w:val="0"/>
      <w:marBottom w:val="0"/>
      <w:divBdr>
        <w:top w:val="none" w:sz="0" w:space="0" w:color="auto"/>
        <w:left w:val="none" w:sz="0" w:space="0" w:color="auto"/>
        <w:bottom w:val="none" w:sz="0" w:space="0" w:color="auto"/>
        <w:right w:val="none" w:sz="0" w:space="0" w:color="auto"/>
      </w:divBdr>
    </w:div>
    <w:div w:id="874275876">
      <w:bodyDiv w:val="1"/>
      <w:marLeft w:val="0"/>
      <w:marRight w:val="0"/>
      <w:marTop w:val="0"/>
      <w:marBottom w:val="0"/>
      <w:divBdr>
        <w:top w:val="none" w:sz="0" w:space="0" w:color="auto"/>
        <w:left w:val="none" w:sz="0" w:space="0" w:color="auto"/>
        <w:bottom w:val="none" w:sz="0" w:space="0" w:color="auto"/>
        <w:right w:val="none" w:sz="0" w:space="0" w:color="auto"/>
      </w:divBdr>
    </w:div>
    <w:div w:id="874732159">
      <w:bodyDiv w:val="1"/>
      <w:marLeft w:val="0"/>
      <w:marRight w:val="0"/>
      <w:marTop w:val="0"/>
      <w:marBottom w:val="0"/>
      <w:divBdr>
        <w:top w:val="none" w:sz="0" w:space="0" w:color="auto"/>
        <w:left w:val="none" w:sz="0" w:space="0" w:color="auto"/>
        <w:bottom w:val="none" w:sz="0" w:space="0" w:color="auto"/>
        <w:right w:val="none" w:sz="0" w:space="0" w:color="auto"/>
      </w:divBdr>
    </w:div>
    <w:div w:id="874847857">
      <w:bodyDiv w:val="1"/>
      <w:marLeft w:val="0"/>
      <w:marRight w:val="0"/>
      <w:marTop w:val="0"/>
      <w:marBottom w:val="0"/>
      <w:divBdr>
        <w:top w:val="none" w:sz="0" w:space="0" w:color="auto"/>
        <w:left w:val="none" w:sz="0" w:space="0" w:color="auto"/>
        <w:bottom w:val="none" w:sz="0" w:space="0" w:color="auto"/>
        <w:right w:val="none" w:sz="0" w:space="0" w:color="auto"/>
      </w:divBdr>
    </w:div>
    <w:div w:id="874856213">
      <w:bodyDiv w:val="1"/>
      <w:marLeft w:val="0"/>
      <w:marRight w:val="0"/>
      <w:marTop w:val="0"/>
      <w:marBottom w:val="0"/>
      <w:divBdr>
        <w:top w:val="none" w:sz="0" w:space="0" w:color="auto"/>
        <w:left w:val="none" w:sz="0" w:space="0" w:color="auto"/>
        <w:bottom w:val="none" w:sz="0" w:space="0" w:color="auto"/>
        <w:right w:val="none" w:sz="0" w:space="0" w:color="auto"/>
      </w:divBdr>
    </w:div>
    <w:div w:id="875236852">
      <w:bodyDiv w:val="1"/>
      <w:marLeft w:val="0"/>
      <w:marRight w:val="0"/>
      <w:marTop w:val="0"/>
      <w:marBottom w:val="0"/>
      <w:divBdr>
        <w:top w:val="none" w:sz="0" w:space="0" w:color="auto"/>
        <w:left w:val="none" w:sz="0" w:space="0" w:color="auto"/>
        <w:bottom w:val="none" w:sz="0" w:space="0" w:color="auto"/>
        <w:right w:val="none" w:sz="0" w:space="0" w:color="auto"/>
      </w:divBdr>
    </w:div>
    <w:div w:id="875313008">
      <w:bodyDiv w:val="1"/>
      <w:marLeft w:val="0"/>
      <w:marRight w:val="0"/>
      <w:marTop w:val="0"/>
      <w:marBottom w:val="0"/>
      <w:divBdr>
        <w:top w:val="none" w:sz="0" w:space="0" w:color="auto"/>
        <w:left w:val="none" w:sz="0" w:space="0" w:color="auto"/>
        <w:bottom w:val="none" w:sz="0" w:space="0" w:color="auto"/>
        <w:right w:val="none" w:sz="0" w:space="0" w:color="auto"/>
      </w:divBdr>
    </w:div>
    <w:div w:id="875436358">
      <w:bodyDiv w:val="1"/>
      <w:marLeft w:val="0"/>
      <w:marRight w:val="0"/>
      <w:marTop w:val="0"/>
      <w:marBottom w:val="0"/>
      <w:divBdr>
        <w:top w:val="none" w:sz="0" w:space="0" w:color="auto"/>
        <w:left w:val="none" w:sz="0" w:space="0" w:color="auto"/>
        <w:bottom w:val="none" w:sz="0" w:space="0" w:color="auto"/>
        <w:right w:val="none" w:sz="0" w:space="0" w:color="auto"/>
      </w:divBdr>
    </w:div>
    <w:div w:id="875502430">
      <w:bodyDiv w:val="1"/>
      <w:marLeft w:val="0"/>
      <w:marRight w:val="0"/>
      <w:marTop w:val="0"/>
      <w:marBottom w:val="0"/>
      <w:divBdr>
        <w:top w:val="none" w:sz="0" w:space="0" w:color="auto"/>
        <w:left w:val="none" w:sz="0" w:space="0" w:color="auto"/>
        <w:bottom w:val="none" w:sz="0" w:space="0" w:color="auto"/>
        <w:right w:val="none" w:sz="0" w:space="0" w:color="auto"/>
      </w:divBdr>
    </w:div>
    <w:div w:id="875510312">
      <w:bodyDiv w:val="1"/>
      <w:marLeft w:val="0"/>
      <w:marRight w:val="0"/>
      <w:marTop w:val="0"/>
      <w:marBottom w:val="0"/>
      <w:divBdr>
        <w:top w:val="none" w:sz="0" w:space="0" w:color="auto"/>
        <w:left w:val="none" w:sz="0" w:space="0" w:color="auto"/>
        <w:bottom w:val="none" w:sz="0" w:space="0" w:color="auto"/>
        <w:right w:val="none" w:sz="0" w:space="0" w:color="auto"/>
      </w:divBdr>
    </w:div>
    <w:div w:id="875776990">
      <w:bodyDiv w:val="1"/>
      <w:marLeft w:val="0"/>
      <w:marRight w:val="0"/>
      <w:marTop w:val="0"/>
      <w:marBottom w:val="0"/>
      <w:divBdr>
        <w:top w:val="none" w:sz="0" w:space="0" w:color="auto"/>
        <w:left w:val="none" w:sz="0" w:space="0" w:color="auto"/>
        <w:bottom w:val="none" w:sz="0" w:space="0" w:color="auto"/>
        <w:right w:val="none" w:sz="0" w:space="0" w:color="auto"/>
      </w:divBdr>
    </w:div>
    <w:div w:id="876163517">
      <w:bodyDiv w:val="1"/>
      <w:marLeft w:val="0"/>
      <w:marRight w:val="0"/>
      <w:marTop w:val="0"/>
      <w:marBottom w:val="0"/>
      <w:divBdr>
        <w:top w:val="none" w:sz="0" w:space="0" w:color="auto"/>
        <w:left w:val="none" w:sz="0" w:space="0" w:color="auto"/>
        <w:bottom w:val="none" w:sz="0" w:space="0" w:color="auto"/>
        <w:right w:val="none" w:sz="0" w:space="0" w:color="auto"/>
      </w:divBdr>
    </w:div>
    <w:div w:id="876433678">
      <w:bodyDiv w:val="1"/>
      <w:marLeft w:val="0"/>
      <w:marRight w:val="0"/>
      <w:marTop w:val="0"/>
      <w:marBottom w:val="0"/>
      <w:divBdr>
        <w:top w:val="none" w:sz="0" w:space="0" w:color="auto"/>
        <w:left w:val="none" w:sz="0" w:space="0" w:color="auto"/>
        <w:bottom w:val="none" w:sz="0" w:space="0" w:color="auto"/>
        <w:right w:val="none" w:sz="0" w:space="0" w:color="auto"/>
      </w:divBdr>
    </w:div>
    <w:div w:id="876939628">
      <w:bodyDiv w:val="1"/>
      <w:marLeft w:val="0"/>
      <w:marRight w:val="0"/>
      <w:marTop w:val="0"/>
      <w:marBottom w:val="0"/>
      <w:divBdr>
        <w:top w:val="none" w:sz="0" w:space="0" w:color="auto"/>
        <w:left w:val="none" w:sz="0" w:space="0" w:color="auto"/>
        <w:bottom w:val="none" w:sz="0" w:space="0" w:color="auto"/>
        <w:right w:val="none" w:sz="0" w:space="0" w:color="auto"/>
      </w:divBdr>
    </w:div>
    <w:div w:id="877400113">
      <w:bodyDiv w:val="1"/>
      <w:marLeft w:val="0"/>
      <w:marRight w:val="0"/>
      <w:marTop w:val="0"/>
      <w:marBottom w:val="0"/>
      <w:divBdr>
        <w:top w:val="none" w:sz="0" w:space="0" w:color="auto"/>
        <w:left w:val="none" w:sz="0" w:space="0" w:color="auto"/>
        <w:bottom w:val="none" w:sz="0" w:space="0" w:color="auto"/>
        <w:right w:val="none" w:sz="0" w:space="0" w:color="auto"/>
      </w:divBdr>
    </w:div>
    <w:div w:id="877552976">
      <w:bodyDiv w:val="1"/>
      <w:marLeft w:val="0"/>
      <w:marRight w:val="0"/>
      <w:marTop w:val="0"/>
      <w:marBottom w:val="0"/>
      <w:divBdr>
        <w:top w:val="none" w:sz="0" w:space="0" w:color="auto"/>
        <w:left w:val="none" w:sz="0" w:space="0" w:color="auto"/>
        <w:bottom w:val="none" w:sz="0" w:space="0" w:color="auto"/>
        <w:right w:val="none" w:sz="0" w:space="0" w:color="auto"/>
      </w:divBdr>
    </w:div>
    <w:div w:id="877887377">
      <w:bodyDiv w:val="1"/>
      <w:marLeft w:val="0"/>
      <w:marRight w:val="0"/>
      <w:marTop w:val="0"/>
      <w:marBottom w:val="0"/>
      <w:divBdr>
        <w:top w:val="none" w:sz="0" w:space="0" w:color="auto"/>
        <w:left w:val="none" w:sz="0" w:space="0" w:color="auto"/>
        <w:bottom w:val="none" w:sz="0" w:space="0" w:color="auto"/>
        <w:right w:val="none" w:sz="0" w:space="0" w:color="auto"/>
      </w:divBdr>
    </w:div>
    <w:div w:id="879048234">
      <w:bodyDiv w:val="1"/>
      <w:marLeft w:val="0"/>
      <w:marRight w:val="0"/>
      <w:marTop w:val="0"/>
      <w:marBottom w:val="0"/>
      <w:divBdr>
        <w:top w:val="none" w:sz="0" w:space="0" w:color="auto"/>
        <w:left w:val="none" w:sz="0" w:space="0" w:color="auto"/>
        <w:bottom w:val="none" w:sz="0" w:space="0" w:color="auto"/>
        <w:right w:val="none" w:sz="0" w:space="0" w:color="auto"/>
      </w:divBdr>
    </w:div>
    <w:div w:id="879168913">
      <w:bodyDiv w:val="1"/>
      <w:marLeft w:val="0"/>
      <w:marRight w:val="0"/>
      <w:marTop w:val="0"/>
      <w:marBottom w:val="0"/>
      <w:divBdr>
        <w:top w:val="none" w:sz="0" w:space="0" w:color="auto"/>
        <w:left w:val="none" w:sz="0" w:space="0" w:color="auto"/>
        <w:bottom w:val="none" w:sz="0" w:space="0" w:color="auto"/>
        <w:right w:val="none" w:sz="0" w:space="0" w:color="auto"/>
      </w:divBdr>
    </w:div>
    <w:div w:id="879515188">
      <w:bodyDiv w:val="1"/>
      <w:marLeft w:val="0"/>
      <w:marRight w:val="0"/>
      <w:marTop w:val="0"/>
      <w:marBottom w:val="0"/>
      <w:divBdr>
        <w:top w:val="none" w:sz="0" w:space="0" w:color="auto"/>
        <w:left w:val="none" w:sz="0" w:space="0" w:color="auto"/>
        <w:bottom w:val="none" w:sz="0" w:space="0" w:color="auto"/>
        <w:right w:val="none" w:sz="0" w:space="0" w:color="auto"/>
      </w:divBdr>
    </w:div>
    <w:div w:id="880361737">
      <w:bodyDiv w:val="1"/>
      <w:marLeft w:val="0"/>
      <w:marRight w:val="0"/>
      <w:marTop w:val="0"/>
      <w:marBottom w:val="0"/>
      <w:divBdr>
        <w:top w:val="none" w:sz="0" w:space="0" w:color="auto"/>
        <w:left w:val="none" w:sz="0" w:space="0" w:color="auto"/>
        <w:bottom w:val="none" w:sz="0" w:space="0" w:color="auto"/>
        <w:right w:val="none" w:sz="0" w:space="0" w:color="auto"/>
      </w:divBdr>
    </w:div>
    <w:div w:id="880478939">
      <w:bodyDiv w:val="1"/>
      <w:marLeft w:val="0"/>
      <w:marRight w:val="0"/>
      <w:marTop w:val="0"/>
      <w:marBottom w:val="0"/>
      <w:divBdr>
        <w:top w:val="none" w:sz="0" w:space="0" w:color="auto"/>
        <w:left w:val="none" w:sz="0" w:space="0" w:color="auto"/>
        <w:bottom w:val="none" w:sz="0" w:space="0" w:color="auto"/>
        <w:right w:val="none" w:sz="0" w:space="0" w:color="auto"/>
      </w:divBdr>
    </w:div>
    <w:div w:id="880748221">
      <w:bodyDiv w:val="1"/>
      <w:marLeft w:val="0"/>
      <w:marRight w:val="0"/>
      <w:marTop w:val="0"/>
      <w:marBottom w:val="0"/>
      <w:divBdr>
        <w:top w:val="none" w:sz="0" w:space="0" w:color="auto"/>
        <w:left w:val="none" w:sz="0" w:space="0" w:color="auto"/>
        <w:bottom w:val="none" w:sz="0" w:space="0" w:color="auto"/>
        <w:right w:val="none" w:sz="0" w:space="0" w:color="auto"/>
      </w:divBdr>
    </w:div>
    <w:div w:id="880748464">
      <w:bodyDiv w:val="1"/>
      <w:marLeft w:val="0"/>
      <w:marRight w:val="0"/>
      <w:marTop w:val="0"/>
      <w:marBottom w:val="0"/>
      <w:divBdr>
        <w:top w:val="none" w:sz="0" w:space="0" w:color="auto"/>
        <w:left w:val="none" w:sz="0" w:space="0" w:color="auto"/>
        <w:bottom w:val="none" w:sz="0" w:space="0" w:color="auto"/>
        <w:right w:val="none" w:sz="0" w:space="0" w:color="auto"/>
      </w:divBdr>
    </w:div>
    <w:div w:id="880820877">
      <w:bodyDiv w:val="1"/>
      <w:marLeft w:val="0"/>
      <w:marRight w:val="0"/>
      <w:marTop w:val="0"/>
      <w:marBottom w:val="0"/>
      <w:divBdr>
        <w:top w:val="none" w:sz="0" w:space="0" w:color="auto"/>
        <w:left w:val="none" w:sz="0" w:space="0" w:color="auto"/>
        <w:bottom w:val="none" w:sz="0" w:space="0" w:color="auto"/>
        <w:right w:val="none" w:sz="0" w:space="0" w:color="auto"/>
      </w:divBdr>
    </w:div>
    <w:div w:id="880898112">
      <w:bodyDiv w:val="1"/>
      <w:marLeft w:val="0"/>
      <w:marRight w:val="0"/>
      <w:marTop w:val="0"/>
      <w:marBottom w:val="0"/>
      <w:divBdr>
        <w:top w:val="none" w:sz="0" w:space="0" w:color="auto"/>
        <w:left w:val="none" w:sz="0" w:space="0" w:color="auto"/>
        <w:bottom w:val="none" w:sz="0" w:space="0" w:color="auto"/>
        <w:right w:val="none" w:sz="0" w:space="0" w:color="auto"/>
      </w:divBdr>
    </w:div>
    <w:div w:id="881359817">
      <w:bodyDiv w:val="1"/>
      <w:marLeft w:val="0"/>
      <w:marRight w:val="0"/>
      <w:marTop w:val="0"/>
      <w:marBottom w:val="0"/>
      <w:divBdr>
        <w:top w:val="none" w:sz="0" w:space="0" w:color="auto"/>
        <w:left w:val="none" w:sz="0" w:space="0" w:color="auto"/>
        <w:bottom w:val="none" w:sz="0" w:space="0" w:color="auto"/>
        <w:right w:val="none" w:sz="0" w:space="0" w:color="auto"/>
      </w:divBdr>
    </w:div>
    <w:div w:id="881402990">
      <w:bodyDiv w:val="1"/>
      <w:marLeft w:val="0"/>
      <w:marRight w:val="0"/>
      <w:marTop w:val="0"/>
      <w:marBottom w:val="0"/>
      <w:divBdr>
        <w:top w:val="none" w:sz="0" w:space="0" w:color="auto"/>
        <w:left w:val="none" w:sz="0" w:space="0" w:color="auto"/>
        <w:bottom w:val="none" w:sz="0" w:space="0" w:color="auto"/>
        <w:right w:val="none" w:sz="0" w:space="0" w:color="auto"/>
      </w:divBdr>
    </w:div>
    <w:div w:id="882058828">
      <w:bodyDiv w:val="1"/>
      <w:marLeft w:val="0"/>
      <w:marRight w:val="0"/>
      <w:marTop w:val="0"/>
      <w:marBottom w:val="0"/>
      <w:divBdr>
        <w:top w:val="none" w:sz="0" w:space="0" w:color="auto"/>
        <w:left w:val="none" w:sz="0" w:space="0" w:color="auto"/>
        <w:bottom w:val="none" w:sz="0" w:space="0" w:color="auto"/>
        <w:right w:val="none" w:sz="0" w:space="0" w:color="auto"/>
      </w:divBdr>
    </w:div>
    <w:div w:id="882332769">
      <w:bodyDiv w:val="1"/>
      <w:marLeft w:val="0"/>
      <w:marRight w:val="0"/>
      <w:marTop w:val="0"/>
      <w:marBottom w:val="0"/>
      <w:divBdr>
        <w:top w:val="none" w:sz="0" w:space="0" w:color="auto"/>
        <w:left w:val="none" w:sz="0" w:space="0" w:color="auto"/>
        <w:bottom w:val="none" w:sz="0" w:space="0" w:color="auto"/>
        <w:right w:val="none" w:sz="0" w:space="0" w:color="auto"/>
      </w:divBdr>
    </w:div>
    <w:div w:id="882717125">
      <w:bodyDiv w:val="1"/>
      <w:marLeft w:val="0"/>
      <w:marRight w:val="0"/>
      <w:marTop w:val="0"/>
      <w:marBottom w:val="0"/>
      <w:divBdr>
        <w:top w:val="none" w:sz="0" w:space="0" w:color="auto"/>
        <w:left w:val="none" w:sz="0" w:space="0" w:color="auto"/>
        <w:bottom w:val="none" w:sz="0" w:space="0" w:color="auto"/>
        <w:right w:val="none" w:sz="0" w:space="0" w:color="auto"/>
      </w:divBdr>
    </w:div>
    <w:div w:id="882984548">
      <w:bodyDiv w:val="1"/>
      <w:marLeft w:val="0"/>
      <w:marRight w:val="0"/>
      <w:marTop w:val="0"/>
      <w:marBottom w:val="0"/>
      <w:divBdr>
        <w:top w:val="none" w:sz="0" w:space="0" w:color="auto"/>
        <w:left w:val="none" w:sz="0" w:space="0" w:color="auto"/>
        <w:bottom w:val="none" w:sz="0" w:space="0" w:color="auto"/>
        <w:right w:val="none" w:sz="0" w:space="0" w:color="auto"/>
      </w:divBdr>
    </w:div>
    <w:div w:id="883249379">
      <w:bodyDiv w:val="1"/>
      <w:marLeft w:val="0"/>
      <w:marRight w:val="0"/>
      <w:marTop w:val="0"/>
      <w:marBottom w:val="0"/>
      <w:divBdr>
        <w:top w:val="none" w:sz="0" w:space="0" w:color="auto"/>
        <w:left w:val="none" w:sz="0" w:space="0" w:color="auto"/>
        <w:bottom w:val="none" w:sz="0" w:space="0" w:color="auto"/>
        <w:right w:val="none" w:sz="0" w:space="0" w:color="auto"/>
      </w:divBdr>
    </w:div>
    <w:div w:id="883635441">
      <w:bodyDiv w:val="1"/>
      <w:marLeft w:val="0"/>
      <w:marRight w:val="0"/>
      <w:marTop w:val="0"/>
      <w:marBottom w:val="0"/>
      <w:divBdr>
        <w:top w:val="none" w:sz="0" w:space="0" w:color="auto"/>
        <w:left w:val="none" w:sz="0" w:space="0" w:color="auto"/>
        <w:bottom w:val="none" w:sz="0" w:space="0" w:color="auto"/>
        <w:right w:val="none" w:sz="0" w:space="0" w:color="auto"/>
      </w:divBdr>
    </w:div>
    <w:div w:id="883832865">
      <w:bodyDiv w:val="1"/>
      <w:marLeft w:val="0"/>
      <w:marRight w:val="0"/>
      <w:marTop w:val="0"/>
      <w:marBottom w:val="0"/>
      <w:divBdr>
        <w:top w:val="none" w:sz="0" w:space="0" w:color="auto"/>
        <w:left w:val="none" w:sz="0" w:space="0" w:color="auto"/>
        <w:bottom w:val="none" w:sz="0" w:space="0" w:color="auto"/>
        <w:right w:val="none" w:sz="0" w:space="0" w:color="auto"/>
      </w:divBdr>
    </w:div>
    <w:div w:id="884103169">
      <w:bodyDiv w:val="1"/>
      <w:marLeft w:val="0"/>
      <w:marRight w:val="0"/>
      <w:marTop w:val="0"/>
      <w:marBottom w:val="0"/>
      <w:divBdr>
        <w:top w:val="none" w:sz="0" w:space="0" w:color="auto"/>
        <w:left w:val="none" w:sz="0" w:space="0" w:color="auto"/>
        <w:bottom w:val="none" w:sz="0" w:space="0" w:color="auto"/>
        <w:right w:val="none" w:sz="0" w:space="0" w:color="auto"/>
      </w:divBdr>
    </w:div>
    <w:div w:id="884372815">
      <w:bodyDiv w:val="1"/>
      <w:marLeft w:val="0"/>
      <w:marRight w:val="0"/>
      <w:marTop w:val="0"/>
      <w:marBottom w:val="0"/>
      <w:divBdr>
        <w:top w:val="none" w:sz="0" w:space="0" w:color="auto"/>
        <w:left w:val="none" w:sz="0" w:space="0" w:color="auto"/>
        <w:bottom w:val="none" w:sz="0" w:space="0" w:color="auto"/>
        <w:right w:val="none" w:sz="0" w:space="0" w:color="auto"/>
      </w:divBdr>
    </w:div>
    <w:div w:id="884802363">
      <w:bodyDiv w:val="1"/>
      <w:marLeft w:val="0"/>
      <w:marRight w:val="0"/>
      <w:marTop w:val="0"/>
      <w:marBottom w:val="0"/>
      <w:divBdr>
        <w:top w:val="none" w:sz="0" w:space="0" w:color="auto"/>
        <w:left w:val="none" w:sz="0" w:space="0" w:color="auto"/>
        <w:bottom w:val="none" w:sz="0" w:space="0" w:color="auto"/>
        <w:right w:val="none" w:sz="0" w:space="0" w:color="auto"/>
      </w:divBdr>
    </w:div>
    <w:div w:id="886263817">
      <w:bodyDiv w:val="1"/>
      <w:marLeft w:val="0"/>
      <w:marRight w:val="0"/>
      <w:marTop w:val="0"/>
      <w:marBottom w:val="0"/>
      <w:divBdr>
        <w:top w:val="none" w:sz="0" w:space="0" w:color="auto"/>
        <w:left w:val="none" w:sz="0" w:space="0" w:color="auto"/>
        <w:bottom w:val="none" w:sz="0" w:space="0" w:color="auto"/>
        <w:right w:val="none" w:sz="0" w:space="0" w:color="auto"/>
      </w:divBdr>
    </w:div>
    <w:div w:id="886528457">
      <w:bodyDiv w:val="1"/>
      <w:marLeft w:val="0"/>
      <w:marRight w:val="0"/>
      <w:marTop w:val="0"/>
      <w:marBottom w:val="0"/>
      <w:divBdr>
        <w:top w:val="none" w:sz="0" w:space="0" w:color="auto"/>
        <w:left w:val="none" w:sz="0" w:space="0" w:color="auto"/>
        <w:bottom w:val="none" w:sz="0" w:space="0" w:color="auto"/>
        <w:right w:val="none" w:sz="0" w:space="0" w:color="auto"/>
      </w:divBdr>
    </w:div>
    <w:div w:id="886836364">
      <w:bodyDiv w:val="1"/>
      <w:marLeft w:val="0"/>
      <w:marRight w:val="0"/>
      <w:marTop w:val="0"/>
      <w:marBottom w:val="0"/>
      <w:divBdr>
        <w:top w:val="none" w:sz="0" w:space="0" w:color="auto"/>
        <w:left w:val="none" w:sz="0" w:space="0" w:color="auto"/>
        <w:bottom w:val="none" w:sz="0" w:space="0" w:color="auto"/>
        <w:right w:val="none" w:sz="0" w:space="0" w:color="auto"/>
      </w:divBdr>
    </w:div>
    <w:div w:id="887375097">
      <w:bodyDiv w:val="1"/>
      <w:marLeft w:val="0"/>
      <w:marRight w:val="0"/>
      <w:marTop w:val="0"/>
      <w:marBottom w:val="0"/>
      <w:divBdr>
        <w:top w:val="none" w:sz="0" w:space="0" w:color="auto"/>
        <w:left w:val="none" w:sz="0" w:space="0" w:color="auto"/>
        <w:bottom w:val="none" w:sz="0" w:space="0" w:color="auto"/>
        <w:right w:val="none" w:sz="0" w:space="0" w:color="auto"/>
      </w:divBdr>
    </w:div>
    <w:div w:id="887490322">
      <w:bodyDiv w:val="1"/>
      <w:marLeft w:val="0"/>
      <w:marRight w:val="0"/>
      <w:marTop w:val="0"/>
      <w:marBottom w:val="0"/>
      <w:divBdr>
        <w:top w:val="none" w:sz="0" w:space="0" w:color="auto"/>
        <w:left w:val="none" w:sz="0" w:space="0" w:color="auto"/>
        <w:bottom w:val="none" w:sz="0" w:space="0" w:color="auto"/>
        <w:right w:val="none" w:sz="0" w:space="0" w:color="auto"/>
      </w:divBdr>
    </w:div>
    <w:div w:id="887842101">
      <w:bodyDiv w:val="1"/>
      <w:marLeft w:val="0"/>
      <w:marRight w:val="0"/>
      <w:marTop w:val="0"/>
      <w:marBottom w:val="0"/>
      <w:divBdr>
        <w:top w:val="none" w:sz="0" w:space="0" w:color="auto"/>
        <w:left w:val="none" w:sz="0" w:space="0" w:color="auto"/>
        <w:bottom w:val="none" w:sz="0" w:space="0" w:color="auto"/>
        <w:right w:val="none" w:sz="0" w:space="0" w:color="auto"/>
      </w:divBdr>
    </w:div>
    <w:div w:id="887958033">
      <w:bodyDiv w:val="1"/>
      <w:marLeft w:val="0"/>
      <w:marRight w:val="0"/>
      <w:marTop w:val="0"/>
      <w:marBottom w:val="0"/>
      <w:divBdr>
        <w:top w:val="none" w:sz="0" w:space="0" w:color="auto"/>
        <w:left w:val="none" w:sz="0" w:space="0" w:color="auto"/>
        <w:bottom w:val="none" w:sz="0" w:space="0" w:color="auto"/>
        <w:right w:val="none" w:sz="0" w:space="0" w:color="auto"/>
      </w:divBdr>
    </w:div>
    <w:div w:id="888414794">
      <w:bodyDiv w:val="1"/>
      <w:marLeft w:val="0"/>
      <w:marRight w:val="0"/>
      <w:marTop w:val="0"/>
      <w:marBottom w:val="0"/>
      <w:divBdr>
        <w:top w:val="none" w:sz="0" w:space="0" w:color="auto"/>
        <w:left w:val="none" w:sz="0" w:space="0" w:color="auto"/>
        <w:bottom w:val="none" w:sz="0" w:space="0" w:color="auto"/>
        <w:right w:val="none" w:sz="0" w:space="0" w:color="auto"/>
      </w:divBdr>
    </w:div>
    <w:div w:id="888801173">
      <w:bodyDiv w:val="1"/>
      <w:marLeft w:val="0"/>
      <w:marRight w:val="0"/>
      <w:marTop w:val="0"/>
      <w:marBottom w:val="0"/>
      <w:divBdr>
        <w:top w:val="none" w:sz="0" w:space="0" w:color="auto"/>
        <w:left w:val="none" w:sz="0" w:space="0" w:color="auto"/>
        <w:bottom w:val="none" w:sz="0" w:space="0" w:color="auto"/>
        <w:right w:val="none" w:sz="0" w:space="0" w:color="auto"/>
      </w:divBdr>
    </w:div>
    <w:div w:id="888953282">
      <w:bodyDiv w:val="1"/>
      <w:marLeft w:val="0"/>
      <w:marRight w:val="0"/>
      <w:marTop w:val="0"/>
      <w:marBottom w:val="0"/>
      <w:divBdr>
        <w:top w:val="none" w:sz="0" w:space="0" w:color="auto"/>
        <w:left w:val="none" w:sz="0" w:space="0" w:color="auto"/>
        <w:bottom w:val="none" w:sz="0" w:space="0" w:color="auto"/>
        <w:right w:val="none" w:sz="0" w:space="0" w:color="auto"/>
      </w:divBdr>
    </w:div>
    <w:div w:id="889076338">
      <w:bodyDiv w:val="1"/>
      <w:marLeft w:val="0"/>
      <w:marRight w:val="0"/>
      <w:marTop w:val="0"/>
      <w:marBottom w:val="0"/>
      <w:divBdr>
        <w:top w:val="none" w:sz="0" w:space="0" w:color="auto"/>
        <w:left w:val="none" w:sz="0" w:space="0" w:color="auto"/>
        <w:bottom w:val="none" w:sz="0" w:space="0" w:color="auto"/>
        <w:right w:val="none" w:sz="0" w:space="0" w:color="auto"/>
      </w:divBdr>
    </w:div>
    <w:div w:id="889419894">
      <w:bodyDiv w:val="1"/>
      <w:marLeft w:val="0"/>
      <w:marRight w:val="0"/>
      <w:marTop w:val="0"/>
      <w:marBottom w:val="0"/>
      <w:divBdr>
        <w:top w:val="none" w:sz="0" w:space="0" w:color="auto"/>
        <w:left w:val="none" w:sz="0" w:space="0" w:color="auto"/>
        <w:bottom w:val="none" w:sz="0" w:space="0" w:color="auto"/>
        <w:right w:val="none" w:sz="0" w:space="0" w:color="auto"/>
      </w:divBdr>
    </w:div>
    <w:div w:id="88965720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890189124">
      <w:bodyDiv w:val="1"/>
      <w:marLeft w:val="0"/>
      <w:marRight w:val="0"/>
      <w:marTop w:val="0"/>
      <w:marBottom w:val="0"/>
      <w:divBdr>
        <w:top w:val="none" w:sz="0" w:space="0" w:color="auto"/>
        <w:left w:val="none" w:sz="0" w:space="0" w:color="auto"/>
        <w:bottom w:val="none" w:sz="0" w:space="0" w:color="auto"/>
        <w:right w:val="none" w:sz="0" w:space="0" w:color="auto"/>
      </w:divBdr>
    </w:div>
    <w:div w:id="890307514">
      <w:bodyDiv w:val="1"/>
      <w:marLeft w:val="0"/>
      <w:marRight w:val="0"/>
      <w:marTop w:val="0"/>
      <w:marBottom w:val="0"/>
      <w:divBdr>
        <w:top w:val="none" w:sz="0" w:space="0" w:color="auto"/>
        <w:left w:val="none" w:sz="0" w:space="0" w:color="auto"/>
        <w:bottom w:val="none" w:sz="0" w:space="0" w:color="auto"/>
        <w:right w:val="none" w:sz="0" w:space="0" w:color="auto"/>
      </w:divBdr>
    </w:div>
    <w:div w:id="890655145">
      <w:bodyDiv w:val="1"/>
      <w:marLeft w:val="0"/>
      <w:marRight w:val="0"/>
      <w:marTop w:val="0"/>
      <w:marBottom w:val="0"/>
      <w:divBdr>
        <w:top w:val="none" w:sz="0" w:space="0" w:color="auto"/>
        <w:left w:val="none" w:sz="0" w:space="0" w:color="auto"/>
        <w:bottom w:val="none" w:sz="0" w:space="0" w:color="auto"/>
        <w:right w:val="none" w:sz="0" w:space="0" w:color="auto"/>
      </w:divBdr>
    </w:div>
    <w:div w:id="890847665">
      <w:bodyDiv w:val="1"/>
      <w:marLeft w:val="0"/>
      <w:marRight w:val="0"/>
      <w:marTop w:val="0"/>
      <w:marBottom w:val="0"/>
      <w:divBdr>
        <w:top w:val="none" w:sz="0" w:space="0" w:color="auto"/>
        <w:left w:val="none" w:sz="0" w:space="0" w:color="auto"/>
        <w:bottom w:val="none" w:sz="0" w:space="0" w:color="auto"/>
        <w:right w:val="none" w:sz="0" w:space="0" w:color="auto"/>
      </w:divBdr>
    </w:div>
    <w:div w:id="890918481">
      <w:bodyDiv w:val="1"/>
      <w:marLeft w:val="0"/>
      <w:marRight w:val="0"/>
      <w:marTop w:val="0"/>
      <w:marBottom w:val="0"/>
      <w:divBdr>
        <w:top w:val="none" w:sz="0" w:space="0" w:color="auto"/>
        <w:left w:val="none" w:sz="0" w:space="0" w:color="auto"/>
        <w:bottom w:val="none" w:sz="0" w:space="0" w:color="auto"/>
        <w:right w:val="none" w:sz="0" w:space="0" w:color="auto"/>
      </w:divBdr>
    </w:div>
    <w:div w:id="891624484">
      <w:bodyDiv w:val="1"/>
      <w:marLeft w:val="0"/>
      <w:marRight w:val="0"/>
      <w:marTop w:val="0"/>
      <w:marBottom w:val="0"/>
      <w:divBdr>
        <w:top w:val="none" w:sz="0" w:space="0" w:color="auto"/>
        <w:left w:val="none" w:sz="0" w:space="0" w:color="auto"/>
        <w:bottom w:val="none" w:sz="0" w:space="0" w:color="auto"/>
        <w:right w:val="none" w:sz="0" w:space="0" w:color="auto"/>
      </w:divBdr>
    </w:div>
    <w:div w:id="891775598">
      <w:bodyDiv w:val="1"/>
      <w:marLeft w:val="0"/>
      <w:marRight w:val="0"/>
      <w:marTop w:val="0"/>
      <w:marBottom w:val="0"/>
      <w:divBdr>
        <w:top w:val="none" w:sz="0" w:space="0" w:color="auto"/>
        <w:left w:val="none" w:sz="0" w:space="0" w:color="auto"/>
        <w:bottom w:val="none" w:sz="0" w:space="0" w:color="auto"/>
        <w:right w:val="none" w:sz="0" w:space="0" w:color="auto"/>
      </w:divBdr>
    </w:div>
    <w:div w:id="892351819">
      <w:bodyDiv w:val="1"/>
      <w:marLeft w:val="0"/>
      <w:marRight w:val="0"/>
      <w:marTop w:val="0"/>
      <w:marBottom w:val="0"/>
      <w:divBdr>
        <w:top w:val="none" w:sz="0" w:space="0" w:color="auto"/>
        <w:left w:val="none" w:sz="0" w:space="0" w:color="auto"/>
        <w:bottom w:val="none" w:sz="0" w:space="0" w:color="auto"/>
        <w:right w:val="none" w:sz="0" w:space="0" w:color="auto"/>
      </w:divBdr>
    </w:div>
    <w:div w:id="892696001">
      <w:bodyDiv w:val="1"/>
      <w:marLeft w:val="0"/>
      <w:marRight w:val="0"/>
      <w:marTop w:val="0"/>
      <w:marBottom w:val="0"/>
      <w:divBdr>
        <w:top w:val="none" w:sz="0" w:space="0" w:color="auto"/>
        <w:left w:val="none" w:sz="0" w:space="0" w:color="auto"/>
        <w:bottom w:val="none" w:sz="0" w:space="0" w:color="auto"/>
        <w:right w:val="none" w:sz="0" w:space="0" w:color="auto"/>
      </w:divBdr>
    </w:div>
    <w:div w:id="892892063">
      <w:bodyDiv w:val="1"/>
      <w:marLeft w:val="0"/>
      <w:marRight w:val="0"/>
      <w:marTop w:val="0"/>
      <w:marBottom w:val="0"/>
      <w:divBdr>
        <w:top w:val="none" w:sz="0" w:space="0" w:color="auto"/>
        <w:left w:val="none" w:sz="0" w:space="0" w:color="auto"/>
        <w:bottom w:val="none" w:sz="0" w:space="0" w:color="auto"/>
        <w:right w:val="none" w:sz="0" w:space="0" w:color="auto"/>
      </w:divBdr>
    </w:div>
    <w:div w:id="893464835">
      <w:bodyDiv w:val="1"/>
      <w:marLeft w:val="0"/>
      <w:marRight w:val="0"/>
      <w:marTop w:val="0"/>
      <w:marBottom w:val="0"/>
      <w:divBdr>
        <w:top w:val="none" w:sz="0" w:space="0" w:color="auto"/>
        <w:left w:val="none" w:sz="0" w:space="0" w:color="auto"/>
        <w:bottom w:val="none" w:sz="0" w:space="0" w:color="auto"/>
        <w:right w:val="none" w:sz="0" w:space="0" w:color="auto"/>
      </w:divBdr>
    </w:div>
    <w:div w:id="893541730">
      <w:bodyDiv w:val="1"/>
      <w:marLeft w:val="0"/>
      <w:marRight w:val="0"/>
      <w:marTop w:val="0"/>
      <w:marBottom w:val="0"/>
      <w:divBdr>
        <w:top w:val="none" w:sz="0" w:space="0" w:color="auto"/>
        <w:left w:val="none" w:sz="0" w:space="0" w:color="auto"/>
        <w:bottom w:val="none" w:sz="0" w:space="0" w:color="auto"/>
        <w:right w:val="none" w:sz="0" w:space="0" w:color="auto"/>
      </w:divBdr>
    </w:div>
    <w:div w:id="893614639">
      <w:bodyDiv w:val="1"/>
      <w:marLeft w:val="0"/>
      <w:marRight w:val="0"/>
      <w:marTop w:val="0"/>
      <w:marBottom w:val="0"/>
      <w:divBdr>
        <w:top w:val="none" w:sz="0" w:space="0" w:color="auto"/>
        <w:left w:val="none" w:sz="0" w:space="0" w:color="auto"/>
        <w:bottom w:val="none" w:sz="0" w:space="0" w:color="auto"/>
        <w:right w:val="none" w:sz="0" w:space="0" w:color="auto"/>
      </w:divBdr>
    </w:div>
    <w:div w:id="893856558">
      <w:bodyDiv w:val="1"/>
      <w:marLeft w:val="0"/>
      <w:marRight w:val="0"/>
      <w:marTop w:val="0"/>
      <w:marBottom w:val="0"/>
      <w:divBdr>
        <w:top w:val="none" w:sz="0" w:space="0" w:color="auto"/>
        <w:left w:val="none" w:sz="0" w:space="0" w:color="auto"/>
        <w:bottom w:val="none" w:sz="0" w:space="0" w:color="auto"/>
        <w:right w:val="none" w:sz="0" w:space="0" w:color="auto"/>
      </w:divBdr>
    </w:div>
    <w:div w:id="894897464">
      <w:bodyDiv w:val="1"/>
      <w:marLeft w:val="0"/>
      <w:marRight w:val="0"/>
      <w:marTop w:val="0"/>
      <w:marBottom w:val="0"/>
      <w:divBdr>
        <w:top w:val="none" w:sz="0" w:space="0" w:color="auto"/>
        <w:left w:val="none" w:sz="0" w:space="0" w:color="auto"/>
        <w:bottom w:val="none" w:sz="0" w:space="0" w:color="auto"/>
        <w:right w:val="none" w:sz="0" w:space="0" w:color="auto"/>
      </w:divBdr>
    </w:div>
    <w:div w:id="895287550">
      <w:bodyDiv w:val="1"/>
      <w:marLeft w:val="0"/>
      <w:marRight w:val="0"/>
      <w:marTop w:val="0"/>
      <w:marBottom w:val="0"/>
      <w:divBdr>
        <w:top w:val="none" w:sz="0" w:space="0" w:color="auto"/>
        <w:left w:val="none" w:sz="0" w:space="0" w:color="auto"/>
        <w:bottom w:val="none" w:sz="0" w:space="0" w:color="auto"/>
        <w:right w:val="none" w:sz="0" w:space="0" w:color="auto"/>
      </w:divBdr>
    </w:div>
    <w:div w:id="895824061">
      <w:bodyDiv w:val="1"/>
      <w:marLeft w:val="0"/>
      <w:marRight w:val="0"/>
      <w:marTop w:val="0"/>
      <w:marBottom w:val="0"/>
      <w:divBdr>
        <w:top w:val="none" w:sz="0" w:space="0" w:color="auto"/>
        <w:left w:val="none" w:sz="0" w:space="0" w:color="auto"/>
        <w:bottom w:val="none" w:sz="0" w:space="0" w:color="auto"/>
        <w:right w:val="none" w:sz="0" w:space="0" w:color="auto"/>
      </w:divBdr>
    </w:div>
    <w:div w:id="896624302">
      <w:bodyDiv w:val="1"/>
      <w:marLeft w:val="0"/>
      <w:marRight w:val="0"/>
      <w:marTop w:val="0"/>
      <w:marBottom w:val="0"/>
      <w:divBdr>
        <w:top w:val="none" w:sz="0" w:space="0" w:color="auto"/>
        <w:left w:val="none" w:sz="0" w:space="0" w:color="auto"/>
        <w:bottom w:val="none" w:sz="0" w:space="0" w:color="auto"/>
        <w:right w:val="none" w:sz="0" w:space="0" w:color="auto"/>
      </w:divBdr>
    </w:div>
    <w:div w:id="897008962">
      <w:bodyDiv w:val="1"/>
      <w:marLeft w:val="0"/>
      <w:marRight w:val="0"/>
      <w:marTop w:val="0"/>
      <w:marBottom w:val="0"/>
      <w:divBdr>
        <w:top w:val="none" w:sz="0" w:space="0" w:color="auto"/>
        <w:left w:val="none" w:sz="0" w:space="0" w:color="auto"/>
        <w:bottom w:val="none" w:sz="0" w:space="0" w:color="auto"/>
        <w:right w:val="none" w:sz="0" w:space="0" w:color="auto"/>
      </w:divBdr>
    </w:div>
    <w:div w:id="897014328">
      <w:bodyDiv w:val="1"/>
      <w:marLeft w:val="0"/>
      <w:marRight w:val="0"/>
      <w:marTop w:val="0"/>
      <w:marBottom w:val="0"/>
      <w:divBdr>
        <w:top w:val="none" w:sz="0" w:space="0" w:color="auto"/>
        <w:left w:val="none" w:sz="0" w:space="0" w:color="auto"/>
        <w:bottom w:val="none" w:sz="0" w:space="0" w:color="auto"/>
        <w:right w:val="none" w:sz="0" w:space="0" w:color="auto"/>
      </w:divBdr>
    </w:div>
    <w:div w:id="897323742">
      <w:bodyDiv w:val="1"/>
      <w:marLeft w:val="0"/>
      <w:marRight w:val="0"/>
      <w:marTop w:val="0"/>
      <w:marBottom w:val="0"/>
      <w:divBdr>
        <w:top w:val="none" w:sz="0" w:space="0" w:color="auto"/>
        <w:left w:val="none" w:sz="0" w:space="0" w:color="auto"/>
        <w:bottom w:val="none" w:sz="0" w:space="0" w:color="auto"/>
        <w:right w:val="none" w:sz="0" w:space="0" w:color="auto"/>
      </w:divBdr>
    </w:div>
    <w:div w:id="897326607">
      <w:bodyDiv w:val="1"/>
      <w:marLeft w:val="0"/>
      <w:marRight w:val="0"/>
      <w:marTop w:val="0"/>
      <w:marBottom w:val="0"/>
      <w:divBdr>
        <w:top w:val="none" w:sz="0" w:space="0" w:color="auto"/>
        <w:left w:val="none" w:sz="0" w:space="0" w:color="auto"/>
        <w:bottom w:val="none" w:sz="0" w:space="0" w:color="auto"/>
        <w:right w:val="none" w:sz="0" w:space="0" w:color="auto"/>
      </w:divBdr>
    </w:div>
    <w:div w:id="899361609">
      <w:bodyDiv w:val="1"/>
      <w:marLeft w:val="0"/>
      <w:marRight w:val="0"/>
      <w:marTop w:val="0"/>
      <w:marBottom w:val="0"/>
      <w:divBdr>
        <w:top w:val="none" w:sz="0" w:space="0" w:color="auto"/>
        <w:left w:val="none" w:sz="0" w:space="0" w:color="auto"/>
        <w:bottom w:val="none" w:sz="0" w:space="0" w:color="auto"/>
        <w:right w:val="none" w:sz="0" w:space="0" w:color="auto"/>
      </w:divBdr>
    </w:div>
    <w:div w:id="899562426">
      <w:bodyDiv w:val="1"/>
      <w:marLeft w:val="0"/>
      <w:marRight w:val="0"/>
      <w:marTop w:val="0"/>
      <w:marBottom w:val="0"/>
      <w:divBdr>
        <w:top w:val="none" w:sz="0" w:space="0" w:color="auto"/>
        <w:left w:val="none" w:sz="0" w:space="0" w:color="auto"/>
        <w:bottom w:val="none" w:sz="0" w:space="0" w:color="auto"/>
        <w:right w:val="none" w:sz="0" w:space="0" w:color="auto"/>
      </w:divBdr>
    </w:div>
    <w:div w:id="899638090">
      <w:bodyDiv w:val="1"/>
      <w:marLeft w:val="0"/>
      <w:marRight w:val="0"/>
      <w:marTop w:val="0"/>
      <w:marBottom w:val="0"/>
      <w:divBdr>
        <w:top w:val="none" w:sz="0" w:space="0" w:color="auto"/>
        <w:left w:val="none" w:sz="0" w:space="0" w:color="auto"/>
        <w:bottom w:val="none" w:sz="0" w:space="0" w:color="auto"/>
        <w:right w:val="none" w:sz="0" w:space="0" w:color="auto"/>
      </w:divBdr>
    </w:div>
    <w:div w:id="900137353">
      <w:bodyDiv w:val="1"/>
      <w:marLeft w:val="0"/>
      <w:marRight w:val="0"/>
      <w:marTop w:val="0"/>
      <w:marBottom w:val="0"/>
      <w:divBdr>
        <w:top w:val="none" w:sz="0" w:space="0" w:color="auto"/>
        <w:left w:val="none" w:sz="0" w:space="0" w:color="auto"/>
        <w:bottom w:val="none" w:sz="0" w:space="0" w:color="auto"/>
        <w:right w:val="none" w:sz="0" w:space="0" w:color="auto"/>
      </w:divBdr>
    </w:div>
    <w:div w:id="900478752">
      <w:bodyDiv w:val="1"/>
      <w:marLeft w:val="0"/>
      <w:marRight w:val="0"/>
      <w:marTop w:val="0"/>
      <w:marBottom w:val="0"/>
      <w:divBdr>
        <w:top w:val="none" w:sz="0" w:space="0" w:color="auto"/>
        <w:left w:val="none" w:sz="0" w:space="0" w:color="auto"/>
        <w:bottom w:val="none" w:sz="0" w:space="0" w:color="auto"/>
        <w:right w:val="none" w:sz="0" w:space="0" w:color="auto"/>
      </w:divBdr>
    </w:div>
    <w:div w:id="900943032">
      <w:bodyDiv w:val="1"/>
      <w:marLeft w:val="0"/>
      <w:marRight w:val="0"/>
      <w:marTop w:val="0"/>
      <w:marBottom w:val="0"/>
      <w:divBdr>
        <w:top w:val="none" w:sz="0" w:space="0" w:color="auto"/>
        <w:left w:val="none" w:sz="0" w:space="0" w:color="auto"/>
        <w:bottom w:val="none" w:sz="0" w:space="0" w:color="auto"/>
        <w:right w:val="none" w:sz="0" w:space="0" w:color="auto"/>
      </w:divBdr>
    </w:div>
    <w:div w:id="901256199">
      <w:bodyDiv w:val="1"/>
      <w:marLeft w:val="0"/>
      <w:marRight w:val="0"/>
      <w:marTop w:val="0"/>
      <w:marBottom w:val="0"/>
      <w:divBdr>
        <w:top w:val="none" w:sz="0" w:space="0" w:color="auto"/>
        <w:left w:val="none" w:sz="0" w:space="0" w:color="auto"/>
        <w:bottom w:val="none" w:sz="0" w:space="0" w:color="auto"/>
        <w:right w:val="none" w:sz="0" w:space="0" w:color="auto"/>
      </w:divBdr>
    </w:div>
    <w:div w:id="901671283">
      <w:bodyDiv w:val="1"/>
      <w:marLeft w:val="0"/>
      <w:marRight w:val="0"/>
      <w:marTop w:val="0"/>
      <w:marBottom w:val="0"/>
      <w:divBdr>
        <w:top w:val="none" w:sz="0" w:space="0" w:color="auto"/>
        <w:left w:val="none" w:sz="0" w:space="0" w:color="auto"/>
        <w:bottom w:val="none" w:sz="0" w:space="0" w:color="auto"/>
        <w:right w:val="none" w:sz="0" w:space="0" w:color="auto"/>
      </w:divBdr>
    </w:div>
    <w:div w:id="902106941">
      <w:bodyDiv w:val="1"/>
      <w:marLeft w:val="0"/>
      <w:marRight w:val="0"/>
      <w:marTop w:val="0"/>
      <w:marBottom w:val="0"/>
      <w:divBdr>
        <w:top w:val="none" w:sz="0" w:space="0" w:color="auto"/>
        <w:left w:val="none" w:sz="0" w:space="0" w:color="auto"/>
        <w:bottom w:val="none" w:sz="0" w:space="0" w:color="auto"/>
        <w:right w:val="none" w:sz="0" w:space="0" w:color="auto"/>
      </w:divBdr>
    </w:div>
    <w:div w:id="902134026">
      <w:bodyDiv w:val="1"/>
      <w:marLeft w:val="0"/>
      <w:marRight w:val="0"/>
      <w:marTop w:val="0"/>
      <w:marBottom w:val="0"/>
      <w:divBdr>
        <w:top w:val="none" w:sz="0" w:space="0" w:color="auto"/>
        <w:left w:val="none" w:sz="0" w:space="0" w:color="auto"/>
        <w:bottom w:val="none" w:sz="0" w:space="0" w:color="auto"/>
        <w:right w:val="none" w:sz="0" w:space="0" w:color="auto"/>
      </w:divBdr>
    </w:div>
    <w:div w:id="902369828">
      <w:bodyDiv w:val="1"/>
      <w:marLeft w:val="0"/>
      <w:marRight w:val="0"/>
      <w:marTop w:val="0"/>
      <w:marBottom w:val="0"/>
      <w:divBdr>
        <w:top w:val="none" w:sz="0" w:space="0" w:color="auto"/>
        <w:left w:val="none" w:sz="0" w:space="0" w:color="auto"/>
        <w:bottom w:val="none" w:sz="0" w:space="0" w:color="auto"/>
        <w:right w:val="none" w:sz="0" w:space="0" w:color="auto"/>
      </w:divBdr>
    </w:div>
    <w:div w:id="902721571">
      <w:bodyDiv w:val="1"/>
      <w:marLeft w:val="0"/>
      <w:marRight w:val="0"/>
      <w:marTop w:val="0"/>
      <w:marBottom w:val="0"/>
      <w:divBdr>
        <w:top w:val="none" w:sz="0" w:space="0" w:color="auto"/>
        <w:left w:val="none" w:sz="0" w:space="0" w:color="auto"/>
        <w:bottom w:val="none" w:sz="0" w:space="0" w:color="auto"/>
        <w:right w:val="none" w:sz="0" w:space="0" w:color="auto"/>
      </w:divBdr>
    </w:div>
    <w:div w:id="903299758">
      <w:bodyDiv w:val="1"/>
      <w:marLeft w:val="0"/>
      <w:marRight w:val="0"/>
      <w:marTop w:val="0"/>
      <w:marBottom w:val="0"/>
      <w:divBdr>
        <w:top w:val="none" w:sz="0" w:space="0" w:color="auto"/>
        <w:left w:val="none" w:sz="0" w:space="0" w:color="auto"/>
        <w:bottom w:val="none" w:sz="0" w:space="0" w:color="auto"/>
        <w:right w:val="none" w:sz="0" w:space="0" w:color="auto"/>
      </w:divBdr>
    </w:div>
    <w:div w:id="904992593">
      <w:bodyDiv w:val="1"/>
      <w:marLeft w:val="0"/>
      <w:marRight w:val="0"/>
      <w:marTop w:val="0"/>
      <w:marBottom w:val="0"/>
      <w:divBdr>
        <w:top w:val="none" w:sz="0" w:space="0" w:color="auto"/>
        <w:left w:val="none" w:sz="0" w:space="0" w:color="auto"/>
        <w:bottom w:val="none" w:sz="0" w:space="0" w:color="auto"/>
        <w:right w:val="none" w:sz="0" w:space="0" w:color="auto"/>
      </w:divBdr>
    </w:div>
    <w:div w:id="904996431">
      <w:bodyDiv w:val="1"/>
      <w:marLeft w:val="0"/>
      <w:marRight w:val="0"/>
      <w:marTop w:val="0"/>
      <w:marBottom w:val="0"/>
      <w:divBdr>
        <w:top w:val="none" w:sz="0" w:space="0" w:color="auto"/>
        <w:left w:val="none" w:sz="0" w:space="0" w:color="auto"/>
        <w:bottom w:val="none" w:sz="0" w:space="0" w:color="auto"/>
        <w:right w:val="none" w:sz="0" w:space="0" w:color="auto"/>
      </w:divBdr>
    </w:div>
    <w:div w:id="904997818">
      <w:bodyDiv w:val="1"/>
      <w:marLeft w:val="0"/>
      <w:marRight w:val="0"/>
      <w:marTop w:val="0"/>
      <w:marBottom w:val="0"/>
      <w:divBdr>
        <w:top w:val="none" w:sz="0" w:space="0" w:color="auto"/>
        <w:left w:val="none" w:sz="0" w:space="0" w:color="auto"/>
        <w:bottom w:val="none" w:sz="0" w:space="0" w:color="auto"/>
        <w:right w:val="none" w:sz="0" w:space="0" w:color="auto"/>
      </w:divBdr>
    </w:div>
    <w:div w:id="905139938">
      <w:bodyDiv w:val="1"/>
      <w:marLeft w:val="0"/>
      <w:marRight w:val="0"/>
      <w:marTop w:val="0"/>
      <w:marBottom w:val="0"/>
      <w:divBdr>
        <w:top w:val="none" w:sz="0" w:space="0" w:color="auto"/>
        <w:left w:val="none" w:sz="0" w:space="0" w:color="auto"/>
        <w:bottom w:val="none" w:sz="0" w:space="0" w:color="auto"/>
        <w:right w:val="none" w:sz="0" w:space="0" w:color="auto"/>
      </w:divBdr>
    </w:div>
    <w:div w:id="905385239">
      <w:bodyDiv w:val="1"/>
      <w:marLeft w:val="0"/>
      <w:marRight w:val="0"/>
      <w:marTop w:val="0"/>
      <w:marBottom w:val="0"/>
      <w:divBdr>
        <w:top w:val="none" w:sz="0" w:space="0" w:color="auto"/>
        <w:left w:val="none" w:sz="0" w:space="0" w:color="auto"/>
        <w:bottom w:val="none" w:sz="0" w:space="0" w:color="auto"/>
        <w:right w:val="none" w:sz="0" w:space="0" w:color="auto"/>
      </w:divBdr>
    </w:div>
    <w:div w:id="906039172">
      <w:bodyDiv w:val="1"/>
      <w:marLeft w:val="0"/>
      <w:marRight w:val="0"/>
      <w:marTop w:val="0"/>
      <w:marBottom w:val="0"/>
      <w:divBdr>
        <w:top w:val="none" w:sz="0" w:space="0" w:color="auto"/>
        <w:left w:val="none" w:sz="0" w:space="0" w:color="auto"/>
        <w:bottom w:val="none" w:sz="0" w:space="0" w:color="auto"/>
        <w:right w:val="none" w:sz="0" w:space="0" w:color="auto"/>
      </w:divBdr>
    </w:div>
    <w:div w:id="906495792">
      <w:bodyDiv w:val="1"/>
      <w:marLeft w:val="0"/>
      <w:marRight w:val="0"/>
      <w:marTop w:val="0"/>
      <w:marBottom w:val="0"/>
      <w:divBdr>
        <w:top w:val="none" w:sz="0" w:space="0" w:color="auto"/>
        <w:left w:val="none" w:sz="0" w:space="0" w:color="auto"/>
        <w:bottom w:val="none" w:sz="0" w:space="0" w:color="auto"/>
        <w:right w:val="none" w:sz="0" w:space="0" w:color="auto"/>
      </w:divBdr>
    </w:div>
    <w:div w:id="906499181">
      <w:bodyDiv w:val="1"/>
      <w:marLeft w:val="0"/>
      <w:marRight w:val="0"/>
      <w:marTop w:val="0"/>
      <w:marBottom w:val="0"/>
      <w:divBdr>
        <w:top w:val="none" w:sz="0" w:space="0" w:color="auto"/>
        <w:left w:val="none" w:sz="0" w:space="0" w:color="auto"/>
        <w:bottom w:val="none" w:sz="0" w:space="0" w:color="auto"/>
        <w:right w:val="none" w:sz="0" w:space="0" w:color="auto"/>
      </w:divBdr>
    </w:div>
    <w:div w:id="906570339">
      <w:bodyDiv w:val="1"/>
      <w:marLeft w:val="0"/>
      <w:marRight w:val="0"/>
      <w:marTop w:val="0"/>
      <w:marBottom w:val="0"/>
      <w:divBdr>
        <w:top w:val="none" w:sz="0" w:space="0" w:color="auto"/>
        <w:left w:val="none" w:sz="0" w:space="0" w:color="auto"/>
        <w:bottom w:val="none" w:sz="0" w:space="0" w:color="auto"/>
        <w:right w:val="none" w:sz="0" w:space="0" w:color="auto"/>
      </w:divBdr>
    </w:div>
    <w:div w:id="907233406">
      <w:bodyDiv w:val="1"/>
      <w:marLeft w:val="0"/>
      <w:marRight w:val="0"/>
      <w:marTop w:val="0"/>
      <w:marBottom w:val="0"/>
      <w:divBdr>
        <w:top w:val="none" w:sz="0" w:space="0" w:color="auto"/>
        <w:left w:val="none" w:sz="0" w:space="0" w:color="auto"/>
        <w:bottom w:val="none" w:sz="0" w:space="0" w:color="auto"/>
        <w:right w:val="none" w:sz="0" w:space="0" w:color="auto"/>
      </w:divBdr>
    </w:div>
    <w:div w:id="907766207">
      <w:bodyDiv w:val="1"/>
      <w:marLeft w:val="0"/>
      <w:marRight w:val="0"/>
      <w:marTop w:val="0"/>
      <w:marBottom w:val="0"/>
      <w:divBdr>
        <w:top w:val="none" w:sz="0" w:space="0" w:color="auto"/>
        <w:left w:val="none" w:sz="0" w:space="0" w:color="auto"/>
        <w:bottom w:val="none" w:sz="0" w:space="0" w:color="auto"/>
        <w:right w:val="none" w:sz="0" w:space="0" w:color="auto"/>
      </w:divBdr>
    </w:div>
    <w:div w:id="908031546">
      <w:bodyDiv w:val="1"/>
      <w:marLeft w:val="0"/>
      <w:marRight w:val="0"/>
      <w:marTop w:val="0"/>
      <w:marBottom w:val="0"/>
      <w:divBdr>
        <w:top w:val="none" w:sz="0" w:space="0" w:color="auto"/>
        <w:left w:val="none" w:sz="0" w:space="0" w:color="auto"/>
        <w:bottom w:val="none" w:sz="0" w:space="0" w:color="auto"/>
        <w:right w:val="none" w:sz="0" w:space="0" w:color="auto"/>
      </w:divBdr>
    </w:div>
    <w:div w:id="908072849">
      <w:bodyDiv w:val="1"/>
      <w:marLeft w:val="0"/>
      <w:marRight w:val="0"/>
      <w:marTop w:val="0"/>
      <w:marBottom w:val="0"/>
      <w:divBdr>
        <w:top w:val="none" w:sz="0" w:space="0" w:color="auto"/>
        <w:left w:val="none" w:sz="0" w:space="0" w:color="auto"/>
        <w:bottom w:val="none" w:sz="0" w:space="0" w:color="auto"/>
        <w:right w:val="none" w:sz="0" w:space="0" w:color="auto"/>
      </w:divBdr>
    </w:div>
    <w:div w:id="908272670">
      <w:bodyDiv w:val="1"/>
      <w:marLeft w:val="0"/>
      <w:marRight w:val="0"/>
      <w:marTop w:val="0"/>
      <w:marBottom w:val="0"/>
      <w:divBdr>
        <w:top w:val="none" w:sz="0" w:space="0" w:color="auto"/>
        <w:left w:val="none" w:sz="0" w:space="0" w:color="auto"/>
        <w:bottom w:val="none" w:sz="0" w:space="0" w:color="auto"/>
        <w:right w:val="none" w:sz="0" w:space="0" w:color="auto"/>
      </w:divBdr>
    </w:div>
    <w:div w:id="908685295">
      <w:bodyDiv w:val="1"/>
      <w:marLeft w:val="0"/>
      <w:marRight w:val="0"/>
      <w:marTop w:val="0"/>
      <w:marBottom w:val="0"/>
      <w:divBdr>
        <w:top w:val="none" w:sz="0" w:space="0" w:color="auto"/>
        <w:left w:val="none" w:sz="0" w:space="0" w:color="auto"/>
        <w:bottom w:val="none" w:sz="0" w:space="0" w:color="auto"/>
        <w:right w:val="none" w:sz="0" w:space="0" w:color="auto"/>
      </w:divBdr>
    </w:div>
    <w:div w:id="909657605">
      <w:bodyDiv w:val="1"/>
      <w:marLeft w:val="0"/>
      <w:marRight w:val="0"/>
      <w:marTop w:val="0"/>
      <w:marBottom w:val="0"/>
      <w:divBdr>
        <w:top w:val="none" w:sz="0" w:space="0" w:color="auto"/>
        <w:left w:val="none" w:sz="0" w:space="0" w:color="auto"/>
        <w:bottom w:val="none" w:sz="0" w:space="0" w:color="auto"/>
        <w:right w:val="none" w:sz="0" w:space="0" w:color="auto"/>
      </w:divBdr>
    </w:div>
    <w:div w:id="909929245">
      <w:bodyDiv w:val="1"/>
      <w:marLeft w:val="0"/>
      <w:marRight w:val="0"/>
      <w:marTop w:val="0"/>
      <w:marBottom w:val="0"/>
      <w:divBdr>
        <w:top w:val="none" w:sz="0" w:space="0" w:color="auto"/>
        <w:left w:val="none" w:sz="0" w:space="0" w:color="auto"/>
        <w:bottom w:val="none" w:sz="0" w:space="0" w:color="auto"/>
        <w:right w:val="none" w:sz="0" w:space="0" w:color="auto"/>
      </w:divBdr>
    </w:div>
    <w:div w:id="910962332">
      <w:bodyDiv w:val="1"/>
      <w:marLeft w:val="0"/>
      <w:marRight w:val="0"/>
      <w:marTop w:val="0"/>
      <w:marBottom w:val="0"/>
      <w:divBdr>
        <w:top w:val="none" w:sz="0" w:space="0" w:color="auto"/>
        <w:left w:val="none" w:sz="0" w:space="0" w:color="auto"/>
        <w:bottom w:val="none" w:sz="0" w:space="0" w:color="auto"/>
        <w:right w:val="none" w:sz="0" w:space="0" w:color="auto"/>
      </w:divBdr>
    </w:div>
    <w:div w:id="911088299">
      <w:bodyDiv w:val="1"/>
      <w:marLeft w:val="0"/>
      <w:marRight w:val="0"/>
      <w:marTop w:val="0"/>
      <w:marBottom w:val="0"/>
      <w:divBdr>
        <w:top w:val="none" w:sz="0" w:space="0" w:color="auto"/>
        <w:left w:val="none" w:sz="0" w:space="0" w:color="auto"/>
        <w:bottom w:val="none" w:sz="0" w:space="0" w:color="auto"/>
        <w:right w:val="none" w:sz="0" w:space="0" w:color="auto"/>
      </w:divBdr>
    </w:div>
    <w:div w:id="911819633">
      <w:bodyDiv w:val="1"/>
      <w:marLeft w:val="0"/>
      <w:marRight w:val="0"/>
      <w:marTop w:val="0"/>
      <w:marBottom w:val="0"/>
      <w:divBdr>
        <w:top w:val="none" w:sz="0" w:space="0" w:color="auto"/>
        <w:left w:val="none" w:sz="0" w:space="0" w:color="auto"/>
        <w:bottom w:val="none" w:sz="0" w:space="0" w:color="auto"/>
        <w:right w:val="none" w:sz="0" w:space="0" w:color="auto"/>
      </w:divBdr>
    </w:div>
    <w:div w:id="912013328">
      <w:bodyDiv w:val="1"/>
      <w:marLeft w:val="0"/>
      <w:marRight w:val="0"/>
      <w:marTop w:val="0"/>
      <w:marBottom w:val="0"/>
      <w:divBdr>
        <w:top w:val="none" w:sz="0" w:space="0" w:color="auto"/>
        <w:left w:val="none" w:sz="0" w:space="0" w:color="auto"/>
        <w:bottom w:val="none" w:sz="0" w:space="0" w:color="auto"/>
        <w:right w:val="none" w:sz="0" w:space="0" w:color="auto"/>
      </w:divBdr>
    </w:div>
    <w:div w:id="913205099">
      <w:bodyDiv w:val="1"/>
      <w:marLeft w:val="0"/>
      <w:marRight w:val="0"/>
      <w:marTop w:val="0"/>
      <w:marBottom w:val="0"/>
      <w:divBdr>
        <w:top w:val="none" w:sz="0" w:space="0" w:color="auto"/>
        <w:left w:val="none" w:sz="0" w:space="0" w:color="auto"/>
        <w:bottom w:val="none" w:sz="0" w:space="0" w:color="auto"/>
        <w:right w:val="none" w:sz="0" w:space="0" w:color="auto"/>
      </w:divBdr>
    </w:div>
    <w:div w:id="913389705">
      <w:bodyDiv w:val="1"/>
      <w:marLeft w:val="0"/>
      <w:marRight w:val="0"/>
      <w:marTop w:val="0"/>
      <w:marBottom w:val="0"/>
      <w:divBdr>
        <w:top w:val="none" w:sz="0" w:space="0" w:color="auto"/>
        <w:left w:val="none" w:sz="0" w:space="0" w:color="auto"/>
        <w:bottom w:val="none" w:sz="0" w:space="0" w:color="auto"/>
        <w:right w:val="none" w:sz="0" w:space="0" w:color="auto"/>
      </w:divBdr>
    </w:div>
    <w:div w:id="913470327">
      <w:bodyDiv w:val="1"/>
      <w:marLeft w:val="0"/>
      <w:marRight w:val="0"/>
      <w:marTop w:val="0"/>
      <w:marBottom w:val="0"/>
      <w:divBdr>
        <w:top w:val="none" w:sz="0" w:space="0" w:color="auto"/>
        <w:left w:val="none" w:sz="0" w:space="0" w:color="auto"/>
        <w:bottom w:val="none" w:sz="0" w:space="0" w:color="auto"/>
        <w:right w:val="none" w:sz="0" w:space="0" w:color="auto"/>
      </w:divBdr>
    </w:div>
    <w:div w:id="913659355">
      <w:bodyDiv w:val="1"/>
      <w:marLeft w:val="0"/>
      <w:marRight w:val="0"/>
      <w:marTop w:val="0"/>
      <w:marBottom w:val="0"/>
      <w:divBdr>
        <w:top w:val="none" w:sz="0" w:space="0" w:color="auto"/>
        <w:left w:val="none" w:sz="0" w:space="0" w:color="auto"/>
        <w:bottom w:val="none" w:sz="0" w:space="0" w:color="auto"/>
        <w:right w:val="none" w:sz="0" w:space="0" w:color="auto"/>
      </w:divBdr>
    </w:div>
    <w:div w:id="913929546">
      <w:bodyDiv w:val="1"/>
      <w:marLeft w:val="0"/>
      <w:marRight w:val="0"/>
      <w:marTop w:val="0"/>
      <w:marBottom w:val="0"/>
      <w:divBdr>
        <w:top w:val="none" w:sz="0" w:space="0" w:color="auto"/>
        <w:left w:val="none" w:sz="0" w:space="0" w:color="auto"/>
        <w:bottom w:val="none" w:sz="0" w:space="0" w:color="auto"/>
        <w:right w:val="none" w:sz="0" w:space="0" w:color="auto"/>
      </w:divBdr>
    </w:div>
    <w:div w:id="914554899">
      <w:bodyDiv w:val="1"/>
      <w:marLeft w:val="0"/>
      <w:marRight w:val="0"/>
      <w:marTop w:val="0"/>
      <w:marBottom w:val="0"/>
      <w:divBdr>
        <w:top w:val="none" w:sz="0" w:space="0" w:color="auto"/>
        <w:left w:val="none" w:sz="0" w:space="0" w:color="auto"/>
        <w:bottom w:val="none" w:sz="0" w:space="0" w:color="auto"/>
        <w:right w:val="none" w:sz="0" w:space="0" w:color="auto"/>
      </w:divBdr>
    </w:div>
    <w:div w:id="914583381">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15555514">
      <w:bodyDiv w:val="1"/>
      <w:marLeft w:val="0"/>
      <w:marRight w:val="0"/>
      <w:marTop w:val="0"/>
      <w:marBottom w:val="0"/>
      <w:divBdr>
        <w:top w:val="none" w:sz="0" w:space="0" w:color="auto"/>
        <w:left w:val="none" w:sz="0" w:space="0" w:color="auto"/>
        <w:bottom w:val="none" w:sz="0" w:space="0" w:color="auto"/>
        <w:right w:val="none" w:sz="0" w:space="0" w:color="auto"/>
      </w:divBdr>
    </w:div>
    <w:div w:id="915751391">
      <w:bodyDiv w:val="1"/>
      <w:marLeft w:val="0"/>
      <w:marRight w:val="0"/>
      <w:marTop w:val="0"/>
      <w:marBottom w:val="0"/>
      <w:divBdr>
        <w:top w:val="none" w:sz="0" w:space="0" w:color="auto"/>
        <w:left w:val="none" w:sz="0" w:space="0" w:color="auto"/>
        <w:bottom w:val="none" w:sz="0" w:space="0" w:color="auto"/>
        <w:right w:val="none" w:sz="0" w:space="0" w:color="auto"/>
      </w:divBdr>
    </w:div>
    <w:div w:id="916789741">
      <w:bodyDiv w:val="1"/>
      <w:marLeft w:val="0"/>
      <w:marRight w:val="0"/>
      <w:marTop w:val="0"/>
      <w:marBottom w:val="0"/>
      <w:divBdr>
        <w:top w:val="none" w:sz="0" w:space="0" w:color="auto"/>
        <w:left w:val="none" w:sz="0" w:space="0" w:color="auto"/>
        <w:bottom w:val="none" w:sz="0" w:space="0" w:color="auto"/>
        <w:right w:val="none" w:sz="0" w:space="0" w:color="auto"/>
      </w:divBdr>
    </w:div>
    <w:div w:id="916984876">
      <w:bodyDiv w:val="1"/>
      <w:marLeft w:val="0"/>
      <w:marRight w:val="0"/>
      <w:marTop w:val="0"/>
      <w:marBottom w:val="0"/>
      <w:divBdr>
        <w:top w:val="none" w:sz="0" w:space="0" w:color="auto"/>
        <w:left w:val="none" w:sz="0" w:space="0" w:color="auto"/>
        <w:bottom w:val="none" w:sz="0" w:space="0" w:color="auto"/>
        <w:right w:val="none" w:sz="0" w:space="0" w:color="auto"/>
      </w:divBdr>
    </w:div>
    <w:div w:id="917593410">
      <w:bodyDiv w:val="1"/>
      <w:marLeft w:val="0"/>
      <w:marRight w:val="0"/>
      <w:marTop w:val="0"/>
      <w:marBottom w:val="0"/>
      <w:divBdr>
        <w:top w:val="none" w:sz="0" w:space="0" w:color="auto"/>
        <w:left w:val="none" w:sz="0" w:space="0" w:color="auto"/>
        <w:bottom w:val="none" w:sz="0" w:space="0" w:color="auto"/>
        <w:right w:val="none" w:sz="0" w:space="0" w:color="auto"/>
      </w:divBdr>
    </w:div>
    <w:div w:id="917714919">
      <w:bodyDiv w:val="1"/>
      <w:marLeft w:val="0"/>
      <w:marRight w:val="0"/>
      <w:marTop w:val="0"/>
      <w:marBottom w:val="0"/>
      <w:divBdr>
        <w:top w:val="none" w:sz="0" w:space="0" w:color="auto"/>
        <w:left w:val="none" w:sz="0" w:space="0" w:color="auto"/>
        <w:bottom w:val="none" w:sz="0" w:space="0" w:color="auto"/>
        <w:right w:val="none" w:sz="0" w:space="0" w:color="auto"/>
      </w:divBdr>
    </w:div>
    <w:div w:id="918249870">
      <w:bodyDiv w:val="1"/>
      <w:marLeft w:val="0"/>
      <w:marRight w:val="0"/>
      <w:marTop w:val="0"/>
      <w:marBottom w:val="0"/>
      <w:divBdr>
        <w:top w:val="none" w:sz="0" w:space="0" w:color="auto"/>
        <w:left w:val="none" w:sz="0" w:space="0" w:color="auto"/>
        <w:bottom w:val="none" w:sz="0" w:space="0" w:color="auto"/>
        <w:right w:val="none" w:sz="0" w:space="0" w:color="auto"/>
      </w:divBdr>
    </w:div>
    <w:div w:id="918561651">
      <w:bodyDiv w:val="1"/>
      <w:marLeft w:val="0"/>
      <w:marRight w:val="0"/>
      <w:marTop w:val="0"/>
      <w:marBottom w:val="0"/>
      <w:divBdr>
        <w:top w:val="none" w:sz="0" w:space="0" w:color="auto"/>
        <w:left w:val="none" w:sz="0" w:space="0" w:color="auto"/>
        <w:bottom w:val="none" w:sz="0" w:space="0" w:color="auto"/>
        <w:right w:val="none" w:sz="0" w:space="0" w:color="auto"/>
      </w:divBdr>
    </w:div>
    <w:div w:id="918950715">
      <w:bodyDiv w:val="1"/>
      <w:marLeft w:val="0"/>
      <w:marRight w:val="0"/>
      <w:marTop w:val="0"/>
      <w:marBottom w:val="0"/>
      <w:divBdr>
        <w:top w:val="none" w:sz="0" w:space="0" w:color="auto"/>
        <w:left w:val="none" w:sz="0" w:space="0" w:color="auto"/>
        <w:bottom w:val="none" w:sz="0" w:space="0" w:color="auto"/>
        <w:right w:val="none" w:sz="0" w:space="0" w:color="auto"/>
      </w:divBdr>
    </w:div>
    <w:div w:id="919482619">
      <w:bodyDiv w:val="1"/>
      <w:marLeft w:val="0"/>
      <w:marRight w:val="0"/>
      <w:marTop w:val="0"/>
      <w:marBottom w:val="0"/>
      <w:divBdr>
        <w:top w:val="none" w:sz="0" w:space="0" w:color="auto"/>
        <w:left w:val="none" w:sz="0" w:space="0" w:color="auto"/>
        <w:bottom w:val="none" w:sz="0" w:space="0" w:color="auto"/>
        <w:right w:val="none" w:sz="0" w:space="0" w:color="auto"/>
      </w:divBdr>
    </w:div>
    <w:div w:id="919756224">
      <w:bodyDiv w:val="1"/>
      <w:marLeft w:val="0"/>
      <w:marRight w:val="0"/>
      <w:marTop w:val="0"/>
      <w:marBottom w:val="0"/>
      <w:divBdr>
        <w:top w:val="none" w:sz="0" w:space="0" w:color="auto"/>
        <w:left w:val="none" w:sz="0" w:space="0" w:color="auto"/>
        <w:bottom w:val="none" w:sz="0" w:space="0" w:color="auto"/>
        <w:right w:val="none" w:sz="0" w:space="0" w:color="auto"/>
      </w:divBdr>
    </w:div>
    <w:div w:id="919874862">
      <w:bodyDiv w:val="1"/>
      <w:marLeft w:val="0"/>
      <w:marRight w:val="0"/>
      <w:marTop w:val="0"/>
      <w:marBottom w:val="0"/>
      <w:divBdr>
        <w:top w:val="none" w:sz="0" w:space="0" w:color="auto"/>
        <w:left w:val="none" w:sz="0" w:space="0" w:color="auto"/>
        <w:bottom w:val="none" w:sz="0" w:space="0" w:color="auto"/>
        <w:right w:val="none" w:sz="0" w:space="0" w:color="auto"/>
      </w:divBdr>
    </w:div>
    <w:div w:id="920218969">
      <w:bodyDiv w:val="1"/>
      <w:marLeft w:val="0"/>
      <w:marRight w:val="0"/>
      <w:marTop w:val="0"/>
      <w:marBottom w:val="0"/>
      <w:divBdr>
        <w:top w:val="none" w:sz="0" w:space="0" w:color="auto"/>
        <w:left w:val="none" w:sz="0" w:space="0" w:color="auto"/>
        <w:bottom w:val="none" w:sz="0" w:space="0" w:color="auto"/>
        <w:right w:val="none" w:sz="0" w:space="0" w:color="auto"/>
      </w:divBdr>
    </w:div>
    <w:div w:id="920453198">
      <w:bodyDiv w:val="1"/>
      <w:marLeft w:val="0"/>
      <w:marRight w:val="0"/>
      <w:marTop w:val="0"/>
      <w:marBottom w:val="0"/>
      <w:divBdr>
        <w:top w:val="none" w:sz="0" w:space="0" w:color="auto"/>
        <w:left w:val="none" w:sz="0" w:space="0" w:color="auto"/>
        <w:bottom w:val="none" w:sz="0" w:space="0" w:color="auto"/>
        <w:right w:val="none" w:sz="0" w:space="0" w:color="auto"/>
      </w:divBdr>
    </w:div>
    <w:div w:id="920484101">
      <w:bodyDiv w:val="1"/>
      <w:marLeft w:val="0"/>
      <w:marRight w:val="0"/>
      <w:marTop w:val="0"/>
      <w:marBottom w:val="0"/>
      <w:divBdr>
        <w:top w:val="none" w:sz="0" w:space="0" w:color="auto"/>
        <w:left w:val="none" w:sz="0" w:space="0" w:color="auto"/>
        <w:bottom w:val="none" w:sz="0" w:space="0" w:color="auto"/>
        <w:right w:val="none" w:sz="0" w:space="0" w:color="auto"/>
      </w:divBdr>
    </w:div>
    <w:div w:id="921449118">
      <w:bodyDiv w:val="1"/>
      <w:marLeft w:val="0"/>
      <w:marRight w:val="0"/>
      <w:marTop w:val="0"/>
      <w:marBottom w:val="0"/>
      <w:divBdr>
        <w:top w:val="none" w:sz="0" w:space="0" w:color="auto"/>
        <w:left w:val="none" w:sz="0" w:space="0" w:color="auto"/>
        <w:bottom w:val="none" w:sz="0" w:space="0" w:color="auto"/>
        <w:right w:val="none" w:sz="0" w:space="0" w:color="auto"/>
      </w:divBdr>
    </w:div>
    <w:div w:id="921840584">
      <w:bodyDiv w:val="1"/>
      <w:marLeft w:val="0"/>
      <w:marRight w:val="0"/>
      <w:marTop w:val="0"/>
      <w:marBottom w:val="0"/>
      <w:divBdr>
        <w:top w:val="none" w:sz="0" w:space="0" w:color="auto"/>
        <w:left w:val="none" w:sz="0" w:space="0" w:color="auto"/>
        <w:bottom w:val="none" w:sz="0" w:space="0" w:color="auto"/>
        <w:right w:val="none" w:sz="0" w:space="0" w:color="auto"/>
      </w:divBdr>
    </w:div>
    <w:div w:id="922447766">
      <w:bodyDiv w:val="1"/>
      <w:marLeft w:val="0"/>
      <w:marRight w:val="0"/>
      <w:marTop w:val="0"/>
      <w:marBottom w:val="0"/>
      <w:divBdr>
        <w:top w:val="none" w:sz="0" w:space="0" w:color="auto"/>
        <w:left w:val="none" w:sz="0" w:space="0" w:color="auto"/>
        <w:bottom w:val="none" w:sz="0" w:space="0" w:color="auto"/>
        <w:right w:val="none" w:sz="0" w:space="0" w:color="auto"/>
      </w:divBdr>
    </w:div>
    <w:div w:id="922832402">
      <w:bodyDiv w:val="1"/>
      <w:marLeft w:val="0"/>
      <w:marRight w:val="0"/>
      <w:marTop w:val="0"/>
      <w:marBottom w:val="0"/>
      <w:divBdr>
        <w:top w:val="none" w:sz="0" w:space="0" w:color="auto"/>
        <w:left w:val="none" w:sz="0" w:space="0" w:color="auto"/>
        <w:bottom w:val="none" w:sz="0" w:space="0" w:color="auto"/>
        <w:right w:val="none" w:sz="0" w:space="0" w:color="auto"/>
      </w:divBdr>
    </w:div>
    <w:div w:id="922880852">
      <w:bodyDiv w:val="1"/>
      <w:marLeft w:val="0"/>
      <w:marRight w:val="0"/>
      <w:marTop w:val="0"/>
      <w:marBottom w:val="0"/>
      <w:divBdr>
        <w:top w:val="none" w:sz="0" w:space="0" w:color="auto"/>
        <w:left w:val="none" w:sz="0" w:space="0" w:color="auto"/>
        <w:bottom w:val="none" w:sz="0" w:space="0" w:color="auto"/>
        <w:right w:val="none" w:sz="0" w:space="0" w:color="auto"/>
      </w:divBdr>
    </w:div>
    <w:div w:id="922883171">
      <w:bodyDiv w:val="1"/>
      <w:marLeft w:val="0"/>
      <w:marRight w:val="0"/>
      <w:marTop w:val="0"/>
      <w:marBottom w:val="0"/>
      <w:divBdr>
        <w:top w:val="none" w:sz="0" w:space="0" w:color="auto"/>
        <w:left w:val="none" w:sz="0" w:space="0" w:color="auto"/>
        <w:bottom w:val="none" w:sz="0" w:space="0" w:color="auto"/>
        <w:right w:val="none" w:sz="0" w:space="0" w:color="auto"/>
      </w:divBdr>
    </w:div>
    <w:div w:id="923150500">
      <w:bodyDiv w:val="1"/>
      <w:marLeft w:val="0"/>
      <w:marRight w:val="0"/>
      <w:marTop w:val="0"/>
      <w:marBottom w:val="0"/>
      <w:divBdr>
        <w:top w:val="none" w:sz="0" w:space="0" w:color="auto"/>
        <w:left w:val="none" w:sz="0" w:space="0" w:color="auto"/>
        <w:bottom w:val="none" w:sz="0" w:space="0" w:color="auto"/>
        <w:right w:val="none" w:sz="0" w:space="0" w:color="auto"/>
      </w:divBdr>
    </w:div>
    <w:div w:id="923492608">
      <w:bodyDiv w:val="1"/>
      <w:marLeft w:val="0"/>
      <w:marRight w:val="0"/>
      <w:marTop w:val="0"/>
      <w:marBottom w:val="0"/>
      <w:divBdr>
        <w:top w:val="none" w:sz="0" w:space="0" w:color="auto"/>
        <w:left w:val="none" w:sz="0" w:space="0" w:color="auto"/>
        <w:bottom w:val="none" w:sz="0" w:space="0" w:color="auto"/>
        <w:right w:val="none" w:sz="0" w:space="0" w:color="auto"/>
      </w:divBdr>
    </w:div>
    <w:div w:id="923880167">
      <w:bodyDiv w:val="1"/>
      <w:marLeft w:val="0"/>
      <w:marRight w:val="0"/>
      <w:marTop w:val="0"/>
      <w:marBottom w:val="0"/>
      <w:divBdr>
        <w:top w:val="none" w:sz="0" w:space="0" w:color="auto"/>
        <w:left w:val="none" w:sz="0" w:space="0" w:color="auto"/>
        <w:bottom w:val="none" w:sz="0" w:space="0" w:color="auto"/>
        <w:right w:val="none" w:sz="0" w:space="0" w:color="auto"/>
      </w:divBdr>
    </w:div>
    <w:div w:id="925193333">
      <w:bodyDiv w:val="1"/>
      <w:marLeft w:val="0"/>
      <w:marRight w:val="0"/>
      <w:marTop w:val="0"/>
      <w:marBottom w:val="0"/>
      <w:divBdr>
        <w:top w:val="none" w:sz="0" w:space="0" w:color="auto"/>
        <w:left w:val="none" w:sz="0" w:space="0" w:color="auto"/>
        <w:bottom w:val="none" w:sz="0" w:space="0" w:color="auto"/>
        <w:right w:val="none" w:sz="0" w:space="0" w:color="auto"/>
      </w:divBdr>
    </w:div>
    <w:div w:id="926117939">
      <w:bodyDiv w:val="1"/>
      <w:marLeft w:val="0"/>
      <w:marRight w:val="0"/>
      <w:marTop w:val="0"/>
      <w:marBottom w:val="0"/>
      <w:divBdr>
        <w:top w:val="none" w:sz="0" w:space="0" w:color="auto"/>
        <w:left w:val="none" w:sz="0" w:space="0" w:color="auto"/>
        <w:bottom w:val="none" w:sz="0" w:space="0" w:color="auto"/>
        <w:right w:val="none" w:sz="0" w:space="0" w:color="auto"/>
      </w:divBdr>
    </w:div>
    <w:div w:id="926502034">
      <w:bodyDiv w:val="1"/>
      <w:marLeft w:val="0"/>
      <w:marRight w:val="0"/>
      <w:marTop w:val="0"/>
      <w:marBottom w:val="0"/>
      <w:divBdr>
        <w:top w:val="none" w:sz="0" w:space="0" w:color="auto"/>
        <w:left w:val="none" w:sz="0" w:space="0" w:color="auto"/>
        <w:bottom w:val="none" w:sz="0" w:space="0" w:color="auto"/>
        <w:right w:val="none" w:sz="0" w:space="0" w:color="auto"/>
      </w:divBdr>
    </w:div>
    <w:div w:id="929583488">
      <w:bodyDiv w:val="1"/>
      <w:marLeft w:val="0"/>
      <w:marRight w:val="0"/>
      <w:marTop w:val="0"/>
      <w:marBottom w:val="0"/>
      <w:divBdr>
        <w:top w:val="none" w:sz="0" w:space="0" w:color="auto"/>
        <w:left w:val="none" w:sz="0" w:space="0" w:color="auto"/>
        <w:bottom w:val="none" w:sz="0" w:space="0" w:color="auto"/>
        <w:right w:val="none" w:sz="0" w:space="0" w:color="auto"/>
      </w:divBdr>
    </w:div>
    <w:div w:id="929772650">
      <w:bodyDiv w:val="1"/>
      <w:marLeft w:val="0"/>
      <w:marRight w:val="0"/>
      <w:marTop w:val="0"/>
      <w:marBottom w:val="0"/>
      <w:divBdr>
        <w:top w:val="none" w:sz="0" w:space="0" w:color="auto"/>
        <w:left w:val="none" w:sz="0" w:space="0" w:color="auto"/>
        <w:bottom w:val="none" w:sz="0" w:space="0" w:color="auto"/>
        <w:right w:val="none" w:sz="0" w:space="0" w:color="auto"/>
      </w:divBdr>
    </w:div>
    <w:div w:id="930359839">
      <w:bodyDiv w:val="1"/>
      <w:marLeft w:val="0"/>
      <w:marRight w:val="0"/>
      <w:marTop w:val="0"/>
      <w:marBottom w:val="0"/>
      <w:divBdr>
        <w:top w:val="none" w:sz="0" w:space="0" w:color="auto"/>
        <w:left w:val="none" w:sz="0" w:space="0" w:color="auto"/>
        <w:bottom w:val="none" w:sz="0" w:space="0" w:color="auto"/>
        <w:right w:val="none" w:sz="0" w:space="0" w:color="auto"/>
      </w:divBdr>
    </w:div>
    <w:div w:id="930623679">
      <w:bodyDiv w:val="1"/>
      <w:marLeft w:val="0"/>
      <w:marRight w:val="0"/>
      <w:marTop w:val="0"/>
      <w:marBottom w:val="0"/>
      <w:divBdr>
        <w:top w:val="none" w:sz="0" w:space="0" w:color="auto"/>
        <w:left w:val="none" w:sz="0" w:space="0" w:color="auto"/>
        <w:bottom w:val="none" w:sz="0" w:space="0" w:color="auto"/>
        <w:right w:val="none" w:sz="0" w:space="0" w:color="auto"/>
      </w:divBdr>
    </w:div>
    <w:div w:id="931429042">
      <w:bodyDiv w:val="1"/>
      <w:marLeft w:val="0"/>
      <w:marRight w:val="0"/>
      <w:marTop w:val="0"/>
      <w:marBottom w:val="0"/>
      <w:divBdr>
        <w:top w:val="none" w:sz="0" w:space="0" w:color="auto"/>
        <w:left w:val="none" w:sz="0" w:space="0" w:color="auto"/>
        <w:bottom w:val="none" w:sz="0" w:space="0" w:color="auto"/>
        <w:right w:val="none" w:sz="0" w:space="0" w:color="auto"/>
      </w:divBdr>
    </w:div>
    <w:div w:id="932015296">
      <w:bodyDiv w:val="1"/>
      <w:marLeft w:val="0"/>
      <w:marRight w:val="0"/>
      <w:marTop w:val="0"/>
      <w:marBottom w:val="0"/>
      <w:divBdr>
        <w:top w:val="none" w:sz="0" w:space="0" w:color="auto"/>
        <w:left w:val="none" w:sz="0" w:space="0" w:color="auto"/>
        <w:bottom w:val="none" w:sz="0" w:space="0" w:color="auto"/>
        <w:right w:val="none" w:sz="0" w:space="0" w:color="auto"/>
      </w:divBdr>
    </w:div>
    <w:div w:id="932860194">
      <w:bodyDiv w:val="1"/>
      <w:marLeft w:val="0"/>
      <w:marRight w:val="0"/>
      <w:marTop w:val="0"/>
      <w:marBottom w:val="0"/>
      <w:divBdr>
        <w:top w:val="none" w:sz="0" w:space="0" w:color="auto"/>
        <w:left w:val="none" w:sz="0" w:space="0" w:color="auto"/>
        <w:bottom w:val="none" w:sz="0" w:space="0" w:color="auto"/>
        <w:right w:val="none" w:sz="0" w:space="0" w:color="auto"/>
      </w:divBdr>
    </w:div>
    <w:div w:id="933785028">
      <w:bodyDiv w:val="1"/>
      <w:marLeft w:val="0"/>
      <w:marRight w:val="0"/>
      <w:marTop w:val="0"/>
      <w:marBottom w:val="0"/>
      <w:divBdr>
        <w:top w:val="none" w:sz="0" w:space="0" w:color="auto"/>
        <w:left w:val="none" w:sz="0" w:space="0" w:color="auto"/>
        <w:bottom w:val="none" w:sz="0" w:space="0" w:color="auto"/>
        <w:right w:val="none" w:sz="0" w:space="0" w:color="auto"/>
      </w:divBdr>
    </w:div>
    <w:div w:id="934091505">
      <w:bodyDiv w:val="1"/>
      <w:marLeft w:val="0"/>
      <w:marRight w:val="0"/>
      <w:marTop w:val="0"/>
      <w:marBottom w:val="0"/>
      <w:divBdr>
        <w:top w:val="none" w:sz="0" w:space="0" w:color="auto"/>
        <w:left w:val="none" w:sz="0" w:space="0" w:color="auto"/>
        <w:bottom w:val="none" w:sz="0" w:space="0" w:color="auto"/>
        <w:right w:val="none" w:sz="0" w:space="0" w:color="auto"/>
      </w:divBdr>
    </w:div>
    <w:div w:id="934439032">
      <w:bodyDiv w:val="1"/>
      <w:marLeft w:val="0"/>
      <w:marRight w:val="0"/>
      <w:marTop w:val="0"/>
      <w:marBottom w:val="0"/>
      <w:divBdr>
        <w:top w:val="none" w:sz="0" w:space="0" w:color="auto"/>
        <w:left w:val="none" w:sz="0" w:space="0" w:color="auto"/>
        <w:bottom w:val="none" w:sz="0" w:space="0" w:color="auto"/>
        <w:right w:val="none" w:sz="0" w:space="0" w:color="auto"/>
      </w:divBdr>
    </w:div>
    <w:div w:id="934704803">
      <w:bodyDiv w:val="1"/>
      <w:marLeft w:val="0"/>
      <w:marRight w:val="0"/>
      <w:marTop w:val="0"/>
      <w:marBottom w:val="0"/>
      <w:divBdr>
        <w:top w:val="none" w:sz="0" w:space="0" w:color="auto"/>
        <w:left w:val="none" w:sz="0" w:space="0" w:color="auto"/>
        <w:bottom w:val="none" w:sz="0" w:space="0" w:color="auto"/>
        <w:right w:val="none" w:sz="0" w:space="0" w:color="auto"/>
      </w:divBdr>
    </w:div>
    <w:div w:id="935483925">
      <w:bodyDiv w:val="1"/>
      <w:marLeft w:val="0"/>
      <w:marRight w:val="0"/>
      <w:marTop w:val="0"/>
      <w:marBottom w:val="0"/>
      <w:divBdr>
        <w:top w:val="none" w:sz="0" w:space="0" w:color="auto"/>
        <w:left w:val="none" w:sz="0" w:space="0" w:color="auto"/>
        <w:bottom w:val="none" w:sz="0" w:space="0" w:color="auto"/>
        <w:right w:val="none" w:sz="0" w:space="0" w:color="auto"/>
      </w:divBdr>
    </w:div>
    <w:div w:id="935485091">
      <w:bodyDiv w:val="1"/>
      <w:marLeft w:val="0"/>
      <w:marRight w:val="0"/>
      <w:marTop w:val="0"/>
      <w:marBottom w:val="0"/>
      <w:divBdr>
        <w:top w:val="none" w:sz="0" w:space="0" w:color="auto"/>
        <w:left w:val="none" w:sz="0" w:space="0" w:color="auto"/>
        <w:bottom w:val="none" w:sz="0" w:space="0" w:color="auto"/>
        <w:right w:val="none" w:sz="0" w:space="0" w:color="auto"/>
      </w:divBdr>
    </w:div>
    <w:div w:id="937252584">
      <w:bodyDiv w:val="1"/>
      <w:marLeft w:val="0"/>
      <w:marRight w:val="0"/>
      <w:marTop w:val="0"/>
      <w:marBottom w:val="0"/>
      <w:divBdr>
        <w:top w:val="none" w:sz="0" w:space="0" w:color="auto"/>
        <w:left w:val="none" w:sz="0" w:space="0" w:color="auto"/>
        <w:bottom w:val="none" w:sz="0" w:space="0" w:color="auto"/>
        <w:right w:val="none" w:sz="0" w:space="0" w:color="auto"/>
      </w:divBdr>
    </w:div>
    <w:div w:id="937298282">
      <w:bodyDiv w:val="1"/>
      <w:marLeft w:val="0"/>
      <w:marRight w:val="0"/>
      <w:marTop w:val="0"/>
      <w:marBottom w:val="0"/>
      <w:divBdr>
        <w:top w:val="none" w:sz="0" w:space="0" w:color="auto"/>
        <w:left w:val="none" w:sz="0" w:space="0" w:color="auto"/>
        <w:bottom w:val="none" w:sz="0" w:space="0" w:color="auto"/>
        <w:right w:val="none" w:sz="0" w:space="0" w:color="auto"/>
      </w:divBdr>
    </w:div>
    <w:div w:id="937562973">
      <w:bodyDiv w:val="1"/>
      <w:marLeft w:val="0"/>
      <w:marRight w:val="0"/>
      <w:marTop w:val="0"/>
      <w:marBottom w:val="0"/>
      <w:divBdr>
        <w:top w:val="none" w:sz="0" w:space="0" w:color="auto"/>
        <w:left w:val="none" w:sz="0" w:space="0" w:color="auto"/>
        <w:bottom w:val="none" w:sz="0" w:space="0" w:color="auto"/>
        <w:right w:val="none" w:sz="0" w:space="0" w:color="auto"/>
      </w:divBdr>
    </w:div>
    <w:div w:id="938223247">
      <w:bodyDiv w:val="1"/>
      <w:marLeft w:val="0"/>
      <w:marRight w:val="0"/>
      <w:marTop w:val="0"/>
      <w:marBottom w:val="0"/>
      <w:divBdr>
        <w:top w:val="none" w:sz="0" w:space="0" w:color="auto"/>
        <w:left w:val="none" w:sz="0" w:space="0" w:color="auto"/>
        <w:bottom w:val="none" w:sz="0" w:space="0" w:color="auto"/>
        <w:right w:val="none" w:sz="0" w:space="0" w:color="auto"/>
      </w:divBdr>
    </w:div>
    <w:div w:id="938684301">
      <w:bodyDiv w:val="1"/>
      <w:marLeft w:val="0"/>
      <w:marRight w:val="0"/>
      <w:marTop w:val="0"/>
      <w:marBottom w:val="0"/>
      <w:divBdr>
        <w:top w:val="none" w:sz="0" w:space="0" w:color="auto"/>
        <w:left w:val="none" w:sz="0" w:space="0" w:color="auto"/>
        <w:bottom w:val="none" w:sz="0" w:space="0" w:color="auto"/>
        <w:right w:val="none" w:sz="0" w:space="0" w:color="auto"/>
      </w:divBdr>
    </w:div>
    <w:div w:id="939294224">
      <w:bodyDiv w:val="1"/>
      <w:marLeft w:val="0"/>
      <w:marRight w:val="0"/>
      <w:marTop w:val="0"/>
      <w:marBottom w:val="0"/>
      <w:divBdr>
        <w:top w:val="none" w:sz="0" w:space="0" w:color="auto"/>
        <w:left w:val="none" w:sz="0" w:space="0" w:color="auto"/>
        <w:bottom w:val="none" w:sz="0" w:space="0" w:color="auto"/>
        <w:right w:val="none" w:sz="0" w:space="0" w:color="auto"/>
      </w:divBdr>
    </w:div>
    <w:div w:id="939875786">
      <w:bodyDiv w:val="1"/>
      <w:marLeft w:val="0"/>
      <w:marRight w:val="0"/>
      <w:marTop w:val="0"/>
      <w:marBottom w:val="0"/>
      <w:divBdr>
        <w:top w:val="none" w:sz="0" w:space="0" w:color="auto"/>
        <w:left w:val="none" w:sz="0" w:space="0" w:color="auto"/>
        <w:bottom w:val="none" w:sz="0" w:space="0" w:color="auto"/>
        <w:right w:val="none" w:sz="0" w:space="0" w:color="auto"/>
      </w:divBdr>
    </w:div>
    <w:div w:id="940185778">
      <w:bodyDiv w:val="1"/>
      <w:marLeft w:val="0"/>
      <w:marRight w:val="0"/>
      <w:marTop w:val="0"/>
      <w:marBottom w:val="0"/>
      <w:divBdr>
        <w:top w:val="none" w:sz="0" w:space="0" w:color="auto"/>
        <w:left w:val="none" w:sz="0" w:space="0" w:color="auto"/>
        <w:bottom w:val="none" w:sz="0" w:space="0" w:color="auto"/>
        <w:right w:val="none" w:sz="0" w:space="0" w:color="auto"/>
      </w:divBdr>
    </w:div>
    <w:div w:id="940189022">
      <w:bodyDiv w:val="1"/>
      <w:marLeft w:val="0"/>
      <w:marRight w:val="0"/>
      <w:marTop w:val="0"/>
      <w:marBottom w:val="0"/>
      <w:divBdr>
        <w:top w:val="none" w:sz="0" w:space="0" w:color="auto"/>
        <w:left w:val="none" w:sz="0" w:space="0" w:color="auto"/>
        <w:bottom w:val="none" w:sz="0" w:space="0" w:color="auto"/>
        <w:right w:val="none" w:sz="0" w:space="0" w:color="auto"/>
      </w:divBdr>
    </w:div>
    <w:div w:id="940793811">
      <w:bodyDiv w:val="1"/>
      <w:marLeft w:val="0"/>
      <w:marRight w:val="0"/>
      <w:marTop w:val="0"/>
      <w:marBottom w:val="0"/>
      <w:divBdr>
        <w:top w:val="none" w:sz="0" w:space="0" w:color="auto"/>
        <w:left w:val="none" w:sz="0" w:space="0" w:color="auto"/>
        <w:bottom w:val="none" w:sz="0" w:space="0" w:color="auto"/>
        <w:right w:val="none" w:sz="0" w:space="0" w:color="auto"/>
      </w:divBdr>
    </w:div>
    <w:div w:id="940796142">
      <w:bodyDiv w:val="1"/>
      <w:marLeft w:val="0"/>
      <w:marRight w:val="0"/>
      <w:marTop w:val="0"/>
      <w:marBottom w:val="0"/>
      <w:divBdr>
        <w:top w:val="none" w:sz="0" w:space="0" w:color="auto"/>
        <w:left w:val="none" w:sz="0" w:space="0" w:color="auto"/>
        <w:bottom w:val="none" w:sz="0" w:space="0" w:color="auto"/>
        <w:right w:val="none" w:sz="0" w:space="0" w:color="auto"/>
      </w:divBdr>
    </w:div>
    <w:div w:id="940987794">
      <w:bodyDiv w:val="1"/>
      <w:marLeft w:val="0"/>
      <w:marRight w:val="0"/>
      <w:marTop w:val="0"/>
      <w:marBottom w:val="0"/>
      <w:divBdr>
        <w:top w:val="none" w:sz="0" w:space="0" w:color="auto"/>
        <w:left w:val="none" w:sz="0" w:space="0" w:color="auto"/>
        <w:bottom w:val="none" w:sz="0" w:space="0" w:color="auto"/>
        <w:right w:val="none" w:sz="0" w:space="0" w:color="auto"/>
      </w:divBdr>
    </w:div>
    <w:div w:id="941297792">
      <w:bodyDiv w:val="1"/>
      <w:marLeft w:val="0"/>
      <w:marRight w:val="0"/>
      <w:marTop w:val="0"/>
      <w:marBottom w:val="0"/>
      <w:divBdr>
        <w:top w:val="none" w:sz="0" w:space="0" w:color="auto"/>
        <w:left w:val="none" w:sz="0" w:space="0" w:color="auto"/>
        <w:bottom w:val="none" w:sz="0" w:space="0" w:color="auto"/>
        <w:right w:val="none" w:sz="0" w:space="0" w:color="auto"/>
      </w:divBdr>
    </w:div>
    <w:div w:id="941643129">
      <w:bodyDiv w:val="1"/>
      <w:marLeft w:val="0"/>
      <w:marRight w:val="0"/>
      <w:marTop w:val="0"/>
      <w:marBottom w:val="0"/>
      <w:divBdr>
        <w:top w:val="none" w:sz="0" w:space="0" w:color="auto"/>
        <w:left w:val="none" w:sz="0" w:space="0" w:color="auto"/>
        <w:bottom w:val="none" w:sz="0" w:space="0" w:color="auto"/>
        <w:right w:val="none" w:sz="0" w:space="0" w:color="auto"/>
      </w:divBdr>
    </w:div>
    <w:div w:id="942954993">
      <w:bodyDiv w:val="1"/>
      <w:marLeft w:val="0"/>
      <w:marRight w:val="0"/>
      <w:marTop w:val="0"/>
      <w:marBottom w:val="0"/>
      <w:divBdr>
        <w:top w:val="none" w:sz="0" w:space="0" w:color="auto"/>
        <w:left w:val="none" w:sz="0" w:space="0" w:color="auto"/>
        <w:bottom w:val="none" w:sz="0" w:space="0" w:color="auto"/>
        <w:right w:val="none" w:sz="0" w:space="0" w:color="auto"/>
      </w:divBdr>
    </w:div>
    <w:div w:id="943076961">
      <w:bodyDiv w:val="1"/>
      <w:marLeft w:val="0"/>
      <w:marRight w:val="0"/>
      <w:marTop w:val="0"/>
      <w:marBottom w:val="0"/>
      <w:divBdr>
        <w:top w:val="none" w:sz="0" w:space="0" w:color="auto"/>
        <w:left w:val="none" w:sz="0" w:space="0" w:color="auto"/>
        <w:bottom w:val="none" w:sz="0" w:space="0" w:color="auto"/>
        <w:right w:val="none" w:sz="0" w:space="0" w:color="auto"/>
      </w:divBdr>
    </w:div>
    <w:div w:id="943077760">
      <w:bodyDiv w:val="1"/>
      <w:marLeft w:val="0"/>
      <w:marRight w:val="0"/>
      <w:marTop w:val="0"/>
      <w:marBottom w:val="0"/>
      <w:divBdr>
        <w:top w:val="none" w:sz="0" w:space="0" w:color="auto"/>
        <w:left w:val="none" w:sz="0" w:space="0" w:color="auto"/>
        <w:bottom w:val="none" w:sz="0" w:space="0" w:color="auto"/>
        <w:right w:val="none" w:sz="0" w:space="0" w:color="auto"/>
      </w:divBdr>
    </w:div>
    <w:div w:id="943222539">
      <w:bodyDiv w:val="1"/>
      <w:marLeft w:val="0"/>
      <w:marRight w:val="0"/>
      <w:marTop w:val="0"/>
      <w:marBottom w:val="0"/>
      <w:divBdr>
        <w:top w:val="none" w:sz="0" w:space="0" w:color="auto"/>
        <w:left w:val="none" w:sz="0" w:space="0" w:color="auto"/>
        <w:bottom w:val="none" w:sz="0" w:space="0" w:color="auto"/>
        <w:right w:val="none" w:sz="0" w:space="0" w:color="auto"/>
      </w:divBdr>
    </w:div>
    <w:div w:id="943880868">
      <w:bodyDiv w:val="1"/>
      <w:marLeft w:val="0"/>
      <w:marRight w:val="0"/>
      <w:marTop w:val="0"/>
      <w:marBottom w:val="0"/>
      <w:divBdr>
        <w:top w:val="none" w:sz="0" w:space="0" w:color="auto"/>
        <w:left w:val="none" w:sz="0" w:space="0" w:color="auto"/>
        <w:bottom w:val="none" w:sz="0" w:space="0" w:color="auto"/>
        <w:right w:val="none" w:sz="0" w:space="0" w:color="auto"/>
      </w:divBdr>
    </w:div>
    <w:div w:id="944003336">
      <w:bodyDiv w:val="1"/>
      <w:marLeft w:val="0"/>
      <w:marRight w:val="0"/>
      <w:marTop w:val="0"/>
      <w:marBottom w:val="0"/>
      <w:divBdr>
        <w:top w:val="none" w:sz="0" w:space="0" w:color="auto"/>
        <w:left w:val="none" w:sz="0" w:space="0" w:color="auto"/>
        <w:bottom w:val="none" w:sz="0" w:space="0" w:color="auto"/>
        <w:right w:val="none" w:sz="0" w:space="0" w:color="auto"/>
      </w:divBdr>
    </w:div>
    <w:div w:id="944339722">
      <w:bodyDiv w:val="1"/>
      <w:marLeft w:val="0"/>
      <w:marRight w:val="0"/>
      <w:marTop w:val="0"/>
      <w:marBottom w:val="0"/>
      <w:divBdr>
        <w:top w:val="none" w:sz="0" w:space="0" w:color="auto"/>
        <w:left w:val="none" w:sz="0" w:space="0" w:color="auto"/>
        <w:bottom w:val="none" w:sz="0" w:space="0" w:color="auto"/>
        <w:right w:val="none" w:sz="0" w:space="0" w:color="auto"/>
      </w:divBdr>
    </w:div>
    <w:div w:id="944579465">
      <w:bodyDiv w:val="1"/>
      <w:marLeft w:val="0"/>
      <w:marRight w:val="0"/>
      <w:marTop w:val="0"/>
      <w:marBottom w:val="0"/>
      <w:divBdr>
        <w:top w:val="none" w:sz="0" w:space="0" w:color="auto"/>
        <w:left w:val="none" w:sz="0" w:space="0" w:color="auto"/>
        <w:bottom w:val="none" w:sz="0" w:space="0" w:color="auto"/>
        <w:right w:val="none" w:sz="0" w:space="0" w:color="auto"/>
      </w:divBdr>
    </w:div>
    <w:div w:id="944846398">
      <w:bodyDiv w:val="1"/>
      <w:marLeft w:val="0"/>
      <w:marRight w:val="0"/>
      <w:marTop w:val="0"/>
      <w:marBottom w:val="0"/>
      <w:divBdr>
        <w:top w:val="none" w:sz="0" w:space="0" w:color="auto"/>
        <w:left w:val="none" w:sz="0" w:space="0" w:color="auto"/>
        <w:bottom w:val="none" w:sz="0" w:space="0" w:color="auto"/>
        <w:right w:val="none" w:sz="0" w:space="0" w:color="auto"/>
      </w:divBdr>
    </w:div>
    <w:div w:id="945042476">
      <w:bodyDiv w:val="1"/>
      <w:marLeft w:val="0"/>
      <w:marRight w:val="0"/>
      <w:marTop w:val="0"/>
      <w:marBottom w:val="0"/>
      <w:divBdr>
        <w:top w:val="none" w:sz="0" w:space="0" w:color="auto"/>
        <w:left w:val="none" w:sz="0" w:space="0" w:color="auto"/>
        <w:bottom w:val="none" w:sz="0" w:space="0" w:color="auto"/>
        <w:right w:val="none" w:sz="0" w:space="0" w:color="auto"/>
      </w:divBdr>
    </w:div>
    <w:div w:id="945620986">
      <w:bodyDiv w:val="1"/>
      <w:marLeft w:val="0"/>
      <w:marRight w:val="0"/>
      <w:marTop w:val="0"/>
      <w:marBottom w:val="0"/>
      <w:divBdr>
        <w:top w:val="none" w:sz="0" w:space="0" w:color="auto"/>
        <w:left w:val="none" w:sz="0" w:space="0" w:color="auto"/>
        <w:bottom w:val="none" w:sz="0" w:space="0" w:color="auto"/>
        <w:right w:val="none" w:sz="0" w:space="0" w:color="auto"/>
      </w:divBdr>
    </w:div>
    <w:div w:id="945846354">
      <w:bodyDiv w:val="1"/>
      <w:marLeft w:val="0"/>
      <w:marRight w:val="0"/>
      <w:marTop w:val="0"/>
      <w:marBottom w:val="0"/>
      <w:divBdr>
        <w:top w:val="none" w:sz="0" w:space="0" w:color="auto"/>
        <w:left w:val="none" w:sz="0" w:space="0" w:color="auto"/>
        <w:bottom w:val="none" w:sz="0" w:space="0" w:color="auto"/>
        <w:right w:val="none" w:sz="0" w:space="0" w:color="auto"/>
      </w:divBdr>
    </w:div>
    <w:div w:id="945889113">
      <w:bodyDiv w:val="1"/>
      <w:marLeft w:val="0"/>
      <w:marRight w:val="0"/>
      <w:marTop w:val="0"/>
      <w:marBottom w:val="0"/>
      <w:divBdr>
        <w:top w:val="none" w:sz="0" w:space="0" w:color="auto"/>
        <w:left w:val="none" w:sz="0" w:space="0" w:color="auto"/>
        <w:bottom w:val="none" w:sz="0" w:space="0" w:color="auto"/>
        <w:right w:val="none" w:sz="0" w:space="0" w:color="auto"/>
      </w:divBdr>
    </w:div>
    <w:div w:id="946237883">
      <w:bodyDiv w:val="1"/>
      <w:marLeft w:val="0"/>
      <w:marRight w:val="0"/>
      <w:marTop w:val="0"/>
      <w:marBottom w:val="0"/>
      <w:divBdr>
        <w:top w:val="none" w:sz="0" w:space="0" w:color="auto"/>
        <w:left w:val="none" w:sz="0" w:space="0" w:color="auto"/>
        <w:bottom w:val="none" w:sz="0" w:space="0" w:color="auto"/>
        <w:right w:val="none" w:sz="0" w:space="0" w:color="auto"/>
      </w:divBdr>
    </w:div>
    <w:div w:id="946503090">
      <w:bodyDiv w:val="1"/>
      <w:marLeft w:val="0"/>
      <w:marRight w:val="0"/>
      <w:marTop w:val="0"/>
      <w:marBottom w:val="0"/>
      <w:divBdr>
        <w:top w:val="none" w:sz="0" w:space="0" w:color="auto"/>
        <w:left w:val="none" w:sz="0" w:space="0" w:color="auto"/>
        <w:bottom w:val="none" w:sz="0" w:space="0" w:color="auto"/>
        <w:right w:val="none" w:sz="0" w:space="0" w:color="auto"/>
      </w:divBdr>
    </w:div>
    <w:div w:id="946808431">
      <w:bodyDiv w:val="1"/>
      <w:marLeft w:val="0"/>
      <w:marRight w:val="0"/>
      <w:marTop w:val="0"/>
      <w:marBottom w:val="0"/>
      <w:divBdr>
        <w:top w:val="none" w:sz="0" w:space="0" w:color="auto"/>
        <w:left w:val="none" w:sz="0" w:space="0" w:color="auto"/>
        <w:bottom w:val="none" w:sz="0" w:space="0" w:color="auto"/>
        <w:right w:val="none" w:sz="0" w:space="0" w:color="auto"/>
      </w:divBdr>
    </w:div>
    <w:div w:id="947277600">
      <w:bodyDiv w:val="1"/>
      <w:marLeft w:val="0"/>
      <w:marRight w:val="0"/>
      <w:marTop w:val="0"/>
      <w:marBottom w:val="0"/>
      <w:divBdr>
        <w:top w:val="none" w:sz="0" w:space="0" w:color="auto"/>
        <w:left w:val="none" w:sz="0" w:space="0" w:color="auto"/>
        <w:bottom w:val="none" w:sz="0" w:space="0" w:color="auto"/>
        <w:right w:val="none" w:sz="0" w:space="0" w:color="auto"/>
      </w:divBdr>
    </w:div>
    <w:div w:id="947659379">
      <w:bodyDiv w:val="1"/>
      <w:marLeft w:val="0"/>
      <w:marRight w:val="0"/>
      <w:marTop w:val="0"/>
      <w:marBottom w:val="0"/>
      <w:divBdr>
        <w:top w:val="none" w:sz="0" w:space="0" w:color="auto"/>
        <w:left w:val="none" w:sz="0" w:space="0" w:color="auto"/>
        <w:bottom w:val="none" w:sz="0" w:space="0" w:color="auto"/>
        <w:right w:val="none" w:sz="0" w:space="0" w:color="auto"/>
      </w:divBdr>
    </w:div>
    <w:div w:id="947661143">
      <w:bodyDiv w:val="1"/>
      <w:marLeft w:val="0"/>
      <w:marRight w:val="0"/>
      <w:marTop w:val="0"/>
      <w:marBottom w:val="0"/>
      <w:divBdr>
        <w:top w:val="none" w:sz="0" w:space="0" w:color="auto"/>
        <w:left w:val="none" w:sz="0" w:space="0" w:color="auto"/>
        <w:bottom w:val="none" w:sz="0" w:space="0" w:color="auto"/>
        <w:right w:val="none" w:sz="0" w:space="0" w:color="auto"/>
      </w:divBdr>
    </w:div>
    <w:div w:id="948203355">
      <w:bodyDiv w:val="1"/>
      <w:marLeft w:val="0"/>
      <w:marRight w:val="0"/>
      <w:marTop w:val="0"/>
      <w:marBottom w:val="0"/>
      <w:divBdr>
        <w:top w:val="none" w:sz="0" w:space="0" w:color="auto"/>
        <w:left w:val="none" w:sz="0" w:space="0" w:color="auto"/>
        <w:bottom w:val="none" w:sz="0" w:space="0" w:color="auto"/>
        <w:right w:val="none" w:sz="0" w:space="0" w:color="auto"/>
      </w:divBdr>
    </w:div>
    <w:div w:id="948665892">
      <w:bodyDiv w:val="1"/>
      <w:marLeft w:val="0"/>
      <w:marRight w:val="0"/>
      <w:marTop w:val="0"/>
      <w:marBottom w:val="0"/>
      <w:divBdr>
        <w:top w:val="none" w:sz="0" w:space="0" w:color="auto"/>
        <w:left w:val="none" w:sz="0" w:space="0" w:color="auto"/>
        <w:bottom w:val="none" w:sz="0" w:space="0" w:color="auto"/>
        <w:right w:val="none" w:sz="0" w:space="0" w:color="auto"/>
      </w:divBdr>
    </w:div>
    <w:div w:id="948701958">
      <w:bodyDiv w:val="1"/>
      <w:marLeft w:val="0"/>
      <w:marRight w:val="0"/>
      <w:marTop w:val="0"/>
      <w:marBottom w:val="0"/>
      <w:divBdr>
        <w:top w:val="none" w:sz="0" w:space="0" w:color="auto"/>
        <w:left w:val="none" w:sz="0" w:space="0" w:color="auto"/>
        <w:bottom w:val="none" w:sz="0" w:space="0" w:color="auto"/>
        <w:right w:val="none" w:sz="0" w:space="0" w:color="auto"/>
      </w:divBdr>
    </w:div>
    <w:div w:id="948774341">
      <w:bodyDiv w:val="1"/>
      <w:marLeft w:val="0"/>
      <w:marRight w:val="0"/>
      <w:marTop w:val="0"/>
      <w:marBottom w:val="0"/>
      <w:divBdr>
        <w:top w:val="none" w:sz="0" w:space="0" w:color="auto"/>
        <w:left w:val="none" w:sz="0" w:space="0" w:color="auto"/>
        <w:bottom w:val="none" w:sz="0" w:space="0" w:color="auto"/>
        <w:right w:val="none" w:sz="0" w:space="0" w:color="auto"/>
      </w:divBdr>
    </w:div>
    <w:div w:id="949315936">
      <w:bodyDiv w:val="1"/>
      <w:marLeft w:val="0"/>
      <w:marRight w:val="0"/>
      <w:marTop w:val="0"/>
      <w:marBottom w:val="0"/>
      <w:divBdr>
        <w:top w:val="none" w:sz="0" w:space="0" w:color="auto"/>
        <w:left w:val="none" w:sz="0" w:space="0" w:color="auto"/>
        <w:bottom w:val="none" w:sz="0" w:space="0" w:color="auto"/>
        <w:right w:val="none" w:sz="0" w:space="0" w:color="auto"/>
      </w:divBdr>
    </w:div>
    <w:div w:id="949362234">
      <w:bodyDiv w:val="1"/>
      <w:marLeft w:val="0"/>
      <w:marRight w:val="0"/>
      <w:marTop w:val="0"/>
      <w:marBottom w:val="0"/>
      <w:divBdr>
        <w:top w:val="none" w:sz="0" w:space="0" w:color="auto"/>
        <w:left w:val="none" w:sz="0" w:space="0" w:color="auto"/>
        <w:bottom w:val="none" w:sz="0" w:space="0" w:color="auto"/>
        <w:right w:val="none" w:sz="0" w:space="0" w:color="auto"/>
      </w:divBdr>
    </w:div>
    <w:div w:id="949822555">
      <w:bodyDiv w:val="1"/>
      <w:marLeft w:val="0"/>
      <w:marRight w:val="0"/>
      <w:marTop w:val="0"/>
      <w:marBottom w:val="0"/>
      <w:divBdr>
        <w:top w:val="none" w:sz="0" w:space="0" w:color="auto"/>
        <w:left w:val="none" w:sz="0" w:space="0" w:color="auto"/>
        <w:bottom w:val="none" w:sz="0" w:space="0" w:color="auto"/>
        <w:right w:val="none" w:sz="0" w:space="0" w:color="auto"/>
      </w:divBdr>
    </w:div>
    <w:div w:id="949892149">
      <w:bodyDiv w:val="1"/>
      <w:marLeft w:val="0"/>
      <w:marRight w:val="0"/>
      <w:marTop w:val="0"/>
      <w:marBottom w:val="0"/>
      <w:divBdr>
        <w:top w:val="none" w:sz="0" w:space="0" w:color="auto"/>
        <w:left w:val="none" w:sz="0" w:space="0" w:color="auto"/>
        <w:bottom w:val="none" w:sz="0" w:space="0" w:color="auto"/>
        <w:right w:val="none" w:sz="0" w:space="0" w:color="auto"/>
      </w:divBdr>
    </w:div>
    <w:div w:id="950011486">
      <w:bodyDiv w:val="1"/>
      <w:marLeft w:val="0"/>
      <w:marRight w:val="0"/>
      <w:marTop w:val="0"/>
      <w:marBottom w:val="0"/>
      <w:divBdr>
        <w:top w:val="none" w:sz="0" w:space="0" w:color="auto"/>
        <w:left w:val="none" w:sz="0" w:space="0" w:color="auto"/>
        <w:bottom w:val="none" w:sz="0" w:space="0" w:color="auto"/>
        <w:right w:val="none" w:sz="0" w:space="0" w:color="auto"/>
      </w:divBdr>
    </w:div>
    <w:div w:id="950016413">
      <w:bodyDiv w:val="1"/>
      <w:marLeft w:val="0"/>
      <w:marRight w:val="0"/>
      <w:marTop w:val="0"/>
      <w:marBottom w:val="0"/>
      <w:divBdr>
        <w:top w:val="none" w:sz="0" w:space="0" w:color="auto"/>
        <w:left w:val="none" w:sz="0" w:space="0" w:color="auto"/>
        <w:bottom w:val="none" w:sz="0" w:space="0" w:color="auto"/>
        <w:right w:val="none" w:sz="0" w:space="0" w:color="auto"/>
      </w:divBdr>
    </w:div>
    <w:div w:id="950092043">
      <w:bodyDiv w:val="1"/>
      <w:marLeft w:val="0"/>
      <w:marRight w:val="0"/>
      <w:marTop w:val="0"/>
      <w:marBottom w:val="0"/>
      <w:divBdr>
        <w:top w:val="none" w:sz="0" w:space="0" w:color="auto"/>
        <w:left w:val="none" w:sz="0" w:space="0" w:color="auto"/>
        <w:bottom w:val="none" w:sz="0" w:space="0" w:color="auto"/>
        <w:right w:val="none" w:sz="0" w:space="0" w:color="auto"/>
      </w:divBdr>
    </w:div>
    <w:div w:id="950209657">
      <w:bodyDiv w:val="1"/>
      <w:marLeft w:val="0"/>
      <w:marRight w:val="0"/>
      <w:marTop w:val="0"/>
      <w:marBottom w:val="0"/>
      <w:divBdr>
        <w:top w:val="none" w:sz="0" w:space="0" w:color="auto"/>
        <w:left w:val="none" w:sz="0" w:space="0" w:color="auto"/>
        <w:bottom w:val="none" w:sz="0" w:space="0" w:color="auto"/>
        <w:right w:val="none" w:sz="0" w:space="0" w:color="auto"/>
      </w:divBdr>
    </w:div>
    <w:div w:id="950555077">
      <w:bodyDiv w:val="1"/>
      <w:marLeft w:val="0"/>
      <w:marRight w:val="0"/>
      <w:marTop w:val="0"/>
      <w:marBottom w:val="0"/>
      <w:divBdr>
        <w:top w:val="none" w:sz="0" w:space="0" w:color="auto"/>
        <w:left w:val="none" w:sz="0" w:space="0" w:color="auto"/>
        <w:bottom w:val="none" w:sz="0" w:space="0" w:color="auto"/>
        <w:right w:val="none" w:sz="0" w:space="0" w:color="auto"/>
      </w:divBdr>
    </w:div>
    <w:div w:id="951284201">
      <w:bodyDiv w:val="1"/>
      <w:marLeft w:val="0"/>
      <w:marRight w:val="0"/>
      <w:marTop w:val="0"/>
      <w:marBottom w:val="0"/>
      <w:divBdr>
        <w:top w:val="none" w:sz="0" w:space="0" w:color="auto"/>
        <w:left w:val="none" w:sz="0" w:space="0" w:color="auto"/>
        <w:bottom w:val="none" w:sz="0" w:space="0" w:color="auto"/>
        <w:right w:val="none" w:sz="0" w:space="0" w:color="auto"/>
      </w:divBdr>
    </w:div>
    <w:div w:id="951941077">
      <w:bodyDiv w:val="1"/>
      <w:marLeft w:val="0"/>
      <w:marRight w:val="0"/>
      <w:marTop w:val="0"/>
      <w:marBottom w:val="0"/>
      <w:divBdr>
        <w:top w:val="none" w:sz="0" w:space="0" w:color="auto"/>
        <w:left w:val="none" w:sz="0" w:space="0" w:color="auto"/>
        <w:bottom w:val="none" w:sz="0" w:space="0" w:color="auto"/>
        <w:right w:val="none" w:sz="0" w:space="0" w:color="auto"/>
      </w:divBdr>
    </w:div>
    <w:div w:id="952129185">
      <w:bodyDiv w:val="1"/>
      <w:marLeft w:val="0"/>
      <w:marRight w:val="0"/>
      <w:marTop w:val="0"/>
      <w:marBottom w:val="0"/>
      <w:divBdr>
        <w:top w:val="none" w:sz="0" w:space="0" w:color="auto"/>
        <w:left w:val="none" w:sz="0" w:space="0" w:color="auto"/>
        <w:bottom w:val="none" w:sz="0" w:space="0" w:color="auto"/>
        <w:right w:val="none" w:sz="0" w:space="0" w:color="auto"/>
      </w:divBdr>
    </w:div>
    <w:div w:id="952135550">
      <w:bodyDiv w:val="1"/>
      <w:marLeft w:val="0"/>
      <w:marRight w:val="0"/>
      <w:marTop w:val="0"/>
      <w:marBottom w:val="0"/>
      <w:divBdr>
        <w:top w:val="none" w:sz="0" w:space="0" w:color="auto"/>
        <w:left w:val="none" w:sz="0" w:space="0" w:color="auto"/>
        <w:bottom w:val="none" w:sz="0" w:space="0" w:color="auto"/>
        <w:right w:val="none" w:sz="0" w:space="0" w:color="auto"/>
      </w:divBdr>
    </w:div>
    <w:div w:id="953099416">
      <w:bodyDiv w:val="1"/>
      <w:marLeft w:val="0"/>
      <w:marRight w:val="0"/>
      <w:marTop w:val="0"/>
      <w:marBottom w:val="0"/>
      <w:divBdr>
        <w:top w:val="none" w:sz="0" w:space="0" w:color="auto"/>
        <w:left w:val="none" w:sz="0" w:space="0" w:color="auto"/>
        <w:bottom w:val="none" w:sz="0" w:space="0" w:color="auto"/>
        <w:right w:val="none" w:sz="0" w:space="0" w:color="auto"/>
      </w:divBdr>
    </w:div>
    <w:div w:id="953483543">
      <w:bodyDiv w:val="1"/>
      <w:marLeft w:val="0"/>
      <w:marRight w:val="0"/>
      <w:marTop w:val="0"/>
      <w:marBottom w:val="0"/>
      <w:divBdr>
        <w:top w:val="none" w:sz="0" w:space="0" w:color="auto"/>
        <w:left w:val="none" w:sz="0" w:space="0" w:color="auto"/>
        <w:bottom w:val="none" w:sz="0" w:space="0" w:color="auto"/>
        <w:right w:val="none" w:sz="0" w:space="0" w:color="auto"/>
      </w:divBdr>
    </w:div>
    <w:div w:id="953711223">
      <w:bodyDiv w:val="1"/>
      <w:marLeft w:val="0"/>
      <w:marRight w:val="0"/>
      <w:marTop w:val="0"/>
      <w:marBottom w:val="0"/>
      <w:divBdr>
        <w:top w:val="none" w:sz="0" w:space="0" w:color="auto"/>
        <w:left w:val="none" w:sz="0" w:space="0" w:color="auto"/>
        <w:bottom w:val="none" w:sz="0" w:space="0" w:color="auto"/>
        <w:right w:val="none" w:sz="0" w:space="0" w:color="auto"/>
      </w:divBdr>
    </w:div>
    <w:div w:id="954363653">
      <w:bodyDiv w:val="1"/>
      <w:marLeft w:val="0"/>
      <w:marRight w:val="0"/>
      <w:marTop w:val="0"/>
      <w:marBottom w:val="0"/>
      <w:divBdr>
        <w:top w:val="none" w:sz="0" w:space="0" w:color="auto"/>
        <w:left w:val="none" w:sz="0" w:space="0" w:color="auto"/>
        <w:bottom w:val="none" w:sz="0" w:space="0" w:color="auto"/>
        <w:right w:val="none" w:sz="0" w:space="0" w:color="auto"/>
      </w:divBdr>
    </w:div>
    <w:div w:id="954604921">
      <w:bodyDiv w:val="1"/>
      <w:marLeft w:val="0"/>
      <w:marRight w:val="0"/>
      <w:marTop w:val="0"/>
      <w:marBottom w:val="0"/>
      <w:divBdr>
        <w:top w:val="none" w:sz="0" w:space="0" w:color="auto"/>
        <w:left w:val="none" w:sz="0" w:space="0" w:color="auto"/>
        <w:bottom w:val="none" w:sz="0" w:space="0" w:color="auto"/>
        <w:right w:val="none" w:sz="0" w:space="0" w:color="auto"/>
      </w:divBdr>
    </w:div>
    <w:div w:id="954676857">
      <w:bodyDiv w:val="1"/>
      <w:marLeft w:val="0"/>
      <w:marRight w:val="0"/>
      <w:marTop w:val="0"/>
      <w:marBottom w:val="0"/>
      <w:divBdr>
        <w:top w:val="none" w:sz="0" w:space="0" w:color="auto"/>
        <w:left w:val="none" w:sz="0" w:space="0" w:color="auto"/>
        <w:bottom w:val="none" w:sz="0" w:space="0" w:color="auto"/>
        <w:right w:val="none" w:sz="0" w:space="0" w:color="auto"/>
      </w:divBdr>
    </w:div>
    <w:div w:id="954748302">
      <w:bodyDiv w:val="1"/>
      <w:marLeft w:val="0"/>
      <w:marRight w:val="0"/>
      <w:marTop w:val="0"/>
      <w:marBottom w:val="0"/>
      <w:divBdr>
        <w:top w:val="none" w:sz="0" w:space="0" w:color="auto"/>
        <w:left w:val="none" w:sz="0" w:space="0" w:color="auto"/>
        <w:bottom w:val="none" w:sz="0" w:space="0" w:color="auto"/>
        <w:right w:val="none" w:sz="0" w:space="0" w:color="auto"/>
      </w:divBdr>
    </w:div>
    <w:div w:id="955023307">
      <w:bodyDiv w:val="1"/>
      <w:marLeft w:val="0"/>
      <w:marRight w:val="0"/>
      <w:marTop w:val="0"/>
      <w:marBottom w:val="0"/>
      <w:divBdr>
        <w:top w:val="none" w:sz="0" w:space="0" w:color="auto"/>
        <w:left w:val="none" w:sz="0" w:space="0" w:color="auto"/>
        <w:bottom w:val="none" w:sz="0" w:space="0" w:color="auto"/>
        <w:right w:val="none" w:sz="0" w:space="0" w:color="auto"/>
      </w:divBdr>
    </w:div>
    <w:div w:id="955216129">
      <w:bodyDiv w:val="1"/>
      <w:marLeft w:val="0"/>
      <w:marRight w:val="0"/>
      <w:marTop w:val="0"/>
      <w:marBottom w:val="0"/>
      <w:divBdr>
        <w:top w:val="none" w:sz="0" w:space="0" w:color="auto"/>
        <w:left w:val="none" w:sz="0" w:space="0" w:color="auto"/>
        <w:bottom w:val="none" w:sz="0" w:space="0" w:color="auto"/>
        <w:right w:val="none" w:sz="0" w:space="0" w:color="auto"/>
      </w:divBdr>
    </w:div>
    <w:div w:id="955525041">
      <w:bodyDiv w:val="1"/>
      <w:marLeft w:val="0"/>
      <w:marRight w:val="0"/>
      <w:marTop w:val="0"/>
      <w:marBottom w:val="0"/>
      <w:divBdr>
        <w:top w:val="none" w:sz="0" w:space="0" w:color="auto"/>
        <w:left w:val="none" w:sz="0" w:space="0" w:color="auto"/>
        <w:bottom w:val="none" w:sz="0" w:space="0" w:color="auto"/>
        <w:right w:val="none" w:sz="0" w:space="0" w:color="auto"/>
      </w:divBdr>
    </w:div>
    <w:div w:id="956182007">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56327748">
      <w:bodyDiv w:val="1"/>
      <w:marLeft w:val="0"/>
      <w:marRight w:val="0"/>
      <w:marTop w:val="0"/>
      <w:marBottom w:val="0"/>
      <w:divBdr>
        <w:top w:val="none" w:sz="0" w:space="0" w:color="auto"/>
        <w:left w:val="none" w:sz="0" w:space="0" w:color="auto"/>
        <w:bottom w:val="none" w:sz="0" w:space="0" w:color="auto"/>
        <w:right w:val="none" w:sz="0" w:space="0" w:color="auto"/>
      </w:divBdr>
    </w:div>
    <w:div w:id="957444842">
      <w:bodyDiv w:val="1"/>
      <w:marLeft w:val="0"/>
      <w:marRight w:val="0"/>
      <w:marTop w:val="0"/>
      <w:marBottom w:val="0"/>
      <w:divBdr>
        <w:top w:val="none" w:sz="0" w:space="0" w:color="auto"/>
        <w:left w:val="none" w:sz="0" w:space="0" w:color="auto"/>
        <w:bottom w:val="none" w:sz="0" w:space="0" w:color="auto"/>
        <w:right w:val="none" w:sz="0" w:space="0" w:color="auto"/>
      </w:divBdr>
    </w:div>
    <w:div w:id="957762421">
      <w:bodyDiv w:val="1"/>
      <w:marLeft w:val="0"/>
      <w:marRight w:val="0"/>
      <w:marTop w:val="0"/>
      <w:marBottom w:val="0"/>
      <w:divBdr>
        <w:top w:val="none" w:sz="0" w:space="0" w:color="auto"/>
        <w:left w:val="none" w:sz="0" w:space="0" w:color="auto"/>
        <w:bottom w:val="none" w:sz="0" w:space="0" w:color="auto"/>
        <w:right w:val="none" w:sz="0" w:space="0" w:color="auto"/>
      </w:divBdr>
    </w:div>
    <w:div w:id="957879193">
      <w:bodyDiv w:val="1"/>
      <w:marLeft w:val="0"/>
      <w:marRight w:val="0"/>
      <w:marTop w:val="0"/>
      <w:marBottom w:val="0"/>
      <w:divBdr>
        <w:top w:val="none" w:sz="0" w:space="0" w:color="auto"/>
        <w:left w:val="none" w:sz="0" w:space="0" w:color="auto"/>
        <w:bottom w:val="none" w:sz="0" w:space="0" w:color="auto"/>
        <w:right w:val="none" w:sz="0" w:space="0" w:color="auto"/>
      </w:divBdr>
    </w:div>
    <w:div w:id="957955770">
      <w:bodyDiv w:val="1"/>
      <w:marLeft w:val="0"/>
      <w:marRight w:val="0"/>
      <w:marTop w:val="0"/>
      <w:marBottom w:val="0"/>
      <w:divBdr>
        <w:top w:val="none" w:sz="0" w:space="0" w:color="auto"/>
        <w:left w:val="none" w:sz="0" w:space="0" w:color="auto"/>
        <w:bottom w:val="none" w:sz="0" w:space="0" w:color="auto"/>
        <w:right w:val="none" w:sz="0" w:space="0" w:color="auto"/>
      </w:divBdr>
    </w:div>
    <w:div w:id="958338661">
      <w:bodyDiv w:val="1"/>
      <w:marLeft w:val="0"/>
      <w:marRight w:val="0"/>
      <w:marTop w:val="0"/>
      <w:marBottom w:val="0"/>
      <w:divBdr>
        <w:top w:val="none" w:sz="0" w:space="0" w:color="auto"/>
        <w:left w:val="none" w:sz="0" w:space="0" w:color="auto"/>
        <w:bottom w:val="none" w:sz="0" w:space="0" w:color="auto"/>
        <w:right w:val="none" w:sz="0" w:space="0" w:color="auto"/>
      </w:divBdr>
    </w:div>
    <w:div w:id="958612868">
      <w:bodyDiv w:val="1"/>
      <w:marLeft w:val="0"/>
      <w:marRight w:val="0"/>
      <w:marTop w:val="0"/>
      <w:marBottom w:val="0"/>
      <w:divBdr>
        <w:top w:val="none" w:sz="0" w:space="0" w:color="auto"/>
        <w:left w:val="none" w:sz="0" w:space="0" w:color="auto"/>
        <w:bottom w:val="none" w:sz="0" w:space="0" w:color="auto"/>
        <w:right w:val="none" w:sz="0" w:space="0" w:color="auto"/>
      </w:divBdr>
    </w:div>
    <w:div w:id="959994521">
      <w:bodyDiv w:val="1"/>
      <w:marLeft w:val="0"/>
      <w:marRight w:val="0"/>
      <w:marTop w:val="0"/>
      <w:marBottom w:val="0"/>
      <w:divBdr>
        <w:top w:val="none" w:sz="0" w:space="0" w:color="auto"/>
        <w:left w:val="none" w:sz="0" w:space="0" w:color="auto"/>
        <w:bottom w:val="none" w:sz="0" w:space="0" w:color="auto"/>
        <w:right w:val="none" w:sz="0" w:space="0" w:color="auto"/>
      </w:divBdr>
    </w:div>
    <w:div w:id="960500123">
      <w:bodyDiv w:val="1"/>
      <w:marLeft w:val="0"/>
      <w:marRight w:val="0"/>
      <w:marTop w:val="0"/>
      <w:marBottom w:val="0"/>
      <w:divBdr>
        <w:top w:val="none" w:sz="0" w:space="0" w:color="auto"/>
        <w:left w:val="none" w:sz="0" w:space="0" w:color="auto"/>
        <w:bottom w:val="none" w:sz="0" w:space="0" w:color="auto"/>
        <w:right w:val="none" w:sz="0" w:space="0" w:color="auto"/>
      </w:divBdr>
    </w:div>
    <w:div w:id="960764509">
      <w:bodyDiv w:val="1"/>
      <w:marLeft w:val="0"/>
      <w:marRight w:val="0"/>
      <w:marTop w:val="0"/>
      <w:marBottom w:val="0"/>
      <w:divBdr>
        <w:top w:val="none" w:sz="0" w:space="0" w:color="auto"/>
        <w:left w:val="none" w:sz="0" w:space="0" w:color="auto"/>
        <w:bottom w:val="none" w:sz="0" w:space="0" w:color="auto"/>
        <w:right w:val="none" w:sz="0" w:space="0" w:color="auto"/>
      </w:divBdr>
    </w:div>
    <w:div w:id="960765478">
      <w:bodyDiv w:val="1"/>
      <w:marLeft w:val="0"/>
      <w:marRight w:val="0"/>
      <w:marTop w:val="0"/>
      <w:marBottom w:val="0"/>
      <w:divBdr>
        <w:top w:val="none" w:sz="0" w:space="0" w:color="auto"/>
        <w:left w:val="none" w:sz="0" w:space="0" w:color="auto"/>
        <w:bottom w:val="none" w:sz="0" w:space="0" w:color="auto"/>
        <w:right w:val="none" w:sz="0" w:space="0" w:color="auto"/>
      </w:divBdr>
    </w:div>
    <w:div w:id="960771603">
      <w:bodyDiv w:val="1"/>
      <w:marLeft w:val="0"/>
      <w:marRight w:val="0"/>
      <w:marTop w:val="0"/>
      <w:marBottom w:val="0"/>
      <w:divBdr>
        <w:top w:val="none" w:sz="0" w:space="0" w:color="auto"/>
        <w:left w:val="none" w:sz="0" w:space="0" w:color="auto"/>
        <w:bottom w:val="none" w:sz="0" w:space="0" w:color="auto"/>
        <w:right w:val="none" w:sz="0" w:space="0" w:color="auto"/>
      </w:divBdr>
    </w:div>
    <w:div w:id="960917127">
      <w:bodyDiv w:val="1"/>
      <w:marLeft w:val="0"/>
      <w:marRight w:val="0"/>
      <w:marTop w:val="0"/>
      <w:marBottom w:val="0"/>
      <w:divBdr>
        <w:top w:val="none" w:sz="0" w:space="0" w:color="auto"/>
        <w:left w:val="none" w:sz="0" w:space="0" w:color="auto"/>
        <w:bottom w:val="none" w:sz="0" w:space="0" w:color="auto"/>
        <w:right w:val="none" w:sz="0" w:space="0" w:color="auto"/>
      </w:divBdr>
    </w:div>
    <w:div w:id="960919416">
      <w:bodyDiv w:val="1"/>
      <w:marLeft w:val="0"/>
      <w:marRight w:val="0"/>
      <w:marTop w:val="0"/>
      <w:marBottom w:val="0"/>
      <w:divBdr>
        <w:top w:val="none" w:sz="0" w:space="0" w:color="auto"/>
        <w:left w:val="none" w:sz="0" w:space="0" w:color="auto"/>
        <w:bottom w:val="none" w:sz="0" w:space="0" w:color="auto"/>
        <w:right w:val="none" w:sz="0" w:space="0" w:color="auto"/>
      </w:divBdr>
    </w:div>
    <w:div w:id="961035852">
      <w:bodyDiv w:val="1"/>
      <w:marLeft w:val="0"/>
      <w:marRight w:val="0"/>
      <w:marTop w:val="0"/>
      <w:marBottom w:val="0"/>
      <w:divBdr>
        <w:top w:val="none" w:sz="0" w:space="0" w:color="auto"/>
        <w:left w:val="none" w:sz="0" w:space="0" w:color="auto"/>
        <w:bottom w:val="none" w:sz="0" w:space="0" w:color="auto"/>
        <w:right w:val="none" w:sz="0" w:space="0" w:color="auto"/>
      </w:divBdr>
    </w:div>
    <w:div w:id="961154949">
      <w:bodyDiv w:val="1"/>
      <w:marLeft w:val="0"/>
      <w:marRight w:val="0"/>
      <w:marTop w:val="0"/>
      <w:marBottom w:val="0"/>
      <w:divBdr>
        <w:top w:val="none" w:sz="0" w:space="0" w:color="auto"/>
        <w:left w:val="none" w:sz="0" w:space="0" w:color="auto"/>
        <w:bottom w:val="none" w:sz="0" w:space="0" w:color="auto"/>
        <w:right w:val="none" w:sz="0" w:space="0" w:color="auto"/>
      </w:divBdr>
    </w:div>
    <w:div w:id="961304539">
      <w:bodyDiv w:val="1"/>
      <w:marLeft w:val="0"/>
      <w:marRight w:val="0"/>
      <w:marTop w:val="0"/>
      <w:marBottom w:val="0"/>
      <w:divBdr>
        <w:top w:val="none" w:sz="0" w:space="0" w:color="auto"/>
        <w:left w:val="none" w:sz="0" w:space="0" w:color="auto"/>
        <w:bottom w:val="none" w:sz="0" w:space="0" w:color="auto"/>
        <w:right w:val="none" w:sz="0" w:space="0" w:color="auto"/>
      </w:divBdr>
    </w:div>
    <w:div w:id="961307937">
      <w:bodyDiv w:val="1"/>
      <w:marLeft w:val="0"/>
      <w:marRight w:val="0"/>
      <w:marTop w:val="0"/>
      <w:marBottom w:val="0"/>
      <w:divBdr>
        <w:top w:val="none" w:sz="0" w:space="0" w:color="auto"/>
        <w:left w:val="none" w:sz="0" w:space="0" w:color="auto"/>
        <w:bottom w:val="none" w:sz="0" w:space="0" w:color="auto"/>
        <w:right w:val="none" w:sz="0" w:space="0" w:color="auto"/>
      </w:divBdr>
    </w:div>
    <w:div w:id="961959192">
      <w:bodyDiv w:val="1"/>
      <w:marLeft w:val="0"/>
      <w:marRight w:val="0"/>
      <w:marTop w:val="0"/>
      <w:marBottom w:val="0"/>
      <w:divBdr>
        <w:top w:val="none" w:sz="0" w:space="0" w:color="auto"/>
        <w:left w:val="none" w:sz="0" w:space="0" w:color="auto"/>
        <w:bottom w:val="none" w:sz="0" w:space="0" w:color="auto"/>
        <w:right w:val="none" w:sz="0" w:space="0" w:color="auto"/>
      </w:divBdr>
    </w:div>
    <w:div w:id="962030696">
      <w:bodyDiv w:val="1"/>
      <w:marLeft w:val="0"/>
      <w:marRight w:val="0"/>
      <w:marTop w:val="0"/>
      <w:marBottom w:val="0"/>
      <w:divBdr>
        <w:top w:val="none" w:sz="0" w:space="0" w:color="auto"/>
        <w:left w:val="none" w:sz="0" w:space="0" w:color="auto"/>
        <w:bottom w:val="none" w:sz="0" w:space="0" w:color="auto"/>
        <w:right w:val="none" w:sz="0" w:space="0" w:color="auto"/>
      </w:divBdr>
    </w:div>
    <w:div w:id="963005602">
      <w:bodyDiv w:val="1"/>
      <w:marLeft w:val="0"/>
      <w:marRight w:val="0"/>
      <w:marTop w:val="0"/>
      <w:marBottom w:val="0"/>
      <w:divBdr>
        <w:top w:val="none" w:sz="0" w:space="0" w:color="auto"/>
        <w:left w:val="none" w:sz="0" w:space="0" w:color="auto"/>
        <w:bottom w:val="none" w:sz="0" w:space="0" w:color="auto"/>
        <w:right w:val="none" w:sz="0" w:space="0" w:color="auto"/>
      </w:divBdr>
    </w:div>
    <w:div w:id="963271411">
      <w:bodyDiv w:val="1"/>
      <w:marLeft w:val="0"/>
      <w:marRight w:val="0"/>
      <w:marTop w:val="0"/>
      <w:marBottom w:val="0"/>
      <w:divBdr>
        <w:top w:val="none" w:sz="0" w:space="0" w:color="auto"/>
        <w:left w:val="none" w:sz="0" w:space="0" w:color="auto"/>
        <w:bottom w:val="none" w:sz="0" w:space="0" w:color="auto"/>
        <w:right w:val="none" w:sz="0" w:space="0" w:color="auto"/>
      </w:divBdr>
    </w:div>
    <w:div w:id="963586250">
      <w:bodyDiv w:val="1"/>
      <w:marLeft w:val="0"/>
      <w:marRight w:val="0"/>
      <w:marTop w:val="0"/>
      <w:marBottom w:val="0"/>
      <w:divBdr>
        <w:top w:val="none" w:sz="0" w:space="0" w:color="auto"/>
        <w:left w:val="none" w:sz="0" w:space="0" w:color="auto"/>
        <w:bottom w:val="none" w:sz="0" w:space="0" w:color="auto"/>
        <w:right w:val="none" w:sz="0" w:space="0" w:color="auto"/>
      </w:divBdr>
    </w:div>
    <w:div w:id="964040906">
      <w:bodyDiv w:val="1"/>
      <w:marLeft w:val="0"/>
      <w:marRight w:val="0"/>
      <w:marTop w:val="0"/>
      <w:marBottom w:val="0"/>
      <w:divBdr>
        <w:top w:val="none" w:sz="0" w:space="0" w:color="auto"/>
        <w:left w:val="none" w:sz="0" w:space="0" w:color="auto"/>
        <w:bottom w:val="none" w:sz="0" w:space="0" w:color="auto"/>
        <w:right w:val="none" w:sz="0" w:space="0" w:color="auto"/>
      </w:divBdr>
    </w:div>
    <w:div w:id="964501329">
      <w:bodyDiv w:val="1"/>
      <w:marLeft w:val="0"/>
      <w:marRight w:val="0"/>
      <w:marTop w:val="0"/>
      <w:marBottom w:val="0"/>
      <w:divBdr>
        <w:top w:val="none" w:sz="0" w:space="0" w:color="auto"/>
        <w:left w:val="none" w:sz="0" w:space="0" w:color="auto"/>
        <w:bottom w:val="none" w:sz="0" w:space="0" w:color="auto"/>
        <w:right w:val="none" w:sz="0" w:space="0" w:color="auto"/>
      </w:divBdr>
    </w:div>
    <w:div w:id="965042817">
      <w:bodyDiv w:val="1"/>
      <w:marLeft w:val="0"/>
      <w:marRight w:val="0"/>
      <w:marTop w:val="0"/>
      <w:marBottom w:val="0"/>
      <w:divBdr>
        <w:top w:val="none" w:sz="0" w:space="0" w:color="auto"/>
        <w:left w:val="none" w:sz="0" w:space="0" w:color="auto"/>
        <w:bottom w:val="none" w:sz="0" w:space="0" w:color="auto"/>
        <w:right w:val="none" w:sz="0" w:space="0" w:color="auto"/>
      </w:divBdr>
    </w:div>
    <w:div w:id="965282505">
      <w:bodyDiv w:val="1"/>
      <w:marLeft w:val="0"/>
      <w:marRight w:val="0"/>
      <w:marTop w:val="0"/>
      <w:marBottom w:val="0"/>
      <w:divBdr>
        <w:top w:val="none" w:sz="0" w:space="0" w:color="auto"/>
        <w:left w:val="none" w:sz="0" w:space="0" w:color="auto"/>
        <w:bottom w:val="none" w:sz="0" w:space="0" w:color="auto"/>
        <w:right w:val="none" w:sz="0" w:space="0" w:color="auto"/>
      </w:divBdr>
    </w:div>
    <w:div w:id="965425396">
      <w:bodyDiv w:val="1"/>
      <w:marLeft w:val="0"/>
      <w:marRight w:val="0"/>
      <w:marTop w:val="0"/>
      <w:marBottom w:val="0"/>
      <w:divBdr>
        <w:top w:val="none" w:sz="0" w:space="0" w:color="auto"/>
        <w:left w:val="none" w:sz="0" w:space="0" w:color="auto"/>
        <w:bottom w:val="none" w:sz="0" w:space="0" w:color="auto"/>
        <w:right w:val="none" w:sz="0" w:space="0" w:color="auto"/>
      </w:divBdr>
    </w:div>
    <w:div w:id="965431160">
      <w:bodyDiv w:val="1"/>
      <w:marLeft w:val="0"/>
      <w:marRight w:val="0"/>
      <w:marTop w:val="0"/>
      <w:marBottom w:val="0"/>
      <w:divBdr>
        <w:top w:val="none" w:sz="0" w:space="0" w:color="auto"/>
        <w:left w:val="none" w:sz="0" w:space="0" w:color="auto"/>
        <w:bottom w:val="none" w:sz="0" w:space="0" w:color="auto"/>
        <w:right w:val="none" w:sz="0" w:space="0" w:color="auto"/>
      </w:divBdr>
    </w:div>
    <w:div w:id="965432918">
      <w:bodyDiv w:val="1"/>
      <w:marLeft w:val="0"/>
      <w:marRight w:val="0"/>
      <w:marTop w:val="0"/>
      <w:marBottom w:val="0"/>
      <w:divBdr>
        <w:top w:val="none" w:sz="0" w:space="0" w:color="auto"/>
        <w:left w:val="none" w:sz="0" w:space="0" w:color="auto"/>
        <w:bottom w:val="none" w:sz="0" w:space="0" w:color="auto"/>
        <w:right w:val="none" w:sz="0" w:space="0" w:color="auto"/>
      </w:divBdr>
    </w:div>
    <w:div w:id="966274437">
      <w:bodyDiv w:val="1"/>
      <w:marLeft w:val="0"/>
      <w:marRight w:val="0"/>
      <w:marTop w:val="0"/>
      <w:marBottom w:val="0"/>
      <w:divBdr>
        <w:top w:val="none" w:sz="0" w:space="0" w:color="auto"/>
        <w:left w:val="none" w:sz="0" w:space="0" w:color="auto"/>
        <w:bottom w:val="none" w:sz="0" w:space="0" w:color="auto"/>
        <w:right w:val="none" w:sz="0" w:space="0" w:color="auto"/>
      </w:divBdr>
    </w:div>
    <w:div w:id="966396585">
      <w:bodyDiv w:val="1"/>
      <w:marLeft w:val="0"/>
      <w:marRight w:val="0"/>
      <w:marTop w:val="0"/>
      <w:marBottom w:val="0"/>
      <w:divBdr>
        <w:top w:val="none" w:sz="0" w:space="0" w:color="auto"/>
        <w:left w:val="none" w:sz="0" w:space="0" w:color="auto"/>
        <w:bottom w:val="none" w:sz="0" w:space="0" w:color="auto"/>
        <w:right w:val="none" w:sz="0" w:space="0" w:color="auto"/>
      </w:divBdr>
    </w:div>
    <w:div w:id="966425732">
      <w:bodyDiv w:val="1"/>
      <w:marLeft w:val="0"/>
      <w:marRight w:val="0"/>
      <w:marTop w:val="0"/>
      <w:marBottom w:val="0"/>
      <w:divBdr>
        <w:top w:val="none" w:sz="0" w:space="0" w:color="auto"/>
        <w:left w:val="none" w:sz="0" w:space="0" w:color="auto"/>
        <w:bottom w:val="none" w:sz="0" w:space="0" w:color="auto"/>
        <w:right w:val="none" w:sz="0" w:space="0" w:color="auto"/>
      </w:divBdr>
    </w:div>
    <w:div w:id="966665894">
      <w:bodyDiv w:val="1"/>
      <w:marLeft w:val="0"/>
      <w:marRight w:val="0"/>
      <w:marTop w:val="0"/>
      <w:marBottom w:val="0"/>
      <w:divBdr>
        <w:top w:val="none" w:sz="0" w:space="0" w:color="auto"/>
        <w:left w:val="none" w:sz="0" w:space="0" w:color="auto"/>
        <w:bottom w:val="none" w:sz="0" w:space="0" w:color="auto"/>
        <w:right w:val="none" w:sz="0" w:space="0" w:color="auto"/>
      </w:divBdr>
    </w:div>
    <w:div w:id="967006413">
      <w:bodyDiv w:val="1"/>
      <w:marLeft w:val="0"/>
      <w:marRight w:val="0"/>
      <w:marTop w:val="0"/>
      <w:marBottom w:val="0"/>
      <w:divBdr>
        <w:top w:val="none" w:sz="0" w:space="0" w:color="auto"/>
        <w:left w:val="none" w:sz="0" w:space="0" w:color="auto"/>
        <w:bottom w:val="none" w:sz="0" w:space="0" w:color="auto"/>
        <w:right w:val="none" w:sz="0" w:space="0" w:color="auto"/>
      </w:divBdr>
    </w:div>
    <w:div w:id="967399679">
      <w:bodyDiv w:val="1"/>
      <w:marLeft w:val="0"/>
      <w:marRight w:val="0"/>
      <w:marTop w:val="0"/>
      <w:marBottom w:val="0"/>
      <w:divBdr>
        <w:top w:val="none" w:sz="0" w:space="0" w:color="auto"/>
        <w:left w:val="none" w:sz="0" w:space="0" w:color="auto"/>
        <w:bottom w:val="none" w:sz="0" w:space="0" w:color="auto"/>
        <w:right w:val="none" w:sz="0" w:space="0" w:color="auto"/>
      </w:divBdr>
    </w:div>
    <w:div w:id="967514739">
      <w:bodyDiv w:val="1"/>
      <w:marLeft w:val="0"/>
      <w:marRight w:val="0"/>
      <w:marTop w:val="0"/>
      <w:marBottom w:val="0"/>
      <w:divBdr>
        <w:top w:val="none" w:sz="0" w:space="0" w:color="auto"/>
        <w:left w:val="none" w:sz="0" w:space="0" w:color="auto"/>
        <w:bottom w:val="none" w:sz="0" w:space="0" w:color="auto"/>
        <w:right w:val="none" w:sz="0" w:space="0" w:color="auto"/>
      </w:divBdr>
    </w:div>
    <w:div w:id="967584775">
      <w:bodyDiv w:val="1"/>
      <w:marLeft w:val="0"/>
      <w:marRight w:val="0"/>
      <w:marTop w:val="0"/>
      <w:marBottom w:val="0"/>
      <w:divBdr>
        <w:top w:val="none" w:sz="0" w:space="0" w:color="auto"/>
        <w:left w:val="none" w:sz="0" w:space="0" w:color="auto"/>
        <w:bottom w:val="none" w:sz="0" w:space="0" w:color="auto"/>
        <w:right w:val="none" w:sz="0" w:space="0" w:color="auto"/>
      </w:divBdr>
    </w:div>
    <w:div w:id="968245646">
      <w:bodyDiv w:val="1"/>
      <w:marLeft w:val="0"/>
      <w:marRight w:val="0"/>
      <w:marTop w:val="0"/>
      <w:marBottom w:val="0"/>
      <w:divBdr>
        <w:top w:val="none" w:sz="0" w:space="0" w:color="auto"/>
        <w:left w:val="none" w:sz="0" w:space="0" w:color="auto"/>
        <w:bottom w:val="none" w:sz="0" w:space="0" w:color="auto"/>
        <w:right w:val="none" w:sz="0" w:space="0" w:color="auto"/>
      </w:divBdr>
    </w:div>
    <w:div w:id="968509276">
      <w:bodyDiv w:val="1"/>
      <w:marLeft w:val="0"/>
      <w:marRight w:val="0"/>
      <w:marTop w:val="0"/>
      <w:marBottom w:val="0"/>
      <w:divBdr>
        <w:top w:val="none" w:sz="0" w:space="0" w:color="auto"/>
        <w:left w:val="none" w:sz="0" w:space="0" w:color="auto"/>
        <w:bottom w:val="none" w:sz="0" w:space="0" w:color="auto"/>
        <w:right w:val="none" w:sz="0" w:space="0" w:color="auto"/>
      </w:divBdr>
    </w:div>
    <w:div w:id="968588227">
      <w:bodyDiv w:val="1"/>
      <w:marLeft w:val="0"/>
      <w:marRight w:val="0"/>
      <w:marTop w:val="0"/>
      <w:marBottom w:val="0"/>
      <w:divBdr>
        <w:top w:val="none" w:sz="0" w:space="0" w:color="auto"/>
        <w:left w:val="none" w:sz="0" w:space="0" w:color="auto"/>
        <w:bottom w:val="none" w:sz="0" w:space="0" w:color="auto"/>
        <w:right w:val="none" w:sz="0" w:space="0" w:color="auto"/>
      </w:divBdr>
    </w:div>
    <w:div w:id="969094992">
      <w:bodyDiv w:val="1"/>
      <w:marLeft w:val="0"/>
      <w:marRight w:val="0"/>
      <w:marTop w:val="0"/>
      <w:marBottom w:val="0"/>
      <w:divBdr>
        <w:top w:val="none" w:sz="0" w:space="0" w:color="auto"/>
        <w:left w:val="none" w:sz="0" w:space="0" w:color="auto"/>
        <w:bottom w:val="none" w:sz="0" w:space="0" w:color="auto"/>
        <w:right w:val="none" w:sz="0" w:space="0" w:color="auto"/>
      </w:divBdr>
    </w:div>
    <w:div w:id="969362744">
      <w:bodyDiv w:val="1"/>
      <w:marLeft w:val="0"/>
      <w:marRight w:val="0"/>
      <w:marTop w:val="0"/>
      <w:marBottom w:val="0"/>
      <w:divBdr>
        <w:top w:val="none" w:sz="0" w:space="0" w:color="auto"/>
        <w:left w:val="none" w:sz="0" w:space="0" w:color="auto"/>
        <w:bottom w:val="none" w:sz="0" w:space="0" w:color="auto"/>
        <w:right w:val="none" w:sz="0" w:space="0" w:color="auto"/>
      </w:divBdr>
    </w:div>
    <w:div w:id="969632743">
      <w:bodyDiv w:val="1"/>
      <w:marLeft w:val="0"/>
      <w:marRight w:val="0"/>
      <w:marTop w:val="0"/>
      <w:marBottom w:val="0"/>
      <w:divBdr>
        <w:top w:val="none" w:sz="0" w:space="0" w:color="auto"/>
        <w:left w:val="none" w:sz="0" w:space="0" w:color="auto"/>
        <w:bottom w:val="none" w:sz="0" w:space="0" w:color="auto"/>
        <w:right w:val="none" w:sz="0" w:space="0" w:color="auto"/>
      </w:divBdr>
    </w:div>
    <w:div w:id="969827527">
      <w:bodyDiv w:val="1"/>
      <w:marLeft w:val="0"/>
      <w:marRight w:val="0"/>
      <w:marTop w:val="0"/>
      <w:marBottom w:val="0"/>
      <w:divBdr>
        <w:top w:val="none" w:sz="0" w:space="0" w:color="auto"/>
        <w:left w:val="none" w:sz="0" w:space="0" w:color="auto"/>
        <w:bottom w:val="none" w:sz="0" w:space="0" w:color="auto"/>
        <w:right w:val="none" w:sz="0" w:space="0" w:color="auto"/>
      </w:divBdr>
    </w:div>
    <w:div w:id="969894725">
      <w:bodyDiv w:val="1"/>
      <w:marLeft w:val="0"/>
      <w:marRight w:val="0"/>
      <w:marTop w:val="0"/>
      <w:marBottom w:val="0"/>
      <w:divBdr>
        <w:top w:val="none" w:sz="0" w:space="0" w:color="auto"/>
        <w:left w:val="none" w:sz="0" w:space="0" w:color="auto"/>
        <w:bottom w:val="none" w:sz="0" w:space="0" w:color="auto"/>
        <w:right w:val="none" w:sz="0" w:space="0" w:color="auto"/>
      </w:divBdr>
    </w:div>
    <w:div w:id="971248513">
      <w:bodyDiv w:val="1"/>
      <w:marLeft w:val="0"/>
      <w:marRight w:val="0"/>
      <w:marTop w:val="0"/>
      <w:marBottom w:val="0"/>
      <w:divBdr>
        <w:top w:val="none" w:sz="0" w:space="0" w:color="auto"/>
        <w:left w:val="none" w:sz="0" w:space="0" w:color="auto"/>
        <w:bottom w:val="none" w:sz="0" w:space="0" w:color="auto"/>
        <w:right w:val="none" w:sz="0" w:space="0" w:color="auto"/>
      </w:divBdr>
    </w:div>
    <w:div w:id="971250361">
      <w:bodyDiv w:val="1"/>
      <w:marLeft w:val="0"/>
      <w:marRight w:val="0"/>
      <w:marTop w:val="0"/>
      <w:marBottom w:val="0"/>
      <w:divBdr>
        <w:top w:val="none" w:sz="0" w:space="0" w:color="auto"/>
        <w:left w:val="none" w:sz="0" w:space="0" w:color="auto"/>
        <w:bottom w:val="none" w:sz="0" w:space="0" w:color="auto"/>
        <w:right w:val="none" w:sz="0" w:space="0" w:color="auto"/>
      </w:divBdr>
    </w:div>
    <w:div w:id="971642364">
      <w:bodyDiv w:val="1"/>
      <w:marLeft w:val="0"/>
      <w:marRight w:val="0"/>
      <w:marTop w:val="0"/>
      <w:marBottom w:val="0"/>
      <w:divBdr>
        <w:top w:val="none" w:sz="0" w:space="0" w:color="auto"/>
        <w:left w:val="none" w:sz="0" w:space="0" w:color="auto"/>
        <w:bottom w:val="none" w:sz="0" w:space="0" w:color="auto"/>
        <w:right w:val="none" w:sz="0" w:space="0" w:color="auto"/>
      </w:divBdr>
    </w:div>
    <w:div w:id="971791044">
      <w:bodyDiv w:val="1"/>
      <w:marLeft w:val="0"/>
      <w:marRight w:val="0"/>
      <w:marTop w:val="0"/>
      <w:marBottom w:val="0"/>
      <w:divBdr>
        <w:top w:val="none" w:sz="0" w:space="0" w:color="auto"/>
        <w:left w:val="none" w:sz="0" w:space="0" w:color="auto"/>
        <w:bottom w:val="none" w:sz="0" w:space="0" w:color="auto"/>
        <w:right w:val="none" w:sz="0" w:space="0" w:color="auto"/>
      </w:divBdr>
    </w:div>
    <w:div w:id="972102462">
      <w:bodyDiv w:val="1"/>
      <w:marLeft w:val="0"/>
      <w:marRight w:val="0"/>
      <w:marTop w:val="0"/>
      <w:marBottom w:val="0"/>
      <w:divBdr>
        <w:top w:val="none" w:sz="0" w:space="0" w:color="auto"/>
        <w:left w:val="none" w:sz="0" w:space="0" w:color="auto"/>
        <w:bottom w:val="none" w:sz="0" w:space="0" w:color="auto"/>
        <w:right w:val="none" w:sz="0" w:space="0" w:color="auto"/>
      </w:divBdr>
    </w:div>
    <w:div w:id="972322743">
      <w:bodyDiv w:val="1"/>
      <w:marLeft w:val="0"/>
      <w:marRight w:val="0"/>
      <w:marTop w:val="0"/>
      <w:marBottom w:val="0"/>
      <w:divBdr>
        <w:top w:val="none" w:sz="0" w:space="0" w:color="auto"/>
        <w:left w:val="none" w:sz="0" w:space="0" w:color="auto"/>
        <w:bottom w:val="none" w:sz="0" w:space="0" w:color="auto"/>
        <w:right w:val="none" w:sz="0" w:space="0" w:color="auto"/>
      </w:divBdr>
    </w:div>
    <w:div w:id="972441354">
      <w:bodyDiv w:val="1"/>
      <w:marLeft w:val="0"/>
      <w:marRight w:val="0"/>
      <w:marTop w:val="0"/>
      <w:marBottom w:val="0"/>
      <w:divBdr>
        <w:top w:val="none" w:sz="0" w:space="0" w:color="auto"/>
        <w:left w:val="none" w:sz="0" w:space="0" w:color="auto"/>
        <w:bottom w:val="none" w:sz="0" w:space="0" w:color="auto"/>
        <w:right w:val="none" w:sz="0" w:space="0" w:color="auto"/>
      </w:divBdr>
    </w:div>
    <w:div w:id="973221654">
      <w:bodyDiv w:val="1"/>
      <w:marLeft w:val="0"/>
      <w:marRight w:val="0"/>
      <w:marTop w:val="0"/>
      <w:marBottom w:val="0"/>
      <w:divBdr>
        <w:top w:val="none" w:sz="0" w:space="0" w:color="auto"/>
        <w:left w:val="none" w:sz="0" w:space="0" w:color="auto"/>
        <w:bottom w:val="none" w:sz="0" w:space="0" w:color="auto"/>
        <w:right w:val="none" w:sz="0" w:space="0" w:color="auto"/>
      </w:divBdr>
    </w:div>
    <w:div w:id="974093799">
      <w:bodyDiv w:val="1"/>
      <w:marLeft w:val="0"/>
      <w:marRight w:val="0"/>
      <w:marTop w:val="0"/>
      <w:marBottom w:val="0"/>
      <w:divBdr>
        <w:top w:val="none" w:sz="0" w:space="0" w:color="auto"/>
        <w:left w:val="none" w:sz="0" w:space="0" w:color="auto"/>
        <w:bottom w:val="none" w:sz="0" w:space="0" w:color="auto"/>
        <w:right w:val="none" w:sz="0" w:space="0" w:color="auto"/>
      </w:divBdr>
    </w:div>
    <w:div w:id="974985136">
      <w:bodyDiv w:val="1"/>
      <w:marLeft w:val="0"/>
      <w:marRight w:val="0"/>
      <w:marTop w:val="0"/>
      <w:marBottom w:val="0"/>
      <w:divBdr>
        <w:top w:val="none" w:sz="0" w:space="0" w:color="auto"/>
        <w:left w:val="none" w:sz="0" w:space="0" w:color="auto"/>
        <w:bottom w:val="none" w:sz="0" w:space="0" w:color="auto"/>
        <w:right w:val="none" w:sz="0" w:space="0" w:color="auto"/>
      </w:divBdr>
    </w:div>
    <w:div w:id="975063737">
      <w:bodyDiv w:val="1"/>
      <w:marLeft w:val="0"/>
      <w:marRight w:val="0"/>
      <w:marTop w:val="0"/>
      <w:marBottom w:val="0"/>
      <w:divBdr>
        <w:top w:val="none" w:sz="0" w:space="0" w:color="auto"/>
        <w:left w:val="none" w:sz="0" w:space="0" w:color="auto"/>
        <w:bottom w:val="none" w:sz="0" w:space="0" w:color="auto"/>
        <w:right w:val="none" w:sz="0" w:space="0" w:color="auto"/>
      </w:divBdr>
    </w:div>
    <w:div w:id="976182260">
      <w:bodyDiv w:val="1"/>
      <w:marLeft w:val="0"/>
      <w:marRight w:val="0"/>
      <w:marTop w:val="0"/>
      <w:marBottom w:val="0"/>
      <w:divBdr>
        <w:top w:val="none" w:sz="0" w:space="0" w:color="auto"/>
        <w:left w:val="none" w:sz="0" w:space="0" w:color="auto"/>
        <w:bottom w:val="none" w:sz="0" w:space="0" w:color="auto"/>
        <w:right w:val="none" w:sz="0" w:space="0" w:color="auto"/>
      </w:divBdr>
    </w:div>
    <w:div w:id="976255625">
      <w:bodyDiv w:val="1"/>
      <w:marLeft w:val="0"/>
      <w:marRight w:val="0"/>
      <w:marTop w:val="0"/>
      <w:marBottom w:val="0"/>
      <w:divBdr>
        <w:top w:val="none" w:sz="0" w:space="0" w:color="auto"/>
        <w:left w:val="none" w:sz="0" w:space="0" w:color="auto"/>
        <w:bottom w:val="none" w:sz="0" w:space="0" w:color="auto"/>
        <w:right w:val="none" w:sz="0" w:space="0" w:color="auto"/>
      </w:divBdr>
    </w:div>
    <w:div w:id="976760124">
      <w:bodyDiv w:val="1"/>
      <w:marLeft w:val="0"/>
      <w:marRight w:val="0"/>
      <w:marTop w:val="0"/>
      <w:marBottom w:val="0"/>
      <w:divBdr>
        <w:top w:val="none" w:sz="0" w:space="0" w:color="auto"/>
        <w:left w:val="none" w:sz="0" w:space="0" w:color="auto"/>
        <w:bottom w:val="none" w:sz="0" w:space="0" w:color="auto"/>
        <w:right w:val="none" w:sz="0" w:space="0" w:color="auto"/>
      </w:divBdr>
    </w:div>
    <w:div w:id="977150405">
      <w:bodyDiv w:val="1"/>
      <w:marLeft w:val="0"/>
      <w:marRight w:val="0"/>
      <w:marTop w:val="0"/>
      <w:marBottom w:val="0"/>
      <w:divBdr>
        <w:top w:val="none" w:sz="0" w:space="0" w:color="auto"/>
        <w:left w:val="none" w:sz="0" w:space="0" w:color="auto"/>
        <w:bottom w:val="none" w:sz="0" w:space="0" w:color="auto"/>
        <w:right w:val="none" w:sz="0" w:space="0" w:color="auto"/>
      </w:divBdr>
    </w:div>
    <w:div w:id="977875717">
      <w:bodyDiv w:val="1"/>
      <w:marLeft w:val="0"/>
      <w:marRight w:val="0"/>
      <w:marTop w:val="0"/>
      <w:marBottom w:val="0"/>
      <w:divBdr>
        <w:top w:val="none" w:sz="0" w:space="0" w:color="auto"/>
        <w:left w:val="none" w:sz="0" w:space="0" w:color="auto"/>
        <w:bottom w:val="none" w:sz="0" w:space="0" w:color="auto"/>
        <w:right w:val="none" w:sz="0" w:space="0" w:color="auto"/>
      </w:divBdr>
    </w:div>
    <w:div w:id="978000751">
      <w:bodyDiv w:val="1"/>
      <w:marLeft w:val="0"/>
      <w:marRight w:val="0"/>
      <w:marTop w:val="0"/>
      <w:marBottom w:val="0"/>
      <w:divBdr>
        <w:top w:val="none" w:sz="0" w:space="0" w:color="auto"/>
        <w:left w:val="none" w:sz="0" w:space="0" w:color="auto"/>
        <w:bottom w:val="none" w:sz="0" w:space="0" w:color="auto"/>
        <w:right w:val="none" w:sz="0" w:space="0" w:color="auto"/>
      </w:divBdr>
    </w:div>
    <w:div w:id="978143849">
      <w:bodyDiv w:val="1"/>
      <w:marLeft w:val="0"/>
      <w:marRight w:val="0"/>
      <w:marTop w:val="0"/>
      <w:marBottom w:val="0"/>
      <w:divBdr>
        <w:top w:val="none" w:sz="0" w:space="0" w:color="auto"/>
        <w:left w:val="none" w:sz="0" w:space="0" w:color="auto"/>
        <w:bottom w:val="none" w:sz="0" w:space="0" w:color="auto"/>
        <w:right w:val="none" w:sz="0" w:space="0" w:color="auto"/>
      </w:divBdr>
    </w:div>
    <w:div w:id="978538343">
      <w:bodyDiv w:val="1"/>
      <w:marLeft w:val="0"/>
      <w:marRight w:val="0"/>
      <w:marTop w:val="0"/>
      <w:marBottom w:val="0"/>
      <w:divBdr>
        <w:top w:val="none" w:sz="0" w:space="0" w:color="auto"/>
        <w:left w:val="none" w:sz="0" w:space="0" w:color="auto"/>
        <w:bottom w:val="none" w:sz="0" w:space="0" w:color="auto"/>
        <w:right w:val="none" w:sz="0" w:space="0" w:color="auto"/>
      </w:divBdr>
    </w:div>
    <w:div w:id="978801611">
      <w:bodyDiv w:val="1"/>
      <w:marLeft w:val="0"/>
      <w:marRight w:val="0"/>
      <w:marTop w:val="0"/>
      <w:marBottom w:val="0"/>
      <w:divBdr>
        <w:top w:val="none" w:sz="0" w:space="0" w:color="auto"/>
        <w:left w:val="none" w:sz="0" w:space="0" w:color="auto"/>
        <w:bottom w:val="none" w:sz="0" w:space="0" w:color="auto"/>
        <w:right w:val="none" w:sz="0" w:space="0" w:color="auto"/>
      </w:divBdr>
    </w:div>
    <w:div w:id="978806640">
      <w:bodyDiv w:val="1"/>
      <w:marLeft w:val="0"/>
      <w:marRight w:val="0"/>
      <w:marTop w:val="0"/>
      <w:marBottom w:val="0"/>
      <w:divBdr>
        <w:top w:val="none" w:sz="0" w:space="0" w:color="auto"/>
        <w:left w:val="none" w:sz="0" w:space="0" w:color="auto"/>
        <w:bottom w:val="none" w:sz="0" w:space="0" w:color="auto"/>
        <w:right w:val="none" w:sz="0" w:space="0" w:color="auto"/>
      </w:divBdr>
    </w:div>
    <w:div w:id="979728402">
      <w:bodyDiv w:val="1"/>
      <w:marLeft w:val="0"/>
      <w:marRight w:val="0"/>
      <w:marTop w:val="0"/>
      <w:marBottom w:val="0"/>
      <w:divBdr>
        <w:top w:val="none" w:sz="0" w:space="0" w:color="auto"/>
        <w:left w:val="none" w:sz="0" w:space="0" w:color="auto"/>
        <w:bottom w:val="none" w:sz="0" w:space="0" w:color="auto"/>
        <w:right w:val="none" w:sz="0" w:space="0" w:color="auto"/>
      </w:divBdr>
    </w:div>
    <w:div w:id="979918815">
      <w:bodyDiv w:val="1"/>
      <w:marLeft w:val="0"/>
      <w:marRight w:val="0"/>
      <w:marTop w:val="0"/>
      <w:marBottom w:val="0"/>
      <w:divBdr>
        <w:top w:val="none" w:sz="0" w:space="0" w:color="auto"/>
        <w:left w:val="none" w:sz="0" w:space="0" w:color="auto"/>
        <w:bottom w:val="none" w:sz="0" w:space="0" w:color="auto"/>
        <w:right w:val="none" w:sz="0" w:space="0" w:color="auto"/>
      </w:divBdr>
    </w:div>
    <w:div w:id="979923219">
      <w:bodyDiv w:val="1"/>
      <w:marLeft w:val="0"/>
      <w:marRight w:val="0"/>
      <w:marTop w:val="0"/>
      <w:marBottom w:val="0"/>
      <w:divBdr>
        <w:top w:val="none" w:sz="0" w:space="0" w:color="auto"/>
        <w:left w:val="none" w:sz="0" w:space="0" w:color="auto"/>
        <w:bottom w:val="none" w:sz="0" w:space="0" w:color="auto"/>
        <w:right w:val="none" w:sz="0" w:space="0" w:color="auto"/>
      </w:divBdr>
    </w:div>
    <w:div w:id="981274729">
      <w:bodyDiv w:val="1"/>
      <w:marLeft w:val="0"/>
      <w:marRight w:val="0"/>
      <w:marTop w:val="0"/>
      <w:marBottom w:val="0"/>
      <w:divBdr>
        <w:top w:val="none" w:sz="0" w:space="0" w:color="auto"/>
        <w:left w:val="none" w:sz="0" w:space="0" w:color="auto"/>
        <w:bottom w:val="none" w:sz="0" w:space="0" w:color="auto"/>
        <w:right w:val="none" w:sz="0" w:space="0" w:color="auto"/>
      </w:divBdr>
    </w:div>
    <w:div w:id="981302196">
      <w:bodyDiv w:val="1"/>
      <w:marLeft w:val="0"/>
      <w:marRight w:val="0"/>
      <w:marTop w:val="0"/>
      <w:marBottom w:val="0"/>
      <w:divBdr>
        <w:top w:val="none" w:sz="0" w:space="0" w:color="auto"/>
        <w:left w:val="none" w:sz="0" w:space="0" w:color="auto"/>
        <w:bottom w:val="none" w:sz="0" w:space="0" w:color="auto"/>
        <w:right w:val="none" w:sz="0" w:space="0" w:color="auto"/>
      </w:divBdr>
    </w:div>
    <w:div w:id="981807954">
      <w:bodyDiv w:val="1"/>
      <w:marLeft w:val="0"/>
      <w:marRight w:val="0"/>
      <w:marTop w:val="0"/>
      <w:marBottom w:val="0"/>
      <w:divBdr>
        <w:top w:val="none" w:sz="0" w:space="0" w:color="auto"/>
        <w:left w:val="none" w:sz="0" w:space="0" w:color="auto"/>
        <w:bottom w:val="none" w:sz="0" w:space="0" w:color="auto"/>
        <w:right w:val="none" w:sz="0" w:space="0" w:color="auto"/>
      </w:divBdr>
    </w:div>
    <w:div w:id="982005013">
      <w:bodyDiv w:val="1"/>
      <w:marLeft w:val="0"/>
      <w:marRight w:val="0"/>
      <w:marTop w:val="0"/>
      <w:marBottom w:val="0"/>
      <w:divBdr>
        <w:top w:val="none" w:sz="0" w:space="0" w:color="auto"/>
        <w:left w:val="none" w:sz="0" w:space="0" w:color="auto"/>
        <w:bottom w:val="none" w:sz="0" w:space="0" w:color="auto"/>
        <w:right w:val="none" w:sz="0" w:space="0" w:color="auto"/>
      </w:divBdr>
    </w:div>
    <w:div w:id="983702358">
      <w:bodyDiv w:val="1"/>
      <w:marLeft w:val="0"/>
      <w:marRight w:val="0"/>
      <w:marTop w:val="0"/>
      <w:marBottom w:val="0"/>
      <w:divBdr>
        <w:top w:val="none" w:sz="0" w:space="0" w:color="auto"/>
        <w:left w:val="none" w:sz="0" w:space="0" w:color="auto"/>
        <w:bottom w:val="none" w:sz="0" w:space="0" w:color="auto"/>
        <w:right w:val="none" w:sz="0" w:space="0" w:color="auto"/>
      </w:divBdr>
    </w:div>
    <w:div w:id="984623385">
      <w:bodyDiv w:val="1"/>
      <w:marLeft w:val="0"/>
      <w:marRight w:val="0"/>
      <w:marTop w:val="0"/>
      <w:marBottom w:val="0"/>
      <w:divBdr>
        <w:top w:val="none" w:sz="0" w:space="0" w:color="auto"/>
        <w:left w:val="none" w:sz="0" w:space="0" w:color="auto"/>
        <w:bottom w:val="none" w:sz="0" w:space="0" w:color="auto"/>
        <w:right w:val="none" w:sz="0" w:space="0" w:color="auto"/>
      </w:divBdr>
    </w:div>
    <w:div w:id="984699380">
      <w:bodyDiv w:val="1"/>
      <w:marLeft w:val="0"/>
      <w:marRight w:val="0"/>
      <w:marTop w:val="0"/>
      <w:marBottom w:val="0"/>
      <w:divBdr>
        <w:top w:val="none" w:sz="0" w:space="0" w:color="auto"/>
        <w:left w:val="none" w:sz="0" w:space="0" w:color="auto"/>
        <w:bottom w:val="none" w:sz="0" w:space="0" w:color="auto"/>
        <w:right w:val="none" w:sz="0" w:space="0" w:color="auto"/>
      </w:divBdr>
    </w:div>
    <w:div w:id="985740099">
      <w:bodyDiv w:val="1"/>
      <w:marLeft w:val="0"/>
      <w:marRight w:val="0"/>
      <w:marTop w:val="0"/>
      <w:marBottom w:val="0"/>
      <w:divBdr>
        <w:top w:val="none" w:sz="0" w:space="0" w:color="auto"/>
        <w:left w:val="none" w:sz="0" w:space="0" w:color="auto"/>
        <w:bottom w:val="none" w:sz="0" w:space="0" w:color="auto"/>
        <w:right w:val="none" w:sz="0" w:space="0" w:color="auto"/>
      </w:divBdr>
    </w:div>
    <w:div w:id="985817384">
      <w:bodyDiv w:val="1"/>
      <w:marLeft w:val="0"/>
      <w:marRight w:val="0"/>
      <w:marTop w:val="0"/>
      <w:marBottom w:val="0"/>
      <w:divBdr>
        <w:top w:val="none" w:sz="0" w:space="0" w:color="auto"/>
        <w:left w:val="none" w:sz="0" w:space="0" w:color="auto"/>
        <w:bottom w:val="none" w:sz="0" w:space="0" w:color="auto"/>
        <w:right w:val="none" w:sz="0" w:space="0" w:color="auto"/>
      </w:divBdr>
    </w:div>
    <w:div w:id="985938787">
      <w:bodyDiv w:val="1"/>
      <w:marLeft w:val="0"/>
      <w:marRight w:val="0"/>
      <w:marTop w:val="0"/>
      <w:marBottom w:val="0"/>
      <w:divBdr>
        <w:top w:val="none" w:sz="0" w:space="0" w:color="auto"/>
        <w:left w:val="none" w:sz="0" w:space="0" w:color="auto"/>
        <w:bottom w:val="none" w:sz="0" w:space="0" w:color="auto"/>
        <w:right w:val="none" w:sz="0" w:space="0" w:color="auto"/>
      </w:divBdr>
    </w:div>
    <w:div w:id="986468670">
      <w:bodyDiv w:val="1"/>
      <w:marLeft w:val="0"/>
      <w:marRight w:val="0"/>
      <w:marTop w:val="0"/>
      <w:marBottom w:val="0"/>
      <w:divBdr>
        <w:top w:val="none" w:sz="0" w:space="0" w:color="auto"/>
        <w:left w:val="none" w:sz="0" w:space="0" w:color="auto"/>
        <w:bottom w:val="none" w:sz="0" w:space="0" w:color="auto"/>
        <w:right w:val="none" w:sz="0" w:space="0" w:color="auto"/>
      </w:divBdr>
    </w:div>
    <w:div w:id="986469417">
      <w:bodyDiv w:val="1"/>
      <w:marLeft w:val="0"/>
      <w:marRight w:val="0"/>
      <w:marTop w:val="0"/>
      <w:marBottom w:val="0"/>
      <w:divBdr>
        <w:top w:val="none" w:sz="0" w:space="0" w:color="auto"/>
        <w:left w:val="none" w:sz="0" w:space="0" w:color="auto"/>
        <w:bottom w:val="none" w:sz="0" w:space="0" w:color="auto"/>
        <w:right w:val="none" w:sz="0" w:space="0" w:color="auto"/>
      </w:divBdr>
    </w:div>
    <w:div w:id="986781652">
      <w:bodyDiv w:val="1"/>
      <w:marLeft w:val="0"/>
      <w:marRight w:val="0"/>
      <w:marTop w:val="0"/>
      <w:marBottom w:val="0"/>
      <w:divBdr>
        <w:top w:val="none" w:sz="0" w:space="0" w:color="auto"/>
        <w:left w:val="none" w:sz="0" w:space="0" w:color="auto"/>
        <w:bottom w:val="none" w:sz="0" w:space="0" w:color="auto"/>
        <w:right w:val="none" w:sz="0" w:space="0" w:color="auto"/>
      </w:divBdr>
    </w:div>
    <w:div w:id="986974397">
      <w:bodyDiv w:val="1"/>
      <w:marLeft w:val="0"/>
      <w:marRight w:val="0"/>
      <w:marTop w:val="0"/>
      <w:marBottom w:val="0"/>
      <w:divBdr>
        <w:top w:val="none" w:sz="0" w:space="0" w:color="auto"/>
        <w:left w:val="none" w:sz="0" w:space="0" w:color="auto"/>
        <w:bottom w:val="none" w:sz="0" w:space="0" w:color="auto"/>
        <w:right w:val="none" w:sz="0" w:space="0" w:color="auto"/>
      </w:divBdr>
    </w:div>
    <w:div w:id="987126944">
      <w:bodyDiv w:val="1"/>
      <w:marLeft w:val="0"/>
      <w:marRight w:val="0"/>
      <w:marTop w:val="0"/>
      <w:marBottom w:val="0"/>
      <w:divBdr>
        <w:top w:val="none" w:sz="0" w:space="0" w:color="auto"/>
        <w:left w:val="none" w:sz="0" w:space="0" w:color="auto"/>
        <w:bottom w:val="none" w:sz="0" w:space="0" w:color="auto"/>
        <w:right w:val="none" w:sz="0" w:space="0" w:color="auto"/>
      </w:divBdr>
    </w:div>
    <w:div w:id="987251031">
      <w:bodyDiv w:val="1"/>
      <w:marLeft w:val="0"/>
      <w:marRight w:val="0"/>
      <w:marTop w:val="0"/>
      <w:marBottom w:val="0"/>
      <w:divBdr>
        <w:top w:val="none" w:sz="0" w:space="0" w:color="auto"/>
        <w:left w:val="none" w:sz="0" w:space="0" w:color="auto"/>
        <w:bottom w:val="none" w:sz="0" w:space="0" w:color="auto"/>
        <w:right w:val="none" w:sz="0" w:space="0" w:color="auto"/>
      </w:divBdr>
    </w:div>
    <w:div w:id="987511605">
      <w:bodyDiv w:val="1"/>
      <w:marLeft w:val="0"/>
      <w:marRight w:val="0"/>
      <w:marTop w:val="0"/>
      <w:marBottom w:val="0"/>
      <w:divBdr>
        <w:top w:val="none" w:sz="0" w:space="0" w:color="auto"/>
        <w:left w:val="none" w:sz="0" w:space="0" w:color="auto"/>
        <w:bottom w:val="none" w:sz="0" w:space="0" w:color="auto"/>
        <w:right w:val="none" w:sz="0" w:space="0" w:color="auto"/>
      </w:divBdr>
    </w:div>
    <w:div w:id="987977618">
      <w:bodyDiv w:val="1"/>
      <w:marLeft w:val="0"/>
      <w:marRight w:val="0"/>
      <w:marTop w:val="0"/>
      <w:marBottom w:val="0"/>
      <w:divBdr>
        <w:top w:val="none" w:sz="0" w:space="0" w:color="auto"/>
        <w:left w:val="none" w:sz="0" w:space="0" w:color="auto"/>
        <w:bottom w:val="none" w:sz="0" w:space="0" w:color="auto"/>
        <w:right w:val="none" w:sz="0" w:space="0" w:color="auto"/>
      </w:divBdr>
    </w:div>
    <w:div w:id="988022298">
      <w:bodyDiv w:val="1"/>
      <w:marLeft w:val="0"/>
      <w:marRight w:val="0"/>
      <w:marTop w:val="0"/>
      <w:marBottom w:val="0"/>
      <w:divBdr>
        <w:top w:val="none" w:sz="0" w:space="0" w:color="auto"/>
        <w:left w:val="none" w:sz="0" w:space="0" w:color="auto"/>
        <w:bottom w:val="none" w:sz="0" w:space="0" w:color="auto"/>
        <w:right w:val="none" w:sz="0" w:space="0" w:color="auto"/>
      </w:divBdr>
    </w:div>
    <w:div w:id="988090791">
      <w:bodyDiv w:val="1"/>
      <w:marLeft w:val="0"/>
      <w:marRight w:val="0"/>
      <w:marTop w:val="0"/>
      <w:marBottom w:val="0"/>
      <w:divBdr>
        <w:top w:val="none" w:sz="0" w:space="0" w:color="auto"/>
        <w:left w:val="none" w:sz="0" w:space="0" w:color="auto"/>
        <w:bottom w:val="none" w:sz="0" w:space="0" w:color="auto"/>
        <w:right w:val="none" w:sz="0" w:space="0" w:color="auto"/>
      </w:divBdr>
    </w:div>
    <w:div w:id="988244637">
      <w:bodyDiv w:val="1"/>
      <w:marLeft w:val="0"/>
      <w:marRight w:val="0"/>
      <w:marTop w:val="0"/>
      <w:marBottom w:val="0"/>
      <w:divBdr>
        <w:top w:val="none" w:sz="0" w:space="0" w:color="auto"/>
        <w:left w:val="none" w:sz="0" w:space="0" w:color="auto"/>
        <w:bottom w:val="none" w:sz="0" w:space="0" w:color="auto"/>
        <w:right w:val="none" w:sz="0" w:space="0" w:color="auto"/>
      </w:divBdr>
    </w:div>
    <w:div w:id="988511620">
      <w:bodyDiv w:val="1"/>
      <w:marLeft w:val="0"/>
      <w:marRight w:val="0"/>
      <w:marTop w:val="0"/>
      <w:marBottom w:val="0"/>
      <w:divBdr>
        <w:top w:val="none" w:sz="0" w:space="0" w:color="auto"/>
        <w:left w:val="none" w:sz="0" w:space="0" w:color="auto"/>
        <w:bottom w:val="none" w:sz="0" w:space="0" w:color="auto"/>
        <w:right w:val="none" w:sz="0" w:space="0" w:color="auto"/>
      </w:divBdr>
    </w:div>
    <w:div w:id="988553907">
      <w:bodyDiv w:val="1"/>
      <w:marLeft w:val="0"/>
      <w:marRight w:val="0"/>
      <w:marTop w:val="0"/>
      <w:marBottom w:val="0"/>
      <w:divBdr>
        <w:top w:val="none" w:sz="0" w:space="0" w:color="auto"/>
        <w:left w:val="none" w:sz="0" w:space="0" w:color="auto"/>
        <w:bottom w:val="none" w:sz="0" w:space="0" w:color="auto"/>
        <w:right w:val="none" w:sz="0" w:space="0" w:color="auto"/>
      </w:divBdr>
    </w:div>
    <w:div w:id="989214196">
      <w:bodyDiv w:val="1"/>
      <w:marLeft w:val="0"/>
      <w:marRight w:val="0"/>
      <w:marTop w:val="0"/>
      <w:marBottom w:val="0"/>
      <w:divBdr>
        <w:top w:val="none" w:sz="0" w:space="0" w:color="auto"/>
        <w:left w:val="none" w:sz="0" w:space="0" w:color="auto"/>
        <w:bottom w:val="none" w:sz="0" w:space="0" w:color="auto"/>
        <w:right w:val="none" w:sz="0" w:space="0" w:color="auto"/>
      </w:divBdr>
    </w:div>
    <w:div w:id="989359166">
      <w:bodyDiv w:val="1"/>
      <w:marLeft w:val="0"/>
      <w:marRight w:val="0"/>
      <w:marTop w:val="0"/>
      <w:marBottom w:val="0"/>
      <w:divBdr>
        <w:top w:val="none" w:sz="0" w:space="0" w:color="auto"/>
        <w:left w:val="none" w:sz="0" w:space="0" w:color="auto"/>
        <w:bottom w:val="none" w:sz="0" w:space="0" w:color="auto"/>
        <w:right w:val="none" w:sz="0" w:space="0" w:color="auto"/>
      </w:divBdr>
    </w:div>
    <w:div w:id="989363355">
      <w:bodyDiv w:val="1"/>
      <w:marLeft w:val="0"/>
      <w:marRight w:val="0"/>
      <w:marTop w:val="0"/>
      <w:marBottom w:val="0"/>
      <w:divBdr>
        <w:top w:val="none" w:sz="0" w:space="0" w:color="auto"/>
        <w:left w:val="none" w:sz="0" w:space="0" w:color="auto"/>
        <w:bottom w:val="none" w:sz="0" w:space="0" w:color="auto"/>
        <w:right w:val="none" w:sz="0" w:space="0" w:color="auto"/>
      </w:divBdr>
    </w:div>
    <w:div w:id="989600293">
      <w:bodyDiv w:val="1"/>
      <w:marLeft w:val="0"/>
      <w:marRight w:val="0"/>
      <w:marTop w:val="0"/>
      <w:marBottom w:val="0"/>
      <w:divBdr>
        <w:top w:val="none" w:sz="0" w:space="0" w:color="auto"/>
        <w:left w:val="none" w:sz="0" w:space="0" w:color="auto"/>
        <w:bottom w:val="none" w:sz="0" w:space="0" w:color="auto"/>
        <w:right w:val="none" w:sz="0" w:space="0" w:color="auto"/>
      </w:divBdr>
    </w:div>
    <w:div w:id="989672483">
      <w:bodyDiv w:val="1"/>
      <w:marLeft w:val="0"/>
      <w:marRight w:val="0"/>
      <w:marTop w:val="0"/>
      <w:marBottom w:val="0"/>
      <w:divBdr>
        <w:top w:val="none" w:sz="0" w:space="0" w:color="auto"/>
        <w:left w:val="none" w:sz="0" w:space="0" w:color="auto"/>
        <w:bottom w:val="none" w:sz="0" w:space="0" w:color="auto"/>
        <w:right w:val="none" w:sz="0" w:space="0" w:color="auto"/>
      </w:divBdr>
    </w:div>
    <w:div w:id="990060194">
      <w:bodyDiv w:val="1"/>
      <w:marLeft w:val="0"/>
      <w:marRight w:val="0"/>
      <w:marTop w:val="0"/>
      <w:marBottom w:val="0"/>
      <w:divBdr>
        <w:top w:val="none" w:sz="0" w:space="0" w:color="auto"/>
        <w:left w:val="none" w:sz="0" w:space="0" w:color="auto"/>
        <w:bottom w:val="none" w:sz="0" w:space="0" w:color="auto"/>
        <w:right w:val="none" w:sz="0" w:space="0" w:color="auto"/>
      </w:divBdr>
    </w:div>
    <w:div w:id="991366984">
      <w:bodyDiv w:val="1"/>
      <w:marLeft w:val="0"/>
      <w:marRight w:val="0"/>
      <w:marTop w:val="0"/>
      <w:marBottom w:val="0"/>
      <w:divBdr>
        <w:top w:val="none" w:sz="0" w:space="0" w:color="auto"/>
        <w:left w:val="none" w:sz="0" w:space="0" w:color="auto"/>
        <w:bottom w:val="none" w:sz="0" w:space="0" w:color="auto"/>
        <w:right w:val="none" w:sz="0" w:space="0" w:color="auto"/>
      </w:divBdr>
    </w:div>
    <w:div w:id="991639802">
      <w:bodyDiv w:val="1"/>
      <w:marLeft w:val="0"/>
      <w:marRight w:val="0"/>
      <w:marTop w:val="0"/>
      <w:marBottom w:val="0"/>
      <w:divBdr>
        <w:top w:val="none" w:sz="0" w:space="0" w:color="auto"/>
        <w:left w:val="none" w:sz="0" w:space="0" w:color="auto"/>
        <w:bottom w:val="none" w:sz="0" w:space="0" w:color="auto"/>
        <w:right w:val="none" w:sz="0" w:space="0" w:color="auto"/>
      </w:divBdr>
    </w:div>
    <w:div w:id="992028720">
      <w:bodyDiv w:val="1"/>
      <w:marLeft w:val="0"/>
      <w:marRight w:val="0"/>
      <w:marTop w:val="0"/>
      <w:marBottom w:val="0"/>
      <w:divBdr>
        <w:top w:val="none" w:sz="0" w:space="0" w:color="auto"/>
        <w:left w:val="none" w:sz="0" w:space="0" w:color="auto"/>
        <w:bottom w:val="none" w:sz="0" w:space="0" w:color="auto"/>
        <w:right w:val="none" w:sz="0" w:space="0" w:color="auto"/>
      </w:divBdr>
    </w:div>
    <w:div w:id="993143436">
      <w:bodyDiv w:val="1"/>
      <w:marLeft w:val="0"/>
      <w:marRight w:val="0"/>
      <w:marTop w:val="0"/>
      <w:marBottom w:val="0"/>
      <w:divBdr>
        <w:top w:val="none" w:sz="0" w:space="0" w:color="auto"/>
        <w:left w:val="none" w:sz="0" w:space="0" w:color="auto"/>
        <w:bottom w:val="none" w:sz="0" w:space="0" w:color="auto"/>
        <w:right w:val="none" w:sz="0" w:space="0" w:color="auto"/>
      </w:divBdr>
    </w:div>
    <w:div w:id="993293163">
      <w:bodyDiv w:val="1"/>
      <w:marLeft w:val="0"/>
      <w:marRight w:val="0"/>
      <w:marTop w:val="0"/>
      <w:marBottom w:val="0"/>
      <w:divBdr>
        <w:top w:val="none" w:sz="0" w:space="0" w:color="auto"/>
        <w:left w:val="none" w:sz="0" w:space="0" w:color="auto"/>
        <w:bottom w:val="none" w:sz="0" w:space="0" w:color="auto"/>
        <w:right w:val="none" w:sz="0" w:space="0" w:color="auto"/>
      </w:divBdr>
    </w:div>
    <w:div w:id="993796833">
      <w:bodyDiv w:val="1"/>
      <w:marLeft w:val="0"/>
      <w:marRight w:val="0"/>
      <w:marTop w:val="0"/>
      <w:marBottom w:val="0"/>
      <w:divBdr>
        <w:top w:val="none" w:sz="0" w:space="0" w:color="auto"/>
        <w:left w:val="none" w:sz="0" w:space="0" w:color="auto"/>
        <w:bottom w:val="none" w:sz="0" w:space="0" w:color="auto"/>
        <w:right w:val="none" w:sz="0" w:space="0" w:color="auto"/>
      </w:divBdr>
    </w:div>
    <w:div w:id="995232384">
      <w:bodyDiv w:val="1"/>
      <w:marLeft w:val="0"/>
      <w:marRight w:val="0"/>
      <w:marTop w:val="0"/>
      <w:marBottom w:val="0"/>
      <w:divBdr>
        <w:top w:val="none" w:sz="0" w:space="0" w:color="auto"/>
        <w:left w:val="none" w:sz="0" w:space="0" w:color="auto"/>
        <w:bottom w:val="none" w:sz="0" w:space="0" w:color="auto"/>
        <w:right w:val="none" w:sz="0" w:space="0" w:color="auto"/>
      </w:divBdr>
    </w:div>
    <w:div w:id="995381502">
      <w:bodyDiv w:val="1"/>
      <w:marLeft w:val="0"/>
      <w:marRight w:val="0"/>
      <w:marTop w:val="0"/>
      <w:marBottom w:val="0"/>
      <w:divBdr>
        <w:top w:val="none" w:sz="0" w:space="0" w:color="auto"/>
        <w:left w:val="none" w:sz="0" w:space="0" w:color="auto"/>
        <w:bottom w:val="none" w:sz="0" w:space="0" w:color="auto"/>
        <w:right w:val="none" w:sz="0" w:space="0" w:color="auto"/>
      </w:divBdr>
    </w:div>
    <w:div w:id="996104654">
      <w:bodyDiv w:val="1"/>
      <w:marLeft w:val="0"/>
      <w:marRight w:val="0"/>
      <w:marTop w:val="0"/>
      <w:marBottom w:val="0"/>
      <w:divBdr>
        <w:top w:val="none" w:sz="0" w:space="0" w:color="auto"/>
        <w:left w:val="none" w:sz="0" w:space="0" w:color="auto"/>
        <w:bottom w:val="none" w:sz="0" w:space="0" w:color="auto"/>
        <w:right w:val="none" w:sz="0" w:space="0" w:color="auto"/>
      </w:divBdr>
    </w:div>
    <w:div w:id="996497587">
      <w:bodyDiv w:val="1"/>
      <w:marLeft w:val="0"/>
      <w:marRight w:val="0"/>
      <w:marTop w:val="0"/>
      <w:marBottom w:val="0"/>
      <w:divBdr>
        <w:top w:val="none" w:sz="0" w:space="0" w:color="auto"/>
        <w:left w:val="none" w:sz="0" w:space="0" w:color="auto"/>
        <w:bottom w:val="none" w:sz="0" w:space="0" w:color="auto"/>
        <w:right w:val="none" w:sz="0" w:space="0" w:color="auto"/>
      </w:divBdr>
    </w:div>
    <w:div w:id="996571983">
      <w:bodyDiv w:val="1"/>
      <w:marLeft w:val="0"/>
      <w:marRight w:val="0"/>
      <w:marTop w:val="0"/>
      <w:marBottom w:val="0"/>
      <w:divBdr>
        <w:top w:val="none" w:sz="0" w:space="0" w:color="auto"/>
        <w:left w:val="none" w:sz="0" w:space="0" w:color="auto"/>
        <w:bottom w:val="none" w:sz="0" w:space="0" w:color="auto"/>
        <w:right w:val="none" w:sz="0" w:space="0" w:color="auto"/>
      </w:divBdr>
    </w:div>
    <w:div w:id="996886040">
      <w:bodyDiv w:val="1"/>
      <w:marLeft w:val="0"/>
      <w:marRight w:val="0"/>
      <w:marTop w:val="0"/>
      <w:marBottom w:val="0"/>
      <w:divBdr>
        <w:top w:val="none" w:sz="0" w:space="0" w:color="auto"/>
        <w:left w:val="none" w:sz="0" w:space="0" w:color="auto"/>
        <w:bottom w:val="none" w:sz="0" w:space="0" w:color="auto"/>
        <w:right w:val="none" w:sz="0" w:space="0" w:color="auto"/>
      </w:divBdr>
    </w:div>
    <w:div w:id="997417691">
      <w:bodyDiv w:val="1"/>
      <w:marLeft w:val="0"/>
      <w:marRight w:val="0"/>
      <w:marTop w:val="0"/>
      <w:marBottom w:val="0"/>
      <w:divBdr>
        <w:top w:val="none" w:sz="0" w:space="0" w:color="auto"/>
        <w:left w:val="none" w:sz="0" w:space="0" w:color="auto"/>
        <w:bottom w:val="none" w:sz="0" w:space="0" w:color="auto"/>
        <w:right w:val="none" w:sz="0" w:space="0" w:color="auto"/>
      </w:divBdr>
    </w:div>
    <w:div w:id="997539213">
      <w:bodyDiv w:val="1"/>
      <w:marLeft w:val="0"/>
      <w:marRight w:val="0"/>
      <w:marTop w:val="0"/>
      <w:marBottom w:val="0"/>
      <w:divBdr>
        <w:top w:val="none" w:sz="0" w:space="0" w:color="auto"/>
        <w:left w:val="none" w:sz="0" w:space="0" w:color="auto"/>
        <w:bottom w:val="none" w:sz="0" w:space="0" w:color="auto"/>
        <w:right w:val="none" w:sz="0" w:space="0" w:color="auto"/>
      </w:divBdr>
    </w:div>
    <w:div w:id="999234844">
      <w:bodyDiv w:val="1"/>
      <w:marLeft w:val="0"/>
      <w:marRight w:val="0"/>
      <w:marTop w:val="0"/>
      <w:marBottom w:val="0"/>
      <w:divBdr>
        <w:top w:val="none" w:sz="0" w:space="0" w:color="auto"/>
        <w:left w:val="none" w:sz="0" w:space="0" w:color="auto"/>
        <w:bottom w:val="none" w:sz="0" w:space="0" w:color="auto"/>
        <w:right w:val="none" w:sz="0" w:space="0" w:color="auto"/>
      </w:divBdr>
    </w:div>
    <w:div w:id="999310204">
      <w:bodyDiv w:val="1"/>
      <w:marLeft w:val="0"/>
      <w:marRight w:val="0"/>
      <w:marTop w:val="0"/>
      <w:marBottom w:val="0"/>
      <w:divBdr>
        <w:top w:val="none" w:sz="0" w:space="0" w:color="auto"/>
        <w:left w:val="none" w:sz="0" w:space="0" w:color="auto"/>
        <w:bottom w:val="none" w:sz="0" w:space="0" w:color="auto"/>
        <w:right w:val="none" w:sz="0" w:space="0" w:color="auto"/>
      </w:divBdr>
    </w:div>
    <w:div w:id="999389408">
      <w:bodyDiv w:val="1"/>
      <w:marLeft w:val="0"/>
      <w:marRight w:val="0"/>
      <w:marTop w:val="0"/>
      <w:marBottom w:val="0"/>
      <w:divBdr>
        <w:top w:val="none" w:sz="0" w:space="0" w:color="auto"/>
        <w:left w:val="none" w:sz="0" w:space="0" w:color="auto"/>
        <w:bottom w:val="none" w:sz="0" w:space="0" w:color="auto"/>
        <w:right w:val="none" w:sz="0" w:space="0" w:color="auto"/>
      </w:divBdr>
    </w:div>
    <w:div w:id="999623641">
      <w:bodyDiv w:val="1"/>
      <w:marLeft w:val="0"/>
      <w:marRight w:val="0"/>
      <w:marTop w:val="0"/>
      <w:marBottom w:val="0"/>
      <w:divBdr>
        <w:top w:val="none" w:sz="0" w:space="0" w:color="auto"/>
        <w:left w:val="none" w:sz="0" w:space="0" w:color="auto"/>
        <w:bottom w:val="none" w:sz="0" w:space="0" w:color="auto"/>
        <w:right w:val="none" w:sz="0" w:space="0" w:color="auto"/>
      </w:divBdr>
    </w:div>
    <w:div w:id="999626113">
      <w:bodyDiv w:val="1"/>
      <w:marLeft w:val="0"/>
      <w:marRight w:val="0"/>
      <w:marTop w:val="0"/>
      <w:marBottom w:val="0"/>
      <w:divBdr>
        <w:top w:val="none" w:sz="0" w:space="0" w:color="auto"/>
        <w:left w:val="none" w:sz="0" w:space="0" w:color="auto"/>
        <w:bottom w:val="none" w:sz="0" w:space="0" w:color="auto"/>
        <w:right w:val="none" w:sz="0" w:space="0" w:color="auto"/>
      </w:divBdr>
    </w:div>
    <w:div w:id="1000236083">
      <w:bodyDiv w:val="1"/>
      <w:marLeft w:val="0"/>
      <w:marRight w:val="0"/>
      <w:marTop w:val="0"/>
      <w:marBottom w:val="0"/>
      <w:divBdr>
        <w:top w:val="none" w:sz="0" w:space="0" w:color="auto"/>
        <w:left w:val="none" w:sz="0" w:space="0" w:color="auto"/>
        <w:bottom w:val="none" w:sz="0" w:space="0" w:color="auto"/>
        <w:right w:val="none" w:sz="0" w:space="0" w:color="auto"/>
      </w:divBdr>
    </w:div>
    <w:div w:id="1000354816">
      <w:bodyDiv w:val="1"/>
      <w:marLeft w:val="0"/>
      <w:marRight w:val="0"/>
      <w:marTop w:val="0"/>
      <w:marBottom w:val="0"/>
      <w:divBdr>
        <w:top w:val="none" w:sz="0" w:space="0" w:color="auto"/>
        <w:left w:val="none" w:sz="0" w:space="0" w:color="auto"/>
        <w:bottom w:val="none" w:sz="0" w:space="0" w:color="auto"/>
        <w:right w:val="none" w:sz="0" w:space="0" w:color="auto"/>
      </w:divBdr>
    </w:div>
    <w:div w:id="1000499614">
      <w:bodyDiv w:val="1"/>
      <w:marLeft w:val="0"/>
      <w:marRight w:val="0"/>
      <w:marTop w:val="0"/>
      <w:marBottom w:val="0"/>
      <w:divBdr>
        <w:top w:val="none" w:sz="0" w:space="0" w:color="auto"/>
        <w:left w:val="none" w:sz="0" w:space="0" w:color="auto"/>
        <w:bottom w:val="none" w:sz="0" w:space="0" w:color="auto"/>
        <w:right w:val="none" w:sz="0" w:space="0" w:color="auto"/>
      </w:divBdr>
    </w:div>
    <w:div w:id="1000736646">
      <w:bodyDiv w:val="1"/>
      <w:marLeft w:val="0"/>
      <w:marRight w:val="0"/>
      <w:marTop w:val="0"/>
      <w:marBottom w:val="0"/>
      <w:divBdr>
        <w:top w:val="none" w:sz="0" w:space="0" w:color="auto"/>
        <w:left w:val="none" w:sz="0" w:space="0" w:color="auto"/>
        <w:bottom w:val="none" w:sz="0" w:space="0" w:color="auto"/>
        <w:right w:val="none" w:sz="0" w:space="0" w:color="auto"/>
      </w:divBdr>
    </w:div>
    <w:div w:id="1000741359">
      <w:bodyDiv w:val="1"/>
      <w:marLeft w:val="0"/>
      <w:marRight w:val="0"/>
      <w:marTop w:val="0"/>
      <w:marBottom w:val="0"/>
      <w:divBdr>
        <w:top w:val="none" w:sz="0" w:space="0" w:color="auto"/>
        <w:left w:val="none" w:sz="0" w:space="0" w:color="auto"/>
        <w:bottom w:val="none" w:sz="0" w:space="0" w:color="auto"/>
        <w:right w:val="none" w:sz="0" w:space="0" w:color="auto"/>
      </w:divBdr>
    </w:div>
    <w:div w:id="1001154646">
      <w:bodyDiv w:val="1"/>
      <w:marLeft w:val="0"/>
      <w:marRight w:val="0"/>
      <w:marTop w:val="0"/>
      <w:marBottom w:val="0"/>
      <w:divBdr>
        <w:top w:val="none" w:sz="0" w:space="0" w:color="auto"/>
        <w:left w:val="none" w:sz="0" w:space="0" w:color="auto"/>
        <w:bottom w:val="none" w:sz="0" w:space="0" w:color="auto"/>
        <w:right w:val="none" w:sz="0" w:space="0" w:color="auto"/>
      </w:divBdr>
    </w:div>
    <w:div w:id="1001784111">
      <w:bodyDiv w:val="1"/>
      <w:marLeft w:val="0"/>
      <w:marRight w:val="0"/>
      <w:marTop w:val="0"/>
      <w:marBottom w:val="0"/>
      <w:divBdr>
        <w:top w:val="none" w:sz="0" w:space="0" w:color="auto"/>
        <w:left w:val="none" w:sz="0" w:space="0" w:color="auto"/>
        <w:bottom w:val="none" w:sz="0" w:space="0" w:color="auto"/>
        <w:right w:val="none" w:sz="0" w:space="0" w:color="auto"/>
      </w:divBdr>
    </w:div>
    <w:div w:id="1001853140">
      <w:bodyDiv w:val="1"/>
      <w:marLeft w:val="0"/>
      <w:marRight w:val="0"/>
      <w:marTop w:val="0"/>
      <w:marBottom w:val="0"/>
      <w:divBdr>
        <w:top w:val="none" w:sz="0" w:space="0" w:color="auto"/>
        <w:left w:val="none" w:sz="0" w:space="0" w:color="auto"/>
        <w:bottom w:val="none" w:sz="0" w:space="0" w:color="auto"/>
        <w:right w:val="none" w:sz="0" w:space="0" w:color="auto"/>
      </w:divBdr>
    </w:div>
    <w:div w:id="1001854283">
      <w:bodyDiv w:val="1"/>
      <w:marLeft w:val="0"/>
      <w:marRight w:val="0"/>
      <w:marTop w:val="0"/>
      <w:marBottom w:val="0"/>
      <w:divBdr>
        <w:top w:val="none" w:sz="0" w:space="0" w:color="auto"/>
        <w:left w:val="none" w:sz="0" w:space="0" w:color="auto"/>
        <w:bottom w:val="none" w:sz="0" w:space="0" w:color="auto"/>
        <w:right w:val="none" w:sz="0" w:space="0" w:color="auto"/>
      </w:divBdr>
    </w:div>
    <w:div w:id="1002010978">
      <w:bodyDiv w:val="1"/>
      <w:marLeft w:val="0"/>
      <w:marRight w:val="0"/>
      <w:marTop w:val="0"/>
      <w:marBottom w:val="0"/>
      <w:divBdr>
        <w:top w:val="none" w:sz="0" w:space="0" w:color="auto"/>
        <w:left w:val="none" w:sz="0" w:space="0" w:color="auto"/>
        <w:bottom w:val="none" w:sz="0" w:space="0" w:color="auto"/>
        <w:right w:val="none" w:sz="0" w:space="0" w:color="auto"/>
      </w:divBdr>
    </w:div>
    <w:div w:id="1002974440">
      <w:bodyDiv w:val="1"/>
      <w:marLeft w:val="0"/>
      <w:marRight w:val="0"/>
      <w:marTop w:val="0"/>
      <w:marBottom w:val="0"/>
      <w:divBdr>
        <w:top w:val="none" w:sz="0" w:space="0" w:color="auto"/>
        <w:left w:val="none" w:sz="0" w:space="0" w:color="auto"/>
        <w:bottom w:val="none" w:sz="0" w:space="0" w:color="auto"/>
        <w:right w:val="none" w:sz="0" w:space="0" w:color="auto"/>
      </w:divBdr>
    </w:div>
    <w:div w:id="1003050388">
      <w:bodyDiv w:val="1"/>
      <w:marLeft w:val="0"/>
      <w:marRight w:val="0"/>
      <w:marTop w:val="0"/>
      <w:marBottom w:val="0"/>
      <w:divBdr>
        <w:top w:val="none" w:sz="0" w:space="0" w:color="auto"/>
        <w:left w:val="none" w:sz="0" w:space="0" w:color="auto"/>
        <w:bottom w:val="none" w:sz="0" w:space="0" w:color="auto"/>
        <w:right w:val="none" w:sz="0" w:space="0" w:color="auto"/>
      </w:divBdr>
    </w:div>
    <w:div w:id="1003364349">
      <w:bodyDiv w:val="1"/>
      <w:marLeft w:val="0"/>
      <w:marRight w:val="0"/>
      <w:marTop w:val="0"/>
      <w:marBottom w:val="0"/>
      <w:divBdr>
        <w:top w:val="none" w:sz="0" w:space="0" w:color="auto"/>
        <w:left w:val="none" w:sz="0" w:space="0" w:color="auto"/>
        <w:bottom w:val="none" w:sz="0" w:space="0" w:color="auto"/>
        <w:right w:val="none" w:sz="0" w:space="0" w:color="auto"/>
      </w:divBdr>
    </w:div>
    <w:div w:id="1003388235">
      <w:bodyDiv w:val="1"/>
      <w:marLeft w:val="0"/>
      <w:marRight w:val="0"/>
      <w:marTop w:val="0"/>
      <w:marBottom w:val="0"/>
      <w:divBdr>
        <w:top w:val="none" w:sz="0" w:space="0" w:color="auto"/>
        <w:left w:val="none" w:sz="0" w:space="0" w:color="auto"/>
        <w:bottom w:val="none" w:sz="0" w:space="0" w:color="auto"/>
        <w:right w:val="none" w:sz="0" w:space="0" w:color="auto"/>
      </w:divBdr>
    </w:div>
    <w:div w:id="1003819956">
      <w:bodyDiv w:val="1"/>
      <w:marLeft w:val="0"/>
      <w:marRight w:val="0"/>
      <w:marTop w:val="0"/>
      <w:marBottom w:val="0"/>
      <w:divBdr>
        <w:top w:val="none" w:sz="0" w:space="0" w:color="auto"/>
        <w:left w:val="none" w:sz="0" w:space="0" w:color="auto"/>
        <w:bottom w:val="none" w:sz="0" w:space="0" w:color="auto"/>
        <w:right w:val="none" w:sz="0" w:space="0" w:color="auto"/>
      </w:divBdr>
    </w:div>
    <w:div w:id="1004094055">
      <w:bodyDiv w:val="1"/>
      <w:marLeft w:val="0"/>
      <w:marRight w:val="0"/>
      <w:marTop w:val="0"/>
      <w:marBottom w:val="0"/>
      <w:divBdr>
        <w:top w:val="none" w:sz="0" w:space="0" w:color="auto"/>
        <w:left w:val="none" w:sz="0" w:space="0" w:color="auto"/>
        <w:bottom w:val="none" w:sz="0" w:space="0" w:color="auto"/>
        <w:right w:val="none" w:sz="0" w:space="0" w:color="auto"/>
      </w:divBdr>
    </w:div>
    <w:div w:id="1004166592">
      <w:bodyDiv w:val="1"/>
      <w:marLeft w:val="0"/>
      <w:marRight w:val="0"/>
      <w:marTop w:val="0"/>
      <w:marBottom w:val="0"/>
      <w:divBdr>
        <w:top w:val="none" w:sz="0" w:space="0" w:color="auto"/>
        <w:left w:val="none" w:sz="0" w:space="0" w:color="auto"/>
        <w:bottom w:val="none" w:sz="0" w:space="0" w:color="auto"/>
        <w:right w:val="none" w:sz="0" w:space="0" w:color="auto"/>
      </w:divBdr>
    </w:div>
    <w:div w:id="1004284266">
      <w:bodyDiv w:val="1"/>
      <w:marLeft w:val="0"/>
      <w:marRight w:val="0"/>
      <w:marTop w:val="0"/>
      <w:marBottom w:val="0"/>
      <w:divBdr>
        <w:top w:val="none" w:sz="0" w:space="0" w:color="auto"/>
        <w:left w:val="none" w:sz="0" w:space="0" w:color="auto"/>
        <w:bottom w:val="none" w:sz="0" w:space="0" w:color="auto"/>
        <w:right w:val="none" w:sz="0" w:space="0" w:color="auto"/>
      </w:divBdr>
    </w:div>
    <w:div w:id="1004405007">
      <w:bodyDiv w:val="1"/>
      <w:marLeft w:val="0"/>
      <w:marRight w:val="0"/>
      <w:marTop w:val="0"/>
      <w:marBottom w:val="0"/>
      <w:divBdr>
        <w:top w:val="none" w:sz="0" w:space="0" w:color="auto"/>
        <w:left w:val="none" w:sz="0" w:space="0" w:color="auto"/>
        <w:bottom w:val="none" w:sz="0" w:space="0" w:color="auto"/>
        <w:right w:val="none" w:sz="0" w:space="0" w:color="auto"/>
      </w:divBdr>
    </w:div>
    <w:div w:id="1004934689">
      <w:bodyDiv w:val="1"/>
      <w:marLeft w:val="0"/>
      <w:marRight w:val="0"/>
      <w:marTop w:val="0"/>
      <w:marBottom w:val="0"/>
      <w:divBdr>
        <w:top w:val="none" w:sz="0" w:space="0" w:color="auto"/>
        <w:left w:val="none" w:sz="0" w:space="0" w:color="auto"/>
        <w:bottom w:val="none" w:sz="0" w:space="0" w:color="auto"/>
        <w:right w:val="none" w:sz="0" w:space="0" w:color="auto"/>
      </w:divBdr>
    </w:div>
    <w:div w:id="1005061226">
      <w:bodyDiv w:val="1"/>
      <w:marLeft w:val="0"/>
      <w:marRight w:val="0"/>
      <w:marTop w:val="0"/>
      <w:marBottom w:val="0"/>
      <w:divBdr>
        <w:top w:val="none" w:sz="0" w:space="0" w:color="auto"/>
        <w:left w:val="none" w:sz="0" w:space="0" w:color="auto"/>
        <w:bottom w:val="none" w:sz="0" w:space="0" w:color="auto"/>
        <w:right w:val="none" w:sz="0" w:space="0" w:color="auto"/>
      </w:divBdr>
    </w:div>
    <w:div w:id="1005939461">
      <w:bodyDiv w:val="1"/>
      <w:marLeft w:val="0"/>
      <w:marRight w:val="0"/>
      <w:marTop w:val="0"/>
      <w:marBottom w:val="0"/>
      <w:divBdr>
        <w:top w:val="none" w:sz="0" w:space="0" w:color="auto"/>
        <w:left w:val="none" w:sz="0" w:space="0" w:color="auto"/>
        <w:bottom w:val="none" w:sz="0" w:space="0" w:color="auto"/>
        <w:right w:val="none" w:sz="0" w:space="0" w:color="auto"/>
      </w:divBdr>
    </w:div>
    <w:div w:id="1006205943">
      <w:bodyDiv w:val="1"/>
      <w:marLeft w:val="0"/>
      <w:marRight w:val="0"/>
      <w:marTop w:val="0"/>
      <w:marBottom w:val="0"/>
      <w:divBdr>
        <w:top w:val="none" w:sz="0" w:space="0" w:color="auto"/>
        <w:left w:val="none" w:sz="0" w:space="0" w:color="auto"/>
        <w:bottom w:val="none" w:sz="0" w:space="0" w:color="auto"/>
        <w:right w:val="none" w:sz="0" w:space="0" w:color="auto"/>
      </w:divBdr>
    </w:div>
    <w:div w:id="1006708599">
      <w:bodyDiv w:val="1"/>
      <w:marLeft w:val="0"/>
      <w:marRight w:val="0"/>
      <w:marTop w:val="0"/>
      <w:marBottom w:val="0"/>
      <w:divBdr>
        <w:top w:val="none" w:sz="0" w:space="0" w:color="auto"/>
        <w:left w:val="none" w:sz="0" w:space="0" w:color="auto"/>
        <w:bottom w:val="none" w:sz="0" w:space="0" w:color="auto"/>
        <w:right w:val="none" w:sz="0" w:space="0" w:color="auto"/>
      </w:divBdr>
    </w:div>
    <w:div w:id="1007173673">
      <w:bodyDiv w:val="1"/>
      <w:marLeft w:val="0"/>
      <w:marRight w:val="0"/>
      <w:marTop w:val="0"/>
      <w:marBottom w:val="0"/>
      <w:divBdr>
        <w:top w:val="none" w:sz="0" w:space="0" w:color="auto"/>
        <w:left w:val="none" w:sz="0" w:space="0" w:color="auto"/>
        <w:bottom w:val="none" w:sz="0" w:space="0" w:color="auto"/>
        <w:right w:val="none" w:sz="0" w:space="0" w:color="auto"/>
      </w:divBdr>
    </w:div>
    <w:div w:id="1007640148">
      <w:bodyDiv w:val="1"/>
      <w:marLeft w:val="0"/>
      <w:marRight w:val="0"/>
      <w:marTop w:val="0"/>
      <w:marBottom w:val="0"/>
      <w:divBdr>
        <w:top w:val="none" w:sz="0" w:space="0" w:color="auto"/>
        <w:left w:val="none" w:sz="0" w:space="0" w:color="auto"/>
        <w:bottom w:val="none" w:sz="0" w:space="0" w:color="auto"/>
        <w:right w:val="none" w:sz="0" w:space="0" w:color="auto"/>
      </w:divBdr>
    </w:div>
    <w:div w:id="1008361691">
      <w:bodyDiv w:val="1"/>
      <w:marLeft w:val="0"/>
      <w:marRight w:val="0"/>
      <w:marTop w:val="0"/>
      <w:marBottom w:val="0"/>
      <w:divBdr>
        <w:top w:val="none" w:sz="0" w:space="0" w:color="auto"/>
        <w:left w:val="none" w:sz="0" w:space="0" w:color="auto"/>
        <w:bottom w:val="none" w:sz="0" w:space="0" w:color="auto"/>
        <w:right w:val="none" w:sz="0" w:space="0" w:color="auto"/>
      </w:divBdr>
    </w:div>
    <w:div w:id="1008410569">
      <w:bodyDiv w:val="1"/>
      <w:marLeft w:val="0"/>
      <w:marRight w:val="0"/>
      <w:marTop w:val="0"/>
      <w:marBottom w:val="0"/>
      <w:divBdr>
        <w:top w:val="none" w:sz="0" w:space="0" w:color="auto"/>
        <w:left w:val="none" w:sz="0" w:space="0" w:color="auto"/>
        <w:bottom w:val="none" w:sz="0" w:space="0" w:color="auto"/>
        <w:right w:val="none" w:sz="0" w:space="0" w:color="auto"/>
      </w:divBdr>
    </w:div>
    <w:div w:id="1009328684">
      <w:bodyDiv w:val="1"/>
      <w:marLeft w:val="0"/>
      <w:marRight w:val="0"/>
      <w:marTop w:val="0"/>
      <w:marBottom w:val="0"/>
      <w:divBdr>
        <w:top w:val="none" w:sz="0" w:space="0" w:color="auto"/>
        <w:left w:val="none" w:sz="0" w:space="0" w:color="auto"/>
        <w:bottom w:val="none" w:sz="0" w:space="0" w:color="auto"/>
        <w:right w:val="none" w:sz="0" w:space="0" w:color="auto"/>
      </w:divBdr>
    </w:div>
    <w:div w:id="1009912985">
      <w:bodyDiv w:val="1"/>
      <w:marLeft w:val="0"/>
      <w:marRight w:val="0"/>
      <w:marTop w:val="0"/>
      <w:marBottom w:val="0"/>
      <w:divBdr>
        <w:top w:val="none" w:sz="0" w:space="0" w:color="auto"/>
        <w:left w:val="none" w:sz="0" w:space="0" w:color="auto"/>
        <w:bottom w:val="none" w:sz="0" w:space="0" w:color="auto"/>
        <w:right w:val="none" w:sz="0" w:space="0" w:color="auto"/>
      </w:divBdr>
    </w:div>
    <w:div w:id="1009987689">
      <w:bodyDiv w:val="1"/>
      <w:marLeft w:val="0"/>
      <w:marRight w:val="0"/>
      <w:marTop w:val="0"/>
      <w:marBottom w:val="0"/>
      <w:divBdr>
        <w:top w:val="none" w:sz="0" w:space="0" w:color="auto"/>
        <w:left w:val="none" w:sz="0" w:space="0" w:color="auto"/>
        <w:bottom w:val="none" w:sz="0" w:space="0" w:color="auto"/>
        <w:right w:val="none" w:sz="0" w:space="0" w:color="auto"/>
      </w:divBdr>
    </w:div>
    <w:div w:id="1010715992">
      <w:bodyDiv w:val="1"/>
      <w:marLeft w:val="0"/>
      <w:marRight w:val="0"/>
      <w:marTop w:val="0"/>
      <w:marBottom w:val="0"/>
      <w:divBdr>
        <w:top w:val="none" w:sz="0" w:space="0" w:color="auto"/>
        <w:left w:val="none" w:sz="0" w:space="0" w:color="auto"/>
        <w:bottom w:val="none" w:sz="0" w:space="0" w:color="auto"/>
        <w:right w:val="none" w:sz="0" w:space="0" w:color="auto"/>
      </w:divBdr>
    </w:div>
    <w:div w:id="1011226791">
      <w:bodyDiv w:val="1"/>
      <w:marLeft w:val="0"/>
      <w:marRight w:val="0"/>
      <w:marTop w:val="0"/>
      <w:marBottom w:val="0"/>
      <w:divBdr>
        <w:top w:val="none" w:sz="0" w:space="0" w:color="auto"/>
        <w:left w:val="none" w:sz="0" w:space="0" w:color="auto"/>
        <w:bottom w:val="none" w:sz="0" w:space="0" w:color="auto"/>
        <w:right w:val="none" w:sz="0" w:space="0" w:color="auto"/>
      </w:divBdr>
    </w:div>
    <w:div w:id="1011251372">
      <w:bodyDiv w:val="1"/>
      <w:marLeft w:val="0"/>
      <w:marRight w:val="0"/>
      <w:marTop w:val="0"/>
      <w:marBottom w:val="0"/>
      <w:divBdr>
        <w:top w:val="none" w:sz="0" w:space="0" w:color="auto"/>
        <w:left w:val="none" w:sz="0" w:space="0" w:color="auto"/>
        <w:bottom w:val="none" w:sz="0" w:space="0" w:color="auto"/>
        <w:right w:val="none" w:sz="0" w:space="0" w:color="auto"/>
      </w:divBdr>
    </w:div>
    <w:div w:id="1011377854">
      <w:bodyDiv w:val="1"/>
      <w:marLeft w:val="0"/>
      <w:marRight w:val="0"/>
      <w:marTop w:val="0"/>
      <w:marBottom w:val="0"/>
      <w:divBdr>
        <w:top w:val="none" w:sz="0" w:space="0" w:color="auto"/>
        <w:left w:val="none" w:sz="0" w:space="0" w:color="auto"/>
        <w:bottom w:val="none" w:sz="0" w:space="0" w:color="auto"/>
        <w:right w:val="none" w:sz="0" w:space="0" w:color="auto"/>
      </w:divBdr>
    </w:div>
    <w:div w:id="1011490968">
      <w:bodyDiv w:val="1"/>
      <w:marLeft w:val="0"/>
      <w:marRight w:val="0"/>
      <w:marTop w:val="0"/>
      <w:marBottom w:val="0"/>
      <w:divBdr>
        <w:top w:val="none" w:sz="0" w:space="0" w:color="auto"/>
        <w:left w:val="none" w:sz="0" w:space="0" w:color="auto"/>
        <w:bottom w:val="none" w:sz="0" w:space="0" w:color="auto"/>
        <w:right w:val="none" w:sz="0" w:space="0" w:color="auto"/>
      </w:divBdr>
    </w:div>
    <w:div w:id="1011641510">
      <w:bodyDiv w:val="1"/>
      <w:marLeft w:val="0"/>
      <w:marRight w:val="0"/>
      <w:marTop w:val="0"/>
      <w:marBottom w:val="0"/>
      <w:divBdr>
        <w:top w:val="none" w:sz="0" w:space="0" w:color="auto"/>
        <w:left w:val="none" w:sz="0" w:space="0" w:color="auto"/>
        <w:bottom w:val="none" w:sz="0" w:space="0" w:color="auto"/>
        <w:right w:val="none" w:sz="0" w:space="0" w:color="auto"/>
      </w:divBdr>
    </w:div>
    <w:div w:id="1012145345">
      <w:bodyDiv w:val="1"/>
      <w:marLeft w:val="0"/>
      <w:marRight w:val="0"/>
      <w:marTop w:val="0"/>
      <w:marBottom w:val="0"/>
      <w:divBdr>
        <w:top w:val="none" w:sz="0" w:space="0" w:color="auto"/>
        <w:left w:val="none" w:sz="0" w:space="0" w:color="auto"/>
        <w:bottom w:val="none" w:sz="0" w:space="0" w:color="auto"/>
        <w:right w:val="none" w:sz="0" w:space="0" w:color="auto"/>
      </w:divBdr>
    </w:div>
    <w:div w:id="1012343386">
      <w:bodyDiv w:val="1"/>
      <w:marLeft w:val="0"/>
      <w:marRight w:val="0"/>
      <w:marTop w:val="0"/>
      <w:marBottom w:val="0"/>
      <w:divBdr>
        <w:top w:val="none" w:sz="0" w:space="0" w:color="auto"/>
        <w:left w:val="none" w:sz="0" w:space="0" w:color="auto"/>
        <w:bottom w:val="none" w:sz="0" w:space="0" w:color="auto"/>
        <w:right w:val="none" w:sz="0" w:space="0" w:color="auto"/>
      </w:divBdr>
    </w:div>
    <w:div w:id="1012756493">
      <w:bodyDiv w:val="1"/>
      <w:marLeft w:val="0"/>
      <w:marRight w:val="0"/>
      <w:marTop w:val="0"/>
      <w:marBottom w:val="0"/>
      <w:divBdr>
        <w:top w:val="none" w:sz="0" w:space="0" w:color="auto"/>
        <w:left w:val="none" w:sz="0" w:space="0" w:color="auto"/>
        <w:bottom w:val="none" w:sz="0" w:space="0" w:color="auto"/>
        <w:right w:val="none" w:sz="0" w:space="0" w:color="auto"/>
      </w:divBdr>
    </w:div>
    <w:div w:id="1012881443">
      <w:bodyDiv w:val="1"/>
      <w:marLeft w:val="0"/>
      <w:marRight w:val="0"/>
      <w:marTop w:val="0"/>
      <w:marBottom w:val="0"/>
      <w:divBdr>
        <w:top w:val="none" w:sz="0" w:space="0" w:color="auto"/>
        <w:left w:val="none" w:sz="0" w:space="0" w:color="auto"/>
        <w:bottom w:val="none" w:sz="0" w:space="0" w:color="auto"/>
        <w:right w:val="none" w:sz="0" w:space="0" w:color="auto"/>
      </w:divBdr>
    </w:div>
    <w:div w:id="1012955355">
      <w:bodyDiv w:val="1"/>
      <w:marLeft w:val="0"/>
      <w:marRight w:val="0"/>
      <w:marTop w:val="0"/>
      <w:marBottom w:val="0"/>
      <w:divBdr>
        <w:top w:val="none" w:sz="0" w:space="0" w:color="auto"/>
        <w:left w:val="none" w:sz="0" w:space="0" w:color="auto"/>
        <w:bottom w:val="none" w:sz="0" w:space="0" w:color="auto"/>
        <w:right w:val="none" w:sz="0" w:space="0" w:color="auto"/>
      </w:divBdr>
    </w:div>
    <w:div w:id="1012999255">
      <w:bodyDiv w:val="1"/>
      <w:marLeft w:val="0"/>
      <w:marRight w:val="0"/>
      <w:marTop w:val="0"/>
      <w:marBottom w:val="0"/>
      <w:divBdr>
        <w:top w:val="none" w:sz="0" w:space="0" w:color="auto"/>
        <w:left w:val="none" w:sz="0" w:space="0" w:color="auto"/>
        <w:bottom w:val="none" w:sz="0" w:space="0" w:color="auto"/>
        <w:right w:val="none" w:sz="0" w:space="0" w:color="auto"/>
      </w:divBdr>
    </w:div>
    <w:div w:id="1013143920">
      <w:bodyDiv w:val="1"/>
      <w:marLeft w:val="0"/>
      <w:marRight w:val="0"/>
      <w:marTop w:val="0"/>
      <w:marBottom w:val="0"/>
      <w:divBdr>
        <w:top w:val="none" w:sz="0" w:space="0" w:color="auto"/>
        <w:left w:val="none" w:sz="0" w:space="0" w:color="auto"/>
        <w:bottom w:val="none" w:sz="0" w:space="0" w:color="auto"/>
        <w:right w:val="none" w:sz="0" w:space="0" w:color="auto"/>
      </w:divBdr>
    </w:div>
    <w:div w:id="1013189509">
      <w:bodyDiv w:val="1"/>
      <w:marLeft w:val="0"/>
      <w:marRight w:val="0"/>
      <w:marTop w:val="0"/>
      <w:marBottom w:val="0"/>
      <w:divBdr>
        <w:top w:val="none" w:sz="0" w:space="0" w:color="auto"/>
        <w:left w:val="none" w:sz="0" w:space="0" w:color="auto"/>
        <w:bottom w:val="none" w:sz="0" w:space="0" w:color="auto"/>
        <w:right w:val="none" w:sz="0" w:space="0" w:color="auto"/>
      </w:divBdr>
    </w:div>
    <w:div w:id="1013800444">
      <w:bodyDiv w:val="1"/>
      <w:marLeft w:val="0"/>
      <w:marRight w:val="0"/>
      <w:marTop w:val="0"/>
      <w:marBottom w:val="0"/>
      <w:divBdr>
        <w:top w:val="none" w:sz="0" w:space="0" w:color="auto"/>
        <w:left w:val="none" w:sz="0" w:space="0" w:color="auto"/>
        <w:bottom w:val="none" w:sz="0" w:space="0" w:color="auto"/>
        <w:right w:val="none" w:sz="0" w:space="0" w:color="auto"/>
      </w:divBdr>
    </w:div>
    <w:div w:id="1013922976">
      <w:bodyDiv w:val="1"/>
      <w:marLeft w:val="0"/>
      <w:marRight w:val="0"/>
      <w:marTop w:val="0"/>
      <w:marBottom w:val="0"/>
      <w:divBdr>
        <w:top w:val="none" w:sz="0" w:space="0" w:color="auto"/>
        <w:left w:val="none" w:sz="0" w:space="0" w:color="auto"/>
        <w:bottom w:val="none" w:sz="0" w:space="0" w:color="auto"/>
        <w:right w:val="none" w:sz="0" w:space="0" w:color="auto"/>
      </w:divBdr>
    </w:div>
    <w:div w:id="1014262646">
      <w:bodyDiv w:val="1"/>
      <w:marLeft w:val="0"/>
      <w:marRight w:val="0"/>
      <w:marTop w:val="0"/>
      <w:marBottom w:val="0"/>
      <w:divBdr>
        <w:top w:val="none" w:sz="0" w:space="0" w:color="auto"/>
        <w:left w:val="none" w:sz="0" w:space="0" w:color="auto"/>
        <w:bottom w:val="none" w:sz="0" w:space="0" w:color="auto"/>
        <w:right w:val="none" w:sz="0" w:space="0" w:color="auto"/>
      </w:divBdr>
    </w:div>
    <w:div w:id="1014841817">
      <w:bodyDiv w:val="1"/>
      <w:marLeft w:val="0"/>
      <w:marRight w:val="0"/>
      <w:marTop w:val="0"/>
      <w:marBottom w:val="0"/>
      <w:divBdr>
        <w:top w:val="none" w:sz="0" w:space="0" w:color="auto"/>
        <w:left w:val="none" w:sz="0" w:space="0" w:color="auto"/>
        <w:bottom w:val="none" w:sz="0" w:space="0" w:color="auto"/>
        <w:right w:val="none" w:sz="0" w:space="0" w:color="auto"/>
      </w:divBdr>
    </w:div>
    <w:div w:id="1014842004">
      <w:bodyDiv w:val="1"/>
      <w:marLeft w:val="0"/>
      <w:marRight w:val="0"/>
      <w:marTop w:val="0"/>
      <w:marBottom w:val="0"/>
      <w:divBdr>
        <w:top w:val="none" w:sz="0" w:space="0" w:color="auto"/>
        <w:left w:val="none" w:sz="0" w:space="0" w:color="auto"/>
        <w:bottom w:val="none" w:sz="0" w:space="0" w:color="auto"/>
        <w:right w:val="none" w:sz="0" w:space="0" w:color="auto"/>
      </w:divBdr>
    </w:div>
    <w:div w:id="1015156668">
      <w:bodyDiv w:val="1"/>
      <w:marLeft w:val="0"/>
      <w:marRight w:val="0"/>
      <w:marTop w:val="0"/>
      <w:marBottom w:val="0"/>
      <w:divBdr>
        <w:top w:val="none" w:sz="0" w:space="0" w:color="auto"/>
        <w:left w:val="none" w:sz="0" w:space="0" w:color="auto"/>
        <w:bottom w:val="none" w:sz="0" w:space="0" w:color="auto"/>
        <w:right w:val="none" w:sz="0" w:space="0" w:color="auto"/>
      </w:divBdr>
    </w:div>
    <w:div w:id="1016342464">
      <w:bodyDiv w:val="1"/>
      <w:marLeft w:val="0"/>
      <w:marRight w:val="0"/>
      <w:marTop w:val="0"/>
      <w:marBottom w:val="0"/>
      <w:divBdr>
        <w:top w:val="none" w:sz="0" w:space="0" w:color="auto"/>
        <w:left w:val="none" w:sz="0" w:space="0" w:color="auto"/>
        <w:bottom w:val="none" w:sz="0" w:space="0" w:color="auto"/>
        <w:right w:val="none" w:sz="0" w:space="0" w:color="auto"/>
      </w:divBdr>
    </w:div>
    <w:div w:id="1016350520">
      <w:bodyDiv w:val="1"/>
      <w:marLeft w:val="0"/>
      <w:marRight w:val="0"/>
      <w:marTop w:val="0"/>
      <w:marBottom w:val="0"/>
      <w:divBdr>
        <w:top w:val="none" w:sz="0" w:space="0" w:color="auto"/>
        <w:left w:val="none" w:sz="0" w:space="0" w:color="auto"/>
        <w:bottom w:val="none" w:sz="0" w:space="0" w:color="auto"/>
        <w:right w:val="none" w:sz="0" w:space="0" w:color="auto"/>
      </w:divBdr>
    </w:div>
    <w:div w:id="1016924633">
      <w:bodyDiv w:val="1"/>
      <w:marLeft w:val="0"/>
      <w:marRight w:val="0"/>
      <w:marTop w:val="0"/>
      <w:marBottom w:val="0"/>
      <w:divBdr>
        <w:top w:val="none" w:sz="0" w:space="0" w:color="auto"/>
        <w:left w:val="none" w:sz="0" w:space="0" w:color="auto"/>
        <w:bottom w:val="none" w:sz="0" w:space="0" w:color="auto"/>
        <w:right w:val="none" w:sz="0" w:space="0" w:color="auto"/>
      </w:divBdr>
    </w:div>
    <w:div w:id="1017198237">
      <w:bodyDiv w:val="1"/>
      <w:marLeft w:val="0"/>
      <w:marRight w:val="0"/>
      <w:marTop w:val="0"/>
      <w:marBottom w:val="0"/>
      <w:divBdr>
        <w:top w:val="none" w:sz="0" w:space="0" w:color="auto"/>
        <w:left w:val="none" w:sz="0" w:space="0" w:color="auto"/>
        <w:bottom w:val="none" w:sz="0" w:space="0" w:color="auto"/>
        <w:right w:val="none" w:sz="0" w:space="0" w:color="auto"/>
      </w:divBdr>
    </w:div>
    <w:div w:id="1017391050">
      <w:bodyDiv w:val="1"/>
      <w:marLeft w:val="0"/>
      <w:marRight w:val="0"/>
      <w:marTop w:val="0"/>
      <w:marBottom w:val="0"/>
      <w:divBdr>
        <w:top w:val="none" w:sz="0" w:space="0" w:color="auto"/>
        <w:left w:val="none" w:sz="0" w:space="0" w:color="auto"/>
        <w:bottom w:val="none" w:sz="0" w:space="0" w:color="auto"/>
        <w:right w:val="none" w:sz="0" w:space="0" w:color="auto"/>
      </w:divBdr>
    </w:div>
    <w:div w:id="1017586636">
      <w:bodyDiv w:val="1"/>
      <w:marLeft w:val="0"/>
      <w:marRight w:val="0"/>
      <w:marTop w:val="0"/>
      <w:marBottom w:val="0"/>
      <w:divBdr>
        <w:top w:val="none" w:sz="0" w:space="0" w:color="auto"/>
        <w:left w:val="none" w:sz="0" w:space="0" w:color="auto"/>
        <w:bottom w:val="none" w:sz="0" w:space="0" w:color="auto"/>
        <w:right w:val="none" w:sz="0" w:space="0" w:color="auto"/>
      </w:divBdr>
    </w:div>
    <w:div w:id="1018576872">
      <w:bodyDiv w:val="1"/>
      <w:marLeft w:val="0"/>
      <w:marRight w:val="0"/>
      <w:marTop w:val="0"/>
      <w:marBottom w:val="0"/>
      <w:divBdr>
        <w:top w:val="none" w:sz="0" w:space="0" w:color="auto"/>
        <w:left w:val="none" w:sz="0" w:space="0" w:color="auto"/>
        <w:bottom w:val="none" w:sz="0" w:space="0" w:color="auto"/>
        <w:right w:val="none" w:sz="0" w:space="0" w:color="auto"/>
      </w:divBdr>
    </w:div>
    <w:div w:id="1019114605">
      <w:bodyDiv w:val="1"/>
      <w:marLeft w:val="0"/>
      <w:marRight w:val="0"/>
      <w:marTop w:val="0"/>
      <w:marBottom w:val="0"/>
      <w:divBdr>
        <w:top w:val="none" w:sz="0" w:space="0" w:color="auto"/>
        <w:left w:val="none" w:sz="0" w:space="0" w:color="auto"/>
        <w:bottom w:val="none" w:sz="0" w:space="0" w:color="auto"/>
        <w:right w:val="none" w:sz="0" w:space="0" w:color="auto"/>
      </w:divBdr>
    </w:div>
    <w:div w:id="1019240222">
      <w:bodyDiv w:val="1"/>
      <w:marLeft w:val="0"/>
      <w:marRight w:val="0"/>
      <w:marTop w:val="0"/>
      <w:marBottom w:val="0"/>
      <w:divBdr>
        <w:top w:val="none" w:sz="0" w:space="0" w:color="auto"/>
        <w:left w:val="none" w:sz="0" w:space="0" w:color="auto"/>
        <w:bottom w:val="none" w:sz="0" w:space="0" w:color="auto"/>
        <w:right w:val="none" w:sz="0" w:space="0" w:color="auto"/>
      </w:divBdr>
    </w:div>
    <w:div w:id="1019741566">
      <w:bodyDiv w:val="1"/>
      <w:marLeft w:val="0"/>
      <w:marRight w:val="0"/>
      <w:marTop w:val="0"/>
      <w:marBottom w:val="0"/>
      <w:divBdr>
        <w:top w:val="none" w:sz="0" w:space="0" w:color="auto"/>
        <w:left w:val="none" w:sz="0" w:space="0" w:color="auto"/>
        <w:bottom w:val="none" w:sz="0" w:space="0" w:color="auto"/>
        <w:right w:val="none" w:sz="0" w:space="0" w:color="auto"/>
      </w:divBdr>
    </w:div>
    <w:div w:id="1020012372">
      <w:bodyDiv w:val="1"/>
      <w:marLeft w:val="0"/>
      <w:marRight w:val="0"/>
      <w:marTop w:val="0"/>
      <w:marBottom w:val="0"/>
      <w:divBdr>
        <w:top w:val="none" w:sz="0" w:space="0" w:color="auto"/>
        <w:left w:val="none" w:sz="0" w:space="0" w:color="auto"/>
        <w:bottom w:val="none" w:sz="0" w:space="0" w:color="auto"/>
        <w:right w:val="none" w:sz="0" w:space="0" w:color="auto"/>
      </w:divBdr>
    </w:div>
    <w:div w:id="1020428105">
      <w:bodyDiv w:val="1"/>
      <w:marLeft w:val="0"/>
      <w:marRight w:val="0"/>
      <w:marTop w:val="0"/>
      <w:marBottom w:val="0"/>
      <w:divBdr>
        <w:top w:val="none" w:sz="0" w:space="0" w:color="auto"/>
        <w:left w:val="none" w:sz="0" w:space="0" w:color="auto"/>
        <w:bottom w:val="none" w:sz="0" w:space="0" w:color="auto"/>
        <w:right w:val="none" w:sz="0" w:space="0" w:color="auto"/>
      </w:divBdr>
    </w:div>
    <w:div w:id="1020472299">
      <w:bodyDiv w:val="1"/>
      <w:marLeft w:val="0"/>
      <w:marRight w:val="0"/>
      <w:marTop w:val="0"/>
      <w:marBottom w:val="0"/>
      <w:divBdr>
        <w:top w:val="none" w:sz="0" w:space="0" w:color="auto"/>
        <w:left w:val="none" w:sz="0" w:space="0" w:color="auto"/>
        <w:bottom w:val="none" w:sz="0" w:space="0" w:color="auto"/>
        <w:right w:val="none" w:sz="0" w:space="0" w:color="auto"/>
      </w:divBdr>
    </w:div>
    <w:div w:id="1020545021">
      <w:bodyDiv w:val="1"/>
      <w:marLeft w:val="0"/>
      <w:marRight w:val="0"/>
      <w:marTop w:val="0"/>
      <w:marBottom w:val="0"/>
      <w:divBdr>
        <w:top w:val="none" w:sz="0" w:space="0" w:color="auto"/>
        <w:left w:val="none" w:sz="0" w:space="0" w:color="auto"/>
        <w:bottom w:val="none" w:sz="0" w:space="0" w:color="auto"/>
        <w:right w:val="none" w:sz="0" w:space="0" w:color="auto"/>
      </w:divBdr>
    </w:div>
    <w:div w:id="1021012131">
      <w:bodyDiv w:val="1"/>
      <w:marLeft w:val="0"/>
      <w:marRight w:val="0"/>
      <w:marTop w:val="0"/>
      <w:marBottom w:val="0"/>
      <w:divBdr>
        <w:top w:val="none" w:sz="0" w:space="0" w:color="auto"/>
        <w:left w:val="none" w:sz="0" w:space="0" w:color="auto"/>
        <w:bottom w:val="none" w:sz="0" w:space="0" w:color="auto"/>
        <w:right w:val="none" w:sz="0" w:space="0" w:color="auto"/>
      </w:divBdr>
    </w:div>
    <w:div w:id="1022047138">
      <w:bodyDiv w:val="1"/>
      <w:marLeft w:val="0"/>
      <w:marRight w:val="0"/>
      <w:marTop w:val="0"/>
      <w:marBottom w:val="0"/>
      <w:divBdr>
        <w:top w:val="none" w:sz="0" w:space="0" w:color="auto"/>
        <w:left w:val="none" w:sz="0" w:space="0" w:color="auto"/>
        <w:bottom w:val="none" w:sz="0" w:space="0" w:color="auto"/>
        <w:right w:val="none" w:sz="0" w:space="0" w:color="auto"/>
      </w:divBdr>
    </w:div>
    <w:div w:id="1022173889">
      <w:bodyDiv w:val="1"/>
      <w:marLeft w:val="0"/>
      <w:marRight w:val="0"/>
      <w:marTop w:val="0"/>
      <w:marBottom w:val="0"/>
      <w:divBdr>
        <w:top w:val="none" w:sz="0" w:space="0" w:color="auto"/>
        <w:left w:val="none" w:sz="0" w:space="0" w:color="auto"/>
        <w:bottom w:val="none" w:sz="0" w:space="0" w:color="auto"/>
        <w:right w:val="none" w:sz="0" w:space="0" w:color="auto"/>
      </w:divBdr>
    </w:div>
    <w:div w:id="1022243731">
      <w:bodyDiv w:val="1"/>
      <w:marLeft w:val="0"/>
      <w:marRight w:val="0"/>
      <w:marTop w:val="0"/>
      <w:marBottom w:val="0"/>
      <w:divBdr>
        <w:top w:val="none" w:sz="0" w:space="0" w:color="auto"/>
        <w:left w:val="none" w:sz="0" w:space="0" w:color="auto"/>
        <w:bottom w:val="none" w:sz="0" w:space="0" w:color="auto"/>
        <w:right w:val="none" w:sz="0" w:space="0" w:color="auto"/>
      </w:divBdr>
    </w:div>
    <w:div w:id="1022315199">
      <w:bodyDiv w:val="1"/>
      <w:marLeft w:val="0"/>
      <w:marRight w:val="0"/>
      <w:marTop w:val="0"/>
      <w:marBottom w:val="0"/>
      <w:divBdr>
        <w:top w:val="none" w:sz="0" w:space="0" w:color="auto"/>
        <w:left w:val="none" w:sz="0" w:space="0" w:color="auto"/>
        <w:bottom w:val="none" w:sz="0" w:space="0" w:color="auto"/>
        <w:right w:val="none" w:sz="0" w:space="0" w:color="auto"/>
      </w:divBdr>
    </w:div>
    <w:div w:id="1022703237">
      <w:bodyDiv w:val="1"/>
      <w:marLeft w:val="0"/>
      <w:marRight w:val="0"/>
      <w:marTop w:val="0"/>
      <w:marBottom w:val="0"/>
      <w:divBdr>
        <w:top w:val="none" w:sz="0" w:space="0" w:color="auto"/>
        <w:left w:val="none" w:sz="0" w:space="0" w:color="auto"/>
        <w:bottom w:val="none" w:sz="0" w:space="0" w:color="auto"/>
        <w:right w:val="none" w:sz="0" w:space="0" w:color="auto"/>
      </w:divBdr>
    </w:div>
    <w:div w:id="1023437229">
      <w:bodyDiv w:val="1"/>
      <w:marLeft w:val="0"/>
      <w:marRight w:val="0"/>
      <w:marTop w:val="0"/>
      <w:marBottom w:val="0"/>
      <w:divBdr>
        <w:top w:val="none" w:sz="0" w:space="0" w:color="auto"/>
        <w:left w:val="none" w:sz="0" w:space="0" w:color="auto"/>
        <w:bottom w:val="none" w:sz="0" w:space="0" w:color="auto"/>
        <w:right w:val="none" w:sz="0" w:space="0" w:color="auto"/>
      </w:divBdr>
    </w:div>
    <w:div w:id="1024089226">
      <w:bodyDiv w:val="1"/>
      <w:marLeft w:val="0"/>
      <w:marRight w:val="0"/>
      <w:marTop w:val="0"/>
      <w:marBottom w:val="0"/>
      <w:divBdr>
        <w:top w:val="none" w:sz="0" w:space="0" w:color="auto"/>
        <w:left w:val="none" w:sz="0" w:space="0" w:color="auto"/>
        <w:bottom w:val="none" w:sz="0" w:space="0" w:color="auto"/>
        <w:right w:val="none" w:sz="0" w:space="0" w:color="auto"/>
      </w:divBdr>
    </w:div>
    <w:div w:id="1025250166">
      <w:bodyDiv w:val="1"/>
      <w:marLeft w:val="0"/>
      <w:marRight w:val="0"/>
      <w:marTop w:val="0"/>
      <w:marBottom w:val="0"/>
      <w:divBdr>
        <w:top w:val="none" w:sz="0" w:space="0" w:color="auto"/>
        <w:left w:val="none" w:sz="0" w:space="0" w:color="auto"/>
        <w:bottom w:val="none" w:sz="0" w:space="0" w:color="auto"/>
        <w:right w:val="none" w:sz="0" w:space="0" w:color="auto"/>
      </w:divBdr>
    </w:div>
    <w:div w:id="1025594922">
      <w:bodyDiv w:val="1"/>
      <w:marLeft w:val="0"/>
      <w:marRight w:val="0"/>
      <w:marTop w:val="0"/>
      <w:marBottom w:val="0"/>
      <w:divBdr>
        <w:top w:val="none" w:sz="0" w:space="0" w:color="auto"/>
        <w:left w:val="none" w:sz="0" w:space="0" w:color="auto"/>
        <w:bottom w:val="none" w:sz="0" w:space="0" w:color="auto"/>
        <w:right w:val="none" w:sz="0" w:space="0" w:color="auto"/>
      </w:divBdr>
    </w:div>
    <w:div w:id="1025711484">
      <w:bodyDiv w:val="1"/>
      <w:marLeft w:val="0"/>
      <w:marRight w:val="0"/>
      <w:marTop w:val="0"/>
      <w:marBottom w:val="0"/>
      <w:divBdr>
        <w:top w:val="none" w:sz="0" w:space="0" w:color="auto"/>
        <w:left w:val="none" w:sz="0" w:space="0" w:color="auto"/>
        <w:bottom w:val="none" w:sz="0" w:space="0" w:color="auto"/>
        <w:right w:val="none" w:sz="0" w:space="0" w:color="auto"/>
      </w:divBdr>
    </w:div>
    <w:div w:id="1026522590">
      <w:bodyDiv w:val="1"/>
      <w:marLeft w:val="0"/>
      <w:marRight w:val="0"/>
      <w:marTop w:val="0"/>
      <w:marBottom w:val="0"/>
      <w:divBdr>
        <w:top w:val="none" w:sz="0" w:space="0" w:color="auto"/>
        <w:left w:val="none" w:sz="0" w:space="0" w:color="auto"/>
        <w:bottom w:val="none" w:sz="0" w:space="0" w:color="auto"/>
        <w:right w:val="none" w:sz="0" w:space="0" w:color="auto"/>
      </w:divBdr>
    </w:div>
    <w:div w:id="1026950660">
      <w:bodyDiv w:val="1"/>
      <w:marLeft w:val="0"/>
      <w:marRight w:val="0"/>
      <w:marTop w:val="0"/>
      <w:marBottom w:val="0"/>
      <w:divBdr>
        <w:top w:val="none" w:sz="0" w:space="0" w:color="auto"/>
        <w:left w:val="none" w:sz="0" w:space="0" w:color="auto"/>
        <w:bottom w:val="none" w:sz="0" w:space="0" w:color="auto"/>
        <w:right w:val="none" w:sz="0" w:space="0" w:color="auto"/>
      </w:divBdr>
    </w:div>
    <w:div w:id="1027482998">
      <w:bodyDiv w:val="1"/>
      <w:marLeft w:val="0"/>
      <w:marRight w:val="0"/>
      <w:marTop w:val="0"/>
      <w:marBottom w:val="0"/>
      <w:divBdr>
        <w:top w:val="none" w:sz="0" w:space="0" w:color="auto"/>
        <w:left w:val="none" w:sz="0" w:space="0" w:color="auto"/>
        <w:bottom w:val="none" w:sz="0" w:space="0" w:color="auto"/>
        <w:right w:val="none" w:sz="0" w:space="0" w:color="auto"/>
      </w:divBdr>
    </w:div>
    <w:div w:id="1027485755">
      <w:bodyDiv w:val="1"/>
      <w:marLeft w:val="0"/>
      <w:marRight w:val="0"/>
      <w:marTop w:val="0"/>
      <w:marBottom w:val="0"/>
      <w:divBdr>
        <w:top w:val="none" w:sz="0" w:space="0" w:color="auto"/>
        <w:left w:val="none" w:sz="0" w:space="0" w:color="auto"/>
        <w:bottom w:val="none" w:sz="0" w:space="0" w:color="auto"/>
        <w:right w:val="none" w:sz="0" w:space="0" w:color="auto"/>
      </w:divBdr>
    </w:div>
    <w:div w:id="1028216787">
      <w:bodyDiv w:val="1"/>
      <w:marLeft w:val="0"/>
      <w:marRight w:val="0"/>
      <w:marTop w:val="0"/>
      <w:marBottom w:val="0"/>
      <w:divBdr>
        <w:top w:val="none" w:sz="0" w:space="0" w:color="auto"/>
        <w:left w:val="none" w:sz="0" w:space="0" w:color="auto"/>
        <w:bottom w:val="none" w:sz="0" w:space="0" w:color="auto"/>
        <w:right w:val="none" w:sz="0" w:space="0" w:color="auto"/>
      </w:divBdr>
    </w:div>
    <w:div w:id="1028260771">
      <w:bodyDiv w:val="1"/>
      <w:marLeft w:val="0"/>
      <w:marRight w:val="0"/>
      <w:marTop w:val="0"/>
      <w:marBottom w:val="0"/>
      <w:divBdr>
        <w:top w:val="none" w:sz="0" w:space="0" w:color="auto"/>
        <w:left w:val="none" w:sz="0" w:space="0" w:color="auto"/>
        <w:bottom w:val="none" w:sz="0" w:space="0" w:color="auto"/>
        <w:right w:val="none" w:sz="0" w:space="0" w:color="auto"/>
      </w:divBdr>
    </w:div>
    <w:div w:id="1029452738">
      <w:bodyDiv w:val="1"/>
      <w:marLeft w:val="0"/>
      <w:marRight w:val="0"/>
      <w:marTop w:val="0"/>
      <w:marBottom w:val="0"/>
      <w:divBdr>
        <w:top w:val="none" w:sz="0" w:space="0" w:color="auto"/>
        <w:left w:val="none" w:sz="0" w:space="0" w:color="auto"/>
        <w:bottom w:val="none" w:sz="0" w:space="0" w:color="auto"/>
        <w:right w:val="none" w:sz="0" w:space="0" w:color="auto"/>
      </w:divBdr>
    </w:div>
    <w:div w:id="1029527565">
      <w:bodyDiv w:val="1"/>
      <w:marLeft w:val="0"/>
      <w:marRight w:val="0"/>
      <w:marTop w:val="0"/>
      <w:marBottom w:val="0"/>
      <w:divBdr>
        <w:top w:val="none" w:sz="0" w:space="0" w:color="auto"/>
        <w:left w:val="none" w:sz="0" w:space="0" w:color="auto"/>
        <w:bottom w:val="none" w:sz="0" w:space="0" w:color="auto"/>
        <w:right w:val="none" w:sz="0" w:space="0" w:color="auto"/>
      </w:divBdr>
    </w:div>
    <w:div w:id="1029529015">
      <w:bodyDiv w:val="1"/>
      <w:marLeft w:val="0"/>
      <w:marRight w:val="0"/>
      <w:marTop w:val="0"/>
      <w:marBottom w:val="0"/>
      <w:divBdr>
        <w:top w:val="none" w:sz="0" w:space="0" w:color="auto"/>
        <w:left w:val="none" w:sz="0" w:space="0" w:color="auto"/>
        <w:bottom w:val="none" w:sz="0" w:space="0" w:color="auto"/>
        <w:right w:val="none" w:sz="0" w:space="0" w:color="auto"/>
      </w:divBdr>
    </w:div>
    <w:div w:id="1029530949">
      <w:bodyDiv w:val="1"/>
      <w:marLeft w:val="0"/>
      <w:marRight w:val="0"/>
      <w:marTop w:val="0"/>
      <w:marBottom w:val="0"/>
      <w:divBdr>
        <w:top w:val="none" w:sz="0" w:space="0" w:color="auto"/>
        <w:left w:val="none" w:sz="0" w:space="0" w:color="auto"/>
        <w:bottom w:val="none" w:sz="0" w:space="0" w:color="auto"/>
        <w:right w:val="none" w:sz="0" w:space="0" w:color="auto"/>
      </w:divBdr>
    </w:div>
    <w:div w:id="1029725221">
      <w:bodyDiv w:val="1"/>
      <w:marLeft w:val="0"/>
      <w:marRight w:val="0"/>
      <w:marTop w:val="0"/>
      <w:marBottom w:val="0"/>
      <w:divBdr>
        <w:top w:val="none" w:sz="0" w:space="0" w:color="auto"/>
        <w:left w:val="none" w:sz="0" w:space="0" w:color="auto"/>
        <w:bottom w:val="none" w:sz="0" w:space="0" w:color="auto"/>
        <w:right w:val="none" w:sz="0" w:space="0" w:color="auto"/>
      </w:divBdr>
    </w:div>
    <w:div w:id="1030371942">
      <w:bodyDiv w:val="1"/>
      <w:marLeft w:val="0"/>
      <w:marRight w:val="0"/>
      <w:marTop w:val="0"/>
      <w:marBottom w:val="0"/>
      <w:divBdr>
        <w:top w:val="none" w:sz="0" w:space="0" w:color="auto"/>
        <w:left w:val="none" w:sz="0" w:space="0" w:color="auto"/>
        <w:bottom w:val="none" w:sz="0" w:space="0" w:color="auto"/>
        <w:right w:val="none" w:sz="0" w:space="0" w:color="auto"/>
      </w:divBdr>
    </w:div>
    <w:div w:id="1030565325">
      <w:bodyDiv w:val="1"/>
      <w:marLeft w:val="0"/>
      <w:marRight w:val="0"/>
      <w:marTop w:val="0"/>
      <w:marBottom w:val="0"/>
      <w:divBdr>
        <w:top w:val="none" w:sz="0" w:space="0" w:color="auto"/>
        <w:left w:val="none" w:sz="0" w:space="0" w:color="auto"/>
        <w:bottom w:val="none" w:sz="0" w:space="0" w:color="auto"/>
        <w:right w:val="none" w:sz="0" w:space="0" w:color="auto"/>
      </w:divBdr>
    </w:div>
    <w:div w:id="1030642664">
      <w:bodyDiv w:val="1"/>
      <w:marLeft w:val="0"/>
      <w:marRight w:val="0"/>
      <w:marTop w:val="0"/>
      <w:marBottom w:val="0"/>
      <w:divBdr>
        <w:top w:val="none" w:sz="0" w:space="0" w:color="auto"/>
        <w:left w:val="none" w:sz="0" w:space="0" w:color="auto"/>
        <w:bottom w:val="none" w:sz="0" w:space="0" w:color="auto"/>
        <w:right w:val="none" w:sz="0" w:space="0" w:color="auto"/>
      </w:divBdr>
    </w:div>
    <w:div w:id="1032655641">
      <w:bodyDiv w:val="1"/>
      <w:marLeft w:val="0"/>
      <w:marRight w:val="0"/>
      <w:marTop w:val="0"/>
      <w:marBottom w:val="0"/>
      <w:divBdr>
        <w:top w:val="none" w:sz="0" w:space="0" w:color="auto"/>
        <w:left w:val="none" w:sz="0" w:space="0" w:color="auto"/>
        <w:bottom w:val="none" w:sz="0" w:space="0" w:color="auto"/>
        <w:right w:val="none" w:sz="0" w:space="0" w:color="auto"/>
      </w:divBdr>
    </w:div>
    <w:div w:id="1032875301">
      <w:bodyDiv w:val="1"/>
      <w:marLeft w:val="0"/>
      <w:marRight w:val="0"/>
      <w:marTop w:val="0"/>
      <w:marBottom w:val="0"/>
      <w:divBdr>
        <w:top w:val="none" w:sz="0" w:space="0" w:color="auto"/>
        <w:left w:val="none" w:sz="0" w:space="0" w:color="auto"/>
        <w:bottom w:val="none" w:sz="0" w:space="0" w:color="auto"/>
        <w:right w:val="none" w:sz="0" w:space="0" w:color="auto"/>
      </w:divBdr>
    </w:div>
    <w:div w:id="1033649715">
      <w:bodyDiv w:val="1"/>
      <w:marLeft w:val="0"/>
      <w:marRight w:val="0"/>
      <w:marTop w:val="0"/>
      <w:marBottom w:val="0"/>
      <w:divBdr>
        <w:top w:val="none" w:sz="0" w:space="0" w:color="auto"/>
        <w:left w:val="none" w:sz="0" w:space="0" w:color="auto"/>
        <w:bottom w:val="none" w:sz="0" w:space="0" w:color="auto"/>
        <w:right w:val="none" w:sz="0" w:space="0" w:color="auto"/>
      </w:divBdr>
    </w:div>
    <w:div w:id="1034113711">
      <w:bodyDiv w:val="1"/>
      <w:marLeft w:val="0"/>
      <w:marRight w:val="0"/>
      <w:marTop w:val="0"/>
      <w:marBottom w:val="0"/>
      <w:divBdr>
        <w:top w:val="none" w:sz="0" w:space="0" w:color="auto"/>
        <w:left w:val="none" w:sz="0" w:space="0" w:color="auto"/>
        <w:bottom w:val="none" w:sz="0" w:space="0" w:color="auto"/>
        <w:right w:val="none" w:sz="0" w:space="0" w:color="auto"/>
      </w:divBdr>
    </w:div>
    <w:div w:id="1034427380">
      <w:bodyDiv w:val="1"/>
      <w:marLeft w:val="0"/>
      <w:marRight w:val="0"/>
      <w:marTop w:val="0"/>
      <w:marBottom w:val="0"/>
      <w:divBdr>
        <w:top w:val="none" w:sz="0" w:space="0" w:color="auto"/>
        <w:left w:val="none" w:sz="0" w:space="0" w:color="auto"/>
        <w:bottom w:val="none" w:sz="0" w:space="0" w:color="auto"/>
        <w:right w:val="none" w:sz="0" w:space="0" w:color="auto"/>
      </w:divBdr>
    </w:div>
    <w:div w:id="1035500018">
      <w:bodyDiv w:val="1"/>
      <w:marLeft w:val="0"/>
      <w:marRight w:val="0"/>
      <w:marTop w:val="0"/>
      <w:marBottom w:val="0"/>
      <w:divBdr>
        <w:top w:val="none" w:sz="0" w:space="0" w:color="auto"/>
        <w:left w:val="none" w:sz="0" w:space="0" w:color="auto"/>
        <w:bottom w:val="none" w:sz="0" w:space="0" w:color="auto"/>
        <w:right w:val="none" w:sz="0" w:space="0" w:color="auto"/>
      </w:divBdr>
    </w:div>
    <w:div w:id="1035813390">
      <w:bodyDiv w:val="1"/>
      <w:marLeft w:val="0"/>
      <w:marRight w:val="0"/>
      <w:marTop w:val="0"/>
      <w:marBottom w:val="0"/>
      <w:divBdr>
        <w:top w:val="none" w:sz="0" w:space="0" w:color="auto"/>
        <w:left w:val="none" w:sz="0" w:space="0" w:color="auto"/>
        <w:bottom w:val="none" w:sz="0" w:space="0" w:color="auto"/>
        <w:right w:val="none" w:sz="0" w:space="0" w:color="auto"/>
      </w:divBdr>
    </w:div>
    <w:div w:id="1035928292">
      <w:bodyDiv w:val="1"/>
      <w:marLeft w:val="0"/>
      <w:marRight w:val="0"/>
      <w:marTop w:val="0"/>
      <w:marBottom w:val="0"/>
      <w:divBdr>
        <w:top w:val="none" w:sz="0" w:space="0" w:color="auto"/>
        <w:left w:val="none" w:sz="0" w:space="0" w:color="auto"/>
        <w:bottom w:val="none" w:sz="0" w:space="0" w:color="auto"/>
        <w:right w:val="none" w:sz="0" w:space="0" w:color="auto"/>
      </w:divBdr>
    </w:div>
    <w:div w:id="1036588716">
      <w:bodyDiv w:val="1"/>
      <w:marLeft w:val="0"/>
      <w:marRight w:val="0"/>
      <w:marTop w:val="0"/>
      <w:marBottom w:val="0"/>
      <w:divBdr>
        <w:top w:val="none" w:sz="0" w:space="0" w:color="auto"/>
        <w:left w:val="none" w:sz="0" w:space="0" w:color="auto"/>
        <w:bottom w:val="none" w:sz="0" w:space="0" w:color="auto"/>
        <w:right w:val="none" w:sz="0" w:space="0" w:color="auto"/>
      </w:divBdr>
    </w:div>
    <w:div w:id="1036809661">
      <w:bodyDiv w:val="1"/>
      <w:marLeft w:val="0"/>
      <w:marRight w:val="0"/>
      <w:marTop w:val="0"/>
      <w:marBottom w:val="0"/>
      <w:divBdr>
        <w:top w:val="none" w:sz="0" w:space="0" w:color="auto"/>
        <w:left w:val="none" w:sz="0" w:space="0" w:color="auto"/>
        <w:bottom w:val="none" w:sz="0" w:space="0" w:color="auto"/>
        <w:right w:val="none" w:sz="0" w:space="0" w:color="auto"/>
      </w:divBdr>
    </w:div>
    <w:div w:id="1036850023">
      <w:bodyDiv w:val="1"/>
      <w:marLeft w:val="0"/>
      <w:marRight w:val="0"/>
      <w:marTop w:val="0"/>
      <w:marBottom w:val="0"/>
      <w:divBdr>
        <w:top w:val="none" w:sz="0" w:space="0" w:color="auto"/>
        <w:left w:val="none" w:sz="0" w:space="0" w:color="auto"/>
        <w:bottom w:val="none" w:sz="0" w:space="0" w:color="auto"/>
        <w:right w:val="none" w:sz="0" w:space="0" w:color="auto"/>
      </w:divBdr>
    </w:div>
    <w:div w:id="1037393166">
      <w:bodyDiv w:val="1"/>
      <w:marLeft w:val="0"/>
      <w:marRight w:val="0"/>
      <w:marTop w:val="0"/>
      <w:marBottom w:val="0"/>
      <w:divBdr>
        <w:top w:val="none" w:sz="0" w:space="0" w:color="auto"/>
        <w:left w:val="none" w:sz="0" w:space="0" w:color="auto"/>
        <w:bottom w:val="none" w:sz="0" w:space="0" w:color="auto"/>
        <w:right w:val="none" w:sz="0" w:space="0" w:color="auto"/>
      </w:divBdr>
    </w:div>
    <w:div w:id="1037437013">
      <w:bodyDiv w:val="1"/>
      <w:marLeft w:val="0"/>
      <w:marRight w:val="0"/>
      <w:marTop w:val="0"/>
      <w:marBottom w:val="0"/>
      <w:divBdr>
        <w:top w:val="none" w:sz="0" w:space="0" w:color="auto"/>
        <w:left w:val="none" w:sz="0" w:space="0" w:color="auto"/>
        <w:bottom w:val="none" w:sz="0" w:space="0" w:color="auto"/>
        <w:right w:val="none" w:sz="0" w:space="0" w:color="auto"/>
      </w:divBdr>
    </w:div>
    <w:div w:id="1038242390">
      <w:bodyDiv w:val="1"/>
      <w:marLeft w:val="0"/>
      <w:marRight w:val="0"/>
      <w:marTop w:val="0"/>
      <w:marBottom w:val="0"/>
      <w:divBdr>
        <w:top w:val="none" w:sz="0" w:space="0" w:color="auto"/>
        <w:left w:val="none" w:sz="0" w:space="0" w:color="auto"/>
        <w:bottom w:val="none" w:sz="0" w:space="0" w:color="auto"/>
        <w:right w:val="none" w:sz="0" w:space="0" w:color="auto"/>
      </w:divBdr>
    </w:div>
    <w:div w:id="1038579205">
      <w:bodyDiv w:val="1"/>
      <w:marLeft w:val="0"/>
      <w:marRight w:val="0"/>
      <w:marTop w:val="0"/>
      <w:marBottom w:val="0"/>
      <w:divBdr>
        <w:top w:val="none" w:sz="0" w:space="0" w:color="auto"/>
        <w:left w:val="none" w:sz="0" w:space="0" w:color="auto"/>
        <w:bottom w:val="none" w:sz="0" w:space="0" w:color="auto"/>
        <w:right w:val="none" w:sz="0" w:space="0" w:color="auto"/>
      </w:divBdr>
    </w:div>
    <w:div w:id="1038697132">
      <w:bodyDiv w:val="1"/>
      <w:marLeft w:val="0"/>
      <w:marRight w:val="0"/>
      <w:marTop w:val="0"/>
      <w:marBottom w:val="0"/>
      <w:divBdr>
        <w:top w:val="none" w:sz="0" w:space="0" w:color="auto"/>
        <w:left w:val="none" w:sz="0" w:space="0" w:color="auto"/>
        <w:bottom w:val="none" w:sz="0" w:space="0" w:color="auto"/>
        <w:right w:val="none" w:sz="0" w:space="0" w:color="auto"/>
      </w:divBdr>
    </w:div>
    <w:div w:id="1039471254">
      <w:bodyDiv w:val="1"/>
      <w:marLeft w:val="0"/>
      <w:marRight w:val="0"/>
      <w:marTop w:val="0"/>
      <w:marBottom w:val="0"/>
      <w:divBdr>
        <w:top w:val="none" w:sz="0" w:space="0" w:color="auto"/>
        <w:left w:val="none" w:sz="0" w:space="0" w:color="auto"/>
        <w:bottom w:val="none" w:sz="0" w:space="0" w:color="auto"/>
        <w:right w:val="none" w:sz="0" w:space="0" w:color="auto"/>
      </w:divBdr>
    </w:div>
    <w:div w:id="1039664598">
      <w:bodyDiv w:val="1"/>
      <w:marLeft w:val="0"/>
      <w:marRight w:val="0"/>
      <w:marTop w:val="0"/>
      <w:marBottom w:val="0"/>
      <w:divBdr>
        <w:top w:val="none" w:sz="0" w:space="0" w:color="auto"/>
        <w:left w:val="none" w:sz="0" w:space="0" w:color="auto"/>
        <w:bottom w:val="none" w:sz="0" w:space="0" w:color="auto"/>
        <w:right w:val="none" w:sz="0" w:space="0" w:color="auto"/>
      </w:divBdr>
    </w:div>
    <w:div w:id="1039671871">
      <w:bodyDiv w:val="1"/>
      <w:marLeft w:val="0"/>
      <w:marRight w:val="0"/>
      <w:marTop w:val="0"/>
      <w:marBottom w:val="0"/>
      <w:divBdr>
        <w:top w:val="none" w:sz="0" w:space="0" w:color="auto"/>
        <w:left w:val="none" w:sz="0" w:space="0" w:color="auto"/>
        <w:bottom w:val="none" w:sz="0" w:space="0" w:color="auto"/>
        <w:right w:val="none" w:sz="0" w:space="0" w:color="auto"/>
      </w:divBdr>
    </w:div>
    <w:div w:id="1040253015">
      <w:bodyDiv w:val="1"/>
      <w:marLeft w:val="0"/>
      <w:marRight w:val="0"/>
      <w:marTop w:val="0"/>
      <w:marBottom w:val="0"/>
      <w:divBdr>
        <w:top w:val="none" w:sz="0" w:space="0" w:color="auto"/>
        <w:left w:val="none" w:sz="0" w:space="0" w:color="auto"/>
        <w:bottom w:val="none" w:sz="0" w:space="0" w:color="auto"/>
        <w:right w:val="none" w:sz="0" w:space="0" w:color="auto"/>
      </w:divBdr>
    </w:div>
    <w:div w:id="1040782730">
      <w:bodyDiv w:val="1"/>
      <w:marLeft w:val="0"/>
      <w:marRight w:val="0"/>
      <w:marTop w:val="0"/>
      <w:marBottom w:val="0"/>
      <w:divBdr>
        <w:top w:val="none" w:sz="0" w:space="0" w:color="auto"/>
        <w:left w:val="none" w:sz="0" w:space="0" w:color="auto"/>
        <w:bottom w:val="none" w:sz="0" w:space="0" w:color="auto"/>
        <w:right w:val="none" w:sz="0" w:space="0" w:color="auto"/>
      </w:divBdr>
    </w:div>
    <w:div w:id="1041171943">
      <w:bodyDiv w:val="1"/>
      <w:marLeft w:val="0"/>
      <w:marRight w:val="0"/>
      <w:marTop w:val="0"/>
      <w:marBottom w:val="0"/>
      <w:divBdr>
        <w:top w:val="none" w:sz="0" w:space="0" w:color="auto"/>
        <w:left w:val="none" w:sz="0" w:space="0" w:color="auto"/>
        <w:bottom w:val="none" w:sz="0" w:space="0" w:color="auto"/>
        <w:right w:val="none" w:sz="0" w:space="0" w:color="auto"/>
      </w:divBdr>
    </w:div>
    <w:div w:id="1041637333">
      <w:bodyDiv w:val="1"/>
      <w:marLeft w:val="0"/>
      <w:marRight w:val="0"/>
      <w:marTop w:val="0"/>
      <w:marBottom w:val="0"/>
      <w:divBdr>
        <w:top w:val="none" w:sz="0" w:space="0" w:color="auto"/>
        <w:left w:val="none" w:sz="0" w:space="0" w:color="auto"/>
        <w:bottom w:val="none" w:sz="0" w:space="0" w:color="auto"/>
        <w:right w:val="none" w:sz="0" w:space="0" w:color="auto"/>
      </w:divBdr>
    </w:div>
    <w:div w:id="1042243173">
      <w:bodyDiv w:val="1"/>
      <w:marLeft w:val="0"/>
      <w:marRight w:val="0"/>
      <w:marTop w:val="0"/>
      <w:marBottom w:val="0"/>
      <w:divBdr>
        <w:top w:val="none" w:sz="0" w:space="0" w:color="auto"/>
        <w:left w:val="none" w:sz="0" w:space="0" w:color="auto"/>
        <w:bottom w:val="none" w:sz="0" w:space="0" w:color="auto"/>
        <w:right w:val="none" w:sz="0" w:space="0" w:color="auto"/>
      </w:divBdr>
    </w:div>
    <w:div w:id="1042287740">
      <w:bodyDiv w:val="1"/>
      <w:marLeft w:val="0"/>
      <w:marRight w:val="0"/>
      <w:marTop w:val="0"/>
      <w:marBottom w:val="0"/>
      <w:divBdr>
        <w:top w:val="none" w:sz="0" w:space="0" w:color="auto"/>
        <w:left w:val="none" w:sz="0" w:space="0" w:color="auto"/>
        <w:bottom w:val="none" w:sz="0" w:space="0" w:color="auto"/>
        <w:right w:val="none" w:sz="0" w:space="0" w:color="auto"/>
      </w:divBdr>
    </w:div>
    <w:div w:id="1042559948">
      <w:bodyDiv w:val="1"/>
      <w:marLeft w:val="0"/>
      <w:marRight w:val="0"/>
      <w:marTop w:val="0"/>
      <w:marBottom w:val="0"/>
      <w:divBdr>
        <w:top w:val="none" w:sz="0" w:space="0" w:color="auto"/>
        <w:left w:val="none" w:sz="0" w:space="0" w:color="auto"/>
        <w:bottom w:val="none" w:sz="0" w:space="0" w:color="auto"/>
        <w:right w:val="none" w:sz="0" w:space="0" w:color="auto"/>
      </w:divBdr>
    </w:div>
    <w:div w:id="1042751571">
      <w:bodyDiv w:val="1"/>
      <w:marLeft w:val="0"/>
      <w:marRight w:val="0"/>
      <w:marTop w:val="0"/>
      <w:marBottom w:val="0"/>
      <w:divBdr>
        <w:top w:val="none" w:sz="0" w:space="0" w:color="auto"/>
        <w:left w:val="none" w:sz="0" w:space="0" w:color="auto"/>
        <w:bottom w:val="none" w:sz="0" w:space="0" w:color="auto"/>
        <w:right w:val="none" w:sz="0" w:space="0" w:color="auto"/>
      </w:divBdr>
    </w:div>
    <w:div w:id="1043022463">
      <w:bodyDiv w:val="1"/>
      <w:marLeft w:val="0"/>
      <w:marRight w:val="0"/>
      <w:marTop w:val="0"/>
      <w:marBottom w:val="0"/>
      <w:divBdr>
        <w:top w:val="none" w:sz="0" w:space="0" w:color="auto"/>
        <w:left w:val="none" w:sz="0" w:space="0" w:color="auto"/>
        <w:bottom w:val="none" w:sz="0" w:space="0" w:color="auto"/>
        <w:right w:val="none" w:sz="0" w:space="0" w:color="auto"/>
      </w:divBdr>
    </w:div>
    <w:div w:id="1043094662">
      <w:bodyDiv w:val="1"/>
      <w:marLeft w:val="0"/>
      <w:marRight w:val="0"/>
      <w:marTop w:val="0"/>
      <w:marBottom w:val="0"/>
      <w:divBdr>
        <w:top w:val="none" w:sz="0" w:space="0" w:color="auto"/>
        <w:left w:val="none" w:sz="0" w:space="0" w:color="auto"/>
        <w:bottom w:val="none" w:sz="0" w:space="0" w:color="auto"/>
        <w:right w:val="none" w:sz="0" w:space="0" w:color="auto"/>
      </w:divBdr>
    </w:div>
    <w:div w:id="1043796854">
      <w:bodyDiv w:val="1"/>
      <w:marLeft w:val="0"/>
      <w:marRight w:val="0"/>
      <w:marTop w:val="0"/>
      <w:marBottom w:val="0"/>
      <w:divBdr>
        <w:top w:val="none" w:sz="0" w:space="0" w:color="auto"/>
        <w:left w:val="none" w:sz="0" w:space="0" w:color="auto"/>
        <w:bottom w:val="none" w:sz="0" w:space="0" w:color="auto"/>
        <w:right w:val="none" w:sz="0" w:space="0" w:color="auto"/>
      </w:divBdr>
    </w:div>
    <w:div w:id="1044141894">
      <w:bodyDiv w:val="1"/>
      <w:marLeft w:val="0"/>
      <w:marRight w:val="0"/>
      <w:marTop w:val="0"/>
      <w:marBottom w:val="0"/>
      <w:divBdr>
        <w:top w:val="none" w:sz="0" w:space="0" w:color="auto"/>
        <w:left w:val="none" w:sz="0" w:space="0" w:color="auto"/>
        <w:bottom w:val="none" w:sz="0" w:space="0" w:color="auto"/>
        <w:right w:val="none" w:sz="0" w:space="0" w:color="auto"/>
      </w:divBdr>
    </w:div>
    <w:div w:id="1044410371">
      <w:bodyDiv w:val="1"/>
      <w:marLeft w:val="0"/>
      <w:marRight w:val="0"/>
      <w:marTop w:val="0"/>
      <w:marBottom w:val="0"/>
      <w:divBdr>
        <w:top w:val="none" w:sz="0" w:space="0" w:color="auto"/>
        <w:left w:val="none" w:sz="0" w:space="0" w:color="auto"/>
        <w:bottom w:val="none" w:sz="0" w:space="0" w:color="auto"/>
        <w:right w:val="none" w:sz="0" w:space="0" w:color="auto"/>
      </w:divBdr>
    </w:div>
    <w:div w:id="1045518702">
      <w:bodyDiv w:val="1"/>
      <w:marLeft w:val="0"/>
      <w:marRight w:val="0"/>
      <w:marTop w:val="0"/>
      <w:marBottom w:val="0"/>
      <w:divBdr>
        <w:top w:val="none" w:sz="0" w:space="0" w:color="auto"/>
        <w:left w:val="none" w:sz="0" w:space="0" w:color="auto"/>
        <w:bottom w:val="none" w:sz="0" w:space="0" w:color="auto"/>
        <w:right w:val="none" w:sz="0" w:space="0" w:color="auto"/>
      </w:divBdr>
    </w:div>
    <w:div w:id="1045909301">
      <w:bodyDiv w:val="1"/>
      <w:marLeft w:val="0"/>
      <w:marRight w:val="0"/>
      <w:marTop w:val="0"/>
      <w:marBottom w:val="0"/>
      <w:divBdr>
        <w:top w:val="none" w:sz="0" w:space="0" w:color="auto"/>
        <w:left w:val="none" w:sz="0" w:space="0" w:color="auto"/>
        <w:bottom w:val="none" w:sz="0" w:space="0" w:color="auto"/>
        <w:right w:val="none" w:sz="0" w:space="0" w:color="auto"/>
      </w:divBdr>
    </w:div>
    <w:div w:id="1046028537">
      <w:bodyDiv w:val="1"/>
      <w:marLeft w:val="0"/>
      <w:marRight w:val="0"/>
      <w:marTop w:val="0"/>
      <w:marBottom w:val="0"/>
      <w:divBdr>
        <w:top w:val="none" w:sz="0" w:space="0" w:color="auto"/>
        <w:left w:val="none" w:sz="0" w:space="0" w:color="auto"/>
        <w:bottom w:val="none" w:sz="0" w:space="0" w:color="auto"/>
        <w:right w:val="none" w:sz="0" w:space="0" w:color="auto"/>
      </w:divBdr>
    </w:div>
    <w:div w:id="1046031082">
      <w:bodyDiv w:val="1"/>
      <w:marLeft w:val="0"/>
      <w:marRight w:val="0"/>
      <w:marTop w:val="0"/>
      <w:marBottom w:val="0"/>
      <w:divBdr>
        <w:top w:val="none" w:sz="0" w:space="0" w:color="auto"/>
        <w:left w:val="none" w:sz="0" w:space="0" w:color="auto"/>
        <w:bottom w:val="none" w:sz="0" w:space="0" w:color="auto"/>
        <w:right w:val="none" w:sz="0" w:space="0" w:color="auto"/>
      </w:divBdr>
    </w:div>
    <w:div w:id="1046103342">
      <w:bodyDiv w:val="1"/>
      <w:marLeft w:val="0"/>
      <w:marRight w:val="0"/>
      <w:marTop w:val="0"/>
      <w:marBottom w:val="0"/>
      <w:divBdr>
        <w:top w:val="none" w:sz="0" w:space="0" w:color="auto"/>
        <w:left w:val="none" w:sz="0" w:space="0" w:color="auto"/>
        <w:bottom w:val="none" w:sz="0" w:space="0" w:color="auto"/>
        <w:right w:val="none" w:sz="0" w:space="0" w:color="auto"/>
      </w:divBdr>
    </w:div>
    <w:div w:id="1046611276">
      <w:bodyDiv w:val="1"/>
      <w:marLeft w:val="0"/>
      <w:marRight w:val="0"/>
      <w:marTop w:val="0"/>
      <w:marBottom w:val="0"/>
      <w:divBdr>
        <w:top w:val="none" w:sz="0" w:space="0" w:color="auto"/>
        <w:left w:val="none" w:sz="0" w:space="0" w:color="auto"/>
        <w:bottom w:val="none" w:sz="0" w:space="0" w:color="auto"/>
        <w:right w:val="none" w:sz="0" w:space="0" w:color="auto"/>
      </w:divBdr>
    </w:div>
    <w:div w:id="1047023446">
      <w:bodyDiv w:val="1"/>
      <w:marLeft w:val="0"/>
      <w:marRight w:val="0"/>
      <w:marTop w:val="0"/>
      <w:marBottom w:val="0"/>
      <w:divBdr>
        <w:top w:val="none" w:sz="0" w:space="0" w:color="auto"/>
        <w:left w:val="none" w:sz="0" w:space="0" w:color="auto"/>
        <w:bottom w:val="none" w:sz="0" w:space="0" w:color="auto"/>
        <w:right w:val="none" w:sz="0" w:space="0" w:color="auto"/>
      </w:divBdr>
    </w:div>
    <w:div w:id="1047029257">
      <w:bodyDiv w:val="1"/>
      <w:marLeft w:val="0"/>
      <w:marRight w:val="0"/>
      <w:marTop w:val="0"/>
      <w:marBottom w:val="0"/>
      <w:divBdr>
        <w:top w:val="none" w:sz="0" w:space="0" w:color="auto"/>
        <w:left w:val="none" w:sz="0" w:space="0" w:color="auto"/>
        <w:bottom w:val="none" w:sz="0" w:space="0" w:color="auto"/>
        <w:right w:val="none" w:sz="0" w:space="0" w:color="auto"/>
      </w:divBdr>
    </w:div>
    <w:div w:id="1047529669">
      <w:bodyDiv w:val="1"/>
      <w:marLeft w:val="0"/>
      <w:marRight w:val="0"/>
      <w:marTop w:val="0"/>
      <w:marBottom w:val="0"/>
      <w:divBdr>
        <w:top w:val="none" w:sz="0" w:space="0" w:color="auto"/>
        <w:left w:val="none" w:sz="0" w:space="0" w:color="auto"/>
        <w:bottom w:val="none" w:sz="0" w:space="0" w:color="auto"/>
        <w:right w:val="none" w:sz="0" w:space="0" w:color="auto"/>
      </w:divBdr>
    </w:div>
    <w:div w:id="1047602053">
      <w:bodyDiv w:val="1"/>
      <w:marLeft w:val="0"/>
      <w:marRight w:val="0"/>
      <w:marTop w:val="0"/>
      <w:marBottom w:val="0"/>
      <w:divBdr>
        <w:top w:val="none" w:sz="0" w:space="0" w:color="auto"/>
        <w:left w:val="none" w:sz="0" w:space="0" w:color="auto"/>
        <w:bottom w:val="none" w:sz="0" w:space="0" w:color="auto"/>
        <w:right w:val="none" w:sz="0" w:space="0" w:color="auto"/>
      </w:divBdr>
    </w:div>
    <w:div w:id="1048264384">
      <w:bodyDiv w:val="1"/>
      <w:marLeft w:val="0"/>
      <w:marRight w:val="0"/>
      <w:marTop w:val="0"/>
      <w:marBottom w:val="0"/>
      <w:divBdr>
        <w:top w:val="none" w:sz="0" w:space="0" w:color="auto"/>
        <w:left w:val="none" w:sz="0" w:space="0" w:color="auto"/>
        <w:bottom w:val="none" w:sz="0" w:space="0" w:color="auto"/>
        <w:right w:val="none" w:sz="0" w:space="0" w:color="auto"/>
      </w:divBdr>
    </w:div>
    <w:div w:id="1048337303">
      <w:bodyDiv w:val="1"/>
      <w:marLeft w:val="0"/>
      <w:marRight w:val="0"/>
      <w:marTop w:val="0"/>
      <w:marBottom w:val="0"/>
      <w:divBdr>
        <w:top w:val="none" w:sz="0" w:space="0" w:color="auto"/>
        <w:left w:val="none" w:sz="0" w:space="0" w:color="auto"/>
        <w:bottom w:val="none" w:sz="0" w:space="0" w:color="auto"/>
        <w:right w:val="none" w:sz="0" w:space="0" w:color="auto"/>
      </w:divBdr>
    </w:div>
    <w:div w:id="1048451640">
      <w:bodyDiv w:val="1"/>
      <w:marLeft w:val="0"/>
      <w:marRight w:val="0"/>
      <w:marTop w:val="0"/>
      <w:marBottom w:val="0"/>
      <w:divBdr>
        <w:top w:val="none" w:sz="0" w:space="0" w:color="auto"/>
        <w:left w:val="none" w:sz="0" w:space="0" w:color="auto"/>
        <w:bottom w:val="none" w:sz="0" w:space="0" w:color="auto"/>
        <w:right w:val="none" w:sz="0" w:space="0" w:color="auto"/>
      </w:divBdr>
    </w:div>
    <w:div w:id="1048576404">
      <w:bodyDiv w:val="1"/>
      <w:marLeft w:val="0"/>
      <w:marRight w:val="0"/>
      <w:marTop w:val="0"/>
      <w:marBottom w:val="0"/>
      <w:divBdr>
        <w:top w:val="none" w:sz="0" w:space="0" w:color="auto"/>
        <w:left w:val="none" w:sz="0" w:space="0" w:color="auto"/>
        <w:bottom w:val="none" w:sz="0" w:space="0" w:color="auto"/>
        <w:right w:val="none" w:sz="0" w:space="0" w:color="auto"/>
      </w:divBdr>
    </w:div>
    <w:div w:id="1049064736">
      <w:bodyDiv w:val="1"/>
      <w:marLeft w:val="0"/>
      <w:marRight w:val="0"/>
      <w:marTop w:val="0"/>
      <w:marBottom w:val="0"/>
      <w:divBdr>
        <w:top w:val="none" w:sz="0" w:space="0" w:color="auto"/>
        <w:left w:val="none" w:sz="0" w:space="0" w:color="auto"/>
        <w:bottom w:val="none" w:sz="0" w:space="0" w:color="auto"/>
        <w:right w:val="none" w:sz="0" w:space="0" w:color="auto"/>
      </w:divBdr>
    </w:div>
    <w:div w:id="1049181112">
      <w:bodyDiv w:val="1"/>
      <w:marLeft w:val="0"/>
      <w:marRight w:val="0"/>
      <w:marTop w:val="0"/>
      <w:marBottom w:val="0"/>
      <w:divBdr>
        <w:top w:val="none" w:sz="0" w:space="0" w:color="auto"/>
        <w:left w:val="none" w:sz="0" w:space="0" w:color="auto"/>
        <w:bottom w:val="none" w:sz="0" w:space="0" w:color="auto"/>
        <w:right w:val="none" w:sz="0" w:space="0" w:color="auto"/>
      </w:divBdr>
    </w:div>
    <w:div w:id="1049186880">
      <w:bodyDiv w:val="1"/>
      <w:marLeft w:val="0"/>
      <w:marRight w:val="0"/>
      <w:marTop w:val="0"/>
      <w:marBottom w:val="0"/>
      <w:divBdr>
        <w:top w:val="none" w:sz="0" w:space="0" w:color="auto"/>
        <w:left w:val="none" w:sz="0" w:space="0" w:color="auto"/>
        <w:bottom w:val="none" w:sz="0" w:space="0" w:color="auto"/>
        <w:right w:val="none" w:sz="0" w:space="0" w:color="auto"/>
      </w:divBdr>
    </w:div>
    <w:div w:id="1049649210">
      <w:bodyDiv w:val="1"/>
      <w:marLeft w:val="0"/>
      <w:marRight w:val="0"/>
      <w:marTop w:val="0"/>
      <w:marBottom w:val="0"/>
      <w:divBdr>
        <w:top w:val="none" w:sz="0" w:space="0" w:color="auto"/>
        <w:left w:val="none" w:sz="0" w:space="0" w:color="auto"/>
        <w:bottom w:val="none" w:sz="0" w:space="0" w:color="auto"/>
        <w:right w:val="none" w:sz="0" w:space="0" w:color="auto"/>
      </w:divBdr>
    </w:div>
    <w:div w:id="1050110218">
      <w:bodyDiv w:val="1"/>
      <w:marLeft w:val="0"/>
      <w:marRight w:val="0"/>
      <w:marTop w:val="0"/>
      <w:marBottom w:val="0"/>
      <w:divBdr>
        <w:top w:val="none" w:sz="0" w:space="0" w:color="auto"/>
        <w:left w:val="none" w:sz="0" w:space="0" w:color="auto"/>
        <w:bottom w:val="none" w:sz="0" w:space="0" w:color="auto"/>
        <w:right w:val="none" w:sz="0" w:space="0" w:color="auto"/>
      </w:divBdr>
    </w:div>
    <w:div w:id="1050417783">
      <w:bodyDiv w:val="1"/>
      <w:marLeft w:val="0"/>
      <w:marRight w:val="0"/>
      <w:marTop w:val="0"/>
      <w:marBottom w:val="0"/>
      <w:divBdr>
        <w:top w:val="none" w:sz="0" w:space="0" w:color="auto"/>
        <w:left w:val="none" w:sz="0" w:space="0" w:color="auto"/>
        <w:bottom w:val="none" w:sz="0" w:space="0" w:color="auto"/>
        <w:right w:val="none" w:sz="0" w:space="0" w:color="auto"/>
      </w:divBdr>
    </w:div>
    <w:div w:id="1050760448">
      <w:bodyDiv w:val="1"/>
      <w:marLeft w:val="0"/>
      <w:marRight w:val="0"/>
      <w:marTop w:val="0"/>
      <w:marBottom w:val="0"/>
      <w:divBdr>
        <w:top w:val="none" w:sz="0" w:space="0" w:color="auto"/>
        <w:left w:val="none" w:sz="0" w:space="0" w:color="auto"/>
        <w:bottom w:val="none" w:sz="0" w:space="0" w:color="auto"/>
        <w:right w:val="none" w:sz="0" w:space="0" w:color="auto"/>
      </w:divBdr>
    </w:div>
    <w:div w:id="1050958697">
      <w:bodyDiv w:val="1"/>
      <w:marLeft w:val="0"/>
      <w:marRight w:val="0"/>
      <w:marTop w:val="0"/>
      <w:marBottom w:val="0"/>
      <w:divBdr>
        <w:top w:val="none" w:sz="0" w:space="0" w:color="auto"/>
        <w:left w:val="none" w:sz="0" w:space="0" w:color="auto"/>
        <w:bottom w:val="none" w:sz="0" w:space="0" w:color="auto"/>
        <w:right w:val="none" w:sz="0" w:space="0" w:color="auto"/>
      </w:divBdr>
    </w:div>
    <w:div w:id="1051002901">
      <w:bodyDiv w:val="1"/>
      <w:marLeft w:val="0"/>
      <w:marRight w:val="0"/>
      <w:marTop w:val="0"/>
      <w:marBottom w:val="0"/>
      <w:divBdr>
        <w:top w:val="none" w:sz="0" w:space="0" w:color="auto"/>
        <w:left w:val="none" w:sz="0" w:space="0" w:color="auto"/>
        <w:bottom w:val="none" w:sz="0" w:space="0" w:color="auto"/>
        <w:right w:val="none" w:sz="0" w:space="0" w:color="auto"/>
      </w:divBdr>
    </w:div>
    <w:div w:id="1051071999">
      <w:bodyDiv w:val="1"/>
      <w:marLeft w:val="0"/>
      <w:marRight w:val="0"/>
      <w:marTop w:val="0"/>
      <w:marBottom w:val="0"/>
      <w:divBdr>
        <w:top w:val="none" w:sz="0" w:space="0" w:color="auto"/>
        <w:left w:val="none" w:sz="0" w:space="0" w:color="auto"/>
        <w:bottom w:val="none" w:sz="0" w:space="0" w:color="auto"/>
        <w:right w:val="none" w:sz="0" w:space="0" w:color="auto"/>
      </w:divBdr>
    </w:div>
    <w:div w:id="1051417599">
      <w:bodyDiv w:val="1"/>
      <w:marLeft w:val="0"/>
      <w:marRight w:val="0"/>
      <w:marTop w:val="0"/>
      <w:marBottom w:val="0"/>
      <w:divBdr>
        <w:top w:val="none" w:sz="0" w:space="0" w:color="auto"/>
        <w:left w:val="none" w:sz="0" w:space="0" w:color="auto"/>
        <w:bottom w:val="none" w:sz="0" w:space="0" w:color="auto"/>
        <w:right w:val="none" w:sz="0" w:space="0" w:color="auto"/>
      </w:divBdr>
    </w:div>
    <w:div w:id="1051540805">
      <w:bodyDiv w:val="1"/>
      <w:marLeft w:val="0"/>
      <w:marRight w:val="0"/>
      <w:marTop w:val="0"/>
      <w:marBottom w:val="0"/>
      <w:divBdr>
        <w:top w:val="none" w:sz="0" w:space="0" w:color="auto"/>
        <w:left w:val="none" w:sz="0" w:space="0" w:color="auto"/>
        <w:bottom w:val="none" w:sz="0" w:space="0" w:color="auto"/>
        <w:right w:val="none" w:sz="0" w:space="0" w:color="auto"/>
      </w:divBdr>
    </w:div>
    <w:div w:id="1051879917">
      <w:bodyDiv w:val="1"/>
      <w:marLeft w:val="0"/>
      <w:marRight w:val="0"/>
      <w:marTop w:val="0"/>
      <w:marBottom w:val="0"/>
      <w:divBdr>
        <w:top w:val="none" w:sz="0" w:space="0" w:color="auto"/>
        <w:left w:val="none" w:sz="0" w:space="0" w:color="auto"/>
        <w:bottom w:val="none" w:sz="0" w:space="0" w:color="auto"/>
        <w:right w:val="none" w:sz="0" w:space="0" w:color="auto"/>
      </w:divBdr>
    </w:div>
    <w:div w:id="1052383017">
      <w:bodyDiv w:val="1"/>
      <w:marLeft w:val="0"/>
      <w:marRight w:val="0"/>
      <w:marTop w:val="0"/>
      <w:marBottom w:val="0"/>
      <w:divBdr>
        <w:top w:val="none" w:sz="0" w:space="0" w:color="auto"/>
        <w:left w:val="none" w:sz="0" w:space="0" w:color="auto"/>
        <w:bottom w:val="none" w:sz="0" w:space="0" w:color="auto"/>
        <w:right w:val="none" w:sz="0" w:space="0" w:color="auto"/>
      </w:divBdr>
    </w:div>
    <w:div w:id="1052387137">
      <w:bodyDiv w:val="1"/>
      <w:marLeft w:val="0"/>
      <w:marRight w:val="0"/>
      <w:marTop w:val="0"/>
      <w:marBottom w:val="0"/>
      <w:divBdr>
        <w:top w:val="none" w:sz="0" w:space="0" w:color="auto"/>
        <w:left w:val="none" w:sz="0" w:space="0" w:color="auto"/>
        <w:bottom w:val="none" w:sz="0" w:space="0" w:color="auto"/>
        <w:right w:val="none" w:sz="0" w:space="0" w:color="auto"/>
      </w:divBdr>
    </w:div>
    <w:div w:id="1054085473">
      <w:bodyDiv w:val="1"/>
      <w:marLeft w:val="0"/>
      <w:marRight w:val="0"/>
      <w:marTop w:val="0"/>
      <w:marBottom w:val="0"/>
      <w:divBdr>
        <w:top w:val="none" w:sz="0" w:space="0" w:color="auto"/>
        <w:left w:val="none" w:sz="0" w:space="0" w:color="auto"/>
        <w:bottom w:val="none" w:sz="0" w:space="0" w:color="auto"/>
        <w:right w:val="none" w:sz="0" w:space="0" w:color="auto"/>
      </w:divBdr>
    </w:div>
    <w:div w:id="1054309488">
      <w:bodyDiv w:val="1"/>
      <w:marLeft w:val="0"/>
      <w:marRight w:val="0"/>
      <w:marTop w:val="0"/>
      <w:marBottom w:val="0"/>
      <w:divBdr>
        <w:top w:val="none" w:sz="0" w:space="0" w:color="auto"/>
        <w:left w:val="none" w:sz="0" w:space="0" w:color="auto"/>
        <w:bottom w:val="none" w:sz="0" w:space="0" w:color="auto"/>
        <w:right w:val="none" w:sz="0" w:space="0" w:color="auto"/>
      </w:divBdr>
    </w:div>
    <w:div w:id="1054617493">
      <w:bodyDiv w:val="1"/>
      <w:marLeft w:val="0"/>
      <w:marRight w:val="0"/>
      <w:marTop w:val="0"/>
      <w:marBottom w:val="0"/>
      <w:divBdr>
        <w:top w:val="none" w:sz="0" w:space="0" w:color="auto"/>
        <w:left w:val="none" w:sz="0" w:space="0" w:color="auto"/>
        <w:bottom w:val="none" w:sz="0" w:space="0" w:color="auto"/>
        <w:right w:val="none" w:sz="0" w:space="0" w:color="auto"/>
      </w:divBdr>
    </w:div>
    <w:div w:id="1054696457">
      <w:bodyDiv w:val="1"/>
      <w:marLeft w:val="0"/>
      <w:marRight w:val="0"/>
      <w:marTop w:val="0"/>
      <w:marBottom w:val="0"/>
      <w:divBdr>
        <w:top w:val="none" w:sz="0" w:space="0" w:color="auto"/>
        <w:left w:val="none" w:sz="0" w:space="0" w:color="auto"/>
        <w:bottom w:val="none" w:sz="0" w:space="0" w:color="auto"/>
        <w:right w:val="none" w:sz="0" w:space="0" w:color="auto"/>
      </w:divBdr>
    </w:div>
    <w:div w:id="1054699791">
      <w:bodyDiv w:val="1"/>
      <w:marLeft w:val="0"/>
      <w:marRight w:val="0"/>
      <w:marTop w:val="0"/>
      <w:marBottom w:val="0"/>
      <w:divBdr>
        <w:top w:val="none" w:sz="0" w:space="0" w:color="auto"/>
        <w:left w:val="none" w:sz="0" w:space="0" w:color="auto"/>
        <w:bottom w:val="none" w:sz="0" w:space="0" w:color="auto"/>
        <w:right w:val="none" w:sz="0" w:space="0" w:color="auto"/>
      </w:divBdr>
    </w:div>
    <w:div w:id="1054887118">
      <w:bodyDiv w:val="1"/>
      <w:marLeft w:val="0"/>
      <w:marRight w:val="0"/>
      <w:marTop w:val="0"/>
      <w:marBottom w:val="0"/>
      <w:divBdr>
        <w:top w:val="none" w:sz="0" w:space="0" w:color="auto"/>
        <w:left w:val="none" w:sz="0" w:space="0" w:color="auto"/>
        <w:bottom w:val="none" w:sz="0" w:space="0" w:color="auto"/>
        <w:right w:val="none" w:sz="0" w:space="0" w:color="auto"/>
      </w:divBdr>
    </w:div>
    <w:div w:id="1055006962">
      <w:bodyDiv w:val="1"/>
      <w:marLeft w:val="0"/>
      <w:marRight w:val="0"/>
      <w:marTop w:val="0"/>
      <w:marBottom w:val="0"/>
      <w:divBdr>
        <w:top w:val="none" w:sz="0" w:space="0" w:color="auto"/>
        <w:left w:val="none" w:sz="0" w:space="0" w:color="auto"/>
        <w:bottom w:val="none" w:sz="0" w:space="0" w:color="auto"/>
        <w:right w:val="none" w:sz="0" w:space="0" w:color="auto"/>
      </w:divBdr>
    </w:div>
    <w:div w:id="1055197198">
      <w:bodyDiv w:val="1"/>
      <w:marLeft w:val="0"/>
      <w:marRight w:val="0"/>
      <w:marTop w:val="0"/>
      <w:marBottom w:val="0"/>
      <w:divBdr>
        <w:top w:val="none" w:sz="0" w:space="0" w:color="auto"/>
        <w:left w:val="none" w:sz="0" w:space="0" w:color="auto"/>
        <w:bottom w:val="none" w:sz="0" w:space="0" w:color="auto"/>
        <w:right w:val="none" w:sz="0" w:space="0" w:color="auto"/>
      </w:divBdr>
    </w:div>
    <w:div w:id="1055738758">
      <w:bodyDiv w:val="1"/>
      <w:marLeft w:val="0"/>
      <w:marRight w:val="0"/>
      <w:marTop w:val="0"/>
      <w:marBottom w:val="0"/>
      <w:divBdr>
        <w:top w:val="none" w:sz="0" w:space="0" w:color="auto"/>
        <w:left w:val="none" w:sz="0" w:space="0" w:color="auto"/>
        <w:bottom w:val="none" w:sz="0" w:space="0" w:color="auto"/>
        <w:right w:val="none" w:sz="0" w:space="0" w:color="auto"/>
      </w:divBdr>
    </w:div>
    <w:div w:id="1056002692">
      <w:bodyDiv w:val="1"/>
      <w:marLeft w:val="0"/>
      <w:marRight w:val="0"/>
      <w:marTop w:val="0"/>
      <w:marBottom w:val="0"/>
      <w:divBdr>
        <w:top w:val="none" w:sz="0" w:space="0" w:color="auto"/>
        <w:left w:val="none" w:sz="0" w:space="0" w:color="auto"/>
        <w:bottom w:val="none" w:sz="0" w:space="0" w:color="auto"/>
        <w:right w:val="none" w:sz="0" w:space="0" w:color="auto"/>
      </w:divBdr>
    </w:div>
    <w:div w:id="1056660317">
      <w:bodyDiv w:val="1"/>
      <w:marLeft w:val="0"/>
      <w:marRight w:val="0"/>
      <w:marTop w:val="0"/>
      <w:marBottom w:val="0"/>
      <w:divBdr>
        <w:top w:val="none" w:sz="0" w:space="0" w:color="auto"/>
        <w:left w:val="none" w:sz="0" w:space="0" w:color="auto"/>
        <w:bottom w:val="none" w:sz="0" w:space="0" w:color="auto"/>
        <w:right w:val="none" w:sz="0" w:space="0" w:color="auto"/>
      </w:divBdr>
    </w:div>
    <w:div w:id="1056665405">
      <w:bodyDiv w:val="1"/>
      <w:marLeft w:val="0"/>
      <w:marRight w:val="0"/>
      <w:marTop w:val="0"/>
      <w:marBottom w:val="0"/>
      <w:divBdr>
        <w:top w:val="none" w:sz="0" w:space="0" w:color="auto"/>
        <w:left w:val="none" w:sz="0" w:space="0" w:color="auto"/>
        <w:bottom w:val="none" w:sz="0" w:space="0" w:color="auto"/>
        <w:right w:val="none" w:sz="0" w:space="0" w:color="auto"/>
      </w:divBdr>
    </w:div>
    <w:div w:id="1056735082">
      <w:bodyDiv w:val="1"/>
      <w:marLeft w:val="0"/>
      <w:marRight w:val="0"/>
      <w:marTop w:val="0"/>
      <w:marBottom w:val="0"/>
      <w:divBdr>
        <w:top w:val="none" w:sz="0" w:space="0" w:color="auto"/>
        <w:left w:val="none" w:sz="0" w:space="0" w:color="auto"/>
        <w:bottom w:val="none" w:sz="0" w:space="0" w:color="auto"/>
        <w:right w:val="none" w:sz="0" w:space="0" w:color="auto"/>
      </w:divBdr>
    </w:div>
    <w:div w:id="1057166617">
      <w:bodyDiv w:val="1"/>
      <w:marLeft w:val="0"/>
      <w:marRight w:val="0"/>
      <w:marTop w:val="0"/>
      <w:marBottom w:val="0"/>
      <w:divBdr>
        <w:top w:val="none" w:sz="0" w:space="0" w:color="auto"/>
        <w:left w:val="none" w:sz="0" w:space="0" w:color="auto"/>
        <w:bottom w:val="none" w:sz="0" w:space="0" w:color="auto"/>
        <w:right w:val="none" w:sz="0" w:space="0" w:color="auto"/>
      </w:divBdr>
    </w:div>
    <w:div w:id="1057313963">
      <w:bodyDiv w:val="1"/>
      <w:marLeft w:val="0"/>
      <w:marRight w:val="0"/>
      <w:marTop w:val="0"/>
      <w:marBottom w:val="0"/>
      <w:divBdr>
        <w:top w:val="none" w:sz="0" w:space="0" w:color="auto"/>
        <w:left w:val="none" w:sz="0" w:space="0" w:color="auto"/>
        <w:bottom w:val="none" w:sz="0" w:space="0" w:color="auto"/>
        <w:right w:val="none" w:sz="0" w:space="0" w:color="auto"/>
      </w:divBdr>
    </w:div>
    <w:div w:id="1057509864">
      <w:bodyDiv w:val="1"/>
      <w:marLeft w:val="0"/>
      <w:marRight w:val="0"/>
      <w:marTop w:val="0"/>
      <w:marBottom w:val="0"/>
      <w:divBdr>
        <w:top w:val="none" w:sz="0" w:space="0" w:color="auto"/>
        <w:left w:val="none" w:sz="0" w:space="0" w:color="auto"/>
        <w:bottom w:val="none" w:sz="0" w:space="0" w:color="auto"/>
        <w:right w:val="none" w:sz="0" w:space="0" w:color="auto"/>
      </w:divBdr>
    </w:div>
    <w:div w:id="1057895562">
      <w:bodyDiv w:val="1"/>
      <w:marLeft w:val="0"/>
      <w:marRight w:val="0"/>
      <w:marTop w:val="0"/>
      <w:marBottom w:val="0"/>
      <w:divBdr>
        <w:top w:val="none" w:sz="0" w:space="0" w:color="auto"/>
        <w:left w:val="none" w:sz="0" w:space="0" w:color="auto"/>
        <w:bottom w:val="none" w:sz="0" w:space="0" w:color="auto"/>
        <w:right w:val="none" w:sz="0" w:space="0" w:color="auto"/>
      </w:divBdr>
    </w:div>
    <w:div w:id="1058480285">
      <w:bodyDiv w:val="1"/>
      <w:marLeft w:val="0"/>
      <w:marRight w:val="0"/>
      <w:marTop w:val="0"/>
      <w:marBottom w:val="0"/>
      <w:divBdr>
        <w:top w:val="none" w:sz="0" w:space="0" w:color="auto"/>
        <w:left w:val="none" w:sz="0" w:space="0" w:color="auto"/>
        <w:bottom w:val="none" w:sz="0" w:space="0" w:color="auto"/>
        <w:right w:val="none" w:sz="0" w:space="0" w:color="auto"/>
      </w:divBdr>
    </w:div>
    <w:div w:id="1058936237">
      <w:bodyDiv w:val="1"/>
      <w:marLeft w:val="0"/>
      <w:marRight w:val="0"/>
      <w:marTop w:val="0"/>
      <w:marBottom w:val="0"/>
      <w:divBdr>
        <w:top w:val="none" w:sz="0" w:space="0" w:color="auto"/>
        <w:left w:val="none" w:sz="0" w:space="0" w:color="auto"/>
        <w:bottom w:val="none" w:sz="0" w:space="0" w:color="auto"/>
        <w:right w:val="none" w:sz="0" w:space="0" w:color="auto"/>
      </w:divBdr>
    </w:div>
    <w:div w:id="1058936466">
      <w:bodyDiv w:val="1"/>
      <w:marLeft w:val="0"/>
      <w:marRight w:val="0"/>
      <w:marTop w:val="0"/>
      <w:marBottom w:val="0"/>
      <w:divBdr>
        <w:top w:val="none" w:sz="0" w:space="0" w:color="auto"/>
        <w:left w:val="none" w:sz="0" w:space="0" w:color="auto"/>
        <w:bottom w:val="none" w:sz="0" w:space="0" w:color="auto"/>
        <w:right w:val="none" w:sz="0" w:space="0" w:color="auto"/>
      </w:divBdr>
    </w:div>
    <w:div w:id="1060445037">
      <w:bodyDiv w:val="1"/>
      <w:marLeft w:val="0"/>
      <w:marRight w:val="0"/>
      <w:marTop w:val="0"/>
      <w:marBottom w:val="0"/>
      <w:divBdr>
        <w:top w:val="none" w:sz="0" w:space="0" w:color="auto"/>
        <w:left w:val="none" w:sz="0" w:space="0" w:color="auto"/>
        <w:bottom w:val="none" w:sz="0" w:space="0" w:color="auto"/>
        <w:right w:val="none" w:sz="0" w:space="0" w:color="auto"/>
      </w:divBdr>
    </w:div>
    <w:div w:id="1060665927">
      <w:bodyDiv w:val="1"/>
      <w:marLeft w:val="0"/>
      <w:marRight w:val="0"/>
      <w:marTop w:val="0"/>
      <w:marBottom w:val="0"/>
      <w:divBdr>
        <w:top w:val="none" w:sz="0" w:space="0" w:color="auto"/>
        <w:left w:val="none" w:sz="0" w:space="0" w:color="auto"/>
        <w:bottom w:val="none" w:sz="0" w:space="0" w:color="auto"/>
        <w:right w:val="none" w:sz="0" w:space="0" w:color="auto"/>
      </w:divBdr>
    </w:div>
    <w:div w:id="1060786966">
      <w:bodyDiv w:val="1"/>
      <w:marLeft w:val="0"/>
      <w:marRight w:val="0"/>
      <w:marTop w:val="0"/>
      <w:marBottom w:val="0"/>
      <w:divBdr>
        <w:top w:val="none" w:sz="0" w:space="0" w:color="auto"/>
        <w:left w:val="none" w:sz="0" w:space="0" w:color="auto"/>
        <w:bottom w:val="none" w:sz="0" w:space="0" w:color="auto"/>
        <w:right w:val="none" w:sz="0" w:space="0" w:color="auto"/>
      </w:divBdr>
    </w:div>
    <w:div w:id="1061946961">
      <w:bodyDiv w:val="1"/>
      <w:marLeft w:val="0"/>
      <w:marRight w:val="0"/>
      <w:marTop w:val="0"/>
      <w:marBottom w:val="0"/>
      <w:divBdr>
        <w:top w:val="none" w:sz="0" w:space="0" w:color="auto"/>
        <w:left w:val="none" w:sz="0" w:space="0" w:color="auto"/>
        <w:bottom w:val="none" w:sz="0" w:space="0" w:color="auto"/>
        <w:right w:val="none" w:sz="0" w:space="0" w:color="auto"/>
      </w:divBdr>
    </w:div>
    <w:div w:id="1062287103">
      <w:bodyDiv w:val="1"/>
      <w:marLeft w:val="0"/>
      <w:marRight w:val="0"/>
      <w:marTop w:val="0"/>
      <w:marBottom w:val="0"/>
      <w:divBdr>
        <w:top w:val="none" w:sz="0" w:space="0" w:color="auto"/>
        <w:left w:val="none" w:sz="0" w:space="0" w:color="auto"/>
        <w:bottom w:val="none" w:sz="0" w:space="0" w:color="auto"/>
        <w:right w:val="none" w:sz="0" w:space="0" w:color="auto"/>
      </w:divBdr>
    </w:div>
    <w:div w:id="1063214381">
      <w:bodyDiv w:val="1"/>
      <w:marLeft w:val="0"/>
      <w:marRight w:val="0"/>
      <w:marTop w:val="0"/>
      <w:marBottom w:val="0"/>
      <w:divBdr>
        <w:top w:val="none" w:sz="0" w:space="0" w:color="auto"/>
        <w:left w:val="none" w:sz="0" w:space="0" w:color="auto"/>
        <w:bottom w:val="none" w:sz="0" w:space="0" w:color="auto"/>
        <w:right w:val="none" w:sz="0" w:space="0" w:color="auto"/>
      </w:divBdr>
    </w:div>
    <w:div w:id="1063257228">
      <w:bodyDiv w:val="1"/>
      <w:marLeft w:val="0"/>
      <w:marRight w:val="0"/>
      <w:marTop w:val="0"/>
      <w:marBottom w:val="0"/>
      <w:divBdr>
        <w:top w:val="none" w:sz="0" w:space="0" w:color="auto"/>
        <w:left w:val="none" w:sz="0" w:space="0" w:color="auto"/>
        <w:bottom w:val="none" w:sz="0" w:space="0" w:color="auto"/>
        <w:right w:val="none" w:sz="0" w:space="0" w:color="auto"/>
      </w:divBdr>
    </w:div>
    <w:div w:id="1063525330">
      <w:bodyDiv w:val="1"/>
      <w:marLeft w:val="0"/>
      <w:marRight w:val="0"/>
      <w:marTop w:val="0"/>
      <w:marBottom w:val="0"/>
      <w:divBdr>
        <w:top w:val="none" w:sz="0" w:space="0" w:color="auto"/>
        <w:left w:val="none" w:sz="0" w:space="0" w:color="auto"/>
        <w:bottom w:val="none" w:sz="0" w:space="0" w:color="auto"/>
        <w:right w:val="none" w:sz="0" w:space="0" w:color="auto"/>
      </w:divBdr>
    </w:div>
    <w:div w:id="1063680433">
      <w:bodyDiv w:val="1"/>
      <w:marLeft w:val="0"/>
      <w:marRight w:val="0"/>
      <w:marTop w:val="0"/>
      <w:marBottom w:val="0"/>
      <w:divBdr>
        <w:top w:val="none" w:sz="0" w:space="0" w:color="auto"/>
        <w:left w:val="none" w:sz="0" w:space="0" w:color="auto"/>
        <w:bottom w:val="none" w:sz="0" w:space="0" w:color="auto"/>
        <w:right w:val="none" w:sz="0" w:space="0" w:color="auto"/>
      </w:divBdr>
    </w:div>
    <w:div w:id="1064059901">
      <w:bodyDiv w:val="1"/>
      <w:marLeft w:val="0"/>
      <w:marRight w:val="0"/>
      <w:marTop w:val="0"/>
      <w:marBottom w:val="0"/>
      <w:divBdr>
        <w:top w:val="none" w:sz="0" w:space="0" w:color="auto"/>
        <w:left w:val="none" w:sz="0" w:space="0" w:color="auto"/>
        <w:bottom w:val="none" w:sz="0" w:space="0" w:color="auto"/>
        <w:right w:val="none" w:sz="0" w:space="0" w:color="auto"/>
      </w:divBdr>
    </w:div>
    <w:div w:id="1064523864">
      <w:bodyDiv w:val="1"/>
      <w:marLeft w:val="0"/>
      <w:marRight w:val="0"/>
      <w:marTop w:val="0"/>
      <w:marBottom w:val="0"/>
      <w:divBdr>
        <w:top w:val="none" w:sz="0" w:space="0" w:color="auto"/>
        <w:left w:val="none" w:sz="0" w:space="0" w:color="auto"/>
        <w:bottom w:val="none" w:sz="0" w:space="0" w:color="auto"/>
        <w:right w:val="none" w:sz="0" w:space="0" w:color="auto"/>
      </w:divBdr>
    </w:div>
    <w:div w:id="1065295780">
      <w:bodyDiv w:val="1"/>
      <w:marLeft w:val="0"/>
      <w:marRight w:val="0"/>
      <w:marTop w:val="0"/>
      <w:marBottom w:val="0"/>
      <w:divBdr>
        <w:top w:val="none" w:sz="0" w:space="0" w:color="auto"/>
        <w:left w:val="none" w:sz="0" w:space="0" w:color="auto"/>
        <w:bottom w:val="none" w:sz="0" w:space="0" w:color="auto"/>
        <w:right w:val="none" w:sz="0" w:space="0" w:color="auto"/>
      </w:divBdr>
    </w:div>
    <w:div w:id="1065681430">
      <w:bodyDiv w:val="1"/>
      <w:marLeft w:val="0"/>
      <w:marRight w:val="0"/>
      <w:marTop w:val="0"/>
      <w:marBottom w:val="0"/>
      <w:divBdr>
        <w:top w:val="none" w:sz="0" w:space="0" w:color="auto"/>
        <w:left w:val="none" w:sz="0" w:space="0" w:color="auto"/>
        <w:bottom w:val="none" w:sz="0" w:space="0" w:color="auto"/>
        <w:right w:val="none" w:sz="0" w:space="0" w:color="auto"/>
      </w:divBdr>
    </w:div>
    <w:div w:id="1065837644">
      <w:bodyDiv w:val="1"/>
      <w:marLeft w:val="0"/>
      <w:marRight w:val="0"/>
      <w:marTop w:val="0"/>
      <w:marBottom w:val="0"/>
      <w:divBdr>
        <w:top w:val="none" w:sz="0" w:space="0" w:color="auto"/>
        <w:left w:val="none" w:sz="0" w:space="0" w:color="auto"/>
        <w:bottom w:val="none" w:sz="0" w:space="0" w:color="auto"/>
        <w:right w:val="none" w:sz="0" w:space="0" w:color="auto"/>
      </w:divBdr>
    </w:div>
    <w:div w:id="1065958939">
      <w:bodyDiv w:val="1"/>
      <w:marLeft w:val="0"/>
      <w:marRight w:val="0"/>
      <w:marTop w:val="0"/>
      <w:marBottom w:val="0"/>
      <w:divBdr>
        <w:top w:val="none" w:sz="0" w:space="0" w:color="auto"/>
        <w:left w:val="none" w:sz="0" w:space="0" w:color="auto"/>
        <w:bottom w:val="none" w:sz="0" w:space="0" w:color="auto"/>
        <w:right w:val="none" w:sz="0" w:space="0" w:color="auto"/>
      </w:divBdr>
    </w:div>
    <w:div w:id="1066342961">
      <w:bodyDiv w:val="1"/>
      <w:marLeft w:val="0"/>
      <w:marRight w:val="0"/>
      <w:marTop w:val="0"/>
      <w:marBottom w:val="0"/>
      <w:divBdr>
        <w:top w:val="none" w:sz="0" w:space="0" w:color="auto"/>
        <w:left w:val="none" w:sz="0" w:space="0" w:color="auto"/>
        <w:bottom w:val="none" w:sz="0" w:space="0" w:color="auto"/>
        <w:right w:val="none" w:sz="0" w:space="0" w:color="auto"/>
      </w:divBdr>
    </w:div>
    <w:div w:id="1066689631">
      <w:bodyDiv w:val="1"/>
      <w:marLeft w:val="0"/>
      <w:marRight w:val="0"/>
      <w:marTop w:val="0"/>
      <w:marBottom w:val="0"/>
      <w:divBdr>
        <w:top w:val="none" w:sz="0" w:space="0" w:color="auto"/>
        <w:left w:val="none" w:sz="0" w:space="0" w:color="auto"/>
        <w:bottom w:val="none" w:sz="0" w:space="0" w:color="auto"/>
        <w:right w:val="none" w:sz="0" w:space="0" w:color="auto"/>
      </w:divBdr>
    </w:div>
    <w:div w:id="1066800552">
      <w:bodyDiv w:val="1"/>
      <w:marLeft w:val="0"/>
      <w:marRight w:val="0"/>
      <w:marTop w:val="0"/>
      <w:marBottom w:val="0"/>
      <w:divBdr>
        <w:top w:val="none" w:sz="0" w:space="0" w:color="auto"/>
        <w:left w:val="none" w:sz="0" w:space="0" w:color="auto"/>
        <w:bottom w:val="none" w:sz="0" w:space="0" w:color="auto"/>
        <w:right w:val="none" w:sz="0" w:space="0" w:color="auto"/>
      </w:divBdr>
    </w:div>
    <w:div w:id="1066954465">
      <w:bodyDiv w:val="1"/>
      <w:marLeft w:val="0"/>
      <w:marRight w:val="0"/>
      <w:marTop w:val="0"/>
      <w:marBottom w:val="0"/>
      <w:divBdr>
        <w:top w:val="none" w:sz="0" w:space="0" w:color="auto"/>
        <w:left w:val="none" w:sz="0" w:space="0" w:color="auto"/>
        <w:bottom w:val="none" w:sz="0" w:space="0" w:color="auto"/>
        <w:right w:val="none" w:sz="0" w:space="0" w:color="auto"/>
      </w:divBdr>
    </w:div>
    <w:div w:id="1066994024">
      <w:bodyDiv w:val="1"/>
      <w:marLeft w:val="0"/>
      <w:marRight w:val="0"/>
      <w:marTop w:val="0"/>
      <w:marBottom w:val="0"/>
      <w:divBdr>
        <w:top w:val="none" w:sz="0" w:space="0" w:color="auto"/>
        <w:left w:val="none" w:sz="0" w:space="0" w:color="auto"/>
        <w:bottom w:val="none" w:sz="0" w:space="0" w:color="auto"/>
        <w:right w:val="none" w:sz="0" w:space="0" w:color="auto"/>
      </w:divBdr>
    </w:div>
    <w:div w:id="1067652039">
      <w:bodyDiv w:val="1"/>
      <w:marLeft w:val="0"/>
      <w:marRight w:val="0"/>
      <w:marTop w:val="0"/>
      <w:marBottom w:val="0"/>
      <w:divBdr>
        <w:top w:val="none" w:sz="0" w:space="0" w:color="auto"/>
        <w:left w:val="none" w:sz="0" w:space="0" w:color="auto"/>
        <w:bottom w:val="none" w:sz="0" w:space="0" w:color="auto"/>
        <w:right w:val="none" w:sz="0" w:space="0" w:color="auto"/>
      </w:divBdr>
    </w:div>
    <w:div w:id="1067806440">
      <w:bodyDiv w:val="1"/>
      <w:marLeft w:val="0"/>
      <w:marRight w:val="0"/>
      <w:marTop w:val="0"/>
      <w:marBottom w:val="0"/>
      <w:divBdr>
        <w:top w:val="none" w:sz="0" w:space="0" w:color="auto"/>
        <w:left w:val="none" w:sz="0" w:space="0" w:color="auto"/>
        <w:bottom w:val="none" w:sz="0" w:space="0" w:color="auto"/>
        <w:right w:val="none" w:sz="0" w:space="0" w:color="auto"/>
      </w:divBdr>
    </w:div>
    <w:div w:id="1067923601">
      <w:bodyDiv w:val="1"/>
      <w:marLeft w:val="0"/>
      <w:marRight w:val="0"/>
      <w:marTop w:val="0"/>
      <w:marBottom w:val="0"/>
      <w:divBdr>
        <w:top w:val="none" w:sz="0" w:space="0" w:color="auto"/>
        <w:left w:val="none" w:sz="0" w:space="0" w:color="auto"/>
        <w:bottom w:val="none" w:sz="0" w:space="0" w:color="auto"/>
        <w:right w:val="none" w:sz="0" w:space="0" w:color="auto"/>
      </w:divBdr>
    </w:div>
    <w:div w:id="1068189885">
      <w:bodyDiv w:val="1"/>
      <w:marLeft w:val="0"/>
      <w:marRight w:val="0"/>
      <w:marTop w:val="0"/>
      <w:marBottom w:val="0"/>
      <w:divBdr>
        <w:top w:val="none" w:sz="0" w:space="0" w:color="auto"/>
        <w:left w:val="none" w:sz="0" w:space="0" w:color="auto"/>
        <w:bottom w:val="none" w:sz="0" w:space="0" w:color="auto"/>
        <w:right w:val="none" w:sz="0" w:space="0" w:color="auto"/>
      </w:divBdr>
    </w:div>
    <w:div w:id="1068261255">
      <w:bodyDiv w:val="1"/>
      <w:marLeft w:val="0"/>
      <w:marRight w:val="0"/>
      <w:marTop w:val="0"/>
      <w:marBottom w:val="0"/>
      <w:divBdr>
        <w:top w:val="none" w:sz="0" w:space="0" w:color="auto"/>
        <w:left w:val="none" w:sz="0" w:space="0" w:color="auto"/>
        <w:bottom w:val="none" w:sz="0" w:space="0" w:color="auto"/>
        <w:right w:val="none" w:sz="0" w:space="0" w:color="auto"/>
      </w:divBdr>
    </w:div>
    <w:div w:id="1068458021">
      <w:bodyDiv w:val="1"/>
      <w:marLeft w:val="0"/>
      <w:marRight w:val="0"/>
      <w:marTop w:val="0"/>
      <w:marBottom w:val="0"/>
      <w:divBdr>
        <w:top w:val="none" w:sz="0" w:space="0" w:color="auto"/>
        <w:left w:val="none" w:sz="0" w:space="0" w:color="auto"/>
        <w:bottom w:val="none" w:sz="0" w:space="0" w:color="auto"/>
        <w:right w:val="none" w:sz="0" w:space="0" w:color="auto"/>
      </w:divBdr>
    </w:div>
    <w:div w:id="1068726628">
      <w:bodyDiv w:val="1"/>
      <w:marLeft w:val="0"/>
      <w:marRight w:val="0"/>
      <w:marTop w:val="0"/>
      <w:marBottom w:val="0"/>
      <w:divBdr>
        <w:top w:val="none" w:sz="0" w:space="0" w:color="auto"/>
        <w:left w:val="none" w:sz="0" w:space="0" w:color="auto"/>
        <w:bottom w:val="none" w:sz="0" w:space="0" w:color="auto"/>
        <w:right w:val="none" w:sz="0" w:space="0" w:color="auto"/>
      </w:divBdr>
    </w:div>
    <w:div w:id="1068768339">
      <w:bodyDiv w:val="1"/>
      <w:marLeft w:val="0"/>
      <w:marRight w:val="0"/>
      <w:marTop w:val="0"/>
      <w:marBottom w:val="0"/>
      <w:divBdr>
        <w:top w:val="none" w:sz="0" w:space="0" w:color="auto"/>
        <w:left w:val="none" w:sz="0" w:space="0" w:color="auto"/>
        <w:bottom w:val="none" w:sz="0" w:space="0" w:color="auto"/>
        <w:right w:val="none" w:sz="0" w:space="0" w:color="auto"/>
      </w:divBdr>
    </w:div>
    <w:div w:id="1068844724">
      <w:bodyDiv w:val="1"/>
      <w:marLeft w:val="0"/>
      <w:marRight w:val="0"/>
      <w:marTop w:val="0"/>
      <w:marBottom w:val="0"/>
      <w:divBdr>
        <w:top w:val="none" w:sz="0" w:space="0" w:color="auto"/>
        <w:left w:val="none" w:sz="0" w:space="0" w:color="auto"/>
        <w:bottom w:val="none" w:sz="0" w:space="0" w:color="auto"/>
        <w:right w:val="none" w:sz="0" w:space="0" w:color="auto"/>
      </w:divBdr>
    </w:div>
    <w:div w:id="1068923485">
      <w:bodyDiv w:val="1"/>
      <w:marLeft w:val="0"/>
      <w:marRight w:val="0"/>
      <w:marTop w:val="0"/>
      <w:marBottom w:val="0"/>
      <w:divBdr>
        <w:top w:val="none" w:sz="0" w:space="0" w:color="auto"/>
        <w:left w:val="none" w:sz="0" w:space="0" w:color="auto"/>
        <w:bottom w:val="none" w:sz="0" w:space="0" w:color="auto"/>
        <w:right w:val="none" w:sz="0" w:space="0" w:color="auto"/>
      </w:divBdr>
    </w:div>
    <w:div w:id="1069428536">
      <w:bodyDiv w:val="1"/>
      <w:marLeft w:val="0"/>
      <w:marRight w:val="0"/>
      <w:marTop w:val="0"/>
      <w:marBottom w:val="0"/>
      <w:divBdr>
        <w:top w:val="none" w:sz="0" w:space="0" w:color="auto"/>
        <w:left w:val="none" w:sz="0" w:space="0" w:color="auto"/>
        <w:bottom w:val="none" w:sz="0" w:space="0" w:color="auto"/>
        <w:right w:val="none" w:sz="0" w:space="0" w:color="auto"/>
      </w:divBdr>
    </w:div>
    <w:div w:id="1069691367">
      <w:bodyDiv w:val="1"/>
      <w:marLeft w:val="0"/>
      <w:marRight w:val="0"/>
      <w:marTop w:val="0"/>
      <w:marBottom w:val="0"/>
      <w:divBdr>
        <w:top w:val="none" w:sz="0" w:space="0" w:color="auto"/>
        <w:left w:val="none" w:sz="0" w:space="0" w:color="auto"/>
        <w:bottom w:val="none" w:sz="0" w:space="0" w:color="auto"/>
        <w:right w:val="none" w:sz="0" w:space="0" w:color="auto"/>
      </w:divBdr>
    </w:div>
    <w:div w:id="1069692985">
      <w:bodyDiv w:val="1"/>
      <w:marLeft w:val="0"/>
      <w:marRight w:val="0"/>
      <w:marTop w:val="0"/>
      <w:marBottom w:val="0"/>
      <w:divBdr>
        <w:top w:val="none" w:sz="0" w:space="0" w:color="auto"/>
        <w:left w:val="none" w:sz="0" w:space="0" w:color="auto"/>
        <w:bottom w:val="none" w:sz="0" w:space="0" w:color="auto"/>
        <w:right w:val="none" w:sz="0" w:space="0" w:color="auto"/>
      </w:divBdr>
    </w:div>
    <w:div w:id="1069811759">
      <w:bodyDiv w:val="1"/>
      <w:marLeft w:val="0"/>
      <w:marRight w:val="0"/>
      <w:marTop w:val="0"/>
      <w:marBottom w:val="0"/>
      <w:divBdr>
        <w:top w:val="none" w:sz="0" w:space="0" w:color="auto"/>
        <w:left w:val="none" w:sz="0" w:space="0" w:color="auto"/>
        <w:bottom w:val="none" w:sz="0" w:space="0" w:color="auto"/>
        <w:right w:val="none" w:sz="0" w:space="0" w:color="auto"/>
      </w:divBdr>
    </w:div>
    <w:div w:id="1072849939">
      <w:bodyDiv w:val="1"/>
      <w:marLeft w:val="0"/>
      <w:marRight w:val="0"/>
      <w:marTop w:val="0"/>
      <w:marBottom w:val="0"/>
      <w:divBdr>
        <w:top w:val="none" w:sz="0" w:space="0" w:color="auto"/>
        <w:left w:val="none" w:sz="0" w:space="0" w:color="auto"/>
        <w:bottom w:val="none" w:sz="0" w:space="0" w:color="auto"/>
        <w:right w:val="none" w:sz="0" w:space="0" w:color="auto"/>
      </w:divBdr>
    </w:div>
    <w:div w:id="1073308158">
      <w:bodyDiv w:val="1"/>
      <w:marLeft w:val="0"/>
      <w:marRight w:val="0"/>
      <w:marTop w:val="0"/>
      <w:marBottom w:val="0"/>
      <w:divBdr>
        <w:top w:val="none" w:sz="0" w:space="0" w:color="auto"/>
        <w:left w:val="none" w:sz="0" w:space="0" w:color="auto"/>
        <w:bottom w:val="none" w:sz="0" w:space="0" w:color="auto"/>
        <w:right w:val="none" w:sz="0" w:space="0" w:color="auto"/>
      </w:divBdr>
    </w:div>
    <w:div w:id="1073501971">
      <w:bodyDiv w:val="1"/>
      <w:marLeft w:val="0"/>
      <w:marRight w:val="0"/>
      <w:marTop w:val="0"/>
      <w:marBottom w:val="0"/>
      <w:divBdr>
        <w:top w:val="none" w:sz="0" w:space="0" w:color="auto"/>
        <w:left w:val="none" w:sz="0" w:space="0" w:color="auto"/>
        <w:bottom w:val="none" w:sz="0" w:space="0" w:color="auto"/>
        <w:right w:val="none" w:sz="0" w:space="0" w:color="auto"/>
      </w:divBdr>
    </w:div>
    <w:div w:id="1073888781">
      <w:bodyDiv w:val="1"/>
      <w:marLeft w:val="0"/>
      <w:marRight w:val="0"/>
      <w:marTop w:val="0"/>
      <w:marBottom w:val="0"/>
      <w:divBdr>
        <w:top w:val="none" w:sz="0" w:space="0" w:color="auto"/>
        <w:left w:val="none" w:sz="0" w:space="0" w:color="auto"/>
        <w:bottom w:val="none" w:sz="0" w:space="0" w:color="auto"/>
        <w:right w:val="none" w:sz="0" w:space="0" w:color="auto"/>
      </w:divBdr>
    </w:div>
    <w:div w:id="1074083810">
      <w:bodyDiv w:val="1"/>
      <w:marLeft w:val="0"/>
      <w:marRight w:val="0"/>
      <w:marTop w:val="0"/>
      <w:marBottom w:val="0"/>
      <w:divBdr>
        <w:top w:val="none" w:sz="0" w:space="0" w:color="auto"/>
        <w:left w:val="none" w:sz="0" w:space="0" w:color="auto"/>
        <w:bottom w:val="none" w:sz="0" w:space="0" w:color="auto"/>
        <w:right w:val="none" w:sz="0" w:space="0" w:color="auto"/>
      </w:divBdr>
    </w:div>
    <w:div w:id="1074547567">
      <w:bodyDiv w:val="1"/>
      <w:marLeft w:val="0"/>
      <w:marRight w:val="0"/>
      <w:marTop w:val="0"/>
      <w:marBottom w:val="0"/>
      <w:divBdr>
        <w:top w:val="none" w:sz="0" w:space="0" w:color="auto"/>
        <w:left w:val="none" w:sz="0" w:space="0" w:color="auto"/>
        <w:bottom w:val="none" w:sz="0" w:space="0" w:color="auto"/>
        <w:right w:val="none" w:sz="0" w:space="0" w:color="auto"/>
      </w:divBdr>
    </w:div>
    <w:div w:id="1074937555">
      <w:bodyDiv w:val="1"/>
      <w:marLeft w:val="0"/>
      <w:marRight w:val="0"/>
      <w:marTop w:val="0"/>
      <w:marBottom w:val="0"/>
      <w:divBdr>
        <w:top w:val="none" w:sz="0" w:space="0" w:color="auto"/>
        <w:left w:val="none" w:sz="0" w:space="0" w:color="auto"/>
        <w:bottom w:val="none" w:sz="0" w:space="0" w:color="auto"/>
        <w:right w:val="none" w:sz="0" w:space="0" w:color="auto"/>
      </w:divBdr>
    </w:div>
    <w:div w:id="1075929948">
      <w:bodyDiv w:val="1"/>
      <w:marLeft w:val="0"/>
      <w:marRight w:val="0"/>
      <w:marTop w:val="0"/>
      <w:marBottom w:val="0"/>
      <w:divBdr>
        <w:top w:val="none" w:sz="0" w:space="0" w:color="auto"/>
        <w:left w:val="none" w:sz="0" w:space="0" w:color="auto"/>
        <w:bottom w:val="none" w:sz="0" w:space="0" w:color="auto"/>
        <w:right w:val="none" w:sz="0" w:space="0" w:color="auto"/>
      </w:divBdr>
    </w:div>
    <w:div w:id="1076054103">
      <w:bodyDiv w:val="1"/>
      <w:marLeft w:val="0"/>
      <w:marRight w:val="0"/>
      <w:marTop w:val="0"/>
      <w:marBottom w:val="0"/>
      <w:divBdr>
        <w:top w:val="none" w:sz="0" w:space="0" w:color="auto"/>
        <w:left w:val="none" w:sz="0" w:space="0" w:color="auto"/>
        <w:bottom w:val="none" w:sz="0" w:space="0" w:color="auto"/>
        <w:right w:val="none" w:sz="0" w:space="0" w:color="auto"/>
      </w:divBdr>
    </w:div>
    <w:div w:id="1076443171">
      <w:bodyDiv w:val="1"/>
      <w:marLeft w:val="0"/>
      <w:marRight w:val="0"/>
      <w:marTop w:val="0"/>
      <w:marBottom w:val="0"/>
      <w:divBdr>
        <w:top w:val="none" w:sz="0" w:space="0" w:color="auto"/>
        <w:left w:val="none" w:sz="0" w:space="0" w:color="auto"/>
        <w:bottom w:val="none" w:sz="0" w:space="0" w:color="auto"/>
        <w:right w:val="none" w:sz="0" w:space="0" w:color="auto"/>
      </w:divBdr>
    </w:div>
    <w:div w:id="1076979056">
      <w:bodyDiv w:val="1"/>
      <w:marLeft w:val="0"/>
      <w:marRight w:val="0"/>
      <w:marTop w:val="0"/>
      <w:marBottom w:val="0"/>
      <w:divBdr>
        <w:top w:val="none" w:sz="0" w:space="0" w:color="auto"/>
        <w:left w:val="none" w:sz="0" w:space="0" w:color="auto"/>
        <w:bottom w:val="none" w:sz="0" w:space="0" w:color="auto"/>
        <w:right w:val="none" w:sz="0" w:space="0" w:color="auto"/>
      </w:divBdr>
    </w:div>
    <w:div w:id="1077021449">
      <w:bodyDiv w:val="1"/>
      <w:marLeft w:val="0"/>
      <w:marRight w:val="0"/>
      <w:marTop w:val="0"/>
      <w:marBottom w:val="0"/>
      <w:divBdr>
        <w:top w:val="none" w:sz="0" w:space="0" w:color="auto"/>
        <w:left w:val="none" w:sz="0" w:space="0" w:color="auto"/>
        <w:bottom w:val="none" w:sz="0" w:space="0" w:color="auto"/>
        <w:right w:val="none" w:sz="0" w:space="0" w:color="auto"/>
      </w:divBdr>
    </w:div>
    <w:div w:id="1077750554">
      <w:bodyDiv w:val="1"/>
      <w:marLeft w:val="0"/>
      <w:marRight w:val="0"/>
      <w:marTop w:val="0"/>
      <w:marBottom w:val="0"/>
      <w:divBdr>
        <w:top w:val="none" w:sz="0" w:space="0" w:color="auto"/>
        <w:left w:val="none" w:sz="0" w:space="0" w:color="auto"/>
        <w:bottom w:val="none" w:sz="0" w:space="0" w:color="auto"/>
        <w:right w:val="none" w:sz="0" w:space="0" w:color="auto"/>
      </w:divBdr>
    </w:div>
    <w:div w:id="1078214508">
      <w:bodyDiv w:val="1"/>
      <w:marLeft w:val="0"/>
      <w:marRight w:val="0"/>
      <w:marTop w:val="0"/>
      <w:marBottom w:val="0"/>
      <w:divBdr>
        <w:top w:val="none" w:sz="0" w:space="0" w:color="auto"/>
        <w:left w:val="none" w:sz="0" w:space="0" w:color="auto"/>
        <w:bottom w:val="none" w:sz="0" w:space="0" w:color="auto"/>
        <w:right w:val="none" w:sz="0" w:space="0" w:color="auto"/>
      </w:divBdr>
    </w:div>
    <w:div w:id="1079134272">
      <w:bodyDiv w:val="1"/>
      <w:marLeft w:val="0"/>
      <w:marRight w:val="0"/>
      <w:marTop w:val="0"/>
      <w:marBottom w:val="0"/>
      <w:divBdr>
        <w:top w:val="none" w:sz="0" w:space="0" w:color="auto"/>
        <w:left w:val="none" w:sz="0" w:space="0" w:color="auto"/>
        <w:bottom w:val="none" w:sz="0" w:space="0" w:color="auto"/>
        <w:right w:val="none" w:sz="0" w:space="0" w:color="auto"/>
      </w:divBdr>
    </w:div>
    <w:div w:id="1079181630">
      <w:bodyDiv w:val="1"/>
      <w:marLeft w:val="0"/>
      <w:marRight w:val="0"/>
      <w:marTop w:val="0"/>
      <w:marBottom w:val="0"/>
      <w:divBdr>
        <w:top w:val="none" w:sz="0" w:space="0" w:color="auto"/>
        <w:left w:val="none" w:sz="0" w:space="0" w:color="auto"/>
        <w:bottom w:val="none" w:sz="0" w:space="0" w:color="auto"/>
        <w:right w:val="none" w:sz="0" w:space="0" w:color="auto"/>
      </w:divBdr>
    </w:div>
    <w:div w:id="1079206075">
      <w:bodyDiv w:val="1"/>
      <w:marLeft w:val="0"/>
      <w:marRight w:val="0"/>
      <w:marTop w:val="0"/>
      <w:marBottom w:val="0"/>
      <w:divBdr>
        <w:top w:val="none" w:sz="0" w:space="0" w:color="auto"/>
        <w:left w:val="none" w:sz="0" w:space="0" w:color="auto"/>
        <w:bottom w:val="none" w:sz="0" w:space="0" w:color="auto"/>
        <w:right w:val="none" w:sz="0" w:space="0" w:color="auto"/>
      </w:divBdr>
    </w:div>
    <w:div w:id="1079910155">
      <w:bodyDiv w:val="1"/>
      <w:marLeft w:val="0"/>
      <w:marRight w:val="0"/>
      <w:marTop w:val="0"/>
      <w:marBottom w:val="0"/>
      <w:divBdr>
        <w:top w:val="none" w:sz="0" w:space="0" w:color="auto"/>
        <w:left w:val="none" w:sz="0" w:space="0" w:color="auto"/>
        <w:bottom w:val="none" w:sz="0" w:space="0" w:color="auto"/>
        <w:right w:val="none" w:sz="0" w:space="0" w:color="auto"/>
      </w:divBdr>
    </w:div>
    <w:div w:id="1080062044">
      <w:bodyDiv w:val="1"/>
      <w:marLeft w:val="0"/>
      <w:marRight w:val="0"/>
      <w:marTop w:val="0"/>
      <w:marBottom w:val="0"/>
      <w:divBdr>
        <w:top w:val="none" w:sz="0" w:space="0" w:color="auto"/>
        <w:left w:val="none" w:sz="0" w:space="0" w:color="auto"/>
        <w:bottom w:val="none" w:sz="0" w:space="0" w:color="auto"/>
        <w:right w:val="none" w:sz="0" w:space="0" w:color="auto"/>
      </w:divBdr>
    </w:div>
    <w:div w:id="1081415277">
      <w:bodyDiv w:val="1"/>
      <w:marLeft w:val="0"/>
      <w:marRight w:val="0"/>
      <w:marTop w:val="0"/>
      <w:marBottom w:val="0"/>
      <w:divBdr>
        <w:top w:val="none" w:sz="0" w:space="0" w:color="auto"/>
        <w:left w:val="none" w:sz="0" w:space="0" w:color="auto"/>
        <w:bottom w:val="none" w:sz="0" w:space="0" w:color="auto"/>
        <w:right w:val="none" w:sz="0" w:space="0" w:color="auto"/>
      </w:divBdr>
    </w:div>
    <w:div w:id="1081488812">
      <w:bodyDiv w:val="1"/>
      <w:marLeft w:val="0"/>
      <w:marRight w:val="0"/>
      <w:marTop w:val="0"/>
      <w:marBottom w:val="0"/>
      <w:divBdr>
        <w:top w:val="none" w:sz="0" w:space="0" w:color="auto"/>
        <w:left w:val="none" w:sz="0" w:space="0" w:color="auto"/>
        <w:bottom w:val="none" w:sz="0" w:space="0" w:color="auto"/>
        <w:right w:val="none" w:sz="0" w:space="0" w:color="auto"/>
      </w:divBdr>
    </w:div>
    <w:div w:id="1082944016">
      <w:marLeft w:val="0"/>
      <w:marRight w:val="0"/>
      <w:marTop w:val="0"/>
      <w:marBottom w:val="0"/>
      <w:divBdr>
        <w:top w:val="none" w:sz="0" w:space="0" w:color="auto"/>
        <w:left w:val="none" w:sz="0" w:space="0" w:color="auto"/>
        <w:bottom w:val="none" w:sz="0" w:space="0" w:color="auto"/>
        <w:right w:val="none" w:sz="0" w:space="0" w:color="auto"/>
      </w:divBdr>
    </w:div>
    <w:div w:id="1082944017">
      <w:marLeft w:val="0"/>
      <w:marRight w:val="0"/>
      <w:marTop w:val="0"/>
      <w:marBottom w:val="0"/>
      <w:divBdr>
        <w:top w:val="none" w:sz="0" w:space="0" w:color="auto"/>
        <w:left w:val="none" w:sz="0" w:space="0" w:color="auto"/>
        <w:bottom w:val="none" w:sz="0" w:space="0" w:color="auto"/>
        <w:right w:val="none" w:sz="0" w:space="0" w:color="auto"/>
      </w:divBdr>
    </w:div>
    <w:div w:id="1082944018">
      <w:marLeft w:val="0"/>
      <w:marRight w:val="0"/>
      <w:marTop w:val="0"/>
      <w:marBottom w:val="0"/>
      <w:divBdr>
        <w:top w:val="none" w:sz="0" w:space="0" w:color="auto"/>
        <w:left w:val="none" w:sz="0" w:space="0" w:color="auto"/>
        <w:bottom w:val="none" w:sz="0" w:space="0" w:color="auto"/>
        <w:right w:val="none" w:sz="0" w:space="0" w:color="auto"/>
      </w:divBdr>
    </w:div>
    <w:div w:id="1082944019">
      <w:marLeft w:val="0"/>
      <w:marRight w:val="0"/>
      <w:marTop w:val="0"/>
      <w:marBottom w:val="0"/>
      <w:divBdr>
        <w:top w:val="none" w:sz="0" w:space="0" w:color="auto"/>
        <w:left w:val="none" w:sz="0" w:space="0" w:color="auto"/>
        <w:bottom w:val="none" w:sz="0" w:space="0" w:color="auto"/>
        <w:right w:val="none" w:sz="0" w:space="0" w:color="auto"/>
      </w:divBdr>
    </w:div>
    <w:div w:id="1082944020">
      <w:marLeft w:val="0"/>
      <w:marRight w:val="0"/>
      <w:marTop w:val="0"/>
      <w:marBottom w:val="0"/>
      <w:divBdr>
        <w:top w:val="none" w:sz="0" w:space="0" w:color="auto"/>
        <w:left w:val="none" w:sz="0" w:space="0" w:color="auto"/>
        <w:bottom w:val="none" w:sz="0" w:space="0" w:color="auto"/>
        <w:right w:val="none" w:sz="0" w:space="0" w:color="auto"/>
      </w:divBdr>
    </w:div>
    <w:div w:id="1082944021">
      <w:marLeft w:val="0"/>
      <w:marRight w:val="0"/>
      <w:marTop w:val="0"/>
      <w:marBottom w:val="0"/>
      <w:divBdr>
        <w:top w:val="none" w:sz="0" w:space="0" w:color="auto"/>
        <w:left w:val="none" w:sz="0" w:space="0" w:color="auto"/>
        <w:bottom w:val="none" w:sz="0" w:space="0" w:color="auto"/>
        <w:right w:val="none" w:sz="0" w:space="0" w:color="auto"/>
      </w:divBdr>
    </w:div>
    <w:div w:id="1082944022">
      <w:marLeft w:val="0"/>
      <w:marRight w:val="0"/>
      <w:marTop w:val="0"/>
      <w:marBottom w:val="0"/>
      <w:divBdr>
        <w:top w:val="none" w:sz="0" w:space="0" w:color="auto"/>
        <w:left w:val="none" w:sz="0" w:space="0" w:color="auto"/>
        <w:bottom w:val="none" w:sz="0" w:space="0" w:color="auto"/>
        <w:right w:val="none" w:sz="0" w:space="0" w:color="auto"/>
      </w:divBdr>
    </w:div>
    <w:div w:id="1082944023">
      <w:marLeft w:val="0"/>
      <w:marRight w:val="0"/>
      <w:marTop w:val="0"/>
      <w:marBottom w:val="0"/>
      <w:divBdr>
        <w:top w:val="none" w:sz="0" w:space="0" w:color="auto"/>
        <w:left w:val="none" w:sz="0" w:space="0" w:color="auto"/>
        <w:bottom w:val="none" w:sz="0" w:space="0" w:color="auto"/>
        <w:right w:val="none" w:sz="0" w:space="0" w:color="auto"/>
      </w:divBdr>
    </w:div>
    <w:div w:id="1082944024">
      <w:marLeft w:val="0"/>
      <w:marRight w:val="0"/>
      <w:marTop w:val="0"/>
      <w:marBottom w:val="0"/>
      <w:divBdr>
        <w:top w:val="none" w:sz="0" w:space="0" w:color="auto"/>
        <w:left w:val="none" w:sz="0" w:space="0" w:color="auto"/>
        <w:bottom w:val="none" w:sz="0" w:space="0" w:color="auto"/>
        <w:right w:val="none" w:sz="0" w:space="0" w:color="auto"/>
      </w:divBdr>
    </w:div>
    <w:div w:id="1082944025">
      <w:marLeft w:val="0"/>
      <w:marRight w:val="0"/>
      <w:marTop w:val="0"/>
      <w:marBottom w:val="0"/>
      <w:divBdr>
        <w:top w:val="none" w:sz="0" w:space="0" w:color="auto"/>
        <w:left w:val="none" w:sz="0" w:space="0" w:color="auto"/>
        <w:bottom w:val="none" w:sz="0" w:space="0" w:color="auto"/>
        <w:right w:val="none" w:sz="0" w:space="0" w:color="auto"/>
      </w:divBdr>
    </w:div>
    <w:div w:id="1082944026">
      <w:marLeft w:val="0"/>
      <w:marRight w:val="0"/>
      <w:marTop w:val="0"/>
      <w:marBottom w:val="0"/>
      <w:divBdr>
        <w:top w:val="none" w:sz="0" w:space="0" w:color="auto"/>
        <w:left w:val="none" w:sz="0" w:space="0" w:color="auto"/>
        <w:bottom w:val="none" w:sz="0" w:space="0" w:color="auto"/>
        <w:right w:val="none" w:sz="0" w:space="0" w:color="auto"/>
      </w:divBdr>
    </w:div>
    <w:div w:id="1082944027">
      <w:marLeft w:val="0"/>
      <w:marRight w:val="0"/>
      <w:marTop w:val="0"/>
      <w:marBottom w:val="0"/>
      <w:divBdr>
        <w:top w:val="none" w:sz="0" w:space="0" w:color="auto"/>
        <w:left w:val="none" w:sz="0" w:space="0" w:color="auto"/>
        <w:bottom w:val="none" w:sz="0" w:space="0" w:color="auto"/>
        <w:right w:val="none" w:sz="0" w:space="0" w:color="auto"/>
      </w:divBdr>
    </w:div>
    <w:div w:id="1082944028">
      <w:marLeft w:val="0"/>
      <w:marRight w:val="0"/>
      <w:marTop w:val="0"/>
      <w:marBottom w:val="0"/>
      <w:divBdr>
        <w:top w:val="none" w:sz="0" w:space="0" w:color="auto"/>
        <w:left w:val="none" w:sz="0" w:space="0" w:color="auto"/>
        <w:bottom w:val="none" w:sz="0" w:space="0" w:color="auto"/>
        <w:right w:val="none" w:sz="0" w:space="0" w:color="auto"/>
      </w:divBdr>
    </w:div>
    <w:div w:id="1082944029">
      <w:marLeft w:val="0"/>
      <w:marRight w:val="0"/>
      <w:marTop w:val="0"/>
      <w:marBottom w:val="0"/>
      <w:divBdr>
        <w:top w:val="none" w:sz="0" w:space="0" w:color="auto"/>
        <w:left w:val="none" w:sz="0" w:space="0" w:color="auto"/>
        <w:bottom w:val="none" w:sz="0" w:space="0" w:color="auto"/>
        <w:right w:val="none" w:sz="0" w:space="0" w:color="auto"/>
      </w:divBdr>
    </w:div>
    <w:div w:id="1082944030">
      <w:marLeft w:val="0"/>
      <w:marRight w:val="0"/>
      <w:marTop w:val="0"/>
      <w:marBottom w:val="0"/>
      <w:divBdr>
        <w:top w:val="none" w:sz="0" w:space="0" w:color="auto"/>
        <w:left w:val="none" w:sz="0" w:space="0" w:color="auto"/>
        <w:bottom w:val="none" w:sz="0" w:space="0" w:color="auto"/>
        <w:right w:val="none" w:sz="0" w:space="0" w:color="auto"/>
      </w:divBdr>
    </w:div>
    <w:div w:id="1082944031">
      <w:marLeft w:val="0"/>
      <w:marRight w:val="0"/>
      <w:marTop w:val="0"/>
      <w:marBottom w:val="0"/>
      <w:divBdr>
        <w:top w:val="none" w:sz="0" w:space="0" w:color="auto"/>
        <w:left w:val="none" w:sz="0" w:space="0" w:color="auto"/>
        <w:bottom w:val="none" w:sz="0" w:space="0" w:color="auto"/>
        <w:right w:val="none" w:sz="0" w:space="0" w:color="auto"/>
      </w:divBdr>
    </w:div>
    <w:div w:id="1082944032">
      <w:marLeft w:val="0"/>
      <w:marRight w:val="0"/>
      <w:marTop w:val="0"/>
      <w:marBottom w:val="0"/>
      <w:divBdr>
        <w:top w:val="none" w:sz="0" w:space="0" w:color="auto"/>
        <w:left w:val="none" w:sz="0" w:space="0" w:color="auto"/>
        <w:bottom w:val="none" w:sz="0" w:space="0" w:color="auto"/>
        <w:right w:val="none" w:sz="0" w:space="0" w:color="auto"/>
      </w:divBdr>
    </w:div>
    <w:div w:id="1082944033">
      <w:marLeft w:val="0"/>
      <w:marRight w:val="0"/>
      <w:marTop w:val="0"/>
      <w:marBottom w:val="0"/>
      <w:divBdr>
        <w:top w:val="none" w:sz="0" w:space="0" w:color="auto"/>
        <w:left w:val="none" w:sz="0" w:space="0" w:color="auto"/>
        <w:bottom w:val="none" w:sz="0" w:space="0" w:color="auto"/>
        <w:right w:val="none" w:sz="0" w:space="0" w:color="auto"/>
      </w:divBdr>
    </w:div>
    <w:div w:id="1082944034">
      <w:marLeft w:val="0"/>
      <w:marRight w:val="0"/>
      <w:marTop w:val="0"/>
      <w:marBottom w:val="0"/>
      <w:divBdr>
        <w:top w:val="none" w:sz="0" w:space="0" w:color="auto"/>
        <w:left w:val="none" w:sz="0" w:space="0" w:color="auto"/>
        <w:bottom w:val="none" w:sz="0" w:space="0" w:color="auto"/>
        <w:right w:val="none" w:sz="0" w:space="0" w:color="auto"/>
      </w:divBdr>
    </w:div>
    <w:div w:id="1082944035">
      <w:marLeft w:val="0"/>
      <w:marRight w:val="0"/>
      <w:marTop w:val="0"/>
      <w:marBottom w:val="0"/>
      <w:divBdr>
        <w:top w:val="none" w:sz="0" w:space="0" w:color="auto"/>
        <w:left w:val="none" w:sz="0" w:space="0" w:color="auto"/>
        <w:bottom w:val="none" w:sz="0" w:space="0" w:color="auto"/>
        <w:right w:val="none" w:sz="0" w:space="0" w:color="auto"/>
      </w:divBdr>
    </w:div>
    <w:div w:id="1082944036">
      <w:marLeft w:val="0"/>
      <w:marRight w:val="0"/>
      <w:marTop w:val="0"/>
      <w:marBottom w:val="0"/>
      <w:divBdr>
        <w:top w:val="none" w:sz="0" w:space="0" w:color="auto"/>
        <w:left w:val="none" w:sz="0" w:space="0" w:color="auto"/>
        <w:bottom w:val="none" w:sz="0" w:space="0" w:color="auto"/>
        <w:right w:val="none" w:sz="0" w:space="0" w:color="auto"/>
      </w:divBdr>
    </w:div>
    <w:div w:id="1082944037">
      <w:marLeft w:val="0"/>
      <w:marRight w:val="0"/>
      <w:marTop w:val="0"/>
      <w:marBottom w:val="0"/>
      <w:divBdr>
        <w:top w:val="none" w:sz="0" w:space="0" w:color="auto"/>
        <w:left w:val="none" w:sz="0" w:space="0" w:color="auto"/>
        <w:bottom w:val="none" w:sz="0" w:space="0" w:color="auto"/>
        <w:right w:val="none" w:sz="0" w:space="0" w:color="auto"/>
      </w:divBdr>
    </w:div>
    <w:div w:id="1082944038">
      <w:marLeft w:val="0"/>
      <w:marRight w:val="0"/>
      <w:marTop w:val="0"/>
      <w:marBottom w:val="0"/>
      <w:divBdr>
        <w:top w:val="none" w:sz="0" w:space="0" w:color="auto"/>
        <w:left w:val="none" w:sz="0" w:space="0" w:color="auto"/>
        <w:bottom w:val="none" w:sz="0" w:space="0" w:color="auto"/>
        <w:right w:val="none" w:sz="0" w:space="0" w:color="auto"/>
      </w:divBdr>
    </w:div>
    <w:div w:id="1082944039">
      <w:marLeft w:val="0"/>
      <w:marRight w:val="0"/>
      <w:marTop w:val="0"/>
      <w:marBottom w:val="0"/>
      <w:divBdr>
        <w:top w:val="none" w:sz="0" w:space="0" w:color="auto"/>
        <w:left w:val="none" w:sz="0" w:space="0" w:color="auto"/>
        <w:bottom w:val="none" w:sz="0" w:space="0" w:color="auto"/>
        <w:right w:val="none" w:sz="0" w:space="0" w:color="auto"/>
      </w:divBdr>
    </w:div>
    <w:div w:id="1082944040">
      <w:marLeft w:val="0"/>
      <w:marRight w:val="0"/>
      <w:marTop w:val="0"/>
      <w:marBottom w:val="0"/>
      <w:divBdr>
        <w:top w:val="none" w:sz="0" w:space="0" w:color="auto"/>
        <w:left w:val="none" w:sz="0" w:space="0" w:color="auto"/>
        <w:bottom w:val="none" w:sz="0" w:space="0" w:color="auto"/>
        <w:right w:val="none" w:sz="0" w:space="0" w:color="auto"/>
      </w:divBdr>
    </w:div>
    <w:div w:id="1082944041">
      <w:marLeft w:val="0"/>
      <w:marRight w:val="0"/>
      <w:marTop w:val="0"/>
      <w:marBottom w:val="0"/>
      <w:divBdr>
        <w:top w:val="none" w:sz="0" w:space="0" w:color="auto"/>
        <w:left w:val="none" w:sz="0" w:space="0" w:color="auto"/>
        <w:bottom w:val="none" w:sz="0" w:space="0" w:color="auto"/>
        <w:right w:val="none" w:sz="0" w:space="0" w:color="auto"/>
      </w:divBdr>
    </w:div>
    <w:div w:id="1082944042">
      <w:marLeft w:val="0"/>
      <w:marRight w:val="0"/>
      <w:marTop w:val="0"/>
      <w:marBottom w:val="0"/>
      <w:divBdr>
        <w:top w:val="none" w:sz="0" w:space="0" w:color="auto"/>
        <w:left w:val="none" w:sz="0" w:space="0" w:color="auto"/>
        <w:bottom w:val="none" w:sz="0" w:space="0" w:color="auto"/>
        <w:right w:val="none" w:sz="0" w:space="0" w:color="auto"/>
      </w:divBdr>
    </w:div>
    <w:div w:id="1082944043">
      <w:marLeft w:val="0"/>
      <w:marRight w:val="0"/>
      <w:marTop w:val="0"/>
      <w:marBottom w:val="0"/>
      <w:divBdr>
        <w:top w:val="none" w:sz="0" w:space="0" w:color="auto"/>
        <w:left w:val="none" w:sz="0" w:space="0" w:color="auto"/>
        <w:bottom w:val="none" w:sz="0" w:space="0" w:color="auto"/>
        <w:right w:val="none" w:sz="0" w:space="0" w:color="auto"/>
      </w:divBdr>
    </w:div>
    <w:div w:id="1082944044">
      <w:marLeft w:val="0"/>
      <w:marRight w:val="0"/>
      <w:marTop w:val="0"/>
      <w:marBottom w:val="0"/>
      <w:divBdr>
        <w:top w:val="none" w:sz="0" w:space="0" w:color="auto"/>
        <w:left w:val="none" w:sz="0" w:space="0" w:color="auto"/>
        <w:bottom w:val="none" w:sz="0" w:space="0" w:color="auto"/>
        <w:right w:val="none" w:sz="0" w:space="0" w:color="auto"/>
      </w:divBdr>
    </w:div>
    <w:div w:id="1082944045">
      <w:marLeft w:val="0"/>
      <w:marRight w:val="0"/>
      <w:marTop w:val="0"/>
      <w:marBottom w:val="0"/>
      <w:divBdr>
        <w:top w:val="none" w:sz="0" w:space="0" w:color="auto"/>
        <w:left w:val="none" w:sz="0" w:space="0" w:color="auto"/>
        <w:bottom w:val="none" w:sz="0" w:space="0" w:color="auto"/>
        <w:right w:val="none" w:sz="0" w:space="0" w:color="auto"/>
      </w:divBdr>
    </w:div>
    <w:div w:id="1082944046">
      <w:marLeft w:val="0"/>
      <w:marRight w:val="0"/>
      <w:marTop w:val="0"/>
      <w:marBottom w:val="0"/>
      <w:divBdr>
        <w:top w:val="none" w:sz="0" w:space="0" w:color="auto"/>
        <w:left w:val="none" w:sz="0" w:space="0" w:color="auto"/>
        <w:bottom w:val="none" w:sz="0" w:space="0" w:color="auto"/>
        <w:right w:val="none" w:sz="0" w:space="0" w:color="auto"/>
      </w:divBdr>
    </w:div>
    <w:div w:id="1082944047">
      <w:marLeft w:val="0"/>
      <w:marRight w:val="0"/>
      <w:marTop w:val="0"/>
      <w:marBottom w:val="0"/>
      <w:divBdr>
        <w:top w:val="none" w:sz="0" w:space="0" w:color="auto"/>
        <w:left w:val="none" w:sz="0" w:space="0" w:color="auto"/>
        <w:bottom w:val="none" w:sz="0" w:space="0" w:color="auto"/>
        <w:right w:val="none" w:sz="0" w:space="0" w:color="auto"/>
      </w:divBdr>
    </w:div>
    <w:div w:id="1082944048">
      <w:marLeft w:val="0"/>
      <w:marRight w:val="0"/>
      <w:marTop w:val="0"/>
      <w:marBottom w:val="0"/>
      <w:divBdr>
        <w:top w:val="none" w:sz="0" w:space="0" w:color="auto"/>
        <w:left w:val="none" w:sz="0" w:space="0" w:color="auto"/>
        <w:bottom w:val="none" w:sz="0" w:space="0" w:color="auto"/>
        <w:right w:val="none" w:sz="0" w:space="0" w:color="auto"/>
      </w:divBdr>
    </w:div>
    <w:div w:id="1082944049">
      <w:marLeft w:val="0"/>
      <w:marRight w:val="0"/>
      <w:marTop w:val="0"/>
      <w:marBottom w:val="0"/>
      <w:divBdr>
        <w:top w:val="none" w:sz="0" w:space="0" w:color="auto"/>
        <w:left w:val="none" w:sz="0" w:space="0" w:color="auto"/>
        <w:bottom w:val="none" w:sz="0" w:space="0" w:color="auto"/>
        <w:right w:val="none" w:sz="0" w:space="0" w:color="auto"/>
      </w:divBdr>
    </w:div>
    <w:div w:id="1082944050">
      <w:marLeft w:val="0"/>
      <w:marRight w:val="0"/>
      <w:marTop w:val="0"/>
      <w:marBottom w:val="0"/>
      <w:divBdr>
        <w:top w:val="none" w:sz="0" w:space="0" w:color="auto"/>
        <w:left w:val="none" w:sz="0" w:space="0" w:color="auto"/>
        <w:bottom w:val="none" w:sz="0" w:space="0" w:color="auto"/>
        <w:right w:val="none" w:sz="0" w:space="0" w:color="auto"/>
      </w:divBdr>
    </w:div>
    <w:div w:id="1082944051">
      <w:marLeft w:val="0"/>
      <w:marRight w:val="0"/>
      <w:marTop w:val="0"/>
      <w:marBottom w:val="0"/>
      <w:divBdr>
        <w:top w:val="none" w:sz="0" w:space="0" w:color="auto"/>
        <w:left w:val="none" w:sz="0" w:space="0" w:color="auto"/>
        <w:bottom w:val="none" w:sz="0" w:space="0" w:color="auto"/>
        <w:right w:val="none" w:sz="0" w:space="0" w:color="auto"/>
      </w:divBdr>
    </w:div>
    <w:div w:id="1082944052">
      <w:marLeft w:val="0"/>
      <w:marRight w:val="0"/>
      <w:marTop w:val="0"/>
      <w:marBottom w:val="0"/>
      <w:divBdr>
        <w:top w:val="none" w:sz="0" w:space="0" w:color="auto"/>
        <w:left w:val="none" w:sz="0" w:space="0" w:color="auto"/>
        <w:bottom w:val="none" w:sz="0" w:space="0" w:color="auto"/>
        <w:right w:val="none" w:sz="0" w:space="0" w:color="auto"/>
      </w:divBdr>
    </w:div>
    <w:div w:id="1082944053">
      <w:marLeft w:val="0"/>
      <w:marRight w:val="0"/>
      <w:marTop w:val="0"/>
      <w:marBottom w:val="0"/>
      <w:divBdr>
        <w:top w:val="none" w:sz="0" w:space="0" w:color="auto"/>
        <w:left w:val="none" w:sz="0" w:space="0" w:color="auto"/>
        <w:bottom w:val="none" w:sz="0" w:space="0" w:color="auto"/>
        <w:right w:val="none" w:sz="0" w:space="0" w:color="auto"/>
      </w:divBdr>
    </w:div>
    <w:div w:id="1082944054">
      <w:marLeft w:val="0"/>
      <w:marRight w:val="0"/>
      <w:marTop w:val="0"/>
      <w:marBottom w:val="0"/>
      <w:divBdr>
        <w:top w:val="none" w:sz="0" w:space="0" w:color="auto"/>
        <w:left w:val="none" w:sz="0" w:space="0" w:color="auto"/>
        <w:bottom w:val="none" w:sz="0" w:space="0" w:color="auto"/>
        <w:right w:val="none" w:sz="0" w:space="0" w:color="auto"/>
      </w:divBdr>
    </w:div>
    <w:div w:id="1082944055">
      <w:marLeft w:val="0"/>
      <w:marRight w:val="0"/>
      <w:marTop w:val="0"/>
      <w:marBottom w:val="0"/>
      <w:divBdr>
        <w:top w:val="none" w:sz="0" w:space="0" w:color="auto"/>
        <w:left w:val="none" w:sz="0" w:space="0" w:color="auto"/>
        <w:bottom w:val="none" w:sz="0" w:space="0" w:color="auto"/>
        <w:right w:val="none" w:sz="0" w:space="0" w:color="auto"/>
      </w:divBdr>
    </w:div>
    <w:div w:id="1082944056">
      <w:marLeft w:val="0"/>
      <w:marRight w:val="0"/>
      <w:marTop w:val="0"/>
      <w:marBottom w:val="0"/>
      <w:divBdr>
        <w:top w:val="none" w:sz="0" w:space="0" w:color="auto"/>
        <w:left w:val="none" w:sz="0" w:space="0" w:color="auto"/>
        <w:bottom w:val="none" w:sz="0" w:space="0" w:color="auto"/>
        <w:right w:val="none" w:sz="0" w:space="0" w:color="auto"/>
      </w:divBdr>
    </w:div>
    <w:div w:id="1082944057">
      <w:marLeft w:val="0"/>
      <w:marRight w:val="0"/>
      <w:marTop w:val="0"/>
      <w:marBottom w:val="0"/>
      <w:divBdr>
        <w:top w:val="none" w:sz="0" w:space="0" w:color="auto"/>
        <w:left w:val="none" w:sz="0" w:space="0" w:color="auto"/>
        <w:bottom w:val="none" w:sz="0" w:space="0" w:color="auto"/>
        <w:right w:val="none" w:sz="0" w:space="0" w:color="auto"/>
      </w:divBdr>
    </w:div>
    <w:div w:id="1082945613">
      <w:bodyDiv w:val="1"/>
      <w:marLeft w:val="0"/>
      <w:marRight w:val="0"/>
      <w:marTop w:val="0"/>
      <w:marBottom w:val="0"/>
      <w:divBdr>
        <w:top w:val="none" w:sz="0" w:space="0" w:color="auto"/>
        <w:left w:val="none" w:sz="0" w:space="0" w:color="auto"/>
        <w:bottom w:val="none" w:sz="0" w:space="0" w:color="auto"/>
        <w:right w:val="none" w:sz="0" w:space="0" w:color="auto"/>
      </w:divBdr>
    </w:div>
    <w:div w:id="1083062083">
      <w:bodyDiv w:val="1"/>
      <w:marLeft w:val="0"/>
      <w:marRight w:val="0"/>
      <w:marTop w:val="0"/>
      <w:marBottom w:val="0"/>
      <w:divBdr>
        <w:top w:val="none" w:sz="0" w:space="0" w:color="auto"/>
        <w:left w:val="none" w:sz="0" w:space="0" w:color="auto"/>
        <w:bottom w:val="none" w:sz="0" w:space="0" w:color="auto"/>
        <w:right w:val="none" w:sz="0" w:space="0" w:color="auto"/>
      </w:divBdr>
    </w:div>
    <w:div w:id="1083724610">
      <w:bodyDiv w:val="1"/>
      <w:marLeft w:val="0"/>
      <w:marRight w:val="0"/>
      <w:marTop w:val="0"/>
      <w:marBottom w:val="0"/>
      <w:divBdr>
        <w:top w:val="none" w:sz="0" w:space="0" w:color="auto"/>
        <w:left w:val="none" w:sz="0" w:space="0" w:color="auto"/>
        <w:bottom w:val="none" w:sz="0" w:space="0" w:color="auto"/>
        <w:right w:val="none" w:sz="0" w:space="0" w:color="auto"/>
      </w:divBdr>
    </w:div>
    <w:div w:id="1083726101">
      <w:bodyDiv w:val="1"/>
      <w:marLeft w:val="0"/>
      <w:marRight w:val="0"/>
      <w:marTop w:val="0"/>
      <w:marBottom w:val="0"/>
      <w:divBdr>
        <w:top w:val="none" w:sz="0" w:space="0" w:color="auto"/>
        <w:left w:val="none" w:sz="0" w:space="0" w:color="auto"/>
        <w:bottom w:val="none" w:sz="0" w:space="0" w:color="auto"/>
        <w:right w:val="none" w:sz="0" w:space="0" w:color="auto"/>
      </w:divBdr>
    </w:div>
    <w:div w:id="1084228913">
      <w:bodyDiv w:val="1"/>
      <w:marLeft w:val="0"/>
      <w:marRight w:val="0"/>
      <w:marTop w:val="0"/>
      <w:marBottom w:val="0"/>
      <w:divBdr>
        <w:top w:val="none" w:sz="0" w:space="0" w:color="auto"/>
        <w:left w:val="none" w:sz="0" w:space="0" w:color="auto"/>
        <w:bottom w:val="none" w:sz="0" w:space="0" w:color="auto"/>
        <w:right w:val="none" w:sz="0" w:space="0" w:color="auto"/>
      </w:divBdr>
    </w:div>
    <w:div w:id="1084883200">
      <w:bodyDiv w:val="1"/>
      <w:marLeft w:val="0"/>
      <w:marRight w:val="0"/>
      <w:marTop w:val="0"/>
      <w:marBottom w:val="0"/>
      <w:divBdr>
        <w:top w:val="none" w:sz="0" w:space="0" w:color="auto"/>
        <w:left w:val="none" w:sz="0" w:space="0" w:color="auto"/>
        <w:bottom w:val="none" w:sz="0" w:space="0" w:color="auto"/>
        <w:right w:val="none" w:sz="0" w:space="0" w:color="auto"/>
      </w:divBdr>
    </w:div>
    <w:div w:id="1084913055">
      <w:bodyDiv w:val="1"/>
      <w:marLeft w:val="0"/>
      <w:marRight w:val="0"/>
      <w:marTop w:val="0"/>
      <w:marBottom w:val="0"/>
      <w:divBdr>
        <w:top w:val="none" w:sz="0" w:space="0" w:color="auto"/>
        <w:left w:val="none" w:sz="0" w:space="0" w:color="auto"/>
        <w:bottom w:val="none" w:sz="0" w:space="0" w:color="auto"/>
        <w:right w:val="none" w:sz="0" w:space="0" w:color="auto"/>
      </w:divBdr>
    </w:div>
    <w:div w:id="1084915661">
      <w:bodyDiv w:val="1"/>
      <w:marLeft w:val="0"/>
      <w:marRight w:val="0"/>
      <w:marTop w:val="0"/>
      <w:marBottom w:val="0"/>
      <w:divBdr>
        <w:top w:val="none" w:sz="0" w:space="0" w:color="auto"/>
        <w:left w:val="none" w:sz="0" w:space="0" w:color="auto"/>
        <w:bottom w:val="none" w:sz="0" w:space="0" w:color="auto"/>
        <w:right w:val="none" w:sz="0" w:space="0" w:color="auto"/>
      </w:divBdr>
    </w:div>
    <w:div w:id="1085228239">
      <w:bodyDiv w:val="1"/>
      <w:marLeft w:val="0"/>
      <w:marRight w:val="0"/>
      <w:marTop w:val="0"/>
      <w:marBottom w:val="0"/>
      <w:divBdr>
        <w:top w:val="none" w:sz="0" w:space="0" w:color="auto"/>
        <w:left w:val="none" w:sz="0" w:space="0" w:color="auto"/>
        <w:bottom w:val="none" w:sz="0" w:space="0" w:color="auto"/>
        <w:right w:val="none" w:sz="0" w:space="0" w:color="auto"/>
      </w:divBdr>
    </w:div>
    <w:div w:id="1085759854">
      <w:bodyDiv w:val="1"/>
      <w:marLeft w:val="0"/>
      <w:marRight w:val="0"/>
      <w:marTop w:val="0"/>
      <w:marBottom w:val="0"/>
      <w:divBdr>
        <w:top w:val="none" w:sz="0" w:space="0" w:color="auto"/>
        <w:left w:val="none" w:sz="0" w:space="0" w:color="auto"/>
        <w:bottom w:val="none" w:sz="0" w:space="0" w:color="auto"/>
        <w:right w:val="none" w:sz="0" w:space="0" w:color="auto"/>
      </w:divBdr>
    </w:div>
    <w:div w:id="1087072835">
      <w:bodyDiv w:val="1"/>
      <w:marLeft w:val="0"/>
      <w:marRight w:val="0"/>
      <w:marTop w:val="0"/>
      <w:marBottom w:val="0"/>
      <w:divBdr>
        <w:top w:val="none" w:sz="0" w:space="0" w:color="auto"/>
        <w:left w:val="none" w:sz="0" w:space="0" w:color="auto"/>
        <w:bottom w:val="none" w:sz="0" w:space="0" w:color="auto"/>
        <w:right w:val="none" w:sz="0" w:space="0" w:color="auto"/>
      </w:divBdr>
    </w:div>
    <w:div w:id="1087457358">
      <w:bodyDiv w:val="1"/>
      <w:marLeft w:val="0"/>
      <w:marRight w:val="0"/>
      <w:marTop w:val="0"/>
      <w:marBottom w:val="0"/>
      <w:divBdr>
        <w:top w:val="none" w:sz="0" w:space="0" w:color="auto"/>
        <w:left w:val="none" w:sz="0" w:space="0" w:color="auto"/>
        <w:bottom w:val="none" w:sz="0" w:space="0" w:color="auto"/>
        <w:right w:val="none" w:sz="0" w:space="0" w:color="auto"/>
      </w:divBdr>
    </w:div>
    <w:div w:id="1088572577">
      <w:bodyDiv w:val="1"/>
      <w:marLeft w:val="0"/>
      <w:marRight w:val="0"/>
      <w:marTop w:val="0"/>
      <w:marBottom w:val="0"/>
      <w:divBdr>
        <w:top w:val="none" w:sz="0" w:space="0" w:color="auto"/>
        <w:left w:val="none" w:sz="0" w:space="0" w:color="auto"/>
        <w:bottom w:val="none" w:sz="0" w:space="0" w:color="auto"/>
        <w:right w:val="none" w:sz="0" w:space="0" w:color="auto"/>
      </w:divBdr>
    </w:div>
    <w:div w:id="1088698872">
      <w:bodyDiv w:val="1"/>
      <w:marLeft w:val="0"/>
      <w:marRight w:val="0"/>
      <w:marTop w:val="0"/>
      <w:marBottom w:val="0"/>
      <w:divBdr>
        <w:top w:val="none" w:sz="0" w:space="0" w:color="auto"/>
        <w:left w:val="none" w:sz="0" w:space="0" w:color="auto"/>
        <w:bottom w:val="none" w:sz="0" w:space="0" w:color="auto"/>
        <w:right w:val="none" w:sz="0" w:space="0" w:color="auto"/>
      </w:divBdr>
    </w:div>
    <w:div w:id="1088844513">
      <w:bodyDiv w:val="1"/>
      <w:marLeft w:val="0"/>
      <w:marRight w:val="0"/>
      <w:marTop w:val="0"/>
      <w:marBottom w:val="0"/>
      <w:divBdr>
        <w:top w:val="none" w:sz="0" w:space="0" w:color="auto"/>
        <w:left w:val="none" w:sz="0" w:space="0" w:color="auto"/>
        <w:bottom w:val="none" w:sz="0" w:space="0" w:color="auto"/>
        <w:right w:val="none" w:sz="0" w:space="0" w:color="auto"/>
      </w:divBdr>
    </w:div>
    <w:div w:id="1089236389">
      <w:bodyDiv w:val="1"/>
      <w:marLeft w:val="0"/>
      <w:marRight w:val="0"/>
      <w:marTop w:val="0"/>
      <w:marBottom w:val="0"/>
      <w:divBdr>
        <w:top w:val="none" w:sz="0" w:space="0" w:color="auto"/>
        <w:left w:val="none" w:sz="0" w:space="0" w:color="auto"/>
        <w:bottom w:val="none" w:sz="0" w:space="0" w:color="auto"/>
        <w:right w:val="none" w:sz="0" w:space="0" w:color="auto"/>
      </w:divBdr>
    </w:div>
    <w:div w:id="1089351378">
      <w:bodyDiv w:val="1"/>
      <w:marLeft w:val="0"/>
      <w:marRight w:val="0"/>
      <w:marTop w:val="0"/>
      <w:marBottom w:val="0"/>
      <w:divBdr>
        <w:top w:val="none" w:sz="0" w:space="0" w:color="auto"/>
        <w:left w:val="none" w:sz="0" w:space="0" w:color="auto"/>
        <w:bottom w:val="none" w:sz="0" w:space="0" w:color="auto"/>
        <w:right w:val="none" w:sz="0" w:space="0" w:color="auto"/>
      </w:divBdr>
    </w:div>
    <w:div w:id="1090812489">
      <w:bodyDiv w:val="1"/>
      <w:marLeft w:val="0"/>
      <w:marRight w:val="0"/>
      <w:marTop w:val="0"/>
      <w:marBottom w:val="0"/>
      <w:divBdr>
        <w:top w:val="none" w:sz="0" w:space="0" w:color="auto"/>
        <w:left w:val="none" w:sz="0" w:space="0" w:color="auto"/>
        <w:bottom w:val="none" w:sz="0" w:space="0" w:color="auto"/>
        <w:right w:val="none" w:sz="0" w:space="0" w:color="auto"/>
      </w:divBdr>
    </w:div>
    <w:div w:id="1090926309">
      <w:bodyDiv w:val="1"/>
      <w:marLeft w:val="0"/>
      <w:marRight w:val="0"/>
      <w:marTop w:val="0"/>
      <w:marBottom w:val="0"/>
      <w:divBdr>
        <w:top w:val="none" w:sz="0" w:space="0" w:color="auto"/>
        <w:left w:val="none" w:sz="0" w:space="0" w:color="auto"/>
        <w:bottom w:val="none" w:sz="0" w:space="0" w:color="auto"/>
        <w:right w:val="none" w:sz="0" w:space="0" w:color="auto"/>
      </w:divBdr>
    </w:div>
    <w:div w:id="1092167371">
      <w:bodyDiv w:val="1"/>
      <w:marLeft w:val="0"/>
      <w:marRight w:val="0"/>
      <w:marTop w:val="0"/>
      <w:marBottom w:val="0"/>
      <w:divBdr>
        <w:top w:val="none" w:sz="0" w:space="0" w:color="auto"/>
        <w:left w:val="none" w:sz="0" w:space="0" w:color="auto"/>
        <w:bottom w:val="none" w:sz="0" w:space="0" w:color="auto"/>
        <w:right w:val="none" w:sz="0" w:space="0" w:color="auto"/>
      </w:divBdr>
    </w:div>
    <w:div w:id="1094060335">
      <w:bodyDiv w:val="1"/>
      <w:marLeft w:val="0"/>
      <w:marRight w:val="0"/>
      <w:marTop w:val="0"/>
      <w:marBottom w:val="0"/>
      <w:divBdr>
        <w:top w:val="none" w:sz="0" w:space="0" w:color="auto"/>
        <w:left w:val="none" w:sz="0" w:space="0" w:color="auto"/>
        <w:bottom w:val="none" w:sz="0" w:space="0" w:color="auto"/>
        <w:right w:val="none" w:sz="0" w:space="0" w:color="auto"/>
      </w:divBdr>
    </w:div>
    <w:div w:id="1094278177">
      <w:bodyDiv w:val="1"/>
      <w:marLeft w:val="0"/>
      <w:marRight w:val="0"/>
      <w:marTop w:val="0"/>
      <w:marBottom w:val="0"/>
      <w:divBdr>
        <w:top w:val="none" w:sz="0" w:space="0" w:color="auto"/>
        <w:left w:val="none" w:sz="0" w:space="0" w:color="auto"/>
        <w:bottom w:val="none" w:sz="0" w:space="0" w:color="auto"/>
        <w:right w:val="none" w:sz="0" w:space="0" w:color="auto"/>
      </w:divBdr>
    </w:div>
    <w:div w:id="1094324647">
      <w:bodyDiv w:val="1"/>
      <w:marLeft w:val="0"/>
      <w:marRight w:val="0"/>
      <w:marTop w:val="0"/>
      <w:marBottom w:val="0"/>
      <w:divBdr>
        <w:top w:val="none" w:sz="0" w:space="0" w:color="auto"/>
        <w:left w:val="none" w:sz="0" w:space="0" w:color="auto"/>
        <w:bottom w:val="none" w:sz="0" w:space="0" w:color="auto"/>
        <w:right w:val="none" w:sz="0" w:space="0" w:color="auto"/>
      </w:divBdr>
    </w:div>
    <w:div w:id="1094324934">
      <w:bodyDiv w:val="1"/>
      <w:marLeft w:val="0"/>
      <w:marRight w:val="0"/>
      <w:marTop w:val="0"/>
      <w:marBottom w:val="0"/>
      <w:divBdr>
        <w:top w:val="none" w:sz="0" w:space="0" w:color="auto"/>
        <w:left w:val="none" w:sz="0" w:space="0" w:color="auto"/>
        <w:bottom w:val="none" w:sz="0" w:space="0" w:color="auto"/>
        <w:right w:val="none" w:sz="0" w:space="0" w:color="auto"/>
      </w:divBdr>
    </w:div>
    <w:div w:id="1094475506">
      <w:bodyDiv w:val="1"/>
      <w:marLeft w:val="0"/>
      <w:marRight w:val="0"/>
      <w:marTop w:val="0"/>
      <w:marBottom w:val="0"/>
      <w:divBdr>
        <w:top w:val="none" w:sz="0" w:space="0" w:color="auto"/>
        <w:left w:val="none" w:sz="0" w:space="0" w:color="auto"/>
        <w:bottom w:val="none" w:sz="0" w:space="0" w:color="auto"/>
        <w:right w:val="none" w:sz="0" w:space="0" w:color="auto"/>
      </w:divBdr>
    </w:div>
    <w:div w:id="1094783372">
      <w:bodyDiv w:val="1"/>
      <w:marLeft w:val="0"/>
      <w:marRight w:val="0"/>
      <w:marTop w:val="0"/>
      <w:marBottom w:val="0"/>
      <w:divBdr>
        <w:top w:val="none" w:sz="0" w:space="0" w:color="auto"/>
        <w:left w:val="none" w:sz="0" w:space="0" w:color="auto"/>
        <w:bottom w:val="none" w:sz="0" w:space="0" w:color="auto"/>
        <w:right w:val="none" w:sz="0" w:space="0" w:color="auto"/>
      </w:divBdr>
    </w:div>
    <w:div w:id="1094977652">
      <w:bodyDiv w:val="1"/>
      <w:marLeft w:val="0"/>
      <w:marRight w:val="0"/>
      <w:marTop w:val="0"/>
      <w:marBottom w:val="0"/>
      <w:divBdr>
        <w:top w:val="none" w:sz="0" w:space="0" w:color="auto"/>
        <w:left w:val="none" w:sz="0" w:space="0" w:color="auto"/>
        <w:bottom w:val="none" w:sz="0" w:space="0" w:color="auto"/>
        <w:right w:val="none" w:sz="0" w:space="0" w:color="auto"/>
      </w:divBdr>
    </w:div>
    <w:div w:id="1095244679">
      <w:bodyDiv w:val="1"/>
      <w:marLeft w:val="0"/>
      <w:marRight w:val="0"/>
      <w:marTop w:val="0"/>
      <w:marBottom w:val="0"/>
      <w:divBdr>
        <w:top w:val="none" w:sz="0" w:space="0" w:color="auto"/>
        <w:left w:val="none" w:sz="0" w:space="0" w:color="auto"/>
        <w:bottom w:val="none" w:sz="0" w:space="0" w:color="auto"/>
        <w:right w:val="none" w:sz="0" w:space="0" w:color="auto"/>
      </w:divBdr>
    </w:div>
    <w:div w:id="1095246783">
      <w:bodyDiv w:val="1"/>
      <w:marLeft w:val="0"/>
      <w:marRight w:val="0"/>
      <w:marTop w:val="0"/>
      <w:marBottom w:val="0"/>
      <w:divBdr>
        <w:top w:val="none" w:sz="0" w:space="0" w:color="auto"/>
        <w:left w:val="none" w:sz="0" w:space="0" w:color="auto"/>
        <w:bottom w:val="none" w:sz="0" w:space="0" w:color="auto"/>
        <w:right w:val="none" w:sz="0" w:space="0" w:color="auto"/>
      </w:divBdr>
    </w:div>
    <w:div w:id="1095899759">
      <w:bodyDiv w:val="1"/>
      <w:marLeft w:val="0"/>
      <w:marRight w:val="0"/>
      <w:marTop w:val="0"/>
      <w:marBottom w:val="0"/>
      <w:divBdr>
        <w:top w:val="none" w:sz="0" w:space="0" w:color="auto"/>
        <w:left w:val="none" w:sz="0" w:space="0" w:color="auto"/>
        <w:bottom w:val="none" w:sz="0" w:space="0" w:color="auto"/>
        <w:right w:val="none" w:sz="0" w:space="0" w:color="auto"/>
      </w:divBdr>
    </w:div>
    <w:div w:id="1096368980">
      <w:bodyDiv w:val="1"/>
      <w:marLeft w:val="0"/>
      <w:marRight w:val="0"/>
      <w:marTop w:val="0"/>
      <w:marBottom w:val="0"/>
      <w:divBdr>
        <w:top w:val="none" w:sz="0" w:space="0" w:color="auto"/>
        <w:left w:val="none" w:sz="0" w:space="0" w:color="auto"/>
        <w:bottom w:val="none" w:sz="0" w:space="0" w:color="auto"/>
        <w:right w:val="none" w:sz="0" w:space="0" w:color="auto"/>
      </w:divBdr>
    </w:div>
    <w:div w:id="1097168888">
      <w:bodyDiv w:val="1"/>
      <w:marLeft w:val="0"/>
      <w:marRight w:val="0"/>
      <w:marTop w:val="0"/>
      <w:marBottom w:val="0"/>
      <w:divBdr>
        <w:top w:val="none" w:sz="0" w:space="0" w:color="auto"/>
        <w:left w:val="none" w:sz="0" w:space="0" w:color="auto"/>
        <w:bottom w:val="none" w:sz="0" w:space="0" w:color="auto"/>
        <w:right w:val="none" w:sz="0" w:space="0" w:color="auto"/>
      </w:divBdr>
    </w:div>
    <w:div w:id="1097603296">
      <w:bodyDiv w:val="1"/>
      <w:marLeft w:val="0"/>
      <w:marRight w:val="0"/>
      <w:marTop w:val="0"/>
      <w:marBottom w:val="0"/>
      <w:divBdr>
        <w:top w:val="none" w:sz="0" w:space="0" w:color="auto"/>
        <w:left w:val="none" w:sz="0" w:space="0" w:color="auto"/>
        <w:bottom w:val="none" w:sz="0" w:space="0" w:color="auto"/>
        <w:right w:val="none" w:sz="0" w:space="0" w:color="auto"/>
      </w:divBdr>
    </w:div>
    <w:div w:id="1097749518">
      <w:bodyDiv w:val="1"/>
      <w:marLeft w:val="0"/>
      <w:marRight w:val="0"/>
      <w:marTop w:val="0"/>
      <w:marBottom w:val="0"/>
      <w:divBdr>
        <w:top w:val="none" w:sz="0" w:space="0" w:color="auto"/>
        <w:left w:val="none" w:sz="0" w:space="0" w:color="auto"/>
        <w:bottom w:val="none" w:sz="0" w:space="0" w:color="auto"/>
        <w:right w:val="none" w:sz="0" w:space="0" w:color="auto"/>
      </w:divBdr>
    </w:div>
    <w:div w:id="1097795696">
      <w:bodyDiv w:val="1"/>
      <w:marLeft w:val="0"/>
      <w:marRight w:val="0"/>
      <w:marTop w:val="0"/>
      <w:marBottom w:val="0"/>
      <w:divBdr>
        <w:top w:val="none" w:sz="0" w:space="0" w:color="auto"/>
        <w:left w:val="none" w:sz="0" w:space="0" w:color="auto"/>
        <w:bottom w:val="none" w:sz="0" w:space="0" w:color="auto"/>
        <w:right w:val="none" w:sz="0" w:space="0" w:color="auto"/>
      </w:divBdr>
    </w:div>
    <w:div w:id="1097947798">
      <w:bodyDiv w:val="1"/>
      <w:marLeft w:val="0"/>
      <w:marRight w:val="0"/>
      <w:marTop w:val="0"/>
      <w:marBottom w:val="0"/>
      <w:divBdr>
        <w:top w:val="none" w:sz="0" w:space="0" w:color="auto"/>
        <w:left w:val="none" w:sz="0" w:space="0" w:color="auto"/>
        <w:bottom w:val="none" w:sz="0" w:space="0" w:color="auto"/>
        <w:right w:val="none" w:sz="0" w:space="0" w:color="auto"/>
      </w:divBdr>
    </w:div>
    <w:div w:id="1098058701">
      <w:bodyDiv w:val="1"/>
      <w:marLeft w:val="0"/>
      <w:marRight w:val="0"/>
      <w:marTop w:val="0"/>
      <w:marBottom w:val="0"/>
      <w:divBdr>
        <w:top w:val="none" w:sz="0" w:space="0" w:color="auto"/>
        <w:left w:val="none" w:sz="0" w:space="0" w:color="auto"/>
        <w:bottom w:val="none" w:sz="0" w:space="0" w:color="auto"/>
        <w:right w:val="none" w:sz="0" w:space="0" w:color="auto"/>
      </w:divBdr>
    </w:div>
    <w:div w:id="1098983879">
      <w:bodyDiv w:val="1"/>
      <w:marLeft w:val="0"/>
      <w:marRight w:val="0"/>
      <w:marTop w:val="0"/>
      <w:marBottom w:val="0"/>
      <w:divBdr>
        <w:top w:val="none" w:sz="0" w:space="0" w:color="auto"/>
        <w:left w:val="none" w:sz="0" w:space="0" w:color="auto"/>
        <w:bottom w:val="none" w:sz="0" w:space="0" w:color="auto"/>
        <w:right w:val="none" w:sz="0" w:space="0" w:color="auto"/>
      </w:divBdr>
    </w:div>
    <w:div w:id="1099988526">
      <w:bodyDiv w:val="1"/>
      <w:marLeft w:val="0"/>
      <w:marRight w:val="0"/>
      <w:marTop w:val="0"/>
      <w:marBottom w:val="0"/>
      <w:divBdr>
        <w:top w:val="none" w:sz="0" w:space="0" w:color="auto"/>
        <w:left w:val="none" w:sz="0" w:space="0" w:color="auto"/>
        <w:bottom w:val="none" w:sz="0" w:space="0" w:color="auto"/>
        <w:right w:val="none" w:sz="0" w:space="0" w:color="auto"/>
      </w:divBdr>
    </w:div>
    <w:div w:id="1100180133">
      <w:bodyDiv w:val="1"/>
      <w:marLeft w:val="0"/>
      <w:marRight w:val="0"/>
      <w:marTop w:val="0"/>
      <w:marBottom w:val="0"/>
      <w:divBdr>
        <w:top w:val="none" w:sz="0" w:space="0" w:color="auto"/>
        <w:left w:val="none" w:sz="0" w:space="0" w:color="auto"/>
        <w:bottom w:val="none" w:sz="0" w:space="0" w:color="auto"/>
        <w:right w:val="none" w:sz="0" w:space="0" w:color="auto"/>
      </w:divBdr>
    </w:div>
    <w:div w:id="1100249540">
      <w:bodyDiv w:val="1"/>
      <w:marLeft w:val="0"/>
      <w:marRight w:val="0"/>
      <w:marTop w:val="0"/>
      <w:marBottom w:val="0"/>
      <w:divBdr>
        <w:top w:val="none" w:sz="0" w:space="0" w:color="auto"/>
        <w:left w:val="none" w:sz="0" w:space="0" w:color="auto"/>
        <w:bottom w:val="none" w:sz="0" w:space="0" w:color="auto"/>
        <w:right w:val="none" w:sz="0" w:space="0" w:color="auto"/>
      </w:divBdr>
    </w:div>
    <w:div w:id="1100569246">
      <w:bodyDiv w:val="1"/>
      <w:marLeft w:val="0"/>
      <w:marRight w:val="0"/>
      <w:marTop w:val="0"/>
      <w:marBottom w:val="0"/>
      <w:divBdr>
        <w:top w:val="none" w:sz="0" w:space="0" w:color="auto"/>
        <w:left w:val="none" w:sz="0" w:space="0" w:color="auto"/>
        <w:bottom w:val="none" w:sz="0" w:space="0" w:color="auto"/>
        <w:right w:val="none" w:sz="0" w:space="0" w:color="auto"/>
      </w:divBdr>
    </w:div>
    <w:div w:id="1100948214">
      <w:bodyDiv w:val="1"/>
      <w:marLeft w:val="0"/>
      <w:marRight w:val="0"/>
      <w:marTop w:val="0"/>
      <w:marBottom w:val="0"/>
      <w:divBdr>
        <w:top w:val="none" w:sz="0" w:space="0" w:color="auto"/>
        <w:left w:val="none" w:sz="0" w:space="0" w:color="auto"/>
        <w:bottom w:val="none" w:sz="0" w:space="0" w:color="auto"/>
        <w:right w:val="none" w:sz="0" w:space="0" w:color="auto"/>
      </w:divBdr>
    </w:div>
    <w:div w:id="1100953871">
      <w:bodyDiv w:val="1"/>
      <w:marLeft w:val="0"/>
      <w:marRight w:val="0"/>
      <w:marTop w:val="0"/>
      <w:marBottom w:val="0"/>
      <w:divBdr>
        <w:top w:val="none" w:sz="0" w:space="0" w:color="auto"/>
        <w:left w:val="none" w:sz="0" w:space="0" w:color="auto"/>
        <w:bottom w:val="none" w:sz="0" w:space="0" w:color="auto"/>
        <w:right w:val="none" w:sz="0" w:space="0" w:color="auto"/>
      </w:divBdr>
    </w:div>
    <w:div w:id="1101609385">
      <w:bodyDiv w:val="1"/>
      <w:marLeft w:val="0"/>
      <w:marRight w:val="0"/>
      <w:marTop w:val="0"/>
      <w:marBottom w:val="0"/>
      <w:divBdr>
        <w:top w:val="none" w:sz="0" w:space="0" w:color="auto"/>
        <w:left w:val="none" w:sz="0" w:space="0" w:color="auto"/>
        <w:bottom w:val="none" w:sz="0" w:space="0" w:color="auto"/>
        <w:right w:val="none" w:sz="0" w:space="0" w:color="auto"/>
      </w:divBdr>
    </w:div>
    <w:div w:id="1101797938">
      <w:bodyDiv w:val="1"/>
      <w:marLeft w:val="0"/>
      <w:marRight w:val="0"/>
      <w:marTop w:val="0"/>
      <w:marBottom w:val="0"/>
      <w:divBdr>
        <w:top w:val="none" w:sz="0" w:space="0" w:color="auto"/>
        <w:left w:val="none" w:sz="0" w:space="0" w:color="auto"/>
        <w:bottom w:val="none" w:sz="0" w:space="0" w:color="auto"/>
        <w:right w:val="none" w:sz="0" w:space="0" w:color="auto"/>
      </w:divBdr>
    </w:div>
    <w:div w:id="1101991689">
      <w:bodyDiv w:val="1"/>
      <w:marLeft w:val="0"/>
      <w:marRight w:val="0"/>
      <w:marTop w:val="0"/>
      <w:marBottom w:val="0"/>
      <w:divBdr>
        <w:top w:val="none" w:sz="0" w:space="0" w:color="auto"/>
        <w:left w:val="none" w:sz="0" w:space="0" w:color="auto"/>
        <w:bottom w:val="none" w:sz="0" w:space="0" w:color="auto"/>
        <w:right w:val="none" w:sz="0" w:space="0" w:color="auto"/>
      </w:divBdr>
    </w:div>
    <w:div w:id="1102147769">
      <w:bodyDiv w:val="1"/>
      <w:marLeft w:val="0"/>
      <w:marRight w:val="0"/>
      <w:marTop w:val="0"/>
      <w:marBottom w:val="0"/>
      <w:divBdr>
        <w:top w:val="none" w:sz="0" w:space="0" w:color="auto"/>
        <w:left w:val="none" w:sz="0" w:space="0" w:color="auto"/>
        <w:bottom w:val="none" w:sz="0" w:space="0" w:color="auto"/>
        <w:right w:val="none" w:sz="0" w:space="0" w:color="auto"/>
      </w:divBdr>
    </w:div>
    <w:div w:id="1103571269">
      <w:bodyDiv w:val="1"/>
      <w:marLeft w:val="0"/>
      <w:marRight w:val="0"/>
      <w:marTop w:val="0"/>
      <w:marBottom w:val="0"/>
      <w:divBdr>
        <w:top w:val="none" w:sz="0" w:space="0" w:color="auto"/>
        <w:left w:val="none" w:sz="0" w:space="0" w:color="auto"/>
        <w:bottom w:val="none" w:sz="0" w:space="0" w:color="auto"/>
        <w:right w:val="none" w:sz="0" w:space="0" w:color="auto"/>
      </w:divBdr>
    </w:div>
    <w:div w:id="1103844485">
      <w:bodyDiv w:val="1"/>
      <w:marLeft w:val="0"/>
      <w:marRight w:val="0"/>
      <w:marTop w:val="0"/>
      <w:marBottom w:val="0"/>
      <w:divBdr>
        <w:top w:val="none" w:sz="0" w:space="0" w:color="auto"/>
        <w:left w:val="none" w:sz="0" w:space="0" w:color="auto"/>
        <w:bottom w:val="none" w:sz="0" w:space="0" w:color="auto"/>
        <w:right w:val="none" w:sz="0" w:space="0" w:color="auto"/>
      </w:divBdr>
    </w:div>
    <w:div w:id="1104501347">
      <w:bodyDiv w:val="1"/>
      <w:marLeft w:val="0"/>
      <w:marRight w:val="0"/>
      <w:marTop w:val="0"/>
      <w:marBottom w:val="0"/>
      <w:divBdr>
        <w:top w:val="none" w:sz="0" w:space="0" w:color="auto"/>
        <w:left w:val="none" w:sz="0" w:space="0" w:color="auto"/>
        <w:bottom w:val="none" w:sz="0" w:space="0" w:color="auto"/>
        <w:right w:val="none" w:sz="0" w:space="0" w:color="auto"/>
      </w:divBdr>
    </w:div>
    <w:div w:id="1105004443">
      <w:bodyDiv w:val="1"/>
      <w:marLeft w:val="0"/>
      <w:marRight w:val="0"/>
      <w:marTop w:val="0"/>
      <w:marBottom w:val="0"/>
      <w:divBdr>
        <w:top w:val="none" w:sz="0" w:space="0" w:color="auto"/>
        <w:left w:val="none" w:sz="0" w:space="0" w:color="auto"/>
        <w:bottom w:val="none" w:sz="0" w:space="0" w:color="auto"/>
        <w:right w:val="none" w:sz="0" w:space="0" w:color="auto"/>
      </w:divBdr>
    </w:div>
    <w:div w:id="1105005182">
      <w:bodyDiv w:val="1"/>
      <w:marLeft w:val="0"/>
      <w:marRight w:val="0"/>
      <w:marTop w:val="0"/>
      <w:marBottom w:val="0"/>
      <w:divBdr>
        <w:top w:val="none" w:sz="0" w:space="0" w:color="auto"/>
        <w:left w:val="none" w:sz="0" w:space="0" w:color="auto"/>
        <w:bottom w:val="none" w:sz="0" w:space="0" w:color="auto"/>
        <w:right w:val="none" w:sz="0" w:space="0" w:color="auto"/>
      </w:divBdr>
    </w:div>
    <w:div w:id="1105035060">
      <w:bodyDiv w:val="1"/>
      <w:marLeft w:val="0"/>
      <w:marRight w:val="0"/>
      <w:marTop w:val="0"/>
      <w:marBottom w:val="0"/>
      <w:divBdr>
        <w:top w:val="none" w:sz="0" w:space="0" w:color="auto"/>
        <w:left w:val="none" w:sz="0" w:space="0" w:color="auto"/>
        <w:bottom w:val="none" w:sz="0" w:space="0" w:color="auto"/>
        <w:right w:val="none" w:sz="0" w:space="0" w:color="auto"/>
      </w:divBdr>
    </w:div>
    <w:div w:id="1105081604">
      <w:bodyDiv w:val="1"/>
      <w:marLeft w:val="0"/>
      <w:marRight w:val="0"/>
      <w:marTop w:val="0"/>
      <w:marBottom w:val="0"/>
      <w:divBdr>
        <w:top w:val="none" w:sz="0" w:space="0" w:color="auto"/>
        <w:left w:val="none" w:sz="0" w:space="0" w:color="auto"/>
        <w:bottom w:val="none" w:sz="0" w:space="0" w:color="auto"/>
        <w:right w:val="none" w:sz="0" w:space="0" w:color="auto"/>
      </w:divBdr>
    </w:div>
    <w:div w:id="1105341120">
      <w:bodyDiv w:val="1"/>
      <w:marLeft w:val="0"/>
      <w:marRight w:val="0"/>
      <w:marTop w:val="0"/>
      <w:marBottom w:val="0"/>
      <w:divBdr>
        <w:top w:val="none" w:sz="0" w:space="0" w:color="auto"/>
        <w:left w:val="none" w:sz="0" w:space="0" w:color="auto"/>
        <w:bottom w:val="none" w:sz="0" w:space="0" w:color="auto"/>
        <w:right w:val="none" w:sz="0" w:space="0" w:color="auto"/>
      </w:divBdr>
    </w:div>
    <w:div w:id="1106265837">
      <w:bodyDiv w:val="1"/>
      <w:marLeft w:val="0"/>
      <w:marRight w:val="0"/>
      <w:marTop w:val="0"/>
      <w:marBottom w:val="0"/>
      <w:divBdr>
        <w:top w:val="none" w:sz="0" w:space="0" w:color="auto"/>
        <w:left w:val="none" w:sz="0" w:space="0" w:color="auto"/>
        <w:bottom w:val="none" w:sz="0" w:space="0" w:color="auto"/>
        <w:right w:val="none" w:sz="0" w:space="0" w:color="auto"/>
      </w:divBdr>
    </w:div>
    <w:div w:id="1106968754">
      <w:bodyDiv w:val="1"/>
      <w:marLeft w:val="0"/>
      <w:marRight w:val="0"/>
      <w:marTop w:val="0"/>
      <w:marBottom w:val="0"/>
      <w:divBdr>
        <w:top w:val="none" w:sz="0" w:space="0" w:color="auto"/>
        <w:left w:val="none" w:sz="0" w:space="0" w:color="auto"/>
        <w:bottom w:val="none" w:sz="0" w:space="0" w:color="auto"/>
        <w:right w:val="none" w:sz="0" w:space="0" w:color="auto"/>
      </w:divBdr>
    </w:div>
    <w:div w:id="1106996091">
      <w:bodyDiv w:val="1"/>
      <w:marLeft w:val="0"/>
      <w:marRight w:val="0"/>
      <w:marTop w:val="0"/>
      <w:marBottom w:val="0"/>
      <w:divBdr>
        <w:top w:val="none" w:sz="0" w:space="0" w:color="auto"/>
        <w:left w:val="none" w:sz="0" w:space="0" w:color="auto"/>
        <w:bottom w:val="none" w:sz="0" w:space="0" w:color="auto"/>
        <w:right w:val="none" w:sz="0" w:space="0" w:color="auto"/>
      </w:divBdr>
    </w:div>
    <w:div w:id="1107315488">
      <w:bodyDiv w:val="1"/>
      <w:marLeft w:val="0"/>
      <w:marRight w:val="0"/>
      <w:marTop w:val="0"/>
      <w:marBottom w:val="0"/>
      <w:divBdr>
        <w:top w:val="none" w:sz="0" w:space="0" w:color="auto"/>
        <w:left w:val="none" w:sz="0" w:space="0" w:color="auto"/>
        <w:bottom w:val="none" w:sz="0" w:space="0" w:color="auto"/>
        <w:right w:val="none" w:sz="0" w:space="0" w:color="auto"/>
      </w:divBdr>
    </w:div>
    <w:div w:id="1108282536">
      <w:bodyDiv w:val="1"/>
      <w:marLeft w:val="0"/>
      <w:marRight w:val="0"/>
      <w:marTop w:val="0"/>
      <w:marBottom w:val="0"/>
      <w:divBdr>
        <w:top w:val="none" w:sz="0" w:space="0" w:color="auto"/>
        <w:left w:val="none" w:sz="0" w:space="0" w:color="auto"/>
        <w:bottom w:val="none" w:sz="0" w:space="0" w:color="auto"/>
        <w:right w:val="none" w:sz="0" w:space="0" w:color="auto"/>
      </w:divBdr>
    </w:div>
    <w:div w:id="1108353468">
      <w:bodyDiv w:val="1"/>
      <w:marLeft w:val="0"/>
      <w:marRight w:val="0"/>
      <w:marTop w:val="0"/>
      <w:marBottom w:val="0"/>
      <w:divBdr>
        <w:top w:val="none" w:sz="0" w:space="0" w:color="auto"/>
        <w:left w:val="none" w:sz="0" w:space="0" w:color="auto"/>
        <w:bottom w:val="none" w:sz="0" w:space="0" w:color="auto"/>
        <w:right w:val="none" w:sz="0" w:space="0" w:color="auto"/>
      </w:divBdr>
    </w:div>
    <w:div w:id="1108887448">
      <w:bodyDiv w:val="1"/>
      <w:marLeft w:val="0"/>
      <w:marRight w:val="0"/>
      <w:marTop w:val="0"/>
      <w:marBottom w:val="0"/>
      <w:divBdr>
        <w:top w:val="none" w:sz="0" w:space="0" w:color="auto"/>
        <w:left w:val="none" w:sz="0" w:space="0" w:color="auto"/>
        <w:bottom w:val="none" w:sz="0" w:space="0" w:color="auto"/>
        <w:right w:val="none" w:sz="0" w:space="0" w:color="auto"/>
      </w:divBdr>
    </w:div>
    <w:div w:id="1110054841">
      <w:bodyDiv w:val="1"/>
      <w:marLeft w:val="0"/>
      <w:marRight w:val="0"/>
      <w:marTop w:val="0"/>
      <w:marBottom w:val="0"/>
      <w:divBdr>
        <w:top w:val="none" w:sz="0" w:space="0" w:color="auto"/>
        <w:left w:val="none" w:sz="0" w:space="0" w:color="auto"/>
        <w:bottom w:val="none" w:sz="0" w:space="0" w:color="auto"/>
        <w:right w:val="none" w:sz="0" w:space="0" w:color="auto"/>
      </w:divBdr>
    </w:div>
    <w:div w:id="1110130593">
      <w:bodyDiv w:val="1"/>
      <w:marLeft w:val="0"/>
      <w:marRight w:val="0"/>
      <w:marTop w:val="0"/>
      <w:marBottom w:val="0"/>
      <w:divBdr>
        <w:top w:val="none" w:sz="0" w:space="0" w:color="auto"/>
        <w:left w:val="none" w:sz="0" w:space="0" w:color="auto"/>
        <w:bottom w:val="none" w:sz="0" w:space="0" w:color="auto"/>
        <w:right w:val="none" w:sz="0" w:space="0" w:color="auto"/>
      </w:divBdr>
    </w:div>
    <w:div w:id="1111163749">
      <w:bodyDiv w:val="1"/>
      <w:marLeft w:val="0"/>
      <w:marRight w:val="0"/>
      <w:marTop w:val="0"/>
      <w:marBottom w:val="0"/>
      <w:divBdr>
        <w:top w:val="none" w:sz="0" w:space="0" w:color="auto"/>
        <w:left w:val="none" w:sz="0" w:space="0" w:color="auto"/>
        <w:bottom w:val="none" w:sz="0" w:space="0" w:color="auto"/>
        <w:right w:val="none" w:sz="0" w:space="0" w:color="auto"/>
      </w:divBdr>
    </w:div>
    <w:div w:id="1111586906">
      <w:bodyDiv w:val="1"/>
      <w:marLeft w:val="0"/>
      <w:marRight w:val="0"/>
      <w:marTop w:val="0"/>
      <w:marBottom w:val="0"/>
      <w:divBdr>
        <w:top w:val="none" w:sz="0" w:space="0" w:color="auto"/>
        <w:left w:val="none" w:sz="0" w:space="0" w:color="auto"/>
        <w:bottom w:val="none" w:sz="0" w:space="0" w:color="auto"/>
        <w:right w:val="none" w:sz="0" w:space="0" w:color="auto"/>
      </w:divBdr>
    </w:div>
    <w:div w:id="1111587255">
      <w:bodyDiv w:val="1"/>
      <w:marLeft w:val="0"/>
      <w:marRight w:val="0"/>
      <w:marTop w:val="0"/>
      <w:marBottom w:val="0"/>
      <w:divBdr>
        <w:top w:val="none" w:sz="0" w:space="0" w:color="auto"/>
        <w:left w:val="none" w:sz="0" w:space="0" w:color="auto"/>
        <w:bottom w:val="none" w:sz="0" w:space="0" w:color="auto"/>
        <w:right w:val="none" w:sz="0" w:space="0" w:color="auto"/>
      </w:divBdr>
    </w:div>
    <w:div w:id="1111776365">
      <w:bodyDiv w:val="1"/>
      <w:marLeft w:val="0"/>
      <w:marRight w:val="0"/>
      <w:marTop w:val="0"/>
      <w:marBottom w:val="0"/>
      <w:divBdr>
        <w:top w:val="none" w:sz="0" w:space="0" w:color="auto"/>
        <w:left w:val="none" w:sz="0" w:space="0" w:color="auto"/>
        <w:bottom w:val="none" w:sz="0" w:space="0" w:color="auto"/>
        <w:right w:val="none" w:sz="0" w:space="0" w:color="auto"/>
      </w:divBdr>
    </w:div>
    <w:div w:id="1111778624">
      <w:bodyDiv w:val="1"/>
      <w:marLeft w:val="0"/>
      <w:marRight w:val="0"/>
      <w:marTop w:val="0"/>
      <w:marBottom w:val="0"/>
      <w:divBdr>
        <w:top w:val="none" w:sz="0" w:space="0" w:color="auto"/>
        <w:left w:val="none" w:sz="0" w:space="0" w:color="auto"/>
        <w:bottom w:val="none" w:sz="0" w:space="0" w:color="auto"/>
        <w:right w:val="none" w:sz="0" w:space="0" w:color="auto"/>
      </w:divBdr>
    </w:div>
    <w:div w:id="1111895710">
      <w:bodyDiv w:val="1"/>
      <w:marLeft w:val="0"/>
      <w:marRight w:val="0"/>
      <w:marTop w:val="0"/>
      <w:marBottom w:val="0"/>
      <w:divBdr>
        <w:top w:val="none" w:sz="0" w:space="0" w:color="auto"/>
        <w:left w:val="none" w:sz="0" w:space="0" w:color="auto"/>
        <w:bottom w:val="none" w:sz="0" w:space="0" w:color="auto"/>
        <w:right w:val="none" w:sz="0" w:space="0" w:color="auto"/>
      </w:divBdr>
    </w:div>
    <w:div w:id="1112214455">
      <w:bodyDiv w:val="1"/>
      <w:marLeft w:val="0"/>
      <w:marRight w:val="0"/>
      <w:marTop w:val="0"/>
      <w:marBottom w:val="0"/>
      <w:divBdr>
        <w:top w:val="none" w:sz="0" w:space="0" w:color="auto"/>
        <w:left w:val="none" w:sz="0" w:space="0" w:color="auto"/>
        <w:bottom w:val="none" w:sz="0" w:space="0" w:color="auto"/>
        <w:right w:val="none" w:sz="0" w:space="0" w:color="auto"/>
      </w:divBdr>
    </w:div>
    <w:div w:id="1112551669">
      <w:bodyDiv w:val="1"/>
      <w:marLeft w:val="0"/>
      <w:marRight w:val="0"/>
      <w:marTop w:val="0"/>
      <w:marBottom w:val="0"/>
      <w:divBdr>
        <w:top w:val="none" w:sz="0" w:space="0" w:color="auto"/>
        <w:left w:val="none" w:sz="0" w:space="0" w:color="auto"/>
        <w:bottom w:val="none" w:sz="0" w:space="0" w:color="auto"/>
        <w:right w:val="none" w:sz="0" w:space="0" w:color="auto"/>
      </w:divBdr>
    </w:div>
    <w:div w:id="1112556732">
      <w:bodyDiv w:val="1"/>
      <w:marLeft w:val="0"/>
      <w:marRight w:val="0"/>
      <w:marTop w:val="0"/>
      <w:marBottom w:val="0"/>
      <w:divBdr>
        <w:top w:val="none" w:sz="0" w:space="0" w:color="auto"/>
        <w:left w:val="none" w:sz="0" w:space="0" w:color="auto"/>
        <w:bottom w:val="none" w:sz="0" w:space="0" w:color="auto"/>
        <w:right w:val="none" w:sz="0" w:space="0" w:color="auto"/>
      </w:divBdr>
    </w:div>
    <w:div w:id="1112818237">
      <w:bodyDiv w:val="1"/>
      <w:marLeft w:val="0"/>
      <w:marRight w:val="0"/>
      <w:marTop w:val="0"/>
      <w:marBottom w:val="0"/>
      <w:divBdr>
        <w:top w:val="none" w:sz="0" w:space="0" w:color="auto"/>
        <w:left w:val="none" w:sz="0" w:space="0" w:color="auto"/>
        <w:bottom w:val="none" w:sz="0" w:space="0" w:color="auto"/>
        <w:right w:val="none" w:sz="0" w:space="0" w:color="auto"/>
      </w:divBdr>
    </w:div>
    <w:div w:id="1113207686">
      <w:bodyDiv w:val="1"/>
      <w:marLeft w:val="0"/>
      <w:marRight w:val="0"/>
      <w:marTop w:val="0"/>
      <w:marBottom w:val="0"/>
      <w:divBdr>
        <w:top w:val="none" w:sz="0" w:space="0" w:color="auto"/>
        <w:left w:val="none" w:sz="0" w:space="0" w:color="auto"/>
        <w:bottom w:val="none" w:sz="0" w:space="0" w:color="auto"/>
        <w:right w:val="none" w:sz="0" w:space="0" w:color="auto"/>
      </w:divBdr>
    </w:div>
    <w:div w:id="1113356777">
      <w:bodyDiv w:val="1"/>
      <w:marLeft w:val="0"/>
      <w:marRight w:val="0"/>
      <w:marTop w:val="0"/>
      <w:marBottom w:val="0"/>
      <w:divBdr>
        <w:top w:val="none" w:sz="0" w:space="0" w:color="auto"/>
        <w:left w:val="none" w:sz="0" w:space="0" w:color="auto"/>
        <w:bottom w:val="none" w:sz="0" w:space="0" w:color="auto"/>
        <w:right w:val="none" w:sz="0" w:space="0" w:color="auto"/>
      </w:divBdr>
    </w:div>
    <w:div w:id="1113475491">
      <w:bodyDiv w:val="1"/>
      <w:marLeft w:val="0"/>
      <w:marRight w:val="0"/>
      <w:marTop w:val="0"/>
      <w:marBottom w:val="0"/>
      <w:divBdr>
        <w:top w:val="none" w:sz="0" w:space="0" w:color="auto"/>
        <w:left w:val="none" w:sz="0" w:space="0" w:color="auto"/>
        <w:bottom w:val="none" w:sz="0" w:space="0" w:color="auto"/>
        <w:right w:val="none" w:sz="0" w:space="0" w:color="auto"/>
      </w:divBdr>
    </w:div>
    <w:div w:id="1113861826">
      <w:bodyDiv w:val="1"/>
      <w:marLeft w:val="0"/>
      <w:marRight w:val="0"/>
      <w:marTop w:val="0"/>
      <w:marBottom w:val="0"/>
      <w:divBdr>
        <w:top w:val="none" w:sz="0" w:space="0" w:color="auto"/>
        <w:left w:val="none" w:sz="0" w:space="0" w:color="auto"/>
        <w:bottom w:val="none" w:sz="0" w:space="0" w:color="auto"/>
        <w:right w:val="none" w:sz="0" w:space="0" w:color="auto"/>
      </w:divBdr>
    </w:div>
    <w:div w:id="1115369424">
      <w:bodyDiv w:val="1"/>
      <w:marLeft w:val="0"/>
      <w:marRight w:val="0"/>
      <w:marTop w:val="0"/>
      <w:marBottom w:val="0"/>
      <w:divBdr>
        <w:top w:val="none" w:sz="0" w:space="0" w:color="auto"/>
        <w:left w:val="none" w:sz="0" w:space="0" w:color="auto"/>
        <w:bottom w:val="none" w:sz="0" w:space="0" w:color="auto"/>
        <w:right w:val="none" w:sz="0" w:space="0" w:color="auto"/>
      </w:divBdr>
    </w:div>
    <w:div w:id="1115713104">
      <w:bodyDiv w:val="1"/>
      <w:marLeft w:val="0"/>
      <w:marRight w:val="0"/>
      <w:marTop w:val="0"/>
      <w:marBottom w:val="0"/>
      <w:divBdr>
        <w:top w:val="none" w:sz="0" w:space="0" w:color="auto"/>
        <w:left w:val="none" w:sz="0" w:space="0" w:color="auto"/>
        <w:bottom w:val="none" w:sz="0" w:space="0" w:color="auto"/>
        <w:right w:val="none" w:sz="0" w:space="0" w:color="auto"/>
      </w:divBdr>
    </w:div>
    <w:div w:id="1115754150">
      <w:bodyDiv w:val="1"/>
      <w:marLeft w:val="0"/>
      <w:marRight w:val="0"/>
      <w:marTop w:val="0"/>
      <w:marBottom w:val="0"/>
      <w:divBdr>
        <w:top w:val="none" w:sz="0" w:space="0" w:color="auto"/>
        <w:left w:val="none" w:sz="0" w:space="0" w:color="auto"/>
        <w:bottom w:val="none" w:sz="0" w:space="0" w:color="auto"/>
        <w:right w:val="none" w:sz="0" w:space="0" w:color="auto"/>
      </w:divBdr>
    </w:div>
    <w:div w:id="1116217137">
      <w:bodyDiv w:val="1"/>
      <w:marLeft w:val="0"/>
      <w:marRight w:val="0"/>
      <w:marTop w:val="0"/>
      <w:marBottom w:val="0"/>
      <w:divBdr>
        <w:top w:val="none" w:sz="0" w:space="0" w:color="auto"/>
        <w:left w:val="none" w:sz="0" w:space="0" w:color="auto"/>
        <w:bottom w:val="none" w:sz="0" w:space="0" w:color="auto"/>
        <w:right w:val="none" w:sz="0" w:space="0" w:color="auto"/>
      </w:divBdr>
    </w:div>
    <w:div w:id="1116750969">
      <w:bodyDiv w:val="1"/>
      <w:marLeft w:val="0"/>
      <w:marRight w:val="0"/>
      <w:marTop w:val="0"/>
      <w:marBottom w:val="0"/>
      <w:divBdr>
        <w:top w:val="none" w:sz="0" w:space="0" w:color="auto"/>
        <w:left w:val="none" w:sz="0" w:space="0" w:color="auto"/>
        <w:bottom w:val="none" w:sz="0" w:space="0" w:color="auto"/>
        <w:right w:val="none" w:sz="0" w:space="0" w:color="auto"/>
      </w:divBdr>
    </w:div>
    <w:div w:id="1116751337">
      <w:bodyDiv w:val="1"/>
      <w:marLeft w:val="0"/>
      <w:marRight w:val="0"/>
      <w:marTop w:val="0"/>
      <w:marBottom w:val="0"/>
      <w:divBdr>
        <w:top w:val="none" w:sz="0" w:space="0" w:color="auto"/>
        <w:left w:val="none" w:sz="0" w:space="0" w:color="auto"/>
        <w:bottom w:val="none" w:sz="0" w:space="0" w:color="auto"/>
        <w:right w:val="none" w:sz="0" w:space="0" w:color="auto"/>
      </w:divBdr>
    </w:div>
    <w:div w:id="1117135919">
      <w:bodyDiv w:val="1"/>
      <w:marLeft w:val="0"/>
      <w:marRight w:val="0"/>
      <w:marTop w:val="0"/>
      <w:marBottom w:val="0"/>
      <w:divBdr>
        <w:top w:val="none" w:sz="0" w:space="0" w:color="auto"/>
        <w:left w:val="none" w:sz="0" w:space="0" w:color="auto"/>
        <w:bottom w:val="none" w:sz="0" w:space="0" w:color="auto"/>
        <w:right w:val="none" w:sz="0" w:space="0" w:color="auto"/>
      </w:divBdr>
    </w:div>
    <w:div w:id="1117406734">
      <w:bodyDiv w:val="1"/>
      <w:marLeft w:val="0"/>
      <w:marRight w:val="0"/>
      <w:marTop w:val="0"/>
      <w:marBottom w:val="0"/>
      <w:divBdr>
        <w:top w:val="none" w:sz="0" w:space="0" w:color="auto"/>
        <w:left w:val="none" w:sz="0" w:space="0" w:color="auto"/>
        <w:bottom w:val="none" w:sz="0" w:space="0" w:color="auto"/>
        <w:right w:val="none" w:sz="0" w:space="0" w:color="auto"/>
      </w:divBdr>
    </w:div>
    <w:div w:id="1117603712">
      <w:bodyDiv w:val="1"/>
      <w:marLeft w:val="0"/>
      <w:marRight w:val="0"/>
      <w:marTop w:val="0"/>
      <w:marBottom w:val="0"/>
      <w:divBdr>
        <w:top w:val="none" w:sz="0" w:space="0" w:color="auto"/>
        <w:left w:val="none" w:sz="0" w:space="0" w:color="auto"/>
        <w:bottom w:val="none" w:sz="0" w:space="0" w:color="auto"/>
        <w:right w:val="none" w:sz="0" w:space="0" w:color="auto"/>
      </w:divBdr>
    </w:div>
    <w:div w:id="1117605333">
      <w:bodyDiv w:val="1"/>
      <w:marLeft w:val="0"/>
      <w:marRight w:val="0"/>
      <w:marTop w:val="0"/>
      <w:marBottom w:val="0"/>
      <w:divBdr>
        <w:top w:val="none" w:sz="0" w:space="0" w:color="auto"/>
        <w:left w:val="none" w:sz="0" w:space="0" w:color="auto"/>
        <w:bottom w:val="none" w:sz="0" w:space="0" w:color="auto"/>
        <w:right w:val="none" w:sz="0" w:space="0" w:color="auto"/>
      </w:divBdr>
    </w:div>
    <w:div w:id="1117678754">
      <w:bodyDiv w:val="1"/>
      <w:marLeft w:val="0"/>
      <w:marRight w:val="0"/>
      <w:marTop w:val="0"/>
      <w:marBottom w:val="0"/>
      <w:divBdr>
        <w:top w:val="none" w:sz="0" w:space="0" w:color="auto"/>
        <w:left w:val="none" w:sz="0" w:space="0" w:color="auto"/>
        <w:bottom w:val="none" w:sz="0" w:space="0" w:color="auto"/>
        <w:right w:val="none" w:sz="0" w:space="0" w:color="auto"/>
      </w:divBdr>
    </w:div>
    <w:div w:id="1117943782">
      <w:bodyDiv w:val="1"/>
      <w:marLeft w:val="0"/>
      <w:marRight w:val="0"/>
      <w:marTop w:val="0"/>
      <w:marBottom w:val="0"/>
      <w:divBdr>
        <w:top w:val="none" w:sz="0" w:space="0" w:color="auto"/>
        <w:left w:val="none" w:sz="0" w:space="0" w:color="auto"/>
        <w:bottom w:val="none" w:sz="0" w:space="0" w:color="auto"/>
        <w:right w:val="none" w:sz="0" w:space="0" w:color="auto"/>
      </w:divBdr>
    </w:div>
    <w:div w:id="1117986285">
      <w:bodyDiv w:val="1"/>
      <w:marLeft w:val="0"/>
      <w:marRight w:val="0"/>
      <w:marTop w:val="0"/>
      <w:marBottom w:val="0"/>
      <w:divBdr>
        <w:top w:val="none" w:sz="0" w:space="0" w:color="auto"/>
        <w:left w:val="none" w:sz="0" w:space="0" w:color="auto"/>
        <w:bottom w:val="none" w:sz="0" w:space="0" w:color="auto"/>
        <w:right w:val="none" w:sz="0" w:space="0" w:color="auto"/>
      </w:divBdr>
    </w:div>
    <w:div w:id="1118374492">
      <w:bodyDiv w:val="1"/>
      <w:marLeft w:val="0"/>
      <w:marRight w:val="0"/>
      <w:marTop w:val="0"/>
      <w:marBottom w:val="0"/>
      <w:divBdr>
        <w:top w:val="none" w:sz="0" w:space="0" w:color="auto"/>
        <w:left w:val="none" w:sz="0" w:space="0" w:color="auto"/>
        <w:bottom w:val="none" w:sz="0" w:space="0" w:color="auto"/>
        <w:right w:val="none" w:sz="0" w:space="0" w:color="auto"/>
      </w:divBdr>
    </w:div>
    <w:div w:id="1118452390">
      <w:bodyDiv w:val="1"/>
      <w:marLeft w:val="0"/>
      <w:marRight w:val="0"/>
      <w:marTop w:val="0"/>
      <w:marBottom w:val="0"/>
      <w:divBdr>
        <w:top w:val="none" w:sz="0" w:space="0" w:color="auto"/>
        <w:left w:val="none" w:sz="0" w:space="0" w:color="auto"/>
        <w:bottom w:val="none" w:sz="0" w:space="0" w:color="auto"/>
        <w:right w:val="none" w:sz="0" w:space="0" w:color="auto"/>
      </w:divBdr>
    </w:div>
    <w:div w:id="1118719841">
      <w:bodyDiv w:val="1"/>
      <w:marLeft w:val="0"/>
      <w:marRight w:val="0"/>
      <w:marTop w:val="0"/>
      <w:marBottom w:val="0"/>
      <w:divBdr>
        <w:top w:val="none" w:sz="0" w:space="0" w:color="auto"/>
        <w:left w:val="none" w:sz="0" w:space="0" w:color="auto"/>
        <w:bottom w:val="none" w:sz="0" w:space="0" w:color="auto"/>
        <w:right w:val="none" w:sz="0" w:space="0" w:color="auto"/>
      </w:divBdr>
    </w:div>
    <w:div w:id="1118990609">
      <w:bodyDiv w:val="1"/>
      <w:marLeft w:val="0"/>
      <w:marRight w:val="0"/>
      <w:marTop w:val="0"/>
      <w:marBottom w:val="0"/>
      <w:divBdr>
        <w:top w:val="none" w:sz="0" w:space="0" w:color="auto"/>
        <w:left w:val="none" w:sz="0" w:space="0" w:color="auto"/>
        <w:bottom w:val="none" w:sz="0" w:space="0" w:color="auto"/>
        <w:right w:val="none" w:sz="0" w:space="0" w:color="auto"/>
      </w:divBdr>
    </w:div>
    <w:div w:id="1119035790">
      <w:bodyDiv w:val="1"/>
      <w:marLeft w:val="0"/>
      <w:marRight w:val="0"/>
      <w:marTop w:val="0"/>
      <w:marBottom w:val="0"/>
      <w:divBdr>
        <w:top w:val="none" w:sz="0" w:space="0" w:color="auto"/>
        <w:left w:val="none" w:sz="0" w:space="0" w:color="auto"/>
        <w:bottom w:val="none" w:sz="0" w:space="0" w:color="auto"/>
        <w:right w:val="none" w:sz="0" w:space="0" w:color="auto"/>
      </w:divBdr>
    </w:div>
    <w:div w:id="1119182764">
      <w:bodyDiv w:val="1"/>
      <w:marLeft w:val="0"/>
      <w:marRight w:val="0"/>
      <w:marTop w:val="0"/>
      <w:marBottom w:val="0"/>
      <w:divBdr>
        <w:top w:val="none" w:sz="0" w:space="0" w:color="auto"/>
        <w:left w:val="none" w:sz="0" w:space="0" w:color="auto"/>
        <w:bottom w:val="none" w:sz="0" w:space="0" w:color="auto"/>
        <w:right w:val="none" w:sz="0" w:space="0" w:color="auto"/>
      </w:divBdr>
    </w:div>
    <w:div w:id="1119255476">
      <w:bodyDiv w:val="1"/>
      <w:marLeft w:val="0"/>
      <w:marRight w:val="0"/>
      <w:marTop w:val="0"/>
      <w:marBottom w:val="0"/>
      <w:divBdr>
        <w:top w:val="none" w:sz="0" w:space="0" w:color="auto"/>
        <w:left w:val="none" w:sz="0" w:space="0" w:color="auto"/>
        <w:bottom w:val="none" w:sz="0" w:space="0" w:color="auto"/>
        <w:right w:val="none" w:sz="0" w:space="0" w:color="auto"/>
      </w:divBdr>
    </w:div>
    <w:div w:id="1119952123">
      <w:bodyDiv w:val="1"/>
      <w:marLeft w:val="0"/>
      <w:marRight w:val="0"/>
      <w:marTop w:val="0"/>
      <w:marBottom w:val="0"/>
      <w:divBdr>
        <w:top w:val="none" w:sz="0" w:space="0" w:color="auto"/>
        <w:left w:val="none" w:sz="0" w:space="0" w:color="auto"/>
        <w:bottom w:val="none" w:sz="0" w:space="0" w:color="auto"/>
        <w:right w:val="none" w:sz="0" w:space="0" w:color="auto"/>
      </w:divBdr>
    </w:div>
    <w:div w:id="1120296695">
      <w:bodyDiv w:val="1"/>
      <w:marLeft w:val="0"/>
      <w:marRight w:val="0"/>
      <w:marTop w:val="0"/>
      <w:marBottom w:val="0"/>
      <w:divBdr>
        <w:top w:val="none" w:sz="0" w:space="0" w:color="auto"/>
        <w:left w:val="none" w:sz="0" w:space="0" w:color="auto"/>
        <w:bottom w:val="none" w:sz="0" w:space="0" w:color="auto"/>
        <w:right w:val="none" w:sz="0" w:space="0" w:color="auto"/>
      </w:divBdr>
    </w:div>
    <w:div w:id="1120800195">
      <w:bodyDiv w:val="1"/>
      <w:marLeft w:val="0"/>
      <w:marRight w:val="0"/>
      <w:marTop w:val="0"/>
      <w:marBottom w:val="0"/>
      <w:divBdr>
        <w:top w:val="none" w:sz="0" w:space="0" w:color="auto"/>
        <w:left w:val="none" w:sz="0" w:space="0" w:color="auto"/>
        <w:bottom w:val="none" w:sz="0" w:space="0" w:color="auto"/>
        <w:right w:val="none" w:sz="0" w:space="0" w:color="auto"/>
      </w:divBdr>
    </w:div>
    <w:div w:id="1120997851">
      <w:bodyDiv w:val="1"/>
      <w:marLeft w:val="0"/>
      <w:marRight w:val="0"/>
      <w:marTop w:val="0"/>
      <w:marBottom w:val="0"/>
      <w:divBdr>
        <w:top w:val="none" w:sz="0" w:space="0" w:color="auto"/>
        <w:left w:val="none" w:sz="0" w:space="0" w:color="auto"/>
        <w:bottom w:val="none" w:sz="0" w:space="0" w:color="auto"/>
        <w:right w:val="none" w:sz="0" w:space="0" w:color="auto"/>
      </w:divBdr>
    </w:div>
    <w:div w:id="1121461983">
      <w:bodyDiv w:val="1"/>
      <w:marLeft w:val="0"/>
      <w:marRight w:val="0"/>
      <w:marTop w:val="0"/>
      <w:marBottom w:val="0"/>
      <w:divBdr>
        <w:top w:val="none" w:sz="0" w:space="0" w:color="auto"/>
        <w:left w:val="none" w:sz="0" w:space="0" w:color="auto"/>
        <w:bottom w:val="none" w:sz="0" w:space="0" w:color="auto"/>
        <w:right w:val="none" w:sz="0" w:space="0" w:color="auto"/>
      </w:divBdr>
    </w:div>
    <w:div w:id="1121608819">
      <w:bodyDiv w:val="1"/>
      <w:marLeft w:val="0"/>
      <w:marRight w:val="0"/>
      <w:marTop w:val="0"/>
      <w:marBottom w:val="0"/>
      <w:divBdr>
        <w:top w:val="none" w:sz="0" w:space="0" w:color="auto"/>
        <w:left w:val="none" w:sz="0" w:space="0" w:color="auto"/>
        <w:bottom w:val="none" w:sz="0" w:space="0" w:color="auto"/>
        <w:right w:val="none" w:sz="0" w:space="0" w:color="auto"/>
      </w:divBdr>
    </w:div>
    <w:div w:id="1121611368">
      <w:bodyDiv w:val="1"/>
      <w:marLeft w:val="0"/>
      <w:marRight w:val="0"/>
      <w:marTop w:val="0"/>
      <w:marBottom w:val="0"/>
      <w:divBdr>
        <w:top w:val="none" w:sz="0" w:space="0" w:color="auto"/>
        <w:left w:val="none" w:sz="0" w:space="0" w:color="auto"/>
        <w:bottom w:val="none" w:sz="0" w:space="0" w:color="auto"/>
        <w:right w:val="none" w:sz="0" w:space="0" w:color="auto"/>
      </w:divBdr>
    </w:div>
    <w:div w:id="1121612506">
      <w:bodyDiv w:val="1"/>
      <w:marLeft w:val="0"/>
      <w:marRight w:val="0"/>
      <w:marTop w:val="0"/>
      <w:marBottom w:val="0"/>
      <w:divBdr>
        <w:top w:val="none" w:sz="0" w:space="0" w:color="auto"/>
        <w:left w:val="none" w:sz="0" w:space="0" w:color="auto"/>
        <w:bottom w:val="none" w:sz="0" w:space="0" w:color="auto"/>
        <w:right w:val="none" w:sz="0" w:space="0" w:color="auto"/>
      </w:divBdr>
    </w:div>
    <w:div w:id="1122114036">
      <w:bodyDiv w:val="1"/>
      <w:marLeft w:val="0"/>
      <w:marRight w:val="0"/>
      <w:marTop w:val="0"/>
      <w:marBottom w:val="0"/>
      <w:divBdr>
        <w:top w:val="none" w:sz="0" w:space="0" w:color="auto"/>
        <w:left w:val="none" w:sz="0" w:space="0" w:color="auto"/>
        <w:bottom w:val="none" w:sz="0" w:space="0" w:color="auto"/>
        <w:right w:val="none" w:sz="0" w:space="0" w:color="auto"/>
      </w:divBdr>
    </w:div>
    <w:div w:id="1122308253">
      <w:bodyDiv w:val="1"/>
      <w:marLeft w:val="0"/>
      <w:marRight w:val="0"/>
      <w:marTop w:val="0"/>
      <w:marBottom w:val="0"/>
      <w:divBdr>
        <w:top w:val="none" w:sz="0" w:space="0" w:color="auto"/>
        <w:left w:val="none" w:sz="0" w:space="0" w:color="auto"/>
        <w:bottom w:val="none" w:sz="0" w:space="0" w:color="auto"/>
        <w:right w:val="none" w:sz="0" w:space="0" w:color="auto"/>
      </w:divBdr>
    </w:div>
    <w:div w:id="1122849594">
      <w:bodyDiv w:val="1"/>
      <w:marLeft w:val="0"/>
      <w:marRight w:val="0"/>
      <w:marTop w:val="0"/>
      <w:marBottom w:val="0"/>
      <w:divBdr>
        <w:top w:val="none" w:sz="0" w:space="0" w:color="auto"/>
        <w:left w:val="none" w:sz="0" w:space="0" w:color="auto"/>
        <w:bottom w:val="none" w:sz="0" w:space="0" w:color="auto"/>
        <w:right w:val="none" w:sz="0" w:space="0" w:color="auto"/>
      </w:divBdr>
    </w:div>
    <w:div w:id="1123575233">
      <w:bodyDiv w:val="1"/>
      <w:marLeft w:val="0"/>
      <w:marRight w:val="0"/>
      <w:marTop w:val="0"/>
      <w:marBottom w:val="0"/>
      <w:divBdr>
        <w:top w:val="none" w:sz="0" w:space="0" w:color="auto"/>
        <w:left w:val="none" w:sz="0" w:space="0" w:color="auto"/>
        <w:bottom w:val="none" w:sz="0" w:space="0" w:color="auto"/>
        <w:right w:val="none" w:sz="0" w:space="0" w:color="auto"/>
      </w:divBdr>
    </w:div>
    <w:div w:id="1123620714">
      <w:bodyDiv w:val="1"/>
      <w:marLeft w:val="0"/>
      <w:marRight w:val="0"/>
      <w:marTop w:val="0"/>
      <w:marBottom w:val="0"/>
      <w:divBdr>
        <w:top w:val="none" w:sz="0" w:space="0" w:color="auto"/>
        <w:left w:val="none" w:sz="0" w:space="0" w:color="auto"/>
        <w:bottom w:val="none" w:sz="0" w:space="0" w:color="auto"/>
        <w:right w:val="none" w:sz="0" w:space="0" w:color="auto"/>
      </w:divBdr>
    </w:div>
    <w:div w:id="1124347347">
      <w:bodyDiv w:val="1"/>
      <w:marLeft w:val="0"/>
      <w:marRight w:val="0"/>
      <w:marTop w:val="0"/>
      <w:marBottom w:val="0"/>
      <w:divBdr>
        <w:top w:val="none" w:sz="0" w:space="0" w:color="auto"/>
        <w:left w:val="none" w:sz="0" w:space="0" w:color="auto"/>
        <w:bottom w:val="none" w:sz="0" w:space="0" w:color="auto"/>
        <w:right w:val="none" w:sz="0" w:space="0" w:color="auto"/>
      </w:divBdr>
    </w:div>
    <w:div w:id="1125000573">
      <w:bodyDiv w:val="1"/>
      <w:marLeft w:val="0"/>
      <w:marRight w:val="0"/>
      <w:marTop w:val="0"/>
      <w:marBottom w:val="0"/>
      <w:divBdr>
        <w:top w:val="none" w:sz="0" w:space="0" w:color="auto"/>
        <w:left w:val="none" w:sz="0" w:space="0" w:color="auto"/>
        <w:bottom w:val="none" w:sz="0" w:space="0" w:color="auto"/>
        <w:right w:val="none" w:sz="0" w:space="0" w:color="auto"/>
      </w:divBdr>
    </w:div>
    <w:div w:id="1125656447">
      <w:bodyDiv w:val="1"/>
      <w:marLeft w:val="0"/>
      <w:marRight w:val="0"/>
      <w:marTop w:val="0"/>
      <w:marBottom w:val="0"/>
      <w:divBdr>
        <w:top w:val="none" w:sz="0" w:space="0" w:color="auto"/>
        <w:left w:val="none" w:sz="0" w:space="0" w:color="auto"/>
        <w:bottom w:val="none" w:sz="0" w:space="0" w:color="auto"/>
        <w:right w:val="none" w:sz="0" w:space="0" w:color="auto"/>
      </w:divBdr>
    </w:div>
    <w:div w:id="1126117224">
      <w:bodyDiv w:val="1"/>
      <w:marLeft w:val="0"/>
      <w:marRight w:val="0"/>
      <w:marTop w:val="0"/>
      <w:marBottom w:val="0"/>
      <w:divBdr>
        <w:top w:val="none" w:sz="0" w:space="0" w:color="auto"/>
        <w:left w:val="none" w:sz="0" w:space="0" w:color="auto"/>
        <w:bottom w:val="none" w:sz="0" w:space="0" w:color="auto"/>
        <w:right w:val="none" w:sz="0" w:space="0" w:color="auto"/>
      </w:divBdr>
    </w:div>
    <w:div w:id="1126392744">
      <w:bodyDiv w:val="1"/>
      <w:marLeft w:val="0"/>
      <w:marRight w:val="0"/>
      <w:marTop w:val="0"/>
      <w:marBottom w:val="0"/>
      <w:divBdr>
        <w:top w:val="none" w:sz="0" w:space="0" w:color="auto"/>
        <w:left w:val="none" w:sz="0" w:space="0" w:color="auto"/>
        <w:bottom w:val="none" w:sz="0" w:space="0" w:color="auto"/>
        <w:right w:val="none" w:sz="0" w:space="0" w:color="auto"/>
      </w:divBdr>
    </w:div>
    <w:div w:id="1126629988">
      <w:bodyDiv w:val="1"/>
      <w:marLeft w:val="0"/>
      <w:marRight w:val="0"/>
      <w:marTop w:val="0"/>
      <w:marBottom w:val="0"/>
      <w:divBdr>
        <w:top w:val="none" w:sz="0" w:space="0" w:color="auto"/>
        <w:left w:val="none" w:sz="0" w:space="0" w:color="auto"/>
        <w:bottom w:val="none" w:sz="0" w:space="0" w:color="auto"/>
        <w:right w:val="none" w:sz="0" w:space="0" w:color="auto"/>
      </w:divBdr>
    </w:div>
    <w:div w:id="1127353182">
      <w:bodyDiv w:val="1"/>
      <w:marLeft w:val="0"/>
      <w:marRight w:val="0"/>
      <w:marTop w:val="0"/>
      <w:marBottom w:val="0"/>
      <w:divBdr>
        <w:top w:val="none" w:sz="0" w:space="0" w:color="auto"/>
        <w:left w:val="none" w:sz="0" w:space="0" w:color="auto"/>
        <w:bottom w:val="none" w:sz="0" w:space="0" w:color="auto"/>
        <w:right w:val="none" w:sz="0" w:space="0" w:color="auto"/>
      </w:divBdr>
    </w:div>
    <w:div w:id="1127896792">
      <w:bodyDiv w:val="1"/>
      <w:marLeft w:val="0"/>
      <w:marRight w:val="0"/>
      <w:marTop w:val="0"/>
      <w:marBottom w:val="0"/>
      <w:divBdr>
        <w:top w:val="none" w:sz="0" w:space="0" w:color="auto"/>
        <w:left w:val="none" w:sz="0" w:space="0" w:color="auto"/>
        <w:bottom w:val="none" w:sz="0" w:space="0" w:color="auto"/>
        <w:right w:val="none" w:sz="0" w:space="0" w:color="auto"/>
      </w:divBdr>
    </w:div>
    <w:div w:id="1129251283">
      <w:bodyDiv w:val="1"/>
      <w:marLeft w:val="0"/>
      <w:marRight w:val="0"/>
      <w:marTop w:val="0"/>
      <w:marBottom w:val="0"/>
      <w:divBdr>
        <w:top w:val="none" w:sz="0" w:space="0" w:color="auto"/>
        <w:left w:val="none" w:sz="0" w:space="0" w:color="auto"/>
        <w:bottom w:val="none" w:sz="0" w:space="0" w:color="auto"/>
        <w:right w:val="none" w:sz="0" w:space="0" w:color="auto"/>
      </w:divBdr>
    </w:div>
    <w:div w:id="1129275815">
      <w:bodyDiv w:val="1"/>
      <w:marLeft w:val="0"/>
      <w:marRight w:val="0"/>
      <w:marTop w:val="0"/>
      <w:marBottom w:val="0"/>
      <w:divBdr>
        <w:top w:val="none" w:sz="0" w:space="0" w:color="auto"/>
        <w:left w:val="none" w:sz="0" w:space="0" w:color="auto"/>
        <w:bottom w:val="none" w:sz="0" w:space="0" w:color="auto"/>
        <w:right w:val="none" w:sz="0" w:space="0" w:color="auto"/>
      </w:divBdr>
    </w:div>
    <w:div w:id="1129400824">
      <w:bodyDiv w:val="1"/>
      <w:marLeft w:val="0"/>
      <w:marRight w:val="0"/>
      <w:marTop w:val="0"/>
      <w:marBottom w:val="0"/>
      <w:divBdr>
        <w:top w:val="none" w:sz="0" w:space="0" w:color="auto"/>
        <w:left w:val="none" w:sz="0" w:space="0" w:color="auto"/>
        <w:bottom w:val="none" w:sz="0" w:space="0" w:color="auto"/>
        <w:right w:val="none" w:sz="0" w:space="0" w:color="auto"/>
      </w:divBdr>
    </w:div>
    <w:div w:id="1129472534">
      <w:bodyDiv w:val="1"/>
      <w:marLeft w:val="0"/>
      <w:marRight w:val="0"/>
      <w:marTop w:val="0"/>
      <w:marBottom w:val="0"/>
      <w:divBdr>
        <w:top w:val="none" w:sz="0" w:space="0" w:color="auto"/>
        <w:left w:val="none" w:sz="0" w:space="0" w:color="auto"/>
        <w:bottom w:val="none" w:sz="0" w:space="0" w:color="auto"/>
        <w:right w:val="none" w:sz="0" w:space="0" w:color="auto"/>
      </w:divBdr>
    </w:div>
    <w:div w:id="1130200884">
      <w:bodyDiv w:val="1"/>
      <w:marLeft w:val="0"/>
      <w:marRight w:val="0"/>
      <w:marTop w:val="0"/>
      <w:marBottom w:val="0"/>
      <w:divBdr>
        <w:top w:val="none" w:sz="0" w:space="0" w:color="auto"/>
        <w:left w:val="none" w:sz="0" w:space="0" w:color="auto"/>
        <w:bottom w:val="none" w:sz="0" w:space="0" w:color="auto"/>
        <w:right w:val="none" w:sz="0" w:space="0" w:color="auto"/>
      </w:divBdr>
    </w:div>
    <w:div w:id="1130241265">
      <w:bodyDiv w:val="1"/>
      <w:marLeft w:val="0"/>
      <w:marRight w:val="0"/>
      <w:marTop w:val="0"/>
      <w:marBottom w:val="0"/>
      <w:divBdr>
        <w:top w:val="none" w:sz="0" w:space="0" w:color="auto"/>
        <w:left w:val="none" w:sz="0" w:space="0" w:color="auto"/>
        <w:bottom w:val="none" w:sz="0" w:space="0" w:color="auto"/>
        <w:right w:val="none" w:sz="0" w:space="0" w:color="auto"/>
      </w:divBdr>
    </w:div>
    <w:div w:id="1130510066">
      <w:bodyDiv w:val="1"/>
      <w:marLeft w:val="0"/>
      <w:marRight w:val="0"/>
      <w:marTop w:val="0"/>
      <w:marBottom w:val="0"/>
      <w:divBdr>
        <w:top w:val="none" w:sz="0" w:space="0" w:color="auto"/>
        <w:left w:val="none" w:sz="0" w:space="0" w:color="auto"/>
        <w:bottom w:val="none" w:sz="0" w:space="0" w:color="auto"/>
        <w:right w:val="none" w:sz="0" w:space="0" w:color="auto"/>
      </w:divBdr>
    </w:div>
    <w:div w:id="1131165873">
      <w:bodyDiv w:val="1"/>
      <w:marLeft w:val="0"/>
      <w:marRight w:val="0"/>
      <w:marTop w:val="0"/>
      <w:marBottom w:val="0"/>
      <w:divBdr>
        <w:top w:val="none" w:sz="0" w:space="0" w:color="auto"/>
        <w:left w:val="none" w:sz="0" w:space="0" w:color="auto"/>
        <w:bottom w:val="none" w:sz="0" w:space="0" w:color="auto"/>
        <w:right w:val="none" w:sz="0" w:space="0" w:color="auto"/>
      </w:divBdr>
    </w:div>
    <w:div w:id="1131358947">
      <w:bodyDiv w:val="1"/>
      <w:marLeft w:val="0"/>
      <w:marRight w:val="0"/>
      <w:marTop w:val="0"/>
      <w:marBottom w:val="0"/>
      <w:divBdr>
        <w:top w:val="none" w:sz="0" w:space="0" w:color="auto"/>
        <w:left w:val="none" w:sz="0" w:space="0" w:color="auto"/>
        <w:bottom w:val="none" w:sz="0" w:space="0" w:color="auto"/>
        <w:right w:val="none" w:sz="0" w:space="0" w:color="auto"/>
      </w:divBdr>
    </w:div>
    <w:div w:id="1131366707">
      <w:bodyDiv w:val="1"/>
      <w:marLeft w:val="0"/>
      <w:marRight w:val="0"/>
      <w:marTop w:val="0"/>
      <w:marBottom w:val="0"/>
      <w:divBdr>
        <w:top w:val="none" w:sz="0" w:space="0" w:color="auto"/>
        <w:left w:val="none" w:sz="0" w:space="0" w:color="auto"/>
        <w:bottom w:val="none" w:sz="0" w:space="0" w:color="auto"/>
        <w:right w:val="none" w:sz="0" w:space="0" w:color="auto"/>
      </w:divBdr>
    </w:div>
    <w:div w:id="1131552839">
      <w:bodyDiv w:val="1"/>
      <w:marLeft w:val="0"/>
      <w:marRight w:val="0"/>
      <w:marTop w:val="0"/>
      <w:marBottom w:val="0"/>
      <w:divBdr>
        <w:top w:val="none" w:sz="0" w:space="0" w:color="auto"/>
        <w:left w:val="none" w:sz="0" w:space="0" w:color="auto"/>
        <w:bottom w:val="none" w:sz="0" w:space="0" w:color="auto"/>
        <w:right w:val="none" w:sz="0" w:space="0" w:color="auto"/>
      </w:divBdr>
    </w:div>
    <w:div w:id="1131940413">
      <w:bodyDiv w:val="1"/>
      <w:marLeft w:val="0"/>
      <w:marRight w:val="0"/>
      <w:marTop w:val="0"/>
      <w:marBottom w:val="0"/>
      <w:divBdr>
        <w:top w:val="none" w:sz="0" w:space="0" w:color="auto"/>
        <w:left w:val="none" w:sz="0" w:space="0" w:color="auto"/>
        <w:bottom w:val="none" w:sz="0" w:space="0" w:color="auto"/>
        <w:right w:val="none" w:sz="0" w:space="0" w:color="auto"/>
      </w:divBdr>
    </w:div>
    <w:div w:id="1132214898">
      <w:bodyDiv w:val="1"/>
      <w:marLeft w:val="0"/>
      <w:marRight w:val="0"/>
      <w:marTop w:val="0"/>
      <w:marBottom w:val="0"/>
      <w:divBdr>
        <w:top w:val="none" w:sz="0" w:space="0" w:color="auto"/>
        <w:left w:val="none" w:sz="0" w:space="0" w:color="auto"/>
        <w:bottom w:val="none" w:sz="0" w:space="0" w:color="auto"/>
        <w:right w:val="none" w:sz="0" w:space="0" w:color="auto"/>
      </w:divBdr>
    </w:div>
    <w:div w:id="1132285842">
      <w:bodyDiv w:val="1"/>
      <w:marLeft w:val="0"/>
      <w:marRight w:val="0"/>
      <w:marTop w:val="0"/>
      <w:marBottom w:val="0"/>
      <w:divBdr>
        <w:top w:val="none" w:sz="0" w:space="0" w:color="auto"/>
        <w:left w:val="none" w:sz="0" w:space="0" w:color="auto"/>
        <w:bottom w:val="none" w:sz="0" w:space="0" w:color="auto"/>
        <w:right w:val="none" w:sz="0" w:space="0" w:color="auto"/>
      </w:divBdr>
    </w:div>
    <w:div w:id="1132333362">
      <w:bodyDiv w:val="1"/>
      <w:marLeft w:val="0"/>
      <w:marRight w:val="0"/>
      <w:marTop w:val="0"/>
      <w:marBottom w:val="0"/>
      <w:divBdr>
        <w:top w:val="none" w:sz="0" w:space="0" w:color="auto"/>
        <w:left w:val="none" w:sz="0" w:space="0" w:color="auto"/>
        <w:bottom w:val="none" w:sz="0" w:space="0" w:color="auto"/>
        <w:right w:val="none" w:sz="0" w:space="0" w:color="auto"/>
      </w:divBdr>
    </w:div>
    <w:div w:id="1133137159">
      <w:bodyDiv w:val="1"/>
      <w:marLeft w:val="0"/>
      <w:marRight w:val="0"/>
      <w:marTop w:val="0"/>
      <w:marBottom w:val="0"/>
      <w:divBdr>
        <w:top w:val="none" w:sz="0" w:space="0" w:color="auto"/>
        <w:left w:val="none" w:sz="0" w:space="0" w:color="auto"/>
        <w:bottom w:val="none" w:sz="0" w:space="0" w:color="auto"/>
        <w:right w:val="none" w:sz="0" w:space="0" w:color="auto"/>
      </w:divBdr>
    </w:div>
    <w:div w:id="1133331621">
      <w:bodyDiv w:val="1"/>
      <w:marLeft w:val="0"/>
      <w:marRight w:val="0"/>
      <w:marTop w:val="0"/>
      <w:marBottom w:val="0"/>
      <w:divBdr>
        <w:top w:val="none" w:sz="0" w:space="0" w:color="auto"/>
        <w:left w:val="none" w:sz="0" w:space="0" w:color="auto"/>
        <w:bottom w:val="none" w:sz="0" w:space="0" w:color="auto"/>
        <w:right w:val="none" w:sz="0" w:space="0" w:color="auto"/>
      </w:divBdr>
    </w:div>
    <w:div w:id="1133403649">
      <w:bodyDiv w:val="1"/>
      <w:marLeft w:val="0"/>
      <w:marRight w:val="0"/>
      <w:marTop w:val="0"/>
      <w:marBottom w:val="0"/>
      <w:divBdr>
        <w:top w:val="none" w:sz="0" w:space="0" w:color="auto"/>
        <w:left w:val="none" w:sz="0" w:space="0" w:color="auto"/>
        <w:bottom w:val="none" w:sz="0" w:space="0" w:color="auto"/>
        <w:right w:val="none" w:sz="0" w:space="0" w:color="auto"/>
      </w:divBdr>
    </w:div>
    <w:div w:id="1133790808">
      <w:bodyDiv w:val="1"/>
      <w:marLeft w:val="0"/>
      <w:marRight w:val="0"/>
      <w:marTop w:val="0"/>
      <w:marBottom w:val="0"/>
      <w:divBdr>
        <w:top w:val="none" w:sz="0" w:space="0" w:color="auto"/>
        <w:left w:val="none" w:sz="0" w:space="0" w:color="auto"/>
        <w:bottom w:val="none" w:sz="0" w:space="0" w:color="auto"/>
        <w:right w:val="none" w:sz="0" w:space="0" w:color="auto"/>
      </w:divBdr>
    </w:div>
    <w:div w:id="1134249431">
      <w:bodyDiv w:val="1"/>
      <w:marLeft w:val="0"/>
      <w:marRight w:val="0"/>
      <w:marTop w:val="0"/>
      <w:marBottom w:val="0"/>
      <w:divBdr>
        <w:top w:val="none" w:sz="0" w:space="0" w:color="auto"/>
        <w:left w:val="none" w:sz="0" w:space="0" w:color="auto"/>
        <w:bottom w:val="none" w:sz="0" w:space="0" w:color="auto"/>
        <w:right w:val="none" w:sz="0" w:space="0" w:color="auto"/>
      </w:divBdr>
    </w:div>
    <w:div w:id="1134444613">
      <w:bodyDiv w:val="1"/>
      <w:marLeft w:val="0"/>
      <w:marRight w:val="0"/>
      <w:marTop w:val="0"/>
      <w:marBottom w:val="0"/>
      <w:divBdr>
        <w:top w:val="none" w:sz="0" w:space="0" w:color="auto"/>
        <w:left w:val="none" w:sz="0" w:space="0" w:color="auto"/>
        <w:bottom w:val="none" w:sz="0" w:space="0" w:color="auto"/>
        <w:right w:val="none" w:sz="0" w:space="0" w:color="auto"/>
      </w:divBdr>
    </w:div>
    <w:div w:id="1135176556">
      <w:bodyDiv w:val="1"/>
      <w:marLeft w:val="0"/>
      <w:marRight w:val="0"/>
      <w:marTop w:val="0"/>
      <w:marBottom w:val="0"/>
      <w:divBdr>
        <w:top w:val="none" w:sz="0" w:space="0" w:color="auto"/>
        <w:left w:val="none" w:sz="0" w:space="0" w:color="auto"/>
        <w:bottom w:val="none" w:sz="0" w:space="0" w:color="auto"/>
        <w:right w:val="none" w:sz="0" w:space="0" w:color="auto"/>
      </w:divBdr>
    </w:div>
    <w:div w:id="1135492341">
      <w:bodyDiv w:val="1"/>
      <w:marLeft w:val="0"/>
      <w:marRight w:val="0"/>
      <w:marTop w:val="0"/>
      <w:marBottom w:val="0"/>
      <w:divBdr>
        <w:top w:val="none" w:sz="0" w:space="0" w:color="auto"/>
        <w:left w:val="none" w:sz="0" w:space="0" w:color="auto"/>
        <w:bottom w:val="none" w:sz="0" w:space="0" w:color="auto"/>
        <w:right w:val="none" w:sz="0" w:space="0" w:color="auto"/>
      </w:divBdr>
    </w:div>
    <w:div w:id="1135567005">
      <w:bodyDiv w:val="1"/>
      <w:marLeft w:val="0"/>
      <w:marRight w:val="0"/>
      <w:marTop w:val="0"/>
      <w:marBottom w:val="0"/>
      <w:divBdr>
        <w:top w:val="none" w:sz="0" w:space="0" w:color="auto"/>
        <w:left w:val="none" w:sz="0" w:space="0" w:color="auto"/>
        <w:bottom w:val="none" w:sz="0" w:space="0" w:color="auto"/>
        <w:right w:val="none" w:sz="0" w:space="0" w:color="auto"/>
      </w:divBdr>
    </w:div>
    <w:div w:id="1135876076">
      <w:bodyDiv w:val="1"/>
      <w:marLeft w:val="0"/>
      <w:marRight w:val="0"/>
      <w:marTop w:val="0"/>
      <w:marBottom w:val="0"/>
      <w:divBdr>
        <w:top w:val="none" w:sz="0" w:space="0" w:color="auto"/>
        <w:left w:val="none" w:sz="0" w:space="0" w:color="auto"/>
        <w:bottom w:val="none" w:sz="0" w:space="0" w:color="auto"/>
        <w:right w:val="none" w:sz="0" w:space="0" w:color="auto"/>
      </w:divBdr>
    </w:div>
    <w:div w:id="1136020991">
      <w:bodyDiv w:val="1"/>
      <w:marLeft w:val="0"/>
      <w:marRight w:val="0"/>
      <w:marTop w:val="0"/>
      <w:marBottom w:val="0"/>
      <w:divBdr>
        <w:top w:val="none" w:sz="0" w:space="0" w:color="auto"/>
        <w:left w:val="none" w:sz="0" w:space="0" w:color="auto"/>
        <w:bottom w:val="none" w:sz="0" w:space="0" w:color="auto"/>
        <w:right w:val="none" w:sz="0" w:space="0" w:color="auto"/>
      </w:divBdr>
    </w:div>
    <w:div w:id="1136724164">
      <w:bodyDiv w:val="1"/>
      <w:marLeft w:val="0"/>
      <w:marRight w:val="0"/>
      <w:marTop w:val="0"/>
      <w:marBottom w:val="0"/>
      <w:divBdr>
        <w:top w:val="none" w:sz="0" w:space="0" w:color="auto"/>
        <w:left w:val="none" w:sz="0" w:space="0" w:color="auto"/>
        <w:bottom w:val="none" w:sz="0" w:space="0" w:color="auto"/>
        <w:right w:val="none" w:sz="0" w:space="0" w:color="auto"/>
      </w:divBdr>
    </w:div>
    <w:div w:id="1136946733">
      <w:bodyDiv w:val="1"/>
      <w:marLeft w:val="0"/>
      <w:marRight w:val="0"/>
      <w:marTop w:val="0"/>
      <w:marBottom w:val="0"/>
      <w:divBdr>
        <w:top w:val="none" w:sz="0" w:space="0" w:color="auto"/>
        <w:left w:val="none" w:sz="0" w:space="0" w:color="auto"/>
        <w:bottom w:val="none" w:sz="0" w:space="0" w:color="auto"/>
        <w:right w:val="none" w:sz="0" w:space="0" w:color="auto"/>
      </w:divBdr>
    </w:div>
    <w:div w:id="1137840805">
      <w:bodyDiv w:val="1"/>
      <w:marLeft w:val="0"/>
      <w:marRight w:val="0"/>
      <w:marTop w:val="0"/>
      <w:marBottom w:val="0"/>
      <w:divBdr>
        <w:top w:val="none" w:sz="0" w:space="0" w:color="auto"/>
        <w:left w:val="none" w:sz="0" w:space="0" w:color="auto"/>
        <w:bottom w:val="none" w:sz="0" w:space="0" w:color="auto"/>
        <w:right w:val="none" w:sz="0" w:space="0" w:color="auto"/>
      </w:divBdr>
    </w:div>
    <w:div w:id="1139298724">
      <w:bodyDiv w:val="1"/>
      <w:marLeft w:val="0"/>
      <w:marRight w:val="0"/>
      <w:marTop w:val="0"/>
      <w:marBottom w:val="0"/>
      <w:divBdr>
        <w:top w:val="none" w:sz="0" w:space="0" w:color="auto"/>
        <w:left w:val="none" w:sz="0" w:space="0" w:color="auto"/>
        <w:bottom w:val="none" w:sz="0" w:space="0" w:color="auto"/>
        <w:right w:val="none" w:sz="0" w:space="0" w:color="auto"/>
      </w:divBdr>
    </w:div>
    <w:div w:id="1139345635">
      <w:bodyDiv w:val="1"/>
      <w:marLeft w:val="0"/>
      <w:marRight w:val="0"/>
      <w:marTop w:val="0"/>
      <w:marBottom w:val="0"/>
      <w:divBdr>
        <w:top w:val="none" w:sz="0" w:space="0" w:color="auto"/>
        <w:left w:val="none" w:sz="0" w:space="0" w:color="auto"/>
        <w:bottom w:val="none" w:sz="0" w:space="0" w:color="auto"/>
        <w:right w:val="none" w:sz="0" w:space="0" w:color="auto"/>
      </w:divBdr>
    </w:div>
    <w:div w:id="1139375563">
      <w:bodyDiv w:val="1"/>
      <w:marLeft w:val="0"/>
      <w:marRight w:val="0"/>
      <w:marTop w:val="0"/>
      <w:marBottom w:val="0"/>
      <w:divBdr>
        <w:top w:val="none" w:sz="0" w:space="0" w:color="auto"/>
        <w:left w:val="none" w:sz="0" w:space="0" w:color="auto"/>
        <w:bottom w:val="none" w:sz="0" w:space="0" w:color="auto"/>
        <w:right w:val="none" w:sz="0" w:space="0" w:color="auto"/>
      </w:divBdr>
    </w:div>
    <w:div w:id="1140077652">
      <w:bodyDiv w:val="1"/>
      <w:marLeft w:val="0"/>
      <w:marRight w:val="0"/>
      <w:marTop w:val="0"/>
      <w:marBottom w:val="0"/>
      <w:divBdr>
        <w:top w:val="none" w:sz="0" w:space="0" w:color="auto"/>
        <w:left w:val="none" w:sz="0" w:space="0" w:color="auto"/>
        <w:bottom w:val="none" w:sz="0" w:space="0" w:color="auto"/>
        <w:right w:val="none" w:sz="0" w:space="0" w:color="auto"/>
      </w:divBdr>
    </w:div>
    <w:div w:id="1141190619">
      <w:bodyDiv w:val="1"/>
      <w:marLeft w:val="0"/>
      <w:marRight w:val="0"/>
      <w:marTop w:val="0"/>
      <w:marBottom w:val="0"/>
      <w:divBdr>
        <w:top w:val="none" w:sz="0" w:space="0" w:color="auto"/>
        <w:left w:val="none" w:sz="0" w:space="0" w:color="auto"/>
        <w:bottom w:val="none" w:sz="0" w:space="0" w:color="auto"/>
        <w:right w:val="none" w:sz="0" w:space="0" w:color="auto"/>
      </w:divBdr>
    </w:div>
    <w:div w:id="1141388161">
      <w:bodyDiv w:val="1"/>
      <w:marLeft w:val="0"/>
      <w:marRight w:val="0"/>
      <w:marTop w:val="0"/>
      <w:marBottom w:val="0"/>
      <w:divBdr>
        <w:top w:val="none" w:sz="0" w:space="0" w:color="auto"/>
        <w:left w:val="none" w:sz="0" w:space="0" w:color="auto"/>
        <w:bottom w:val="none" w:sz="0" w:space="0" w:color="auto"/>
        <w:right w:val="none" w:sz="0" w:space="0" w:color="auto"/>
      </w:divBdr>
    </w:div>
    <w:div w:id="1141461456">
      <w:bodyDiv w:val="1"/>
      <w:marLeft w:val="0"/>
      <w:marRight w:val="0"/>
      <w:marTop w:val="0"/>
      <w:marBottom w:val="0"/>
      <w:divBdr>
        <w:top w:val="none" w:sz="0" w:space="0" w:color="auto"/>
        <w:left w:val="none" w:sz="0" w:space="0" w:color="auto"/>
        <w:bottom w:val="none" w:sz="0" w:space="0" w:color="auto"/>
        <w:right w:val="none" w:sz="0" w:space="0" w:color="auto"/>
      </w:divBdr>
    </w:div>
    <w:div w:id="1141581217">
      <w:bodyDiv w:val="1"/>
      <w:marLeft w:val="0"/>
      <w:marRight w:val="0"/>
      <w:marTop w:val="0"/>
      <w:marBottom w:val="0"/>
      <w:divBdr>
        <w:top w:val="none" w:sz="0" w:space="0" w:color="auto"/>
        <w:left w:val="none" w:sz="0" w:space="0" w:color="auto"/>
        <w:bottom w:val="none" w:sz="0" w:space="0" w:color="auto"/>
        <w:right w:val="none" w:sz="0" w:space="0" w:color="auto"/>
      </w:divBdr>
    </w:div>
    <w:div w:id="1142042725">
      <w:bodyDiv w:val="1"/>
      <w:marLeft w:val="0"/>
      <w:marRight w:val="0"/>
      <w:marTop w:val="0"/>
      <w:marBottom w:val="0"/>
      <w:divBdr>
        <w:top w:val="none" w:sz="0" w:space="0" w:color="auto"/>
        <w:left w:val="none" w:sz="0" w:space="0" w:color="auto"/>
        <w:bottom w:val="none" w:sz="0" w:space="0" w:color="auto"/>
        <w:right w:val="none" w:sz="0" w:space="0" w:color="auto"/>
      </w:divBdr>
    </w:div>
    <w:div w:id="1142310936">
      <w:bodyDiv w:val="1"/>
      <w:marLeft w:val="0"/>
      <w:marRight w:val="0"/>
      <w:marTop w:val="0"/>
      <w:marBottom w:val="0"/>
      <w:divBdr>
        <w:top w:val="none" w:sz="0" w:space="0" w:color="auto"/>
        <w:left w:val="none" w:sz="0" w:space="0" w:color="auto"/>
        <w:bottom w:val="none" w:sz="0" w:space="0" w:color="auto"/>
        <w:right w:val="none" w:sz="0" w:space="0" w:color="auto"/>
      </w:divBdr>
    </w:div>
    <w:div w:id="1142695356">
      <w:bodyDiv w:val="1"/>
      <w:marLeft w:val="0"/>
      <w:marRight w:val="0"/>
      <w:marTop w:val="0"/>
      <w:marBottom w:val="0"/>
      <w:divBdr>
        <w:top w:val="none" w:sz="0" w:space="0" w:color="auto"/>
        <w:left w:val="none" w:sz="0" w:space="0" w:color="auto"/>
        <w:bottom w:val="none" w:sz="0" w:space="0" w:color="auto"/>
        <w:right w:val="none" w:sz="0" w:space="0" w:color="auto"/>
      </w:divBdr>
    </w:div>
    <w:div w:id="1142700917">
      <w:bodyDiv w:val="1"/>
      <w:marLeft w:val="0"/>
      <w:marRight w:val="0"/>
      <w:marTop w:val="0"/>
      <w:marBottom w:val="0"/>
      <w:divBdr>
        <w:top w:val="none" w:sz="0" w:space="0" w:color="auto"/>
        <w:left w:val="none" w:sz="0" w:space="0" w:color="auto"/>
        <w:bottom w:val="none" w:sz="0" w:space="0" w:color="auto"/>
        <w:right w:val="none" w:sz="0" w:space="0" w:color="auto"/>
      </w:divBdr>
    </w:div>
    <w:div w:id="1142961311">
      <w:bodyDiv w:val="1"/>
      <w:marLeft w:val="0"/>
      <w:marRight w:val="0"/>
      <w:marTop w:val="0"/>
      <w:marBottom w:val="0"/>
      <w:divBdr>
        <w:top w:val="none" w:sz="0" w:space="0" w:color="auto"/>
        <w:left w:val="none" w:sz="0" w:space="0" w:color="auto"/>
        <w:bottom w:val="none" w:sz="0" w:space="0" w:color="auto"/>
        <w:right w:val="none" w:sz="0" w:space="0" w:color="auto"/>
      </w:divBdr>
    </w:div>
    <w:div w:id="1143430592">
      <w:bodyDiv w:val="1"/>
      <w:marLeft w:val="0"/>
      <w:marRight w:val="0"/>
      <w:marTop w:val="0"/>
      <w:marBottom w:val="0"/>
      <w:divBdr>
        <w:top w:val="none" w:sz="0" w:space="0" w:color="auto"/>
        <w:left w:val="none" w:sz="0" w:space="0" w:color="auto"/>
        <w:bottom w:val="none" w:sz="0" w:space="0" w:color="auto"/>
        <w:right w:val="none" w:sz="0" w:space="0" w:color="auto"/>
      </w:divBdr>
    </w:div>
    <w:div w:id="1143812780">
      <w:bodyDiv w:val="1"/>
      <w:marLeft w:val="0"/>
      <w:marRight w:val="0"/>
      <w:marTop w:val="0"/>
      <w:marBottom w:val="0"/>
      <w:divBdr>
        <w:top w:val="none" w:sz="0" w:space="0" w:color="auto"/>
        <w:left w:val="none" w:sz="0" w:space="0" w:color="auto"/>
        <w:bottom w:val="none" w:sz="0" w:space="0" w:color="auto"/>
        <w:right w:val="none" w:sz="0" w:space="0" w:color="auto"/>
      </w:divBdr>
    </w:div>
    <w:div w:id="1144347951">
      <w:bodyDiv w:val="1"/>
      <w:marLeft w:val="0"/>
      <w:marRight w:val="0"/>
      <w:marTop w:val="0"/>
      <w:marBottom w:val="0"/>
      <w:divBdr>
        <w:top w:val="none" w:sz="0" w:space="0" w:color="auto"/>
        <w:left w:val="none" w:sz="0" w:space="0" w:color="auto"/>
        <w:bottom w:val="none" w:sz="0" w:space="0" w:color="auto"/>
        <w:right w:val="none" w:sz="0" w:space="0" w:color="auto"/>
      </w:divBdr>
    </w:div>
    <w:div w:id="1144351270">
      <w:bodyDiv w:val="1"/>
      <w:marLeft w:val="0"/>
      <w:marRight w:val="0"/>
      <w:marTop w:val="0"/>
      <w:marBottom w:val="0"/>
      <w:divBdr>
        <w:top w:val="none" w:sz="0" w:space="0" w:color="auto"/>
        <w:left w:val="none" w:sz="0" w:space="0" w:color="auto"/>
        <w:bottom w:val="none" w:sz="0" w:space="0" w:color="auto"/>
        <w:right w:val="none" w:sz="0" w:space="0" w:color="auto"/>
      </w:divBdr>
    </w:div>
    <w:div w:id="1144467976">
      <w:bodyDiv w:val="1"/>
      <w:marLeft w:val="0"/>
      <w:marRight w:val="0"/>
      <w:marTop w:val="0"/>
      <w:marBottom w:val="0"/>
      <w:divBdr>
        <w:top w:val="none" w:sz="0" w:space="0" w:color="auto"/>
        <w:left w:val="none" w:sz="0" w:space="0" w:color="auto"/>
        <w:bottom w:val="none" w:sz="0" w:space="0" w:color="auto"/>
        <w:right w:val="none" w:sz="0" w:space="0" w:color="auto"/>
      </w:divBdr>
    </w:div>
    <w:div w:id="1144812488">
      <w:bodyDiv w:val="1"/>
      <w:marLeft w:val="0"/>
      <w:marRight w:val="0"/>
      <w:marTop w:val="0"/>
      <w:marBottom w:val="0"/>
      <w:divBdr>
        <w:top w:val="none" w:sz="0" w:space="0" w:color="auto"/>
        <w:left w:val="none" w:sz="0" w:space="0" w:color="auto"/>
        <w:bottom w:val="none" w:sz="0" w:space="0" w:color="auto"/>
        <w:right w:val="none" w:sz="0" w:space="0" w:color="auto"/>
      </w:divBdr>
    </w:div>
    <w:div w:id="1145124589">
      <w:bodyDiv w:val="1"/>
      <w:marLeft w:val="0"/>
      <w:marRight w:val="0"/>
      <w:marTop w:val="0"/>
      <w:marBottom w:val="0"/>
      <w:divBdr>
        <w:top w:val="none" w:sz="0" w:space="0" w:color="auto"/>
        <w:left w:val="none" w:sz="0" w:space="0" w:color="auto"/>
        <w:bottom w:val="none" w:sz="0" w:space="0" w:color="auto"/>
        <w:right w:val="none" w:sz="0" w:space="0" w:color="auto"/>
      </w:divBdr>
    </w:div>
    <w:div w:id="1145199475">
      <w:bodyDiv w:val="1"/>
      <w:marLeft w:val="0"/>
      <w:marRight w:val="0"/>
      <w:marTop w:val="0"/>
      <w:marBottom w:val="0"/>
      <w:divBdr>
        <w:top w:val="none" w:sz="0" w:space="0" w:color="auto"/>
        <w:left w:val="none" w:sz="0" w:space="0" w:color="auto"/>
        <w:bottom w:val="none" w:sz="0" w:space="0" w:color="auto"/>
        <w:right w:val="none" w:sz="0" w:space="0" w:color="auto"/>
      </w:divBdr>
    </w:div>
    <w:div w:id="1145705160">
      <w:bodyDiv w:val="1"/>
      <w:marLeft w:val="0"/>
      <w:marRight w:val="0"/>
      <w:marTop w:val="0"/>
      <w:marBottom w:val="0"/>
      <w:divBdr>
        <w:top w:val="none" w:sz="0" w:space="0" w:color="auto"/>
        <w:left w:val="none" w:sz="0" w:space="0" w:color="auto"/>
        <w:bottom w:val="none" w:sz="0" w:space="0" w:color="auto"/>
        <w:right w:val="none" w:sz="0" w:space="0" w:color="auto"/>
      </w:divBdr>
    </w:div>
    <w:div w:id="1146164159">
      <w:bodyDiv w:val="1"/>
      <w:marLeft w:val="0"/>
      <w:marRight w:val="0"/>
      <w:marTop w:val="0"/>
      <w:marBottom w:val="0"/>
      <w:divBdr>
        <w:top w:val="none" w:sz="0" w:space="0" w:color="auto"/>
        <w:left w:val="none" w:sz="0" w:space="0" w:color="auto"/>
        <w:bottom w:val="none" w:sz="0" w:space="0" w:color="auto"/>
        <w:right w:val="none" w:sz="0" w:space="0" w:color="auto"/>
      </w:divBdr>
    </w:div>
    <w:div w:id="1146512410">
      <w:bodyDiv w:val="1"/>
      <w:marLeft w:val="0"/>
      <w:marRight w:val="0"/>
      <w:marTop w:val="0"/>
      <w:marBottom w:val="0"/>
      <w:divBdr>
        <w:top w:val="none" w:sz="0" w:space="0" w:color="auto"/>
        <w:left w:val="none" w:sz="0" w:space="0" w:color="auto"/>
        <w:bottom w:val="none" w:sz="0" w:space="0" w:color="auto"/>
        <w:right w:val="none" w:sz="0" w:space="0" w:color="auto"/>
      </w:divBdr>
    </w:div>
    <w:div w:id="1146631882">
      <w:bodyDiv w:val="1"/>
      <w:marLeft w:val="0"/>
      <w:marRight w:val="0"/>
      <w:marTop w:val="0"/>
      <w:marBottom w:val="0"/>
      <w:divBdr>
        <w:top w:val="none" w:sz="0" w:space="0" w:color="auto"/>
        <w:left w:val="none" w:sz="0" w:space="0" w:color="auto"/>
        <w:bottom w:val="none" w:sz="0" w:space="0" w:color="auto"/>
        <w:right w:val="none" w:sz="0" w:space="0" w:color="auto"/>
      </w:divBdr>
    </w:div>
    <w:div w:id="1147238946">
      <w:bodyDiv w:val="1"/>
      <w:marLeft w:val="0"/>
      <w:marRight w:val="0"/>
      <w:marTop w:val="0"/>
      <w:marBottom w:val="0"/>
      <w:divBdr>
        <w:top w:val="none" w:sz="0" w:space="0" w:color="auto"/>
        <w:left w:val="none" w:sz="0" w:space="0" w:color="auto"/>
        <w:bottom w:val="none" w:sz="0" w:space="0" w:color="auto"/>
        <w:right w:val="none" w:sz="0" w:space="0" w:color="auto"/>
      </w:divBdr>
    </w:div>
    <w:div w:id="1147666961">
      <w:bodyDiv w:val="1"/>
      <w:marLeft w:val="0"/>
      <w:marRight w:val="0"/>
      <w:marTop w:val="0"/>
      <w:marBottom w:val="0"/>
      <w:divBdr>
        <w:top w:val="none" w:sz="0" w:space="0" w:color="auto"/>
        <w:left w:val="none" w:sz="0" w:space="0" w:color="auto"/>
        <w:bottom w:val="none" w:sz="0" w:space="0" w:color="auto"/>
        <w:right w:val="none" w:sz="0" w:space="0" w:color="auto"/>
      </w:divBdr>
    </w:div>
    <w:div w:id="1147817985">
      <w:bodyDiv w:val="1"/>
      <w:marLeft w:val="0"/>
      <w:marRight w:val="0"/>
      <w:marTop w:val="0"/>
      <w:marBottom w:val="0"/>
      <w:divBdr>
        <w:top w:val="none" w:sz="0" w:space="0" w:color="auto"/>
        <w:left w:val="none" w:sz="0" w:space="0" w:color="auto"/>
        <w:bottom w:val="none" w:sz="0" w:space="0" w:color="auto"/>
        <w:right w:val="none" w:sz="0" w:space="0" w:color="auto"/>
      </w:divBdr>
    </w:div>
    <w:div w:id="1148744821">
      <w:bodyDiv w:val="1"/>
      <w:marLeft w:val="0"/>
      <w:marRight w:val="0"/>
      <w:marTop w:val="0"/>
      <w:marBottom w:val="0"/>
      <w:divBdr>
        <w:top w:val="none" w:sz="0" w:space="0" w:color="auto"/>
        <w:left w:val="none" w:sz="0" w:space="0" w:color="auto"/>
        <w:bottom w:val="none" w:sz="0" w:space="0" w:color="auto"/>
        <w:right w:val="none" w:sz="0" w:space="0" w:color="auto"/>
      </w:divBdr>
    </w:div>
    <w:div w:id="1149177625">
      <w:bodyDiv w:val="1"/>
      <w:marLeft w:val="0"/>
      <w:marRight w:val="0"/>
      <w:marTop w:val="0"/>
      <w:marBottom w:val="0"/>
      <w:divBdr>
        <w:top w:val="none" w:sz="0" w:space="0" w:color="auto"/>
        <w:left w:val="none" w:sz="0" w:space="0" w:color="auto"/>
        <w:bottom w:val="none" w:sz="0" w:space="0" w:color="auto"/>
        <w:right w:val="none" w:sz="0" w:space="0" w:color="auto"/>
      </w:divBdr>
    </w:div>
    <w:div w:id="1149633926">
      <w:bodyDiv w:val="1"/>
      <w:marLeft w:val="0"/>
      <w:marRight w:val="0"/>
      <w:marTop w:val="0"/>
      <w:marBottom w:val="0"/>
      <w:divBdr>
        <w:top w:val="none" w:sz="0" w:space="0" w:color="auto"/>
        <w:left w:val="none" w:sz="0" w:space="0" w:color="auto"/>
        <w:bottom w:val="none" w:sz="0" w:space="0" w:color="auto"/>
        <w:right w:val="none" w:sz="0" w:space="0" w:color="auto"/>
      </w:divBdr>
    </w:div>
    <w:div w:id="1150288904">
      <w:bodyDiv w:val="1"/>
      <w:marLeft w:val="0"/>
      <w:marRight w:val="0"/>
      <w:marTop w:val="0"/>
      <w:marBottom w:val="0"/>
      <w:divBdr>
        <w:top w:val="none" w:sz="0" w:space="0" w:color="auto"/>
        <w:left w:val="none" w:sz="0" w:space="0" w:color="auto"/>
        <w:bottom w:val="none" w:sz="0" w:space="0" w:color="auto"/>
        <w:right w:val="none" w:sz="0" w:space="0" w:color="auto"/>
      </w:divBdr>
    </w:div>
    <w:div w:id="1150485623">
      <w:bodyDiv w:val="1"/>
      <w:marLeft w:val="0"/>
      <w:marRight w:val="0"/>
      <w:marTop w:val="0"/>
      <w:marBottom w:val="0"/>
      <w:divBdr>
        <w:top w:val="none" w:sz="0" w:space="0" w:color="auto"/>
        <w:left w:val="none" w:sz="0" w:space="0" w:color="auto"/>
        <w:bottom w:val="none" w:sz="0" w:space="0" w:color="auto"/>
        <w:right w:val="none" w:sz="0" w:space="0" w:color="auto"/>
      </w:divBdr>
    </w:div>
    <w:div w:id="1150555128">
      <w:bodyDiv w:val="1"/>
      <w:marLeft w:val="0"/>
      <w:marRight w:val="0"/>
      <w:marTop w:val="0"/>
      <w:marBottom w:val="0"/>
      <w:divBdr>
        <w:top w:val="none" w:sz="0" w:space="0" w:color="auto"/>
        <w:left w:val="none" w:sz="0" w:space="0" w:color="auto"/>
        <w:bottom w:val="none" w:sz="0" w:space="0" w:color="auto"/>
        <w:right w:val="none" w:sz="0" w:space="0" w:color="auto"/>
      </w:divBdr>
    </w:div>
    <w:div w:id="1150630322">
      <w:bodyDiv w:val="1"/>
      <w:marLeft w:val="0"/>
      <w:marRight w:val="0"/>
      <w:marTop w:val="0"/>
      <w:marBottom w:val="0"/>
      <w:divBdr>
        <w:top w:val="none" w:sz="0" w:space="0" w:color="auto"/>
        <w:left w:val="none" w:sz="0" w:space="0" w:color="auto"/>
        <w:bottom w:val="none" w:sz="0" w:space="0" w:color="auto"/>
        <w:right w:val="none" w:sz="0" w:space="0" w:color="auto"/>
      </w:divBdr>
    </w:div>
    <w:div w:id="1150635073">
      <w:bodyDiv w:val="1"/>
      <w:marLeft w:val="0"/>
      <w:marRight w:val="0"/>
      <w:marTop w:val="0"/>
      <w:marBottom w:val="0"/>
      <w:divBdr>
        <w:top w:val="none" w:sz="0" w:space="0" w:color="auto"/>
        <w:left w:val="none" w:sz="0" w:space="0" w:color="auto"/>
        <w:bottom w:val="none" w:sz="0" w:space="0" w:color="auto"/>
        <w:right w:val="none" w:sz="0" w:space="0" w:color="auto"/>
      </w:divBdr>
    </w:div>
    <w:div w:id="1150826222">
      <w:bodyDiv w:val="1"/>
      <w:marLeft w:val="0"/>
      <w:marRight w:val="0"/>
      <w:marTop w:val="0"/>
      <w:marBottom w:val="0"/>
      <w:divBdr>
        <w:top w:val="none" w:sz="0" w:space="0" w:color="auto"/>
        <w:left w:val="none" w:sz="0" w:space="0" w:color="auto"/>
        <w:bottom w:val="none" w:sz="0" w:space="0" w:color="auto"/>
        <w:right w:val="none" w:sz="0" w:space="0" w:color="auto"/>
      </w:divBdr>
    </w:div>
    <w:div w:id="1151021171">
      <w:bodyDiv w:val="1"/>
      <w:marLeft w:val="0"/>
      <w:marRight w:val="0"/>
      <w:marTop w:val="0"/>
      <w:marBottom w:val="0"/>
      <w:divBdr>
        <w:top w:val="none" w:sz="0" w:space="0" w:color="auto"/>
        <w:left w:val="none" w:sz="0" w:space="0" w:color="auto"/>
        <w:bottom w:val="none" w:sz="0" w:space="0" w:color="auto"/>
        <w:right w:val="none" w:sz="0" w:space="0" w:color="auto"/>
      </w:divBdr>
    </w:div>
    <w:div w:id="1151094482">
      <w:bodyDiv w:val="1"/>
      <w:marLeft w:val="0"/>
      <w:marRight w:val="0"/>
      <w:marTop w:val="0"/>
      <w:marBottom w:val="0"/>
      <w:divBdr>
        <w:top w:val="none" w:sz="0" w:space="0" w:color="auto"/>
        <w:left w:val="none" w:sz="0" w:space="0" w:color="auto"/>
        <w:bottom w:val="none" w:sz="0" w:space="0" w:color="auto"/>
        <w:right w:val="none" w:sz="0" w:space="0" w:color="auto"/>
      </w:divBdr>
    </w:div>
    <w:div w:id="1151098433">
      <w:bodyDiv w:val="1"/>
      <w:marLeft w:val="0"/>
      <w:marRight w:val="0"/>
      <w:marTop w:val="0"/>
      <w:marBottom w:val="0"/>
      <w:divBdr>
        <w:top w:val="none" w:sz="0" w:space="0" w:color="auto"/>
        <w:left w:val="none" w:sz="0" w:space="0" w:color="auto"/>
        <w:bottom w:val="none" w:sz="0" w:space="0" w:color="auto"/>
        <w:right w:val="none" w:sz="0" w:space="0" w:color="auto"/>
      </w:divBdr>
    </w:div>
    <w:div w:id="1151142241">
      <w:bodyDiv w:val="1"/>
      <w:marLeft w:val="0"/>
      <w:marRight w:val="0"/>
      <w:marTop w:val="0"/>
      <w:marBottom w:val="0"/>
      <w:divBdr>
        <w:top w:val="none" w:sz="0" w:space="0" w:color="auto"/>
        <w:left w:val="none" w:sz="0" w:space="0" w:color="auto"/>
        <w:bottom w:val="none" w:sz="0" w:space="0" w:color="auto"/>
        <w:right w:val="none" w:sz="0" w:space="0" w:color="auto"/>
      </w:divBdr>
    </w:div>
    <w:div w:id="1151218298">
      <w:bodyDiv w:val="1"/>
      <w:marLeft w:val="0"/>
      <w:marRight w:val="0"/>
      <w:marTop w:val="0"/>
      <w:marBottom w:val="0"/>
      <w:divBdr>
        <w:top w:val="none" w:sz="0" w:space="0" w:color="auto"/>
        <w:left w:val="none" w:sz="0" w:space="0" w:color="auto"/>
        <w:bottom w:val="none" w:sz="0" w:space="0" w:color="auto"/>
        <w:right w:val="none" w:sz="0" w:space="0" w:color="auto"/>
      </w:divBdr>
    </w:div>
    <w:div w:id="1152059321">
      <w:bodyDiv w:val="1"/>
      <w:marLeft w:val="0"/>
      <w:marRight w:val="0"/>
      <w:marTop w:val="0"/>
      <w:marBottom w:val="0"/>
      <w:divBdr>
        <w:top w:val="none" w:sz="0" w:space="0" w:color="auto"/>
        <w:left w:val="none" w:sz="0" w:space="0" w:color="auto"/>
        <w:bottom w:val="none" w:sz="0" w:space="0" w:color="auto"/>
        <w:right w:val="none" w:sz="0" w:space="0" w:color="auto"/>
      </w:divBdr>
    </w:div>
    <w:div w:id="1152522967">
      <w:bodyDiv w:val="1"/>
      <w:marLeft w:val="0"/>
      <w:marRight w:val="0"/>
      <w:marTop w:val="0"/>
      <w:marBottom w:val="0"/>
      <w:divBdr>
        <w:top w:val="none" w:sz="0" w:space="0" w:color="auto"/>
        <w:left w:val="none" w:sz="0" w:space="0" w:color="auto"/>
        <w:bottom w:val="none" w:sz="0" w:space="0" w:color="auto"/>
        <w:right w:val="none" w:sz="0" w:space="0" w:color="auto"/>
      </w:divBdr>
    </w:div>
    <w:div w:id="1152910391">
      <w:bodyDiv w:val="1"/>
      <w:marLeft w:val="0"/>
      <w:marRight w:val="0"/>
      <w:marTop w:val="0"/>
      <w:marBottom w:val="0"/>
      <w:divBdr>
        <w:top w:val="none" w:sz="0" w:space="0" w:color="auto"/>
        <w:left w:val="none" w:sz="0" w:space="0" w:color="auto"/>
        <w:bottom w:val="none" w:sz="0" w:space="0" w:color="auto"/>
        <w:right w:val="none" w:sz="0" w:space="0" w:color="auto"/>
      </w:divBdr>
    </w:div>
    <w:div w:id="1153177588">
      <w:bodyDiv w:val="1"/>
      <w:marLeft w:val="0"/>
      <w:marRight w:val="0"/>
      <w:marTop w:val="0"/>
      <w:marBottom w:val="0"/>
      <w:divBdr>
        <w:top w:val="none" w:sz="0" w:space="0" w:color="auto"/>
        <w:left w:val="none" w:sz="0" w:space="0" w:color="auto"/>
        <w:bottom w:val="none" w:sz="0" w:space="0" w:color="auto"/>
        <w:right w:val="none" w:sz="0" w:space="0" w:color="auto"/>
      </w:divBdr>
    </w:div>
    <w:div w:id="1153332134">
      <w:bodyDiv w:val="1"/>
      <w:marLeft w:val="0"/>
      <w:marRight w:val="0"/>
      <w:marTop w:val="0"/>
      <w:marBottom w:val="0"/>
      <w:divBdr>
        <w:top w:val="none" w:sz="0" w:space="0" w:color="auto"/>
        <w:left w:val="none" w:sz="0" w:space="0" w:color="auto"/>
        <w:bottom w:val="none" w:sz="0" w:space="0" w:color="auto"/>
        <w:right w:val="none" w:sz="0" w:space="0" w:color="auto"/>
      </w:divBdr>
    </w:div>
    <w:div w:id="1153376833">
      <w:bodyDiv w:val="1"/>
      <w:marLeft w:val="0"/>
      <w:marRight w:val="0"/>
      <w:marTop w:val="0"/>
      <w:marBottom w:val="0"/>
      <w:divBdr>
        <w:top w:val="none" w:sz="0" w:space="0" w:color="auto"/>
        <w:left w:val="none" w:sz="0" w:space="0" w:color="auto"/>
        <w:bottom w:val="none" w:sz="0" w:space="0" w:color="auto"/>
        <w:right w:val="none" w:sz="0" w:space="0" w:color="auto"/>
      </w:divBdr>
    </w:div>
    <w:div w:id="1153915661">
      <w:bodyDiv w:val="1"/>
      <w:marLeft w:val="0"/>
      <w:marRight w:val="0"/>
      <w:marTop w:val="0"/>
      <w:marBottom w:val="0"/>
      <w:divBdr>
        <w:top w:val="none" w:sz="0" w:space="0" w:color="auto"/>
        <w:left w:val="none" w:sz="0" w:space="0" w:color="auto"/>
        <w:bottom w:val="none" w:sz="0" w:space="0" w:color="auto"/>
        <w:right w:val="none" w:sz="0" w:space="0" w:color="auto"/>
      </w:divBdr>
    </w:div>
    <w:div w:id="1154644638">
      <w:bodyDiv w:val="1"/>
      <w:marLeft w:val="0"/>
      <w:marRight w:val="0"/>
      <w:marTop w:val="0"/>
      <w:marBottom w:val="0"/>
      <w:divBdr>
        <w:top w:val="none" w:sz="0" w:space="0" w:color="auto"/>
        <w:left w:val="none" w:sz="0" w:space="0" w:color="auto"/>
        <w:bottom w:val="none" w:sz="0" w:space="0" w:color="auto"/>
        <w:right w:val="none" w:sz="0" w:space="0" w:color="auto"/>
      </w:divBdr>
    </w:div>
    <w:div w:id="1155224361">
      <w:bodyDiv w:val="1"/>
      <w:marLeft w:val="0"/>
      <w:marRight w:val="0"/>
      <w:marTop w:val="0"/>
      <w:marBottom w:val="0"/>
      <w:divBdr>
        <w:top w:val="none" w:sz="0" w:space="0" w:color="auto"/>
        <w:left w:val="none" w:sz="0" w:space="0" w:color="auto"/>
        <w:bottom w:val="none" w:sz="0" w:space="0" w:color="auto"/>
        <w:right w:val="none" w:sz="0" w:space="0" w:color="auto"/>
      </w:divBdr>
    </w:div>
    <w:div w:id="1155301142">
      <w:bodyDiv w:val="1"/>
      <w:marLeft w:val="0"/>
      <w:marRight w:val="0"/>
      <w:marTop w:val="0"/>
      <w:marBottom w:val="0"/>
      <w:divBdr>
        <w:top w:val="none" w:sz="0" w:space="0" w:color="auto"/>
        <w:left w:val="none" w:sz="0" w:space="0" w:color="auto"/>
        <w:bottom w:val="none" w:sz="0" w:space="0" w:color="auto"/>
        <w:right w:val="none" w:sz="0" w:space="0" w:color="auto"/>
      </w:divBdr>
    </w:div>
    <w:div w:id="1156188923">
      <w:bodyDiv w:val="1"/>
      <w:marLeft w:val="0"/>
      <w:marRight w:val="0"/>
      <w:marTop w:val="0"/>
      <w:marBottom w:val="0"/>
      <w:divBdr>
        <w:top w:val="none" w:sz="0" w:space="0" w:color="auto"/>
        <w:left w:val="none" w:sz="0" w:space="0" w:color="auto"/>
        <w:bottom w:val="none" w:sz="0" w:space="0" w:color="auto"/>
        <w:right w:val="none" w:sz="0" w:space="0" w:color="auto"/>
      </w:divBdr>
    </w:div>
    <w:div w:id="1156453826">
      <w:bodyDiv w:val="1"/>
      <w:marLeft w:val="0"/>
      <w:marRight w:val="0"/>
      <w:marTop w:val="0"/>
      <w:marBottom w:val="0"/>
      <w:divBdr>
        <w:top w:val="none" w:sz="0" w:space="0" w:color="auto"/>
        <w:left w:val="none" w:sz="0" w:space="0" w:color="auto"/>
        <w:bottom w:val="none" w:sz="0" w:space="0" w:color="auto"/>
        <w:right w:val="none" w:sz="0" w:space="0" w:color="auto"/>
      </w:divBdr>
    </w:div>
    <w:div w:id="1157377309">
      <w:bodyDiv w:val="1"/>
      <w:marLeft w:val="0"/>
      <w:marRight w:val="0"/>
      <w:marTop w:val="0"/>
      <w:marBottom w:val="0"/>
      <w:divBdr>
        <w:top w:val="none" w:sz="0" w:space="0" w:color="auto"/>
        <w:left w:val="none" w:sz="0" w:space="0" w:color="auto"/>
        <w:bottom w:val="none" w:sz="0" w:space="0" w:color="auto"/>
        <w:right w:val="none" w:sz="0" w:space="0" w:color="auto"/>
      </w:divBdr>
    </w:div>
    <w:div w:id="1157694606">
      <w:bodyDiv w:val="1"/>
      <w:marLeft w:val="0"/>
      <w:marRight w:val="0"/>
      <w:marTop w:val="0"/>
      <w:marBottom w:val="0"/>
      <w:divBdr>
        <w:top w:val="none" w:sz="0" w:space="0" w:color="auto"/>
        <w:left w:val="none" w:sz="0" w:space="0" w:color="auto"/>
        <w:bottom w:val="none" w:sz="0" w:space="0" w:color="auto"/>
        <w:right w:val="none" w:sz="0" w:space="0" w:color="auto"/>
      </w:divBdr>
    </w:div>
    <w:div w:id="1157962820">
      <w:bodyDiv w:val="1"/>
      <w:marLeft w:val="0"/>
      <w:marRight w:val="0"/>
      <w:marTop w:val="0"/>
      <w:marBottom w:val="0"/>
      <w:divBdr>
        <w:top w:val="none" w:sz="0" w:space="0" w:color="auto"/>
        <w:left w:val="none" w:sz="0" w:space="0" w:color="auto"/>
        <w:bottom w:val="none" w:sz="0" w:space="0" w:color="auto"/>
        <w:right w:val="none" w:sz="0" w:space="0" w:color="auto"/>
      </w:divBdr>
    </w:div>
    <w:div w:id="1159271073">
      <w:bodyDiv w:val="1"/>
      <w:marLeft w:val="0"/>
      <w:marRight w:val="0"/>
      <w:marTop w:val="0"/>
      <w:marBottom w:val="0"/>
      <w:divBdr>
        <w:top w:val="none" w:sz="0" w:space="0" w:color="auto"/>
        <w:left w:val="none" w:sz="0" w:space="0" w:color="auto"/>
        <w:bottom w:val="none" w:sz="0" w:space="0" w:color="auto"/>
        <w:right w:val="none" w:sz="0" w:space="0" w:color="auto"/>
      </w:divBdr>
    </w:div>
    <w:div w:id="1159350530">
      <w:bodyDiv w:val="1"/>
      <w:marLeft w:val="0"/>
      <w:marRight w:val="0"/>
      <w:marTop w:val="0"/>
      <w:marBottom w:val="0"/>
      <w:divBdr>
        <w:top w:val="none" w:sz="0" w:space="0" w:color="auto"/>
        <w:left w:val="none" w:sz="0" w:space="0" w:color="auto"/>
        <w:bottom w:val="none" w:sz="0" w:space="0" w:color="auto"/>
        <w:right w:val="none" w:sz="0" w:space="0" w:color="auto"/>
      </w:divBdr>
    </w:div>
    <w:div w:id="1159469016">
      <w:bodyDiv w:val="1"/>
      <w:marLeft w:val="0"/>
      <w:marRight w:val="0"/>
      <w:marTop w:val="0"/>
      <w:marBottom w:val="0"/>
      <w:divBdr>
        <w:top w:val="none" w:sz="0" w:space="0" w:color="auto"/>
        <w:left w:val="none" w:sz="0" w:space="0" w:color="auto"/>
        <w:bottom w:val="none" w:sz="0" w:space="0" w:color="auto"/>
        <w:right w:val="none" w:sz="0" w:space="0" w:color="auto"/>
      </w:divBdr>
    </w:div>
    <w:div w:id="1160005254">
      <w:bodyDiv w:val="1"/>
      <w:marLeft w:val="0"/>
      <w:marRight w:val="0"/>
      <w:marTop w:val="0"/>
      <w:marBottom w:val="0"/>
      <w:divBdr>
        <w:top w:val="none" w:sz="0" w:space="0" w:color="auto"/>
        <w:left w:val="none" w:sz="0" w:space="0" w:color="auto"/>
        <w:bottom w:val="none" w:sz="0" w:space="0" w:color="auto"/>
        <w:right w:val="none" w:sz="0" w:space="0" w:color="auto"/>
      </w:divBdr>
    </w:div>
    <w:div w:id="1160074115">
      <w:bodyDiv w:val="1"/>
      <w:marLeft w:val="0"/>
      <w:marRight w:val="0"/>
      <w:marTop w:val="0"/>
      <w:marBottom w:val="0"/>
      <w:divBdr>
        <w:top w:val="none" w:sz="0" w:space="0" w:color="auto"/>
        <w:left w:val="none" w:sz="0" w:space="0" w:color="auto"/>
        <w:bottom w:val="none" w:sz="0" w:space="0" w:color="auto"/>
        <w:right w:val="none" w:sz="0" w:space="0" w:color="auto"/>
      </w:divBdr>
    </w:div>
    <w:div w:id="1160778733">
      <w:bodyDiv w:val="1"/>
      <w:marLeft w:val="0"/>
      <w:marRight w:val="0"/>
      <w:marTop w:val="0"/>
      <w:marBottom w:val="0"/>
      <w:divBdr>
        <w:top w:val="none" w:sz="0" w:space="0" w:color="auto"/>
        <w:left w:val="none" w:sz="0" w:space="0" w:color="auto"/>
        <w:bottom w:val="none" w:sz="0" w:space="0" w:color="auto"/>
        <w:right w:val="none" w:sz="0" w:space="0" w:color="auto"/>
      </w:divBdr>
    </w:div>
    <w:div w:id="1161122912">
      <w:bodyDiv w:val="1"/>
      <w:marLeft w:val="0"/>
      <w:marRight w:val="0"/>
      <w:marTop w:val="0"/>
      <w:marBottom w:val="0"/>
      <w:divBdr>
        <w:top w:val="none" w:sz="0" w:space="0" w:color="auto"/>
        <w:left w:val="none" w:sz="0" w:space="0" w:color="auto"/>
        <w:bottom w:val="none" w:sz="0" w:space="0" w:color="auto"/>
        <w:right w:val="none" w:sz="0" w:space="0" w:color="auto"/>
      </w:divBdr>
    </w:div>
    <w:div w:id="1161384083">
      <w:bodyDiv w:val="1"/>
      <w:marLeft w:val="0"/>
      <w:marRight w:val="0"/>
      <w:marTop w:val="0"/>
      <w:marBottom w:val="0"/>
      <w:divBdr>
        <w:top w:val="none" w:sz="0" w:space="0" w:color="auto"/>
        <w:left w:val="none" w:sz="0" w:space="0" w:color="auto"/>
        <w:bottom w:val="none" w:sz="0" w:space="0" w:color="auto"/>
        <w:right w:val="none" w:sz="0" w:space="0" w:color="auto"/>
      </w:divBdr>
    </w:div>
    <w:div w:id="1161580848">
      <w:bodyDiv w:val="1"/>
      <w:marLeft w:val="0"/>
      <w:marRight w:val="0"/>
      <w:marTop w:val="0"/>
      <w:marBottom w:val="0"/>
      <w:divBdr>
        <w:top w:val="none" w:sz="0" w:space="0" w:color="auto"/>
        <w:left w:val="none" w:sz="0" w:space="0" w:color="auto"/>
        <w:bottom w:val="none" w:sz="0" w:space="0" w:color="auto"/>
        <w:right w:val="none" w:sz="0" w:space="0" w:color="auto"/>
      </w:divBdr>
    </w:div>
    <w:div w:id="1162089333">
      <w:bodyDiv w:val="1"/>
      <w:marLeft w:val="0"/>
      <w:marRight w:val="0"/>
      <w:marTop w:val="0"/>
      <w:marBottom w:val="0"/>
      <w:divBdr>
        <w:top w:val="none" w:sz="0" w:space="0" w:color="auto"/>
        <w:left w:val="none" w:sz="0" w:space="0" w:color="auto"/>
        <w:bottom w:val="none" w:sz="0" w:space="0" w:color="auto"/>
        <w:right w:val="none" w:sz="0" w:space="0" w:color="auto"/>
      </w:divBdr>
    </w:div>
    <w:div w:id="1162115854">
      <w:bodyDiv w:val="1"/>
      <w:marLeft w:val="0"/>
      <w:marRight w:val="0"/>
      <w:marTop w:val="0"/>
      <w:marBottom w:val="0"/>
      <w:divBdr>
        <w:top w:val="none" w:sz="0" w:space="0" w:color="auto"/>
        <w:left w:val="none" w:sz="0" w:space="0" w:color="auto"/>
        <w:bottom w:val="none" w:sz="0" w:space="0" w:color="auto"/>
        <w:right w:val="none" w:sz="0" w:space="0" w:color="auto"/>
      </w:divBdr>
    </w:div>
    <w:div w:id="1162237550">
      <w:bodyDiv w:val="1"/>
      <w:marLeft w:val="0"/>
      <w:marRight w:val="0"/>
      <w:marTop w:val="0"/>
      <w:marBottom w:val="0"/>
      <w:divBdr>
        <w:top w:val="none" w:sz="0" w:space="0" w:color="auto"/>
        <w:left w:val="none" w:sz="0" w:space="0" w:color="auto"/>
        <w:bottom w:val="none" w:sz="0" w:space="0" w:color="auto"/>
        <w:right w:val="none" w:sz="0" w:space="0" w:color="auto"/>
      </w:divBdr>
    </w:div>
    <w:div w:id="1162311667">
      <w:bodyDiv w:val="1"/>
      <w:marLeft w:val="0"/>
      <w:marRight w:val="0"/>
      <w:marTop w:val="0"/>
      <w:marBottom w:val="0"/>
      <w:divBdr>
        <w:top w:val="none" w:sz="0" w:space="0" w:color="auto"/>
        <w:left w:val="none" w:sz="0" w:space="0" w:color="auto"/>
        <w:bottom w:val="none" w:sz="0" w:space="0" w:color="auto"/>
        <w:right w:val="none" w:sz="0" w:space="0" w:color="auto"/>
      </w:divBdr>
    </w:div>
    <w:div w:id="1162432752">
      <w:bodyDiv w:val="1"/>
      <w:marLeft w:val="0"/>
      <w:marRight w:val="0"/>
      <w:marTop w:val="0"/>
      <w:marBottom w:val="0"/>
      <w:divBdr>
        <w:top w:val="none" w:sz="0" w:space="0" w:color="auto"/>
        <w:left w:val="none" w:sz="0" w:space="0" w:color="auto"/>
        <w:bottom w:val="none" w:sz="0" w:space="0" w:color="auto"/>
        <w:right w:val="none" w:sz="0" w:space="0" w:color="auto"/>
      </w:divBdr>
    </w:div>
    <w:div w:id="1162965223">
      <w:bodyDiv w:val="1"/>
      <w:marLeft w:val="0"/>
      <w:marRight w:val="0"/>
      <w:marTop w:val="0"/>
      <w:marBottom w:val="0"/>
      <w:divBdr>
        <w:top w:val="none" w:sz="0" w:space="0" w:color="auto"/>
        <w:left w:val="none" w:sz="0" w:space="0" w:color="auto"/>
        <w:bottom w:val="none" w:sz="0" w:space="0" w:color="auto"/>
        <w:right w:val="none" w:sz="0" w:space="0" w:color="auto"/>
      </w:divBdr>
    </w:div>
    <w:div w:id="1163470293">
      <w:bodyDiv w:val="1"/>
      <w:marLeft w:val="0"/>
      <w:marRight w:val="0"/>
      <w:marTop w:val="0"/>
      <w:marBottom w:val="0"/>
      <w:divBdr>
        <w:top w:val="none" w:sz="0" w:space="0" w:color="auto"/>
        <w:left w:val="none" w:sz="0" w:space="0" w:color="auto"/>
        <w:bottom w:val="none" w:sz="0" w:space="0" w:color="auto"/>
        <w:right w:val="none" w:sz="0" w:space="0" w:color="auto"/>
      </w:divBdr>
    </w:div>
    <w:div w:id="1164004258">
      <w:bodyDiv w:val="1"/>
      <w:marLeft w:val="0"/>
      <w:marRight w:val="0"/>
      <w:marTop w:val="0"/>
      <w:marBottom w:val="0"/>
      <w:divBdr>
        <w:top w:val="none" w:sz="0" w:space="0" w:color="auto"/>
        <w:left w:val="none" w:sz="0" w:space="0" w:color="auto"/>
        <w:bottom w:val="none" w:sz="0" w:space="0" w:color="auto"/>
        <w:right w:val="none" w:sz="0" w:space="0" w:color="auto"/>
      </w:divBdr>
    </w:div>
    <w:div w:id="1164129297">
      <w:bodyDiv w:val="1"/>
      <w:marLeft w:val="0"/>
      <w:marRight w:val="0"/>
      <w:marTop w:val="0"/>
      <w:marBottom w:val="0"/>
      <w:divBdr>
        <w:top w:val="none" w:sz="0" w:space="0" w:color="auto"/>
        <w:left w:val="none" w:sz="0" w:space="0" w:color="auto"/>
        <w:bottom w:val="none" w:sz="0" w:space="0" w:color="auto"/>
        <w:right w:val="none" w:sz="0" w:space="0" w:color="auto"/>
      </w:divBdr>
    </w:div>
    <w:div w:id="1164274622">
      <w:bodyDiv w:val="1"/>
      <w:marLeft w:val="0"/>
      <w:marRight w:val="0"/>
      <w:marTop w:val="0"/>
      <w:marBottom w:val="0"/>
      <w:divBdr>
        <w:top w:val="none" w:sz="0" w:space="0" w:color="auto"/>
        <w:left w:val="none" w:sz="0" w:space="0" w:color="auto"/>
        <w:bottom w:val="none" w:sz="0" w:space="0" w:color="auto"/>
        <w:right w:val="none" w:sz="0" w:space="0" w:color="auto"/>
      </w:divBdr>
    </w:div>
    <w:div w:id="1165129448">
      <w:bodyDiv w:val="1"/>
      <w:marLeft w:val="0"/>
      <w:marRight w:val="0"/>
      <w:marTop w:val="0"/>
      <w:marBottom w:val="0"/>
      <w:divBdr>
        <w:top w:val="none" w:sz="0" w:space="0" w:color="auto"/>
        <w:left w:val="none" w:sz="0" w:space="0" w:color="auto"/>
        <w:bottom w:val="none" w:sz="0" w:space="0" w:color="auto"/>
        <w:right w:val="none" w:sz="0" w:space="0" w:color="auto"/>
      </w:divBdr>
    </w:div>
    <w:div w:id="1165322270">
      <w:bodyDiv w:val="1"/>
      <w:marLeft w:val="0"/>
      <w:marRight w:val="0"/>
      <w:marTop w:val="0"/>
      <w:marBottom w:val="0"/>
      <w:divBdr>
        <w:top w:val="none" w:sz="0" w:space="0" w:color="auto"/>
        <w:left w:val="none" w:sz="0" w:space="0" w:color="auto"/>
        <w:bottom w:val="none" w:sz="0" w:space="0" w:color="auto"/>
        <w:right w:val="none" w:sz="0" w:space="0" w:color="auto"/>
      </w:divBdr>
    </w:div>
    <w:div w:id="1165366362">
      <w:bodyDiv w:val="1"/>
      <w:marLeft w:val="0"/>
      <w:marRight w:val="0"/>
      <w:marTop w:val="0"/>
      <w:marBottom w:val="0"/>
      <w:divBdr>
        <w:top w:val="none" w:sz="0" w:space="0" w:color="auto"/>
        <w:left w:val="none" w:sz="0" w:space="0" w:color="auto"/>
        <w:bottom w:val="none" w:sz="0" w:space="0" w:color="auto"/>
        <w:right w:val="none" w:sz="0" w:space="0" w:color="auto"/>
      </w:divBdr>
    </w:div>
    <w:div w:id="1165433349">
      <w:bodyDiv w:val="1"/>
      <w:marLeft w:val="0"/>
      <w:marRight w:val="0"/>
      <w:marTop w:val="0"/>
      <w:marBottom w:val="0"/>
      <w:divBdr>
        <w:top w:val="none" w:sz="0" w:space="0" w:color="auto"/>
        <w:left w:val="none" w:sz="0" w:space="0" w:color="auto"/>
        <w:bottom w:val="none" w:sz="0" w:space="0" w:color="auto"/>
        <w:right w:val="none" w:sz="0" w:space="0" w:color="auto"/>
      </w:divBdr>
    </w:div>
    <w:div w:id="1165896919">
      <w:bodyDiv w:val="1"/>
      <w:marLeft w:val="0"/>
      <w:marRight w:val="0"/>
      <w:marTop w:val="0"/>
      <w:marBottom w:val="0"/>
      <w:divBdr>
        <w:top w:val="none" w:sz="0" w:space="0" w:color="auto"/>
        <w:left w:val="none" w:sz="0" w:space="0" w:color="auto"/>
        <w:bottom w:val="none" w:sz="0" w:space="0" w:color="auto"/>
        <w:right w:val="none" w:sz="0" w:space="0" w:color="auto"/>
      </w:divBdr>
    </w:div>
    <w:div w:id="1166359034">
      <w:bodyDiv w:val="1"/>
      <w:marLeft w:val="0"/>
      <w:marRight w:val="0"/>
      <w:marTop w:val="0"/>
      <w:marBottom w:val="0"/>
      <w:divBdr>
        <w:top w:val="none" w:sz="0" w:space="0" w:color="auto"/>
        <w:left w:val="none" w:sz="0" w:space="0" w:color="auto"/>
        <w:bottom w:val="none" w:sz="0" w:space="0" w:color="auto"/>
        <w:right w:val="none" w:sz="0" w:space="0" w:color="auto"/>
      </w:divBdr>
    </w:div>
    <w:div w:id="1166553577">
      <w:bodyDiv w:val="1"/>
      <w:marLeft w:val="0"/>
      <w:marRight w:val="0"/>
      <w:marTop w:val="0"/>
      <w:marBottom w:val="0"/>
      <w:divBdr>
        <w:top w:val="none" w:sz="0" w:space="0" w:color="auto"/>
        <w:left w:val="none" w:sz="0" w:space="0" w:color="auto"/>
        <w:bottom w:val="none" w:sz="0" w:space="0" w:color="auto"/>
        <w:right w:val="none" w:sz="0" w:space="0" w:color="auto"/>
      </w:divBdr>
    </w:div>
    <w:div w:id="1167138385">
      <w:bodyDiv w:val="1"/>
      <w:marLeft w:val="0"/>
      <w:marRight w:val="0"/>
      <w:marTop w:val="0"/>
      <w:marBottom w:val="0"/>
      <w:divBdr>
        <w:top w:val="none" w:sz="0" w:space="0" w:color="auto"/>
        <w:left w:val="none" w:sz="0" w:space="0" w:color="auto"/>
        <w:bottom w:val="none" w:sz="0" w:space="0" w:color="auto"/>
        <w:right w:val="none" w:sz="0" w:space="0" w:color="auto"/>
      </w:divBdr>
    </w:div>
    <w:div w:id="1167205559">
      <w:bodyDiv w:val="1"/>
      <w:marLeft w:val="0"/>
      <w:marRight w:val="0"/>
      <w:marTop w:val="0"/>
      <w:marBottom w:val="0"/>
      <w:divBdr>
        <w:top w:val="none" w:sz="0" w:space="0" w:color="auto"/>
        <w:left w:val="none" w:sz="0" w:space="0" w:color="auto"/>
        <w:bottom w:val="none" w:sz="0" w:space="0" w:color="auto"/>
        <w:right w:val="none" w:sz="0" w:space="0" w:color="auto"/>
      </w:divBdr>
    </w:div>
    <w:div w:id="1167743031">
      <w:bodyDiv w:val="1"/>
      <w:marLeft w:val="0"/>
      <w:marRight w:val="0"/>
      <w:marTop w:val="0"/>
      <w:marBottom w:val="0"/>
      <w:divBdr>
        <w:top w:val="none" w:sz="0" w:space="0" w:color="auto"/>
        <w:left w:val="none" w:sz="0" w:space="0" w:color="auto"/>
        <w:bottom w:val="none" w:sz="0" w:space="0" w:color="auto"/>
        <w:right w:val="none" w:sz="0" w:space="0" w:color="auto"/>
      </w:divBdr>
    </w:div>
    <w:div w:id="1169098634">
      <w:bodyDiv w:val="1"/>
      <w:marLeft w:val="0"/>
      <w:marRight w:val="0"/>
      <w:marTop w:val="0"/>
      <w:marBottom w:val="0"/>
      <w:divBdr>
        <w:top w:val="none" w:sz="0" w:space="0" w:color="auto"/>
        <w:left w:val="none" w:sz="0" w:space="0" w:color="auto"/>
        <w:bottom w:val="none" w:sz="0" w:space="0" w:color="auto"/>
        <w:right w:val="none" w:sz="0" w:space="0" w:color="auto"/>
      </w:divBdr>
    </w:div>
    <w:div w:id="1169444441">
      <w:bodyDiv w:val="1"/>
      <w:marLeft w:val="0"/>
      <w:marRight w:val="0"/>
      <w:marTop w:val="0"/>
      <w:marBottom w:val="0"/>
      <w:divBdr>
        <w:top w:val="none" w:sz="0" w:space="0" w:color="auto"/>
        <w:left w:val="none" w:sz="0" w:space="0" w:color="auto"/>
        <w:bottom w:val="none" w:sz="0" w:space="0" w:color="auto"/>
        <w:right w:val="none" w:sz="0" w:space="0" w:color="auto"/>
      </w:divBdr>
    </w:div>
    <w:div w:id="1169448572">
      <w:bodyDiv w:val="1"/>
      <w:marLeft w:val="0"/>
      <w:marRight w:val="0"/>
      <w:marTop w:val="0"/>
      <w:marBottom w:val="0"/>
      <w:divBdr>
        <w:top w:val="none" w:sz="0" w:space="0" w:color="auto"/>
        <w:left w:val="none" w:sz="0" w:space="0" w:color="auto"/>
        <w:bottom w:val="none" w:sz="0" w:space="0" w:color="auto"/>
        <w:right w:val="none" w:sz="0" w:space="0" w:color="auto"/>
      </w:divBdr>
    </w:div>
    <w:div w:id="1169758735">
      <w:bodyDiv w:val="1"/>
      <w:marLeft w:val="0"/>
      <w:marRight w:val="0"/>
      <w:marTop w:val="0"/>
      <w:marBottom w:val="0"/>
      <w:divBdr>
        <w:top w:val="none" w:sz="0" w:space="0" w:color="auto"/>
        <w:left w:val="none" w:sz="0" w:space="0" w:color="auto"/>
        <w:bottom w:val="none" w:sz="0" w:space="0" w:color="auto"/>
        <w:right w:val="none" w:sz="0" w:space="0" w:color="auto"/>
      </w:divBdr>
    </w:div>
    <w:div w:id="1170560015">
      <w:bodyDiv w:val="1"/>
      <w:marLeft w:val="0"/>
      <w:marRight w:val="0"/>
      <w:marTop w:val="0"/>
      <w:marBottom w:val="0"/>
      <w:divBdr>
        <w:top w:val="none" w:sz="0" w:space="0" w:color="auto"/>
        <w:left w:val="none" w:sz="0" w:space="0" w:color="auto"/>
        <w:bottom w:val="none" w:sz="0" w:space="0" w:color="auto"/>
        <w:right w:val="none" w:sz="0" w:space="0" w:color="auto"/>
      </w:divBdr>
    </w:div>
    <w:div w:id="1170944744">
      <w:bodyDiv w:val="1"/>
      <w:marLeft w:val="0"/>
      <w:marRight w:val="0"/>
      <w:marTop w:val="0"/>
      <w:marBottom w:val="0"/>
      <w:divBdr>
        <w:top w:val="none" w:sz="0" w:space="0" w:color="auto"/>
        <w:left w:val="none" w:sz="0" w:space="0" w:color="auto"/>
        <w:bottom w:val="none" w:sz="0" w:space="0" w:color="auto"/>
        <w:right w:val="none" w:sz="0" w:space="0" w:color="auto"/>
      </w:divBdr>
    </w:div>
    <w:div w:id="1170947152">
      <w:bodyDiv w:val="1"/>
      <w:marLeft w:val="0"/>
      <w:marRight w:val="0"/>
      <w:marTop w:val="0"/>
      <w:marBottom w:val="0"/>
      <w:divBdr>
        <w:top w:val="none" w:sz="0" w:space="0" w:color="auto"/>
        <w:left w:val="none" w:sz="0" w:space="0" w:color="auto"/>
        <w:bottom w:val="none" w:sz="0" w:space="0" w:color="auto"/>
        <w:right w:val="none" w:sz="0" w:space="0" w:color="auto"/>
      </w:divBdr>
    </w:div>
    <w:div w:id="1171263512">
      <w:bodyDiv w:val="1"/>
      <w:marLeft w:val="0"/>
      <w:marRight w:val="0"/>
      <w:marTop w:val="0"/>
      <w:marBottom w:val="0"/>
      <w:divBdr>
        <w:top w:val="none" w:sz="0" w:space="0" w:color="auto"/>
        <w:left w:val="none" w:sz="0" w:space="0" w:color="auto"/>
        <w:bottom w:val="none" w:sz="0" w:space="0" w:color="auto"/>
        <w:right w:val="none" w:sz="0" w:space="0" w:color="auto"/>
      </w:divBdr>
    </w:div>
    <w:div w:id="1171289823">
      <w:bodyDiv w:val="1"/>
      <w:marLeft w:val="0"/>
      <w:marRight w:val="0"/>
      <w:marTop w:val="0"/>
      <w:marBottom w:val="0"/>
      <w:divBdr>
        <w:top w:val="none" w:sz="0" w:space="0" w:color="auto"/>
        <w:left w:val="none" w:sz="0" w:space="0" w:color="auto"/>
        <w:bottom w:val="none" w:sz="0" w:space="0" w:color="auto"/>
        <w:right w:val="none" w:sz="0" w:space="0" w:color="auto"/>
      </w:divBdr>
    </w:div>
    <w:div w:id="1171525305">
      <w:bodyDiv w:val="1"/>
      <w:marLeft w:val="0"/>
      <w:marRight w:val="0"/>
      <w:marTop w:val="0"/>
      <w:marBottom w:val="0"/>
      <w:divBdr>
        <w:top w:val="none" w:sz="0" w:space="0" w:color="auto"/>
        <w:left w:val="none" w:sz="0" w:space="0" w:color="auto"/>
        <w:bottom w:val="none" w:sz="0" w:space="0" w:color="auto"/>
        <w:right w:val="none" w:sz="0" w:space="0" w:color="auto"/>
      </w:divBdr>
    </w:div>
    <w:div w:id="1171793830">
      <w:bodyDiv w:val="1"/>
      <w:marLeft w:val="0"/>
      <w:marRight w:val="0"/>
      <w:marTop w:val="0"/>
      <w:marBottom w:val="0"/>
      <w:divBdr>
        <w:top w:val="none" w:sz="0" w:space="0" w:color="auto"/>
        <w:left w:val="none" w:sz="0" w:space="0" w:color="auto"/>
        <w:bottom w:val="none" w:sz="0" w:space="0" w:color="auto"/>
        <w:right w:val="none" w:sz="0" w:space="0" w:color="auto"/>
      </w:divBdr>
    </w:div>
    <w:div w:id="1173377345">
      <w:bodyDiv w:val="1"/>
      <w:marLeft w:val="0"/>
      <w:marRight w:val="0"/>
      <w:marTop w:val="0"/>
      <w:marBottom w:val="0"/>
      <w:divBdr>
        <w:top w:val="none" w:sz="0" w:space="0" w:color="auto"/>
        <w:left w:val="none" w:sz="0" w:space="0" w:color="auto"/>
        <w:bottom w:val="none" w:sz="0" w:space="0" w:color="auto"/>
        <w:right w:val="none" w:sz="0" w:space="0" w:color="auto"/>
      </w:divBdr>
    </w:div>
    <w:div w:id="1173454126">
      <w:bodyDiv w:val="1"/>
      <w:marLeft w:val="0"/>
      <w:marRight w:val="0"/>
      <w:marTop w:val="0"/>
      <w:marBottom w:val="0"/>
      <w:divBdr>
        <w:top w:val="none" w:sz="0" w:space="0" w:color="auto"/>
        <w:left w:val="none" w:sz="0" w:space="0" w:color="auto"/>
        <w:bottom w:val="none" w:sz="0" w:space="0" w:color="auto"/>
        <w:right w:val="none" w:sz="0" w:space="0" w:color="auto"/>
      </w:divBdr>
    </w:div>
    <w:div w:id="1173454562">
      <w:bodyDiv w:val="1"/>
      <w:marLeft w:val="0"/>
      <w:marRight w:val="0"/>
      <w:marTop w:val="0"/>
      <w:marBottom w:val="0"/>
      <w:divBdr>
        <w:top w:val="none" w:sz="0" w:space="0" w:color="auto"/>
        <w:left w:val="none" w:sz="0" w:space="0" w:color="auto"/>
        <w:bottom w:val="none" w:sz="0" w:space="0" w:color="auto"/>
        <w:right w:val="none" w:sz="0" w:space="0" w:color="auto"/>
      </w:divBdr>
    </w:div>
    <w:div w:id="1173762606">
      <w:bodyDiv w:val="1"/>
      <w:marLeft w:val="0"/>
      <w:marRight w:val="0"/>
      <w:marTop w:val="0"/>
      <w:marBottom w:val="0"/>
      <w:divBdr>
        <w:top w:val="none" w:sz="0" w:space="0" w:color="auto"/>
        <w:left w:val="none" w:sz="0" w:space="0" w:color="auto"/>
        <w:bottom w:val="none" w:sz="0" w:space="0" w:color="auto"/>
        <w:right w:val="none" w:sz="0" w:space="0" w:color="auto"/>
      </w:divBdr>
    </w:div>
    <w:div w:id="1174415555">
      <w:bodyDiv w:val="1"/>
      <w:marLeft w:val="0"/>
      <w:marRight w:val="0"/>
      <w:marTop w:val="0"/>
      <w:marBottom w:val="0"/>
      <w:divBdr>
        <w:top w:val="none" w:sz="0" w:space="0" w:color="auto"/>
        <w:left w:val="none" w:sz="0" w:space="0" w:color="auto"/>
        <w:bottom w:val="none" w:sz="0" w:space="0" w:color="auto"/>
        <w:right w:val="none" w:sz="0" w:space="0" w:color="auto"/>
      </w:divBdr>
    </w:div>
    <w:div w:id="1175922350">
      <w:bodyDiv w:val="1"/>
      <w:marLeft w:val="0"/>
      <w:marRight w:val="0"/>
      <w:marTop w:val="0"/>
      <w:marBottom w:val="0"/>
      <w:divBdr>
        <w:top w:val="none" w:sz="0" w:space="0" w:color="auto"/>
        <w:left w:val="none" w:sz="0" w:space="0" w:color="auto"/>
        <w:bottom w:val="none" w:sz="0" w:space="0" w:color="auto"/>
        <w:right w:val="none" w:sz="0" w:space="0" w:color="auto"/>
      </w:divBdr>
    </w:div>
    <w:div w:id="1176113394">
      <w:bodyDiv w:val="1"/>
      <w:marLeft w:val="0"/>
      <w:marRight w:val="0"/>
      <w:marTop w:val="0"/>
      <w:marBottom w:val="0"/>
      <w:divBdr>
        <w:top w:val="none" w:sz="0" w:space="0" w:color="auto"/>
        <w:left w:val="none" w:sz="0" w:space="0" w:color="auto"/>
        <w:bottom w:val="none" w:sz="0" w:space="0" w:color="auto"/>
        <w:right w:val="none" w:sz="0" w:space="0" w:color="auto"/>
      </w:divBdr>
    </w:div>
    <w:div w:id="1176268665">
      <w:bodyDiv w:val="1"/>
      <w:marLeft w:val="0"/>
      <w:marRight w:val="0"/>
      <w:marTop w:val="0"/>
      <w:marBottom w:val="0"/>
      <w:divBdr>
        <w:top w:val="none" w:sz="0" w:space="0" w:color="auto"/>
        <w:left w:val="none" w:sz="0" w:space="0" w:color="auto"/>
        <w:bottom w:val="none" w:sz="0" w:space="0" w:color="auto"/>
        <w:right w:val="none" w:sz="0" w:space="0" w:color="auto"/>
      </w:divBdr>
    </w:div>
    <w:div w:id="1176386751">
      <w:bodyDiv w:val="1"/>
      <w:marLeft w:val="0"/>
      <w:marRight w:val="0"/>
      <w:marTop w:val="0"/>
      <w:marBottom w:val="0"/>
      <w:divBdr>
        <w:top w:val="none" w:sz="0" w:space="0" w:color="auto"/>
        <w:left w:val="none" w:sz="0" w:space="0" w:color="auto"/>
        <w:bottom w:val="none" w:sz="0" w:space="0" w:color="auto"/>
        <w:right w:val="none" w:sz="0" w:space="0" w:color="auto"/>
      </w:divBdr>
    </w:div>
    <w:div w:id="1176768715">
      <w:bodyDiv w:val="1"/>
      <w:marLeft w:val="0"/>
      <w:marRight w:val="0"/>
      <w:marTop w:val="0"/>
      <w:marBottom w:val="0"/>
      <w:divBdr>
        <w:top w:val="none" w:sz="0" w:space="0" w:color="auto"/>
        <w:left w:val="none" w:sz="0" w:space="0" w:color="auto"/>
        <w:bottom w:val="none" w:sz="0" w:space="0" w:color="auto"/>
        <w:right w:val="none" w:sz="0" w:space="0" w:color="auto"/>
      </w:divBdr>
    </w:div>
    <w:div w:id="1176962814">
      <w:bodyDiv w:val="1"/>
      <w:marLeft w:val="0"/>
      <w:marRight w:val="0"/>
      <w:marTop w:val="0"/>
      <w:marBottom w:val="0"/>
      <w:divBdr>
        <w:top w:val="none" w:sz="0" w:space="0" w:color="auto"/>
        <w:left w:val="none" w:sz="0" w:space="0" w:color="auto"/>
        <w:bottom w:val="none" w:sz="0" w:space="0" w:color="auto"/>
        <w:right w:val="none" w:sz="0" w:space="0" w:color="auto"/>
      </w:divBdr>
    </w:div>
    <w:div w:id="1177385863">
      <w:bodyDiv w:val="1"/>
      <w:marLeft w:val="0"/>
      <w:marRight w:val="0"/>
      <w:marTop w:val="0"/>
      <w:marBottom w:val="0"/>
      <w:divBdr>
        <w:top w:val="none" w:sz="0" w:space="0" w:color="auto"/>
        <w:left w:val="none" w:sz="0" w:space="0" w:color="auto"/>
        <w:bottom w:val="none" w:sz="0" w:space="0" w:color="auto"/>
        <w:right w:val="none" w:sz="0" w:space="0" w:color="auto"/>
      </w:divBdr>
    </w:div>
    <w:div w:id="1177496680">
      <w:bodyDiv w:val="1"/>
      <w:marLeft w:val="0"/>
      <w:marRight w:val="0"/>
      <w:marTop w:val="0"/>
      <w:marBottom w:val="0"/>
      <w:divBdr>
        <w:top w:val="none" w:sz="0" w:space="0" w:color="auto"/>
        <w:left w:val="none" w:sz="0" w:space="0" w:color="auto"/>
        <w:bottom w:val="none" w:sz="0" w:space="0" w:color="auto"/>
        <w:right w:val="none" w:sz="0" w:space="0" w:color="auto"/>
      </w:divBdr>
    </w:div>
    <w:div w:id="1177696370">
      <w:bodyDiv w:val="1"/>
      <w:marLeft w:val="0"/>
      <w:marRight w:val="0"/>
      <w:marTop w:val="0"/>
      <w:marBottom w:val="0"/>
      <w:divBdr>
        <w:top w:val="none" w:sz="0" w:space="0" w:color="auto"/>
        <w:left w:val="none" w:sz="0" w:space="0" w:color="auto"/>
        <w:bottom w:val="none" w:sz="0" w:space="0" w:color="auto"/>
        <w:right w:val="none" w:sz="0" w:space="0" w:color="auto"/>
      </w:divBdr>
    </w:div>
    <w:div w:id="1178423856">
      <w:bodyDiv w:val="1"/>
      <w:marLeft w:val="0"/>
      <w:marRight w:val="0"/>
      <w:marTop w:val="0"/>
      <w:marBottom w:val="0"/>
      <w:divBdr>
        <w:top w:val="none" w:sz="0" w:space="0" w:color="auto"/>
        <w:left w:val="none" w:sz="0" w:space="0" w:color="auto"/>
        <w:bottom w:val="none" w:sz="0" w:space="0" w:color="auto"/>
        <w:right w:val="none" w:sz="0" w:space="0" w:color="auto"/>
      </w:divBdr>
    </w:div>
    <w:div w:id="1178813425">
      <w:bodyDiv w:val="1"/>
      <w:marLeft w:val="0"/>
      <w:marRight w:val="0"/>
      <w:marTop w:val="0"/>
      <w:marBottom w:val="0"/>
      <w:divBdr>
        <w:top w:val="none" w:sz="0" w:space="0" w:color="auto"/>
        <w:left w:val="none" w:sz="0" w:space="0" w:color="auto"/>
        <w:bottom w:val="none" w:sz="0" w:space="0" w:color="auto"/>
        <w:right w:val="none" w:sz="0" w:space="0" w:color="auto"/>
      </w:divBdr>
    </w:div>
    <w:div w:id="1179387010">
      <w:bodyDiv w:val="1"/>
      <w:marLeft w:val="0"/>
      <w:marRight w:val="0"/>
      <w:marTop w:val="0"/>
      <w:marBottom w:val="0"/>
      <w:divBdr>
        <w:top w:val="none" w:sz="0" w:space="0" w:color="auto"/>
        <w:left w:val="none" w:sz="0" w:space="0" w:color="auto"/>
        <w:bottom w:val="none" w:sz="0" w:space="0" w:color="auto"/>
        <w:right w:val="none" w:sz="0" w:space="0" w:color="auto"/>
      </w:divBdr>
    </w:div>
    <w:div w:id="1179806783">
      <w:bodyDiv w:val="1"/>
      <w:marLeft w:val="0"/>
      <w:marRight w:val="0"/>
      <w:marTop w:val="0"/>
      <w:marBottom w:val="0"/>
      <w:divBdr>
        <w:top w:val="none" w:sz="0" w:space="0" w:color="auto"/>
        <w:left w:val="none" w:sz="0" w:space="0" w:color="auto"/>
        <w:bottom w:val="none" w:sz="0" w:space="0" w:color="auto"/>
        <w:right w:val="none" w:sz="0" w:space="0" w:color="auto"/>
      </w:divBdr>
    </w:div>
    <w:div w:id="1180314664">
      <w:bodyDiv w:val="1"/>
      <w:marLeft w:val="0"/>
      <w:marRight w:val="0"/>
      <w:marTop w:val="0"/>
      <w:marBottom w:val="0"/>
      <w:divBdr>
        <w:top w:val="none" w:sz="0" w:space="0" w:color="auto"/>
        <w:left w:val="none" w:sz="0" w:space="0" w:color="auto"/>
        <w:bottom w:val="none" w:sz="0" w:space="0" w:color="auto"/>
        <w:right w:val="none" w:sz="0" w:space="0" w:color="auto"/>
      </w:divBdr>
    </w:div>
    <w:div w:id="1180656919">
      <w:bodyDiv w:val="1"/>
      <w:marLeft w:val="0"/>
      <w:marRight w:val="0"/>
      <w:marTop w:val="0"/>
      <w:marBottom w:val="0"/>
      <w:divBdr>
        <w:top w:val="none" w:sz="0" w:space="0" w:color="auto"/>
        <w:left w:val="none" w:sz="0" w:space="0" w:color="auto"/>
        <w:bottom w:val="none" w:sz="0" w:space="0" w:color="auto"/>
        <w:right w:val="none" w:sz="0" w:space="0" w:color="auto"/>
      </w:divBdr>
    </w:div>
    <w:div w:id="1180701466">
      <w:bodyDiv w:val="1"/>
      <w:marLeft w:val="0"/>
      <w:marRight w:val="0"/>
      <w:marTop w:val="0"/>
      <w:marBottom w:val="0"/>
      <w:divBdr>
        <w:top w:val="none" w:sz="0" w:space="0" w:color="auto"/>
        <w:left w:val="none" w:sz="0" w:space="0" w:color="auto"/>
        <w:bottom w:val="none" w:sz="0" w:space="0" w:color="auto"/>
        <w:right w:val="none" w:sz="0" w:space="0" w:color="auto"/>
      </w:divBdr>
    </w:div>
    <w:div w:id="1180779223">
      <w:bodyDiv w:val="1"/>
      <w:marLeft w:val="0"/>
      <w:marRight w:val="0"/>
      <w:marTop w:val="0"/>
      <w:marBottom w:val="0"/>
      <w:divBdr>
        <w:top w:val="none" w:sz="0" w:space="0" w:color="auto"/>
        <w:left w:val="none" w:sz="0" w:space="0" w:color="auto"/>
        <w:bottom w:val="none" w:sz="0" w:space="0" w:color="auto"/>
        <w:right w:val="none" w:sz="0" w:space="0" w:color="auto"/>
      </w:divBdr>
    </w:div>
    <w:div w:id="1181049616">
      <w:bodyDiv w:val="1"/>
      <w:marLeft w:val="0"/>
      <w:marRight w:val="0"/>
      <w:marTop w:val="0"/>
      <w:marBottom w:val="0"/>
      <w:divBdr>
        <w:top w:val="none" w:sz="0" w:space="0" w:color="auto"/>
        <w:left w:val="none" w:sz="0" w:space="0" w:color="auto"/>
        <w:bottom w:val="none" w:sz="0" w:space="0" w:color="auto"/>
        <w:right w:val="none" w:sz="0" w:space="0" w:color="auto"/>
      </w:divBdr>
    </w:div>
    <w:div w:id="1181316935">
      <w:bodyDiv w:val="1"/>
      <w:marLeft w:val="0"/>
      <w:marRight w:val="0"/>
      <w:marTop w:val="0"/>
      <w:marBottom w:val="0"/>
      <w:divBdr>
        <w:top w:val="none" w:sz="0" w:space="0" w:color="auto"/>
        <w:left w:val="none" w:sz="0" w:space="0" w:color="auto"/>
        <w:bottom w:val="none" w:sz="0" w:space="0" w:color="auto"/>
        <w:right w:val="none" w:sz="0" w:space="0" w:color="auto"/>
      </w:divBdr>
    </w:div>
    <w:div w:id="1181549223">
      <w:bodyDiv w:val="1"/>
      <w:marLeft w:val="0"/>
      <w:marRight w:val="0"/>
      <w:marTop w:val="0"/>
      <w:marBottom w:val="0"/>
      <w:divBdr>
        <w:top w:val="none" w:sz="0" w:space="0" w:color="auto"/>
        <w:left w:val="none" w:sz="0" w:space="0" w:color="auto"/>
        <w:bottom w:val="none" w:sz="0" w:space="0" w:color="auto"/>
        <w:right w:val="none" w:sz="0" w:space="0" w:color="auto"/>
      </w:divBdr>
    </w:div>
    <w:div w:id="1181746518">
      <w:bodyDiv w:val="1"/>
      <w:marLeft w:val="0"/>
      <w:marRight w:val="0"/>
      <w:marTop w:val="0"/>
      <w:marBottom w:val="0"/>
      <w:divBdr>
        <w:top w:val="none" w:sz="0" w:space="0" w:color="auto"/>
        <w:left w:val="none" w:sz="0" w:space="0" w:color="auto"/>
        <w:bottom w:val="none" w:sz="0" w:space="0" w:color="auto"/>
        <w:right w:val="none" w:sz="0" w:space="0" w:color="auto"/>
      </w:divBdr>
    </w:div>
    <w:div w:id="1181892712">
      <w:bodyDiv w:val="1"/>
      <w:marLeft w:val="0"/>
      <w:marRight w:val="0"/>
      <w:marTop w:val="0"/>
      <w:marBottom w:val="0"/>
      <w:divBdr>
        <w:top w:val="none" w:sz="0" w:space="0" w:color="auto"/>
        <w:left w:val="none" w:sz="0" w:space="0" w:color="auto"/>
        <w:bottom w:val="none" w:sz="0" w:space="0" w:color="auto"/>
        <w:right w:val="none" w:sz="0" w:space="0" w:color="auto"/>
      </w:divBdr>
    </w:div>
    <w:div w:id="1181892898">
      <w:bodyDiv w:val="1"/>
      <w:marLeft w:val="0"/>
      <w:marRight w:val="0"/>
      <w:marTop w:val="0"/>
      <w:marBottom w:val="0"/>
      <w:divBdr>
        <w:top w:val="none" w:sz="0" w:space="0" w:color="auto"/>
        <w:left w:val="none" w:sz="0" w:space="0" w:color="auto"/>
        <w:bottom w:val="none" w:sz="0" w:space="0" w:color="auto"/>
        <w:right w:val="none" w:sz="0" w:space="0" w:color="auto"/>
      </w:divBdr>
    </w:div>
    <w:div w:id="1182010942">
      <w:bodyDiv w:val="1"/>
      <w:marLeft w:val="0"/>
      <w:marRight w:val="0"/>
      <w:marTop w:val="0"/>
      <w:marBottom w:val="0"/>
      <w:divBdr>
        <w:top w:val="none" w:sz="0" w:space="0" w:color="auto"/>
        <w:left w:val="none" w:sz="0" w:space="0" w:color="auto"/>
        <w:bottom w:val="none" w:sz="0" w:space="0" w:color="auto"/>
        <w:right w:val="none" w:sz="0" w:space="0" w:color="auto"/>
      </w:divBdr>
    </w:div>
    <w:div w:id="1182400984">
      <w:bodyDiv w:val="1"/>
      <w:marLeft w:val="0"/>
      <w:marRight w:val="0"/>
      <w:marTop w:val="0"/>
      <w:marBottom w:val="0"/>
      <w:divBdr>
        <w:top w:val="none" w:sz="0" w:space="0" w:color="auto"/>
        <w:left w:val="none" w:sz="0" w:space="0" w:color="auto"/>
        <w:bottom w:val="none" w:sz="0" w:space="0" w:color="auto"/>
        <w:right w:val="none" w:sz="0" w:space="0" w:color="auto"/>
      </w:divBdr>
    </w:div>
    <w:div w:id="1182430575">
      <w:bodyDiv w:val="1"/>
      <w:marLeft w:val="0"/>
      <w:marRight w:val="0"/>
      <w:marTop w:val="0"/>
      <w:marBottom w:val="0"/>
      <w:divBdr>
        <w:top w:val="none" w:sz="0" w:space="0" w:color="auto"/>
        <w:left w:val="none" w:sz="0" w:space="0" w:color="auto"/>
        <w:bottom w:val="none" w:sz="0" w:space="0" w:color="auto"/>
        <w:right w:val="none" w:sz="0" w:space="0" w:color="auto"/>
      </w:divBdr>
    </w:div>
    <w:div w:id="1182621498">
      <w:bodyDiv w:val="1"/>
      <w:marLeft w:val="0"/>
      <w:marRight w:val="0"/>
      <w:marTop w:val="0"/>
      <w:marBottom w:val="0"/>
      <w:divBdr>
        <w:top w:val="none" w:sz="0" w:space="0" w:color="auto"/>
        <w:left w:val="none" w:sz="0" w:space="0" w:color="auto"/>
        <w:bottom w:val="none" w:sz="0" w:space="0" w:color="auto"/>
        <w:right w:val="none" w:sz="0" w:space="0" w:color="auto"/>
      </w:divBdr>
    </w:div>
    <w:div w:id="1182934179">
      <w:bodyDiv w:val="1"/>
      <w:marLeft w:val="0"/>
      <w:marRight w:val="0"/>
      <w:marTop w:val="0"/>
      <w:marBottom w:val="0"/>
      <w:divBdr>
        <w:top w:val="none" w:sz="0" w:space="0" w:color="auto"/>
        <w:left w:val="none" w:sz="0" w:space="0" w:color="auto"/>
        <w:bottom w:val="none" w:sz="0" w:space="0" w:color="auto"/>
        <w:right w:val="none" w:sz="0" w:space="0" w:color="auto"/>
      </w:divBdr>
    </w:div>
    <w:div w:id="1183008134">
      <w:bodyDiv w:val="1"/>
      <w:marLeft w:val="0"/>
      <w:marRight w:val="0"/>
      <w:marTop w:val="0"/>
      <w:marBottom w:val="0"/>
      <w:divBdr>
        <w:top w:val="none" w:sz="0" w:space="0" w:color="auto"/>
        <w:left w:val="none" w:sz="0" w:space="0" w:color="auto"/>
        <w:bottom w:val="none" w:sz="0" w:space="0" w:color="auto"/>
        <w:right w:val="none" w:sz="0" w:space="0" w:color="auto"/>
      </w:divBdr>
    </w:div>
    <w:div w:id="1183276923">
      <w:bodyDiv w:val="1"/>
      <w:marLeft w:val="0"/>
      <w:marRight w:val="0"/>
      <w:marTop w:val="0"/>
      <w:marBottom w:val="0"/>
      <w:divBdr>
        <w:top w:val="none" w:sz="0" w:space="0" w:color="auto"/>
        <w:left w:val="none" w:sz="0" w:space="0" w:color="auto"/>
        <w:bottom w:val="none" w:sz="0" w:space="0" w:color="auto"/>
        <w:right w:val="none" w:sz="0" w:space="0" w:color="auto"/>
      </w:divBdr>
    </w:div>
    <w:div w:id="1183471400">
      <w:bodyDiv w:val="1"/>
      <w:marLeft w:val="0"/>
      <w:marRight w:val="0"/>
      <w:marTop w:val="0"/>
      <w:marBottom w:val="0"/>
      <w:divBdr>
        <w:top w:val="none" w:sz="0" w:space="0" w:color="auto"/>
        <w:left w:val="none" w:sz="0" w:space="0" w:color="auto"/>
        <w:bottom w:val="none" w:sz="0" w:space="0" w:color="auto"/>
        <w:right w:val="none" w:sz="0" w:space="0" w:color="auto"/>
      </w:divBdr>
    </w:div>
    <w:div w:id="1184245413">
      <w:bodyDiv w:val="1"/>
      <w:marLeft w:val="0"/>
      <w:marRight w:val="0"/>
      <w:marTop w:val="0"/>
      <w:marBottom w:val="0"/>
      <w:divBdr>
        <w:top w:val="none" w:sz="0" w:space="0" w:color="auto"/>
        <w:left w:val="none" w:sz="0" w:space="0" w:color="auto"/>
        <w:bottom w:val="none" w:sz="0" w:space="0" w:color="auto"/>
        <w:right w:val="none" w:sz="0" w:space="0" w:color="auto"/>
      </w:divBdr>
    </w:div>
    <w:div w:id="1184320620">
      <w:bodyDiv w:val="1"/>
      <w:marLeft w:val="0"/>
      <w:marRight w:val="0"/>
      <w:marTop w:val="0"/>
      <w:marBottom w:val="0"/>
      <w:divBdr>
        <w:top w:val="none" w:sz="0" w:space="0" w:color="auto"/>
        <w:left w:val="none" w:sz="0" w:space="0" w:color="auto"/>
        <w:bottom w:val="none" w:sz="0" w:space="0" w:color="auto"/>
        <w:right w:val="none" w:sz="0" w:space="0" w:color="auto"/>
      </w:divBdr>
    </w:div>
    <w:div w:id="1184704050">
      <w:bodyDiv w:val="1"/>
      <w:marLeft w:val="0"/>
      <w:marRight w:val="0"/>
      <w:marTop w:val="0"/>
      <w:marBottom w:val="0"/>
      <w:divBdr>
        <w:top w:val="none" w:sz="0" w:space="0" w:color="auto"/>
        <w:left w:val="none" w:sz="0" w:space="0" w:color="auto"/>
        <w:bottom w:val="none" w:sz="0" w:space="0" w:color="auto"/>
        <w:right w:val="none" w:sz="0" w:space="0" w:color="auto"/>
      </w:divBdr>
    </w:div>
    <w:div w:id="1185558686">
      <w:bodyDiv w:val="1"/>
      <w:marLeft w:val="0"/>
      <w:marRight w:val="0"/>
      <w:marTop w:val="0"/>
      <w:marBottom w:val="0"/>
      <w:divBdr>
        <w:top w:val="none" w:sz="0" w:space="0" w:color="auto"/>
        <w:left w:val="none" w:sz="0" w:space="0" w:color="auto"/>
        <w:bottom w:val="none" w:sz="0" w:space="0" w:color="auto"/>
        <w:right w:val="none" w:sz="0" w:space="0" w:color="auto"/>
      </w:divBdr>
    </w:div>
    <w:div w:id="1185822978">
      <w:bodyDiv w:val="1"/>
      <w:marLeft w:val="0"/>
      <w:marRight w:val="0"/>
      <w:marTop w:val="0"/>
      <w:marBottom w:val="0"/>
      <w:divBdr>
        <w:top w:val="none" w:sz="0" w:space="0" w:color="auto"/>
        <w:left w:val="none" w:sz="0" w:space="0" w:color="auto"/>
        <w:bottom w:val="none" w:sz="0" w:space="0" w:color="auto"/>
        <w:right w:val="none" w:sz="0" w:space="0" w:color="auto"/>
      </w:divBdr>
    </w:div>
    <w:div w:id="1185946441">
      <w:bodyDiv w:val="1"/>
      <w:marLeft w:val="0"/>
      <w:marRight w:val="0"/>
      <w:marTop w:val="0"/>
      <w:marBottom w:val="0"/>
      <w:divBdr>
        <w:top w:val="none" w:sz="0" w:space="0" w:color="auto"/>
        <w:left w:val="none" w:sz="0" w:space="0" w:color="auto"/>
        <w:bottom w:val="none" w:sz="0" w:space="0" w:color="auto"/>
        <w:right w:val="none" w:sz="0" w:space="0" w:color="auto"/>
      </w:divBdr>
    </w:div>
    <w:div w:id="1187789559">
      <w:bodyDiv w:val="1"/>
      <w:marLeft w:val="0"/>
      <w:marRight w:val="0"/>
      <w:marTop w:val="0"/>
      <w:marBottom w:val="0"/>
      <w:divBdr>
        <w:top w:val="none" w:sz="0" w:space="0" w:color="auto"/>
        <w:left w:val="none" w:sz="0" w:space="0" w:color="auto"/>
        <w:bottom w:val="none" w:sz="0" w:space="0" w:color="auto"/>
        <w:right w:val="none" w:sz="0" w:space="0" w:color="auto"/>
      </w:divBdr>
    </w:div>
    <w:div w:id="1188761452">
      <w:bodyDiv w:val="1"/>
      <w:marLeft w:val="0"/>
      <w:marRight w:val="0"/>
      <w:marTop w:val="0"/>
      <w:marBottom w:val="0"/>
      <w:divBdr>
        <w:top w:val="none" w:sz="0" w:space="0" w:color="auto"/>
        <w:left w:val="none" w:sz="0" w:space="0" w:color="auto"/>
        <w:bottom w:val="none" w:sz="0" w:space="0" w:color="auto"/>
        <w:right w:val="none" w:sz="0" w:space="0" w:color="auto"/>
      </w:divBdr>
    </w:div>
    <w:div w:id="1189291371">
      <w:bodyDiv w:val="1"/>
      <w:marLeft w:val="0"/>
      <w:marRight w:val="0"/>
      <w:marTop w:val="0"/>
      <w:marBottom w:val="0"/>
      <w:divBdr>
        <w:top w:val="none" w:sz="0" w:space="0" w:color="auto"/>
        <w:left w:val="none" w:sz="0" w:space="0" w:color="auto"/>
        <w:bottom w:val="none" w:sz="0" w:space="0" w:color="auto"/>
        <w:right w:val="none" w:sz="0" w:space="0" w:color="auto"/>
      </w:divBdr>
    </w:div>
    <w:div w:id="1189833672">
      <w:bodyDiv w:val="1"/>
      <w:marLeft w:val="0"/>
      <w:marRight w:val="0"/>
      <w:marTop w:val="0"/>
      <w:marBottom w:val="0"/>
      <w:divBdr>
        <w:top w:val="none" w:sz="0" w:space="0" w:color="auto"/>
        <w:left w:val="none" w:sz="0" w:space="0" w:color="auto"/>
        <w:bottom w:val="none" w:sz="0" w:space="0" w:color="auto"/>
        <w:right w:val="none" w:sz="0" w:space="0" w:color="auto"/>
      </w:divBdr>
    </w:div>
    <w:div w:id="1190413314">
      <w:bodyDiv w:val="1"/>
      <w:marLeft w:val="0"/>
      <w:marRight w:val="0"/>
      <w:marTop w:val="0"/>
      <w:marBottom w:val="0"/>
      <w:divBdr>
        <w:top w:val="none" w:sz="0" w:space="0" w:color="auto"/>
        <w:left w:val="none" w:sz="0" w:space="0" w:color="auto"/>
        <w:bottom w:val="none" w:sz="0" w:space="0" w:color="auto"/>
        <w:right w:val="none" w:sz="0" w:space="0" w:color="auto"/>
      </w:divBdr>
    </w:div>
    <w:div w:id="1190528097">
      <w:bodyDiv w:val="1"/>
      <w:marLeft w:val="0"/>
      <w:marRight w:val="0"/>
      <w:marTop w:val="0"/>
      <w:marBottom w:val="0"/>
      <w:divBdr>
        <w:top w:val="none" w:sz="0" w:space="0" w:color="auto"/>
        <w:left w:val="none" w:sz="0" w:space="0" w:color="auto"/>
        <w:bottom w:val="none" w:sz="0" w:space="0" w:color="auto"/>
        <w:right w:val="none" w:sz="0" w:space="0" w:color="auto"/>
      </w:divBdr>
    </w:div>
    <w:div w:id="1190603589">
      <w:bodyDiv w:val="1"/>
      <w:marLeft w:val="0"/>
      <w:marRight w:val="0"/>
      <w:marTop w:val="0"/>
      <w:marBottom w:val="0"/>
      <w:divBdr>
        <w:top w:val="none" w:sz="0" w:space="0" w:color="auto"/>
        <w:left w:val="none" w:sz="0" w:space="0" w:color="auto"/>
        <w:bottom w:val="none" w:sz="0" w:space="0" w:color="auto"/>
        <w:right w:val="none" w:sz="0" w:space="0" w:color="auto"/>
      </w:divBdr>
    </w:div>
    <w:div w:id="1190727227">
      <w:bodyDiv w:val="1"/>
      <w:marLeft w:val="0"/>
      <w:marRight w:val="0"/>
      <w:marTop w:val="0"/>
      <w:marBottom w:val="0"/>
      <w:divBdr>
        <w:top w:val="none" w:sz="0" w:space="0" w:color="auto"/>
        <w:left w:val="none" w:sz="0" w:space="0" w:color="auto"/>
        <w:bottom w:val="none" w:sz="0" w:space="0" w:color="auto"/>
        <w:right w:val="none" w:sz="0" w:space="0" w:color="auto"/>
      </w:divBdr>
    </w:div>
    <w:div w:id="1190871153">
      <w:bodyDiv w:val="1"/>
      <w:marLeft w:val="0"/>
      <w:marRight w:val="0"/>
      <w:marTop w:val="0"/>
      <w:marBottom w:val="0"/>
      <w:divBdr>
        <w:top w:val="none" w:sz="0" w:space="0" w:color="auto"/>
        <w:left w:val="none" w:sz="0" w:space="0" w:color="auto"/>
        <w:bottom w:val="none" w:sz="0" w:space="0" w:color="auto"/>
        <w:right w:val="none" w:sz="0" w:space="0" w:color="auto"/>
      </w:divBdr>
    </w:div>
    <w:div w:id="1191842136">
      <w:bodyDiv w:val="1"/>
      <w:marLeft w:val="0"/>
      <w:marRight w:val="0"/>
      <w:marTop w:val="0"/>
      <w:marBottom w:val="0"/>
      <w:divBdr>
        <w:top w:val="none" w:sz="0" w:space="0" w:color="auto"/>
        <w:left w:val="none" w:sz="0" w:space="0" w:color="auto"/>
        <w:bottom w:val="none" w:sz="0" w:space="0" w:color="auto"/>
        <w:right w:val="none" w:sz="0" w:space="0" w:color="auto"/>
      </w:divBdr>
    </w:div>
    <w:div w:id="1191869594">
      <w:bodyDiv w:val="1"/>
      <w:marLeft w:val="0"/>
      <w:marRight w:val="0"/>
      <w:marTop w:val="0"/>
      <w:marBottom w:val="0"/>
      <w:divBdr>
        <w:top w:val="none" w:sz="0" w:space="0" w:color="auto"/>
        <w:left w:val="none" w:sz="0" w:space="0" w:color="auto"/>
        <w:bottom w:val="none" w:sz="0" w:space="0" w:color="auto"/>
        <w:right w:val="none" w:sz="0" w:space="0" w:color="auto"/>
      </w:divBdr>
    </w:div>
    <w:div w:id="1191918777">
      <w:bodyDiv w:val="1"/>
      <w:marLeft w:val="0"/>
      <w:marRight w:val="0"/>
      <w:marTop w:val="0"/>
      <w:marBottom w:val="0"/>
      <w:divBdr>
        <w:top w:val="none" w:sz="0" w:space="0" w:color="auto"/>
        <w:left w:val="none" w:sz="0" w:space="0" w:color="auto"/>
        <w:bottom w:val="none" w:sz="0" w:space="0" w:color="auto"/>
        <w:right w:val="none" w:sz="0" w:space="0" w:color="auto"/>
      </w:divBdr>
    </w:div>
    <w:div w:id="1191920465">
      <w:bodyDiv w:val="1"/>
      <w:marLeft w:val="0"/>
      <w:marRight w:val="0"/>
      <w:marTop w:val="0"/>
      <w:marBottom w:val="0"/>
      <w:divBdr>
        <w:top w:val="none" w:sz="0" w:space="0" w:color="auto"/>
        <w:left w:val="none" w:sz="0" w:space="0" w:color="auto"/>
        <w:bottom w:val="none" w:sz="0" w:space="0" w:color="auto"/>
        <w:right w:val="none" w:sz="0" w:space="0" w:color="auto"/>
      </w:divBdr>
    </w:div>
    <w:div w:id="1191988144">
      <w:bodyDiv w:val="1"/>
      <w:marLeft w:val="0"/>
      <w:marRight w:val="0"/>
      <w:marTop w:val="0"/>
      <w:marBottom w:val="0"/>
      <w:divBdr>
        <w:top w:val="none" w:sz="0" w:space="0" w:color="auto"/>
        <w:left w:val="none" w:sz="0" w:space="0" w:color="auto"/>
        <w:bottom w:val="none" w:sz="0" w:space="0" w:color="auto"/>
        <w:right w:val="none" w:sz="0" w:space="0" w:color="auto"/>
      </w:divBdr>
    </w:div>
    <w:div w:id="1192377637">
      <w:bodyDiv w:val="1"/>
      <w:marLeft w:val="0"/>
      <w:marRight w:val="0"/>
      <w:marTop w:val="0"/>
      <w:marBottom w:val="0"/>
      <w:divBdr>
        <w:top w:val="none" w:sz="0" w:space="0" w:color="auto"/>
        <w:left w:val="none" w:sz="0" w:space="0" w:color="auto"/>
        <w:bottom w:val="none" w:sz="0" w:space="0" w:color="auto"/>
        <w:right w:val="none" w:sz="0" w:space="0" w:color="auto"/>
      </w:divBdr>
    </w:div>
    <w:div w:id="1195079275">
      <w:bodyDiv w:val="1"/>
      <w:marLeft w:val="0"/>
      <w:marRight w:val="0"/>
      <w:marTop w:val="0"/>
      <w:marBottom w:val="0"/>
      <w:divBdr>
        <w:top w:val="none" w:sz="0" w:space="0" w:color="auto"/>
        <w:left w:val="none" w:sz="0" w:space="0" w:color="auto"/>
        <w:bottom w:val="none" w:sz="0" w:space="0" w:color="auto"/>
        <w:right w:val="none" w:sz="0" w:space="0" w:color="auto"/>
      </w:divBdr>
    </w:div>
    <w:div w:id="1195390336">
      <w:bodyDiv w:val="1"/>
      <w:marLeft w:val="0"/>
      <w:marRight w:val="0"/>
      <w:marTop w:val="0"/>
      <w:marBottom w:val="0"/>
      <w:divBdr>
        <w:top w:val="none" w:sz="0" w:space="0" w:color="auto"/>
        <w:left w:val="none" w:sz="0" w:space="0" w:color="auto"/>
        <w:bottom w:val="none" w:sz="0" w:space="0" w:color="auto"/>
        <w:right w:val="none" w:sz="0" w:space="0" w:color="auto"/>
      </w:divBdr>
    </w:div>
    <w:div w:id="1196194378">
      <w:bodyDiv w:val="1"/>
      <w:marLeft w:val="0"/>
      <w:marRight w:val="0"/>
      <w:marTop w:val="0"/>
      <w:marBottom w:val="0"/>
      <w:divBdr>
        <w:top w:val="none" w:sz="0" w:space="0" w:color="auto"/>
        <w:left w:val="none" w:sz="0" w:space="0" w:color="auto"/>
        <w:bottom w:val="none" w:sz="0" w:space="0" w:color="auto"/>
        <w:right w:val="none" w:sz="0" w:space="0" w:color="auto"/>
      </w:divBdr>
    </w:div>
    <w:div w:id="1196381172">
      <w:bodyDiv w:val="1"/>
      <w:marLeft w:val="0"/>
      <w:marRight w:val="0"/>
      <w:marTop w:val="0"/>
      <w:marBottom w:val="0"/>
      <w:divBdr>
        <w:top w:val="none" w:sz="0" w:space="0" w:color="auto"/>
        <w:left w:val="none" w:sz="0" w:space="0" w:color="auto"/>
        <w:bottom w:val="none" w:sz="0" w:space="0" w:color="auto"/>
        <w:right w:val="none" w:sz="0" w:space="0" w:color="auto"/>
      </w:divBdr>
    </w:div>
    <w:div w:id="1197502993">
      <w:bodyDiv w:val="1"/>
      <w:marLeft w:val="0"/>
      <w:marRight w:val="0"/>
      <w:marTop w:val="0"/>
      <w:marBottom w:val="0"/>
      <w:divBdr>
        <w:top w:val="none" w:sz="0" w:space="0" w:color="auto"/>
        <w:left w:val="none" w:sz="0" w:space="0" w:color="auto"/>
        <w:bottom w:val="none" w:sz="0" w:space="0" w:color="auto"/>
        <w:right w:val="none" w:sz="0" w:space="0" w:color="auto"/>
      </w:divBdr>
    </w:div>
    <w:div w:id="1197768199">
      <w:bodyDiv w:val="1"/>
      <w:marLeft w:val="0"/>
      <w:marRight w:val="0"/>
      <w:marTop w:val="0"/>
      <w:marBottom w:val="0"/>
      <w:divBdr>
        <w:top w:val="none" w:sz="0" w:space="0" w:color="auto"/>
        <w:left w:val="none" w:sz="0" w:space="0" w:color="auto"/>
        <w:bottom w:val="none" w:sz="0" w:space="0" w:color="auto"/>
        <w:right w:val="none" w:sz="0" w:space="0" w:color="auto"/>
      </w:divBdr>
    </w:div>
    <w:div w:id="1197933163">
      <w:bodyDiv w:val="1"/>
      <w:marLeft w:val="0"/>
      <w:marRight w:val="0"/>
      <w:marTop w:val="0"/>
      <w:marBottom w:val="0"/>
      <w:divBdr>
        <w:top w:val="none" w:sz="0" w:space="0" w:color="auto"/>
        <w:left w:val="none" w:sz="0" w:space="0" w:color="auto"/>
        <w:bottom w:val="none" w:sz="0" w:space="0" w:color="auto"/>
        <w:right w:val="none" w:sz="0" w:space="0" w:color="auto"/>
      </w:divBdr>
    </w:div>
    <w:div w:id="1197935131">
      <w:bodyDiv w:val="1"/>
      <w:marLeft w:val="0"/>
      <w:marRight w:val="0"/>
      <w:marTop w:val="0"/>
      <w:marBottom w:val="0"/>
      <w:divBdr>
        <w:top w:val="none" w:sz="0" w:space="0" w:color="auto"/>
        <w:left w:val="none" w:sz="0" w:space="0" w:color="auto"/>
        <w:bottom w:val="none" w:sz="0" w:space="0" w:color="auto"/>
        <w:right w:val="none" w:sz="0" w:space="0" w:color="auto"/>
      </w:divBdr>
    </w:div>
    <w:div w:id="1197935840">
      <w:bodyDiv w:val="1"/>
      <w:marLeft w:val="0"/>
      <w:marRight w:val="0"/>
      <w:marTop w:val="0"/>
      <w:marBottom w:val="0"/>
      <w:divBdr>
        <w:top w:val="none" w:sz="0" w:space="0" w:color="auto"/>
        <w:left w:val="none" w:sz="0" w:space="0" w:color="auto"/>
        <w:bottom w:val="none" w:sz="0" w:space="0" w:color="auto"/>
        <w:right w:val="none" w:sz="0" w:space="0" w:color="auto"/>
      </w:divBdr>
    </w:div>
    <w:div w:id="1198085917">
      <w:bodyDiv w:val="1"/>
      <w:marLeft w:val="0"/>
      <w:marRight w:val="0"/>
      <w:marTop w:val="0"/>
      <w:marBottom w:val="0"/>
      <w:divBdr>
        <w:top w:val="none" w:sz="0" w:space="0" w:color="auto"/>
        <w:left w:val="none" w:sz="0" w:space="0" w:color="auto"/>
        <w:bottom w:val="none" w:sz="0" w:space="0" w:color="auto"/>
        <w:right w:val="none" w:sz="0" w:space="0" w:color="auto"/>
      </w:divBdr>
    </w:div>
    <w:div w:id="1198546773">
      <w:bodyDiv w:val="1"/>
      <w:marLeft w:val="0"/>
      <w:marRight w:val="0"/>
      <w:marTop w:val="0"/>
      <w:marBottom w:val="0"/>
      <w:divBdr>
        <w:top w:val="none" w:sz="0" w:space="0" w:color="auto"/>
        <w:left w:val="none" w:sz="0" w:space="0" w:color="auto"/>
        <w:bottom w:val="none" w:sz="0" w:space="0" w:color="auto"/>
        <w:right w:val="none" w:sz="0" w:space="0" w:color="auto"/>
      </w:divBdr>
    </w:div>
    <w:div w:id="1198935917">
      <w:bodyDiv w:val="1"/>
      <w:marLeft w:val="0"/>
      <w:marRight w:val="0"/>
      <w:marTop w:val="0"/>
      <w:marBottom w:val="0"/>
      <w:divBdr>
        <w:top w:val="none" w:sz="0" w:space="0" w:color="auto"/>
        <w:left w:val="none" w:sz="0" w:space="0" w:color="auto"/>
        <w:bottom w:val="none" w:sz="0" w:space="0" w:color="auto"/>
        <w:right w:val="none" w:sz="0" w:space="0" w:color="auto"/>
      </w:divBdr>
    </w:div>
    <w:div w:id="1199463980">
      <w:bodyDiv w:val="1"/>
      <w:marLeft w:val="0"/>
      <w:marRight w:val="0"/>
      <w:marTop w:val="0"/>
      <w:marBottom w:val="0"/>
      <w:divBdr>
        <w:top w:val="none" w:sz="0" w:space="0" w:color="auto"/>
        <w:left w:val="none" w:sz="0" w:space="0" w:color="auto"/>
        <w:bottom w:val="none" w:sz="0" w:space="0" w:color="auto"/>
        <w:right w:val="none" w:sz="0" w:space="0" w:color="auto"/>
      </w:divBdr>
    </w:div>
    <w:div w:id="1199660631">
      <w:bodyDiv w:val="1"/>
      <w:marLeft w:val="0"/>
      <w:marRight w:val="0"/>
      <w:marTop w:val="0"/>
      <w:marBottom w:val="0"/>
      <w:divBdr>
        <w:top w:val="none" w:sz="0" w:space="0" w:color="auto"/>
        <w:left w:val="none" w:sz="0" w:space="0" w:color="auto"/>
        <w:bottom w:val="none" w:sz="0" w:space="0" w:color="auto"/>
        <w:right w:val="none" w:sz="0" w:space="0" w:color="auto"/>
      </w:divBdr>
    </w:div>
    <w:div w:id="1199901846">
      <w:bodyDiv w:val="1"/>
      <w:marLeft w:val="0"/>
      <w:marRight w:val="0"/>
      <w:marTop w:val="0"/>
      <w:marBottom w:val="0"/>
      <w:divBdr>
        <w:top w:val="none" w:sz="0" w:space="0" w:color="auto"/>
        <w:left w:val="none" w:sz="0" w:space="0" w:color="auto"/>
        <w:bottom w:val="none" w:sz="0" w:space="0" w:color="auto"/>
        <w:right w:val="none" w:sz="0" w:space="0" w:color="auto"/>
      </w:divBdr>
    </w:div>
    <w:div w:id="1200244708">
      <w:bodyDiv w:val="1"/>
      <w:marLeft w:val="0"/>
      <w:marRight w:val="0"/>
      <w:marTop w:val="0"/>
      <w:marBottom w:val="0"/>
      <w:divBdr>
        <w:top w:val="none" w:sz="0" w:space="0" w:color="auto"/>
        <w:left w:val="none" w:sz="0" w:space="0" w:color="auto"/>
        <w:bottom w:val="none" w:sz="0" w:space="0" w:color="auto"/>
        <w:right w:val="none" w:sz="0" w:space="0" w:color="auto"/>
      </w:divBdr>
    </w:div>
    <w:div w:id="1200359300">
      <w:bodyDiv w:val="1"/>
      <w:marLeft w:val="0"/>
      <w:marRight w:val="0"/>
      <w:marTop w:val="0"/>
      <w:marBottom w:val="0"/>
      <w:divBdr>
        <w:top w:val="none" w:sz="0" w:space="0" w:color="auto"/>
        <w:left w:val="none" w:sz="0" w:space="0" w:color="auto"/>
        <w:bottom w:val="none" w:sz="0" w:space="0" w:color="auto"/>
        <w:right w:val="none" w:sz="0" w:space="0" w:color="auto"/>
      </w:divBdr>
    </w:div>
    <w:div w:id="1200361247">
      <w:bodyDiv w:val="1"/>
      <w:marLeft w:val="0"/>
      <w:marRight w:val="0"/>
      <w:marTop w:val="0"/>
      <w:marBottom w:val="0"/>
      <w:divBdr>
        <w:top w:val="none" w:sz="0" w:space="0" w:color="auto"/>
        <w:left w:val="none" w:sz="0" w:space="0" w:color="auto"/>
        <w:bottom w:val="none" w:sz="0" w:space="0" w:color="auto"/>
        <w:right w:val="none" w:sz="0" w:space="0" w:color="auto"/>
      </w:divBdr>
    </w:div>
    <w:div w:id="1200362242">
      <w:bodyDiv w:val="1"/>
      <w:marLeft w:val="0"/>
      <w:marRight w:val="0"/>
      <w:marTop w:val="0"/>
      <w:marBottom w:val="0"/>
      <w:divBdr>
        <w:top w:val="none" w:sz="0" w:space="0" w:color="auto"/>
        <w:left w:val="none" w:sz="0" w:space="0" w:color="auto"/>
        <w:bottom w:val="none" w:sz="0" w:space="0" w:color="auto"/>
        <w:right w:val="none" w:sz="0" w:space="0" w:color="auto"/>
      </w:divBdr>
    </w:div>
    <w:div w:id="1200625988">
      <w:bodyDiv w:val="1"/>
      <w:marLeft w:val="0"/>
      <w:marRight w:val="0"/>
      <w:marTop w:val="0"/>
      <w:marBottom w:val="0"/>
      <w:divBdr>
        <w:top w:val="none" w:sz="0" w:space="0" w:color="auto"/>
        <w:left w:val="none" w:sz="0" w:space="0" w:color="auto"/>
        <w:bottom w:val="none" w:sz="0" w:space="0" w:color="auto"/>
        <w:right w:val="none" w:sz="0" w:space="0" w:color="auto"/>
      </w:divBdr>
    </w:div>
    <w:div w:id="1200704890">
      <w:bodyDiv w:val="1"/>
      <w:marLeft w:val="0"/>
      <w:marRight w:val="0"/>
      <w:marTop w:val="0"/>
      <w:marBottom w:val="0"/>
      <w:divBdr>
        <w:top w:val="none" w:sz="0" w:space="0" w:color="auto"/>
        <w:left w:val="none" w:sz="0" w:space="0" w:color="auto"/>
        <w:bottom w:val="none" w:sz="0" w:space="0" w:color="auto"/>
        <w:right w:val="none" w:sz="0" w:space="0" w:color="auto"/>
      </w:divBdr>
    </w:div>
    <w:div w:id="1201631935">
      <w:bodyDiv w:val="1"/>
      <w:marLeft w:val="0"/>
      <w:marRight w:val="0"/>
      <w:marTop w:val="0"/>
      <w:marBottom w:val="0"/>
      <w:divBdr>
        <w:top w:val="none" w:sz="0" w:space="0" w:color="auto"/>
        <w:left w:val="none" w:sz="0" w:space="0" w:color="auto"/>
        <w:bottom w:val="none" w:sz="0" w:space="0" w:color="auto"/>
        <w:right w:val="none" w:sz="0" w:space="0" w:color="auto"/>
      </w:divBdr>
    </w:div>
    <w:div w:id="1201868527">
      <w:bodyDiv w:val="1"/>
      <w:marLeft w:val="0"/>
      <w:marRight w:val="0"/>
      <w:marTop w:val="0"/>
      <w:marBottom w:val="0"/>
      <w:divBdr>
        <w:top w:val="none" w:sz="0" w:space="0" w:color="auto"/>
        <w:left w:val="none" w:sz="0" w:space="0" w:color="auto"/>
        <w:bottom w:val="none" w:sz="0" w:space="0" w:color="auto"/>
        <w:right w:val="none" w:sz="0" w:space="0" w:color="auto"/>
      </w:divBdr>
    </w:div>
    <w:div w:id="1201936051">
      <w:bodyDiv w:val="1"/>
      <w:marLeft w:val="0"/>
      <w:marRight w:val="0"/>
      <w:marTop w:val="0"/>
      <w:marBottom w:val="0"/>
      <w:divBdr>
        <w:top w:val="none" w:sz="0" w:space="0" w:color="auto"/>
        <w:left w:val="none" w:sz="0" w:space="0" w:color="auto"/>
        <w:bottom w:val="none" w:sz="0" w:space="0" w:color="auto"/>
        <w:right w:val="none" w:sz="0" w:space="0" w:color="auto"/>
      </w:divBdr>
    </w:div>
    <w:div w:id="1202396333">
      <w:bodyDiv w:val="1"/>
      <w:marLeft w:val="0"/>
      <w:marRight w:val="0"/>
      <w:marTop w:val="0"/>
      <w:marBottom w:val="0"/>
      <w:divBdr>
        <w:top w:val="none" w:sz="0" w:space="0" w:color="auto"/>
        <w:left w:val="none" w:sz="0" w:space="0" w:color="auto"/>
        <w:bottom w:val="none" w:sz="0" w:space="0" w:color="auto"/>
        <w:right w:val="none" w:sz="0" w:space="0" w:color="auto"/>
      </w:divBdr>
    </w:div>
    <w:div w:id="1203054140">
      <w:bodyDiv w:val="1"/>
      <w:marLeft w:val="0"/>
      <w:marRight w:val="0"/>
      <w:marTop w:val="0"/>
      <w:marBottom w:val="0"/>
      <w:divBdr>
        <w:top w:val="none" w:sz="0" w:space="0" w:color="auto"/>
        <w:left w:val="none" w:sz="0" w:space="0" w:color="auto"/>
        <w:bottom w:val="none" w:sz="0" w:space="0" w:color="auto"/>
        <w:right w:val="none" w:sz="0" w:space="0" w:color="auto"/>
      </w:divBdr>
    </w:div>
    <w:div w:id="1203441379">
      <w:bodyDiv w:val="1"/>
      <w:marLeft w:val="0"/>
      <w:marRight w:val="0"/>
      <w:marTop w:val="0"/>
      <w:marBottom w:val="0"/>
      <w:divBdr>
        <w:top w:val="none" w:sz="0" w:space="0" w:color="auto"/>
        <w:left w:val="none" w:sz="0" w:space="0" w:color="auto"/>
        <w:bottom w:val="none" w:sz="0" w:space="0" w:color="auto"/>
        <w:right w:val="none" w:sz="0" w:space="0" w:color="auto"/>
      </w:divBdr>
    </w:div>
    <w:div w:id="1204488978">
      <w:bodyDiv w:val="1"/>
      <w:marLeft w:val="0"/>
      <w:marRight w:val="0"/>
      <w:marTop w:val="0"/>
      <w:marBottom w:val="0"/>
      <w:divBdr>
        <w:top w:val="none" w:sz="0" w:space="0" w:color="auto"/>
        <w:left w:val="none" w:sz="0" w:space="0" w:color="auto"/>
        <w:bottom w:val="none" w:sz="0" w:space="0" w:color="auto"/>
        <w:right w:val="none" w:sz="0" w:space="0" w:color="auto"/>
      </w:divBdr>
    </w:div>
    <w:div w:id="1204908324">
      <w:bodyDiv w:val="1"/>
      <w:marLeft w:val="0"/>
      <w:marRight w:val="0"/>
      <w:marTop w:val="0"/>
      <w:marBottom w:val="0"/>
      <w:divBdr>
        <w:top w:val="none" w:sz="0" w:space="0" w:color="auto"/>
        <w:left w:val="none" w:sz="0" w:space="0" w:color="auto"/>
        <w:bottom w:val="none" w:sz="0" w:space="0" w:color="auto"/>
        <w:right w:val="none" w:sz="0" w:space="0" w:color="auto"/>
      </w:divBdr>
    </w:div>
    <w:div w:id="1204945660">
      <w:bodyDiv w:val="1"/>
      <w:marLeft w:val="0"/>
      <w:marRight w:val="0"/>
      <w:marTop w:val="0"/>
      <w:marBottom w:val="0"/>
      <w:divBdr>
        <w:top w:val="none" w:sz="0" w:space="0" w:color="auto"/>
        <w:left w:val="none" w:sz="0" w:space="0" w:color="auto"/>
        <w:bottom w:val="none" w:sz="0" w:space="0" w:color="auto"/>
        <w:right w:val="none" w:sz="0" w:space="0" w:color="auto"/>
      </w:divBdr>
    </w:div>
    <w:div w:id="1205094392">
      <w:bodyDiv w:val="1"/>
      <w:marLeft w:val="0"/>
      <w:marRight w:val="0"/>
      <w:marTop w:val="0"/>
      <w:marBottom w:val="0"/>
      <w:divBdr>
        <w:top w:val="none" w:sz="0" w:space="0" w:color="auto"/>
        <w:left w:val="none" w:sz="0" w:space="0" w:color="auto"/>
        <w:bottom w:val="none" w:sz="0" w:space="0" w:color="auto"/>
        <w:right w:val="none" w:sz="0" w:space="0" w:color="auto"/>
      </w:divBdr>
    </w:div>
    <w:div w:id="1205213386">
      <w:bodyDiv w:val="1"/>
      <w:marLeft w:val="0"/>
      <w:marRight w:val="0"/>
      <w:marTop w:val="0"/>
      <w:marBottom w:val="0"/>
      <w:divBdr>
        <w:top w:val="none" w:sz="0" w:space="0" w:color="auto"/>
        <w:left w:val="none" w:sz="0" w:space="0" w:color="auto"/>
        <w:bottom w:val="none" w:sz="0" w:space="0" w:color="auto"/>
        <w:right w:val="none" w:sz="0" w:space="0" w:color="auto"/>
      </w:divBdr>
    </w:div>
    <w:div w:id="1205558620">
      <w:bodyDiv w:val="1"/>
      <w:marLeft w:val="0"/>
      <w:marRight w:val="0"/>
      <w:marTop w:val="0"/>
      <w:marBottom w:val="0"/>
      <w:divBdr>
        <w:top w:val="none" w:sz="0" w:space="0" w:color="auto"/>
        <w:left w:val="none" w:sz="0" w:space="0" w:color="auto"/>
        <w:bottom w:val="none" w:sz="0" w:space="0" w:color="auto"/>
        <w:right w:val="none" w:sz="0" w:space="0" w:color="auto"/>
      </w:divBdr>
    </w:div>
    <w:div w:id="1205941303">
      <w:bodyDiv w:val="1"/>
      <w:marLeft w:val="0"/>
      <w:marRight w:val="0"/>
      <w:marTop w:val="0"/>
      <w:marBottom w:val="0"/>
      <w:divBdr>
        <w:top w:val="none" w:sz="0" w:space="0" w:color="auto"/>
        <w:left w:val="none" w:sz="0" w:space="0" w:color="auto"/>
        <w:bottom w:val="none" w:sz="0" w:space="0" w:color="auto"/>
        <w:right w:val="none" w:sz="0" w:space="0" w:color="auto"/>
      </w:divBdr>
    </w:div>
    <w:div w:id="1206141915">
      <w:bodyDiv w:val="1"/>
      <w:marLeft w:val="0"/>
      <w:marRight w:val="0"/>
      <w:marTop w:val="0"/>
      <w:marBottom w:val="0"/>
      <w:divBdr>
        <w:top w:val="none" w:sz="0" w:space="0" w:color="auto"/>
        <w:left w:val="none" w:sz="0" w:space="0" w:color="auto"/>
        <w:bottom w:val="none" w:sz="0" w:space="0" w:color="auto"/>
        <w:right w:val="none" w:sz="0" w:space="0" w:color="auto"/>
      </w:divBdr>
    </w:div>
    <w:div w:id="1206408126">
      <w:bodyDiv w:val="1"/>
      <w:marLeft w:val="0"/>
      <w:marRight w:val="0"/>
      <w:marTop w:val="0"/>
      <w:marBottom w:val="0"/>
      <w:divBdr>
        <w:top w:val="none" w:sz="0" w:space="0" w:color="auto"/>
        <w:left w:val="none" w:sz="0" w:space="0" w:color="auto"/>
        <w:bottom w:val="none" w:sz="0" w:space="0" w:color="auto"/>
        <w:right w:val="none" w:sz="0" w:space="0" w:color="auto"/>
      </w:divBdr>
    </w:div>
    <w:div w:id="1206866892">
      <w:bodyDiv w:val="1"/>
      <w:marLeft w:val="0"/>
      <w:marRight w:val="0"/>
      <w:marTop w:val="0"/>
      <w:marBottom w:val="0"/>
      <w:divBdr>
        <w:top w:val="none" w:sz="0" w:space="0" w:color="auto"/>
        <w:left w:val="none" w:sz="0" w:space="0" w:color="auto"/>
        <w:bottom w:val="none" w:sz="0" w:space="0" w:color="auto"/>
        <w:right w:val="none" w:sz="0" w:space="0" w:color="auto"/>
      </w:divBdr>
    </w:div>
    <w:div w:id="1207914776">
      <w:bodyDiv w:val="1"/>
      <w:marLeft w:val="0"/>
      <w:marRight w:val="0"/>
      <w:marTop w:val="0"/>
      <w:marBottom w:val="0"/>
      <w:divBdr>
        <w:top w:val="none" w:sz="0" w:space="0" w:color="auto"/>
        <w:left w:val="none" w:sz="0" w:space="0" w:color="auto"/>
        <w:bottom w:val="none" w:sz="0" w:space="0" w:color="auto"/>
        <w:right w:val="none" w:sz="0" w:space="0" w:color="auto"/>
      </w:divBdr>
    </w:div>
    <w:div w:id="1207915970">
      <w:bodyDiv w:val="1"/>
      <w:marLeft w:val="0"/>
      <w:marRight w:val="0"/>
      <w:marTop w:val="0"/>
      <w:marBottom w:val="0"/>
      <w:divBdr>
        <w:top w:val="none" w:sz="0" w:space="0" w:color="auto"/>
        <w:left w:val="none" w:sz="0" w:space="0" w:color="auto"/>
        <w:bottom w:val="none" w:sz="0" w:space="0" w:color="auto"/>
        <w:right w:val="none" w:sz="0" w:space="0" w:color="auto"/>
      </w:divBdr>
    </w:div>
    <w:div w:id="1208221982">
      <w:bodyDiv w:val="1"/>
      <w:marLeft w:val="0"/>
      <w:marRight w:val="0"/>
      <w:marTop w:val="0"/>
      <w:marBottom w:val="0"/>
      <w:divBdr>
        <w:top w:val="none" w:sz="0" w:space="0" w:color="auto"/>
        <w:left w:val="none" w:sz="0" w:space="0" w:color="auto"/>
        <w:bottom w:val="none" w:sz="0" w:space="0" w:color="auto"/>
        <w:right w:val="none" w:sz="0" w:space="0" w:color="auto"/>
      </w:divBdr>
    </w:div>
    <w:div w:id="1208689847">
      <w:bodyDiv w:val="1"/>
      <w:marLeft w:val="0"/>
      <w:marRight w:val="0"/>
      <w:marTop w:val="0"/>
      <w:marBottom w:val="0"/>
      <w:divBdr>
        <w:top w:val="none" w:sz="0" w:space="0" w:color="auto"/>
        <w:left w:val="none" w:sz="0" w:space="0" w:color="auto"/>
        <w:bottom w:val="none" w:sz="0" w:space="0" w:color="auto"/>
        <w:right w:val="none" w:sz="0" w:space="0" w:color="auto"/>
      </w:divBdr>
    </w:div>
    <w:div w:id="1208958569">
      <w:bodyDiv w:val="1"/>
      <w:marLeft w:val="0"/>
      <w:marRight w:val="0"/>
      <w:marTop w:val="0"/>
      <w:marBottom w:val="0"/>
      <w:divBdr>
        <w:top w:val="none" w:sz="0" w:space="0" w:color="auto"/>
        <w:left w:val="none" w:sz="0" w:space="0" w:color="auto"/>
        <w:bottom w:val="none" w:sz="0" w:space="0" w:color="auto"/>
        <w:right w:val="none" w:sz="0" w:space="0" w:color="auto"/>
      </w:divBdr>
    </w:div>
    <w:div w:id="1209225829">
      <w:bodyDiv w:val="1"/>
      <w:marLeft w:val="0"/>
      <w:marRight w:val="0"/>
      <w:marTop w:val="0"/>
      <w:marBottom w:val="0"/>
      <w:divBdr>
        <w:top w:val="none" w:sz="0" w:space="0" w:color="auto"/>
        <w:left w:val="none" w:sz="0" w:space="0" w:color="auto"/>
        <w:bottom w:val="none" w:sz="0" w:space="0" w:color="auto"/>
        <w:right w:val="none" w:sz="0" w:space="0" w:color="auto"/>
      </w:divBdr>
    </w:div>
    <w:div w:id="1209873399">
      <w:bodyDiv w:val="1"/>
      <w:marLeft w:val="0"/>
      <w:marRight w:val="0"/>
      <w:marTop w:val="0"/>
      <w:marBottom w:val="0"/>
      <w:divBdr>
        <w:top w:val="none" w:sz="0" w:space="0" w:color="auto"/>
        <w:left w:val="none" w:sz="0" w:space="0" w:color="auto"/>
        <w:bottom w:val="none" w:sz="0" w:space="0" w:color="auto"/>
        <w:right w:val="none" w:sz="0" w:space="0" w:color="auto"/>
      </w:divBdr>
    </w:div>
    <w:div w:id="1209996869">
      <w:bodyDiv w:val="1"/>
      <w:marLeft w:val="0"/>
      <w:marRight w:val="0"/>
      <w:marTop w:val="0"/>
      <w:marBottom w:val="0"/>
      <w:divBdr>
        <w:top w:val="none" w:sz="0" w:space="0" w:color="auto"/>
        <w:left w:val="none" w:sz="0" w:space="0" w:color="auto"/>
        <w:bottom w:val="none" w:sz="0" w:space="0" w:color="auto"/>
        <w:right w:val="none" w:sz="0" w:space="0" w:color="auto"/>
      </w:divBdr>
    </w:div>
    <w:div w:id="1210415268">
      <w:bodyDiv w:val="1"/>
      <w:marLeft w:val="0"/>
      <w:marRight w:val="0"/>
      <w:marTop w:val="0"/>
      <w:marBottom w:val="0"/>
      <w:divBdr>
        <w:top w:val="none" w:sz="0" w:space="0" w:color="auto"/>
        <w:left w:val="none" w:sz="0" w:space="0" w:color="auto"/>
        <w:bottom w:val="none" w:sz="0" w:space="0" w:color="auto"/>
        <w:right w:val="none" w:sz="0" w:space="0" w:color="auto"/>
      </w:divBdr>
    </w:div>
    <w:div w:id="1210648244">
      <w:bodyDiv w:val="1"/>
      <w:marLeft w:val="0"/>
      <w:marRight w:val="0"/>
      <w:marTop w:val="0"/>
      <w:marBottom w:val="0"/>
      <w:divBdr>
        <w:top w:val="none" w:sz="0" w:space="0" w:color="auto"/>
        <w:left w:val="none" w:sz="0" w:space="0" w:color="auto"/>
        <w:bottom w:val="none" w:sz="0" w:space="0" w:color="auto"/>
        <w:right w:val="none" w:sz="0" w:space="0" w:color="auto"/>
      </w:divBdr>
    </w:div>
    <w:div w:id="1212572907">
      <w:bodyDiv w:val="1"/>
      <w:marLeft w:val="0"/>
      <w:marRight w:val="0"/>
      <w:marTop w:val="0"/>
      <w:marBottom w:val="0"/>
      <w:divBdr>
        <w:top w:val="none" w:sz="0" w:space="0" w:color="auto"/>
        <w:left w:val="none" w:sz="0" w:space="0" w:color="auto"/>
        <w:bottom w:val="none" w:sz="0" w:space="0" w:color="auto"/>
        <w:right w:val="none" w:sz="0" w:space="0" w:color="auto"/>
      </w:divBdr>
    </w:div>
    <w:div w:id="1212574570">
      <w:bodyDiv w:val="1"/>
      <w:marLeft w:val="0"/>
      <w:marRight w:val="0"/>
      <w:marTop w:val="0"/>
      <w:marBottom w:val="0"/>
      <w:divBdr>
        <w:top w:val="none" w:sz="0" w:space="0" w:color="auto"/>
        <w:left w:val="none" w:sz="0" w:space="0" w:color="auto"/>
        <w:bottom w:val="none" w:sz="0" w:space="0" w:color="auto"/>
        <w:right w:val="none" w:sz="0" w:space="0" w:color="auto"/>
      </w:divBdr>
    </w:div>
    <w:div w:id="1213424359">
      <w:bodyDiv w:val="1"/>
      <w:marLeft w:val="0"/>
      <w:marRight w:val="0"/>
      <w:marTop w:val="0"/>
      <w:marBottom w:val="0"/>
      <w:divBdr>
        <w:top w:val="none" w:sz="0" w:space="0" w:color="auto"/>
        <w:left w:val="none" w:sz="0" w:space="0" w:color="auto"/>
        <w:bottom w:val="none" w:sz="0" w:space="0" w:color="auto"/>
        <w:right w:val="none" w:sz="0" w:space="0" w:color="auto"/>
      </w:divBdr>
    </w:div>
    <w:div w:id="1213735130">
      <w:bodyDiv w:val="1"/>
      <w:marLeft w:val="0"/>
      <w:marRight w:val="0"/>
      <w:marTop w:val="0"/>
      <w:marBottom w:val="0"/>
      <w:divBdr>
        <w:top w:val="none" w:sz="0" w:space="0" w:color="auto"/>
        <w:left w:val="none" w:sz="0" w:space="0" w:color="auto"/>
        <w:bottom w:val="none" w:sz="0" w:space="0" w:color="auto"/>
        <w:right w:val="none" w:sz="0" w:space="0" w:color="auto"/>
      </w:divBdr>
    </w:div>
    <w:div w:id="1214542204">
      <w:bodyDiv w:val="1"/>
      <w:marLeft w:val="0"/>
      <w:marRight w:val="0"/>
      <w:marTop w:val="0"/>
      <w:marBottom w:val="0"/>
      <w:divBdr>
        <w:top w:val="none" w:sz="0" w:space="0" w:color="auto"/>
        <w:left w:val="none" w:sz="0" w:space="0" w:color="auto"/>
        <w:bottom w:val="none" w:sz="0" w:space="0" w:color="auto"/>
        <w:right w:val="none" w:sz="0" w:space="0" w:color="auto"/>
      </w:divBdr>
    </w:div>
    <w:div w:id="1215001504">
      <w:bodyDiv w:val="1"/>
      <w:marLeft w:val="0"/>
      <w:marRight w:val="0"/>
      <w:marTop w:val="0"/>
      <w:marBottom w:val="0"/>
      <w:divBdr>
        <w:top w:val="none" w:sz="0" w:space="0" w:color="auto"/>
        <w:left w:val="none" w:sz="0" w:space="0" w:color="auto"/>
        <w:bottom w:val="none" w:sz="0" w:space="0" w:color="auto"/>
        <w:right w:val="none" w:sz="0" w:space="0" w:color="auto"/>
      </w:divBdr>
    </w:div>
    <w:div w:id="1215695949">
      <w:bodyDiv w:val="1"/>
      <w:marLeft w:val="0"/>
      <w:marRight w:val="0"/>
      <w:marTop w:val="0"/>
      <w:marBottom w:val="0"/>
      <w:divBdr>
        <w:top w:val="none" w:sz="0" w:space="0" w:color="auto"/>
        <w:left w:val="none" w:sz="0" w:space="0" w:color="auto"/>
        <w:bottom w:val="none" w:sz="0" w:space="0" w:color="auto"/>
        <w:right w:val="none" w:sz="0" w:space="0" w:color="auto"/>
      </w:divBdr>
    </w:div>
    <w:div w:id="1215702327">
      <w:bodyDiv w:val="1"/>
      <w:marLeft w:val="0"/>
      <w:marRight w:val="0"/>
      <w:marTop w:val="0"/>
      <w:marBottom w:val="0"/>
      <w:divBdr>
        <w:top w:val="none" w:sz="0" w:space="0" w:color="auto"/>
        <w:left w:val="none" w:sz="0" w:space="0" w:color="auto"/>
        <w:bottom w:val="none" w:sz="0" w:space="0" w:color="auto"/>
        <w:right w:val="none" w:sz="0" w:space="0" w:color="auto"/>
      </w:divBdr>
    </w:div>
    <w:div w:id="1215704294">
      <w:bodyDiv w:val="1"/>
      <w:marLeft w:val="0"/>
      <w:marRight w:val="0"/>
      <w:marTop w:val="0"/>
      <w:marBottom w:val="0"/>
      <w:divBdr>
        <w:top w:val="none" w:sz="0" w:space="0" w:color="auto"/>
        <w:left w:val="none" w:sz="0" w:space="0" w:color="auto"/>
        <w:bottom w:val="none" w:sz="0" w:space="0" w:color="auto"/>
        <w:right w:val="none" w:sz="0" w:space="0" w:color="auto"/>
      </w:divBdr>
    </w:div>
    <w:div w:id="1216888575">
      <w:bodyDiv w:val="1"/>
      <w:marLeft w:val="0"/>
      <w:marRight w:val="0"/>
      <w:marTop w:val="0"/>
      <w:marBottom w:val="0"/>
      <w:divBdr>
        <w:top w:val="none" w:sz="0" w:space="0" w:color="auto"/>
        <w:left w:val="none" w:sz="0" w:space="0" w:color="auto"/>
        <w:bottom w:val="none" w:sz="0" w:space="0" w:color="auto"/>
        <w:right w:val="none" w:sz="0" w:space="0" w:color="auto"/>
      </w:divBdr>
    </w:div>
    <w:div w:id="1216968025">
      <w:bodyDiv w:val="1"/>
      <w:marLeft w:val="0"/>
      <w:marRight w:val="0"/>
      <w:marTop w:val="0"/>
      <w:marBottom w:val="0"/>
      <w:divBdr>
        <w:top w:val="none" w:sz="0" w:space="0" w:color="auto"/>
        <w:left w:val="none" w:sz="0" w:space="0" w:color="auto"/>
        <w:bottom w:val="none" w:sz="0" w:space="0" w:color="auto"/>
        <w:right w:val="none" w:sz="0" w:space="0" w:color="auto"/>
      </w:divBdr>
    </w:div>
    <w:div w:id="1217667029">
      <w:bodyDiv w:val="1"/>
      <w:marLeft w:val="0"/>
      <w:marRight w:val="0"/>
      <w:marTop w:val="0"/>
      <w:marBottom w:val="0"/>
      <w:divBdr>
        <w:top w:val="none" w:sz="0" w:space="0" w:color="auto"/>
        <w:left w:val="none" w:sz="0" w:space="0" w:color="auto"/>
        <w:bottom w:val="none" w:sz="0" w:space="0" w:color="auto"/>
        <w:right w:val="none" w:sz="0" w:space="0" w:color="auto"/>
      </w:divBdr>
    </w:div>
    <w:div w:id="1218281457">
      <w:bodyDiv w:val="1"/>
      <w:marLeft w:val="0"/>
      <w:marRight w:val="0"/>
      <w:marTop w:val="0"/>
      <w:marBottom w:val="0"/>
      <w:divBdr>
        <w:top w:val="none" w:sz="0" w:space="0" w:color="auto"/>
        <w:left w:val="none" w:sz="0" w:space="0" w:color="auto"/>
        <w:bottom w:val="none" w:sz="0" w:space="0" w:color="auto"/>
        <w:right w:val="none" w:sz="0" w:space="0" w:color="auto"/>
      </w:divBdr>
    </w:div>
    <w:div w:id="1218860375">
      <w:bodyDiv w:val="1"/>
      <w:marLeft w:val="0"/>
      <w:marRight w:val="0"/>
      <w:marTop w:val="0"/>
      <w:marBottom w:val="0"/>
      <w:divBdr>
        <w:top w:val="none" w:sz="0" w:space="0" w:color="auto"/>
        <w:left w:val="none" w:sz="0" w:space="0" w:color="auto"/>
        <w:bottom w:val="none" w:sz="0" w:space="0" w:color="auto"/>
        <w:right w:val="none" w:sz="0" w:space="0" w:color="auto"/>
      </w:divBdr>
    </w:div>
    <w:div w:id="1219440873">
      <w:bodyDiv w:val="1"/>
      <w:marLeft w:val="0"/>
      <w:marRight w:val="0"/>
      <w:marTop w:val="0"/>
      <w:marBottom w:val="0"/>
      <w:divBdr>
        <w:top w:val="none" w:sz="0" w:space="0" w:color="auto"/>
        <w:left w:val="none" w:sz="0" w:space="0" w:color="auto"/>
        <w:bottom w:val="none" w:sz="0" w:space="0" w:color="auto"/>
        <w:right w:val="none" w:sz="0" w:space="0" w:color="auto"/>
      </w:divBdr>
    </w:div>
    <w:div w:id="1219631676">
      <w:bodyDiv w:val="1"/>
      <w:marLeft w:val="0"/>
      <w:marRight w:val="0"/>
      <w:marTop w:val="0"/>
      <w:marBottom w:val="0"/>
      <w:divBdr>
        <w:top w:val="none" w:sz="0" w:space="0" w:color="auto"/>
        <w:left w:val="none" w:sz="0" w:space="0" w:color="auto"/>
        <w:bottom w:val="none" w:sz="0" w:space="0" w:color="auto"/>
        <w:right w:val="none" w:sz="0" w:space="0" w:color="auto"/>
      </w:divBdr>
    </w:div>
    <w:div w:id="1220089877">
      <w:bodyDiv w:val="1"/>
      <w:marLeft w:val="0"/>
      <w:marRight w:val="0"/>
      <w:marTop w:val="0"/>
      <w:marBottom w:val="0"/>
      <w:divBdr>
        <w:top w:val="none" w:sz="0" w:space="0" w:color="auto"/>
        <w:left w:val="none" w:sz="0" w:space="0" w:color="auto"/>
        <w:bottom w:val="none" w:sz="0" w:space="0" w:color="auto"/>
        <w:right w:val="none" w:sz="0" w:space="0" w:color="auto"/>
      </w:divBdr>
    </w:div>
    <w:div w:id="1220436343">
      <w:bodyDiv w:val="1"/>
      <w:marLeft w:val="0"/>
      <w:marRight w:val="0"/>
      <w:marTop w:val="0"/>
      <w:marBottom w:val="0"/>
      <w:divBdr>
        <w:top w:val="none" w:sz="0" w:space="0" w:color="auto"/>
        <w:left w:val="none" w:sz="0" w:space="0" w:color="auto"/>
        <w:bottom w:val="none" w:sz="0" w:space="0" w:color="auto"/>
        <w:right w:val="none" w:sz="0" w:space="0" w:color="auto"/>
      </w:divBdr>
    </w:div>
    <w:div w:id="1220752381">
      <w:bodyDiv w:val="1"/>
      <w:marLeft w:val="0"/>
      <w:marRight w:val="0"/>
      <w:marTop w:val="0"/>
      <w:marBottom w:val="0"/>
      <w:divBdr>
        <w:top w:val="none" w:sz="0" w:space="0" w:color="auto"/>
        <w:left w:val="none" w:sz="0" w:space="0" w:color="auto"/>
        <w:bottom w:val="none" w:sz="0" w:space="0" w:color="auto"/>
        <w:right w:val="none" w:sz="0" w:space="0" w:color="auto"/>
      </w:divBdr>
    </w:div>
    <w:div w:id="1220821326">
      <w:bodyDiv w:val="1"/>
      <w:marLeft w:val="0"/>
      <w:marRight w:val="0"/>
      <w:marTop w:val="0"/>
      <w:marBottom w:val="0"/>
      <w:divBdr>
        <w:top w:val="none" w:sz="0" w:space="0" w:color="auto"/>
        <w:left w:val="none" w:sz="0" w:space="0" w:color="auto"/>
        <w:bottom w:val="none" w:sz="0" w:space="0" w:color="auto"/>
        <w:right w:val="none" w:sz="0" w:space="0" w:color="auto"/>
      </w:divBdr>
    </w:div>
    <w:div w:id="1221284949">
      <w:bodyDiv w:val="1"/>
      <w:marLeft w:val="0"/>
      <w:marRight w:val="0"/>
      <w:marTop w:val="0"/>
      <w:marBottom w:val="0"/>
      <w:divBdr>
        <w:top w:val="none" w:sz="0" w:space="0" w:color="auto"/>
        <w:left w:val="none" w:sz="0" w:space="0" w:color="auto"/>
        <w:bottom w:val="none" w:sz="0" w:space="0" w:color="auto"/>
        <w:right w:val="none" w:sz="0" w:space="0" w:color="auto"/>
      </w:divBdr>
    </w:div>
    <w:div w:id="1221554936">
      <w:bodyDiv w:val="1"/>
      <w:marLeft w:val="0"/>
      <w:marRight w:val="0"/>
      <w:marTop w:val="0"/>
      <w:marBottom w:val="0"/>
      <w:divBdr>
        <w:top w:val="none" w:sz="0" w:space="0" w:color="auto"/>
        <w:left w:val="none" w:sz="0" w:space="0" w:color="auto"/>
        <w:bottom w:val="none" w:sz="0" w:space="0" w:color="auto"/>
        <w:right w:val="none" w:sz="0" w:space="0" w:color="auto"/>
      </w:divBdr>
    </w:div>
    <w:div w:id="1221669431">
      <w:bodyDiv w:val="1"/>
      <w:marLeft w:val="0"/>
      <w:marRight w:val="0"/>
      <w:marTop w:val="0"/>
      <w:marBottom w:val="0"/>
      <w:divBdr>
        <w:top w:val="none" w:sz="0" w:space="0" w:color="auto"/>
        <w:left w:val="none" w:sz="0" w:space="0" w:color="auto"/>
        <w:bottom w:val="none" w:sz="0" w:space="0" w:color="auto"/>
        <w:right w:val="none" w:sz="0" w:space="0" w:color="auto"/>
      </w:divBdr>
    </w:div>
    <w:div w:id="1221745797">
      <w:bodyDiv w:val="1"/>
      <w:marLeft w:val="0"/>
      <w:marRight w:val="0"/>
      <w:marTop w:val="0"/>
      <w:marBottom w:val="0"/>
      <w:divBdr>
        <w:top w:val="none" w:sz="0" w:space="0" w:color="auto"/>
        <w:left w:val="none" w:sz="0" w:space="0" w:color="auto"/>
        <w:bottom w:val="none" w:sz="0" w:space="0" w:color="auto"/>
        <w:right w:val="none" w:sz="0" w:space="0" w:color="auto"/>
      </w:divBdr>
    </w:div>
    <w:div w:id="1222329200">
      <w:bodyDiv w:val="1"/>
      <w:marLeft w:val="0"/>
      <w:marRight w:val="0"/>
      <w:marTop w:val="0"/>
      <w:marBottom w:val="0"/>
      <w:divBdr>
        <w:top w:val="none" w:sz="0" w:space="0" w:color="auto"/>
        <w:left w:val="none" w:sz="0" w:space="0" w:color="auto"/>
        <w:bottom w:val="none" w:sz="0" w:space="0" w:color="auto"/>
        <w:right w:val="none" w:sz="0" w:space="0" w:color="auto"/>
      </w:divBdr>
    </w:div>
    <w:div w:id="1222786370">
      <w:bodyDiv w:val="1"/>
      <w:marLeft w:val="0"/>
      <w:marRight w:val="0"/>
      <w:marTop w:val="0"/>
      <w:marBottom w:val="0"/>
      <w:divBdr>
        <w:top w:val="none" w:sz="0" w:space="0" w:color="auto"/>
        <w:left w:val="none" w:sz="0" w:space="0" w:color="auto"/>
        <w:bottom w:val="none" w:sz="0" w:space="0" w:color="auto"/>
        <w:right w:val="none" w:sz="0" w:space="0" w:color="auto"/>
      </w:divBdr>
    </w:div>
    <w:div w:id="1222862002">
      <w:bodyDiv w:val="1"/>
      <w:marLeft w:val="0"/>
      <w:marRight w:val="0"/>
      <w:marTop w:val="0"/>
      <w:marBottom w:val="0"/>
      <w:divBdr>
        <w:top w:val="none" w:sz="0" w:space="0" w:color="auto"/>
        <w:left w:val="none" w:sz="0" w:space="0" w:color="auto"/>
        <w:bottom w:val="none" w:sz="0" w:space="0" w:color="auto"/>
        <w:right w:val="none" w:sz="0" w:space="0" w:color="auto"/>
      </w:divBdr>
    </w:div>
    <w:div w:id="1223058058">
      <w:bodyDiv w:val="1"/>
      <w:marLeft w:val="0"/>
      <w:marRight w:val="0"/>
      <w:marTop w:val="0"/>
      <w:marBottom w:val="0"/>
      <w:divBdr>
        <w:top w:val="none" w:sz="0" w:space="0" w:color="auto"/>
        <w:left w:val="none" w:sz="0" w:space="0" w:color="auto"/>
        <w:bottom w:val="none" w:sz="0" w:space="0" w:color="auto"/>
        <w:right w:val="none" w:sz="0" w:space="0" w:color="auto"/>
      </w:divBdr>
    </w:div>
    <w:div w:id="1223058349">
      <w:bodyDiv w:val="1"/>
      <w:marLeft w:val="0"/>
      <w:marRight w:val="0"/>
      <w:marTop w:val="0"/>
      <w:marBottom w:val="0"/>
      <w:divBdr>
        <w:top w:val="none" w:sz="0" w:space="0" w:color="auto"/>
        <w:left w:val="none" w:sz="0" w:space="0" w:color="auto"/>
        <w:bottom w:val="none" w:sz="0" w:space="0" w:color="auto"/>
        <w:right w:val="none" w:sz="0" w:space="0" w:color="auto"/>
      </w:divBdr>
    </w:div>
    <w:div w:id="1223374321">
      <w:bodyDiv w:val="1"/>
      <w:marLeft w:val="0"/>
      <w:marRight w:val="0"/>
      <w:marTop w:val="0"/>
      <w:marBottom w:val="0"/>
      <w:divBdr>
        <w:top w:val="none" w:sz="0" w:space="0" w:color="auto"/>
        <w:left w:val="none" w:sz="0" w:space="0" w:color="auto"/>
        <w:bottom w:val="none" w:sz="0" w:space="0" w:color="auto"/>
        <w:right w:val="none" w:sz="0" w:space="0" w:color="auto"/>
      </w:divBdr>
    </w:div>
    <w:div w:id="1223492036">
      <w:bodyDiv w:val="1"/>
      <w:marLeft w:val="0"/>
      <w:marRight w:val="0"/>
      <w:marTop w:val="0"/>
      <w:marBottom w:val="0"/>
      <w:divBdr>
        <w:top w:val="none" w:sz="0" w:space="0" w:color="auto"/>
        <w:left w:val="none" w:sz="0" w:space="0" w:color="auto"/>
        <w:bottom w:val="none" w:sz="0" w:space="0" w:color="auto"/>
        <w:right w:val="none" w:sz="0" w:space="0" w:color="auto"/>
      </w:divBdr>
    </w:div>
    <w:div w:id="1224020418">
      <w:bodyDiv w:val="1"/>
      <w:marLeft w:val="0"/>
      <w:marRight w:val="0"/>
      <w:marTop w:val="0"/>
      <w:marBottom w:val="0"/>
      <w:divBdr>
        <w:top w:val="none" w:sz="0" w:space="0" w:color="auto"/>
        <w:left w:val="none" w:sz="0" w:space="0" w:color="auto"/>
        <w:bottom w:val="none" w:sz="0" w:space="0" w:color="auto"/>
        <w:right w:val="none" w:sz="0" w:space="0" w:color="auto"/>
      </w:divBdr>
    </w:div>
    <w:div w:id="1224214246">
      <w:bodyDiv w:val="1"/>
      <w:marLeft w:val="0"/>
      <w:marRight w:val="0"/>
      <w:marTop w:val="0"/>
      <w:marBottom w:val="0"/>
      <w:divBdr>
        <w:top w:val="none" w:sz="0" w:space="0" w:color="auto"/>
        <w:left w:val="none" w:sz="0" w:space="0" w:color="auto"/>
        <w:bottom w:val="none" w:sz="0" w:space="0" w:color="auto"/>
        <w:right w:val="none" w:sz="0" w:space="0" w:color="auto"/>
      </w:divBdr>
    </w:div>
    <w:div w:id="1224563094">
      <w:bodyDiv w:val="1"/>
      <w:marLeft w:val="0"/>
      <w:marRight w:val="0"/>
      <w:marTop w:val="0"/>
      <w:marBottom w:val="0"/>
      <w:divBdr>
        <w:top w:val="none" w:sz="0" w:space="0" w:color="auto"/>
        <w:left w:val="none" w:sz="0" w:space="0" w:color="auto"/>
        <w:bottom w:val="none" w:sz="0" w:space="0" w:color="auto"/>
        <w:right w:val="none" w:sz="0" w:space="0" w:color="auto"/>
      </w:divBdr>
    </w:div>
    <w:div w:id="1224871526">
      <w:bodyDiv w:val="1"/>
      <w:marLeft w:val="0"/>
      <w:marRight w:val="0"/>
      <w:marTop w:val="0"/>
      <w:marBottom w:val="0"/>
      <w:divBdr>
        <w:top w:val="none" w:sz="0" w:space="0" w:color="auto"/>
        <w:left w:val="none" w:sz="0" w:space="0" w:color="auto"/>
        <w:bottom w:val="none" w:sz="0" w:space="0" w:color="auto"/>
        <w:right w:val="none" w:sz="0" w:space="0" w:color="auto"/>
      </w:divBdr>
    </w:div>
    <w:div w:id="1224949580">
      <w:bodyDiv w:val="1"/>
      <w:marLeft w:val="0"/>
      <w:marRight w:val="0"/>
      <w:marTop w:val="0"/>
      <w:marBottom w:val="0"/>
      <w:divBdr>
        <w:top w:val="none" w:sz="0" w:space="0" w:color="auto"/>
        <w:left w:val="none" w:sz="0" w:space="0" w:color="auto"/>
        <w:bottom w:val="none" w:sz="0" w:space="0" w:color="auto"/>
        <w:right w:val="none" w:sz="0" w:space="0" w:color="auto"/>
      </w:divBdr>
    </w:div>
    <w:div w:id="1225263870">
      <w:bodyDiv w:val="1"/>
      <w:marLeft w:val="0"/>
      <w:marRight w:val="0"/>
      <w:marTop w:val="0"/>
      <w:marBottom w:val="0"/>
      <w:divBdr>
        <w:top w:val="none" w:sz="0" w:space="0" w:color="auto"/>
        <w:left w:val="none" w:sz="0" w:space="0" w:color="auto"/>
        <w:bottom w:val="none" w:sz="0" w:space="0" w:color="auto"/>
        <w:right w:val="none" w:sz="0" w:space="0" w:color="auto"/>
      </w:divBdr>
    </w:div>
    <w:div w:id="1225288994">
      <w:bodyDiv w:val="1"/>
      <w:marLeft w:val="0"/>
      <w:marRight w:val="0"/>
      <w:marTop w:val="0"/>
      <w:marBottom w:val="0"/>
      <w:divBdr>
        <w:top w:val="none" w:sz="0" w:space="0" w:color="auto"/>
        <w:left w:val="none" w:sz="0" w:space="0" w:color="auto"/>
        <w:bottom w:val="none" w:sz="0" w:space="0" w:color="auto"/>
        <w:right w:val="none" w:sz="0" w:space="0" w:color="auto"/>
      </w:divBdr>
    </w:div>
    <w:div w:id="1225331155">
      <w:bodyDiv w:val="1"/>
      <w:marLeft w:val="0"/>
      <w:marRight w:val="0"/>
      <w:marTop w:val="0"/>
      <w:marBottom w:val="0"/>
      <w:divBdr>
        <w:top w:val="none" w:sz="0" w:space="0" w:color="auto"/>
        <w:left w:val="none" w:sz="0" w:space="0" w:color="auto"/>
        <w:bottom w:val="none" w:sz="0" w:space="0" w:color="auto"/>
        <w:right w:val="none" w:sz="0" w:space="0" w:color="auto"/>
      </w:divBdr>
    </w:div>
    <w:div w:id="1225407063">
      <w:bodyDiv w:val="1"/>
      <w:marLeft w:val="0"/>
      <w:marRight w:val="0"/>
      <w:marTop w:val="0"/>
      <w:marBottom w:val="0"/>
      <w:divBdr>
        <w:top w:val="none" w:sz="0" w:space="0" w:color="auto"/>
        <w:left w:val="none" w:sz="0" w:space="0" w:color="auto"/>
        <w:bottom w:val="none" w:sz="0" w:space="0" w:color="auto"/>
        <w:right w:val="none" w:sz="0" w:space="0" w:color="auto"/>
      </w:divBdr>
    </w:div>
    <w:div w:id="1225415314">
      <w:bodyDiv w:val="1"/>
      <w:marLeft w:val="0"/>
      <w:marRight w:val="0"/>
      <w:marTop w:val="0"/>
      <w:marBottom w:val="0"/>
      <w:divBdr>
        <w:top w:val="none" w:sz="0" w:space="0" w:color="auto"/>
        <w:left w:val="none" w:sz="0" w:space="0" w:color="auto"/>
        <w:bottom w:val="none" w:sz="0" w:space="0" w:color="auto"/>
        <w:right w:val="none" w:sz="0" w:space="0" w:color="auto"/>
      </w:divBdr>
    </w:div>
    <w:div w:id="1225532828">
      <w:bodyDiv w:val="1"/>
      <w:marLeft w:val="0"/>
      <w:marRight w:val="0"/>
      <w:marTop w:val="0"/>
      <w:marBottom w:val="0"/>
      <w:divBdr>
        <w:top w:val="none" w:sz="0" w:space="0" w:color="auto"/>
        <w:left w:val="none" w:sz="0" w:space="0" w:color="auto"/>
        <w:bottom w:val="none" w:sz="0" w:space="0" w:color="auto"/>
        <w:right w:val="none" w:sz="0" w:space="0" w:color="auto"/>
      </w:divBdr>
    </w:div>
    <w:div w:id="1225751908">
      <w:bodyDiv w:val="1"/>
      <w:marLeft w:val="0"/>
      <w:marRight w:val="0"/>
      <w:marTop w:val="0"/>
      <w:marBottom w:val="0"/>
      <w:divBdr>
        <w:top w:val="none" w:sz="0" w:space="0" w:color="auto"/>
        <w:left w:val="none" w:sz="0" w:space="0" w:color="auto"/>
        <w:bottom w:val="none" w:sz="0" w:space="0" w:color="auto"/>
        <w:right w:val="none" w:sz="0" w:space="0" w:color="auto"/>
      </w:divBdr>
    </w:div>
    <w:div w:id="1226184286">
      <w:bodyDiv w:val="1"/>
      <w:marLeft w:val="0"/>
      <w:marRight w:val="0"/>
      <w:marTop w:val="0"/>
      <w:marBottom w:val="0"/>
      <w:divBdr>
        <w:top w:val="none" w:sz="0" w:space="0" w:color="auto"/>
        <w:left w:val="none" w:sz="0" w:space="0" w:color="auto"/>
        <w:bottom w:val="none" w:sz="0" w:space="0" w:color="auto"/>
        <w:right w:val="none" w:sz="0" w:space="0" w:color="auto"/>
      </w:divBdr>
    </w:div>
    <w:div w:id="1226260734">
      <w:bodyDiv w:val="1"/>
      <w:marLeft w:val="0"/>
      <w:marRight w:val="0"/>
      <w:marTop w:val="0"/>
      <w:marBottom w:val="0"/>
      <w:divBdr>
        <w:top w:val="none" w:sz="0" w:space="0" w:color="auto"/>
        <w:left w:val="none" w:sz="0" w:space="0" w:color="auto"/>
        <w:bottom w:val="none" w:sz="0" w:space="0" w:color="auto"/>
        <w:right w:val="none" w:sz="0" w:space="0" w:color="auto"/>
      </w:divBdr>
    </w:div>
    <w:div w:id="1226453792">
      <w:bodyDiv w:val="1"/>
      <w:marLeft w:val="0"/>
      <w:marRight w:val="0"/>
      <w:marTop w:val="0"/>
      <w:marBottom w:val="0"/>
      <w:divBdr>
        <w:top w:val="none" w:sz="0" w:space="0" w:color="auto"/>
        <w:left w:val="none" w:sz="0" w:space="0" w:color="auto"/>
        <w:bottom w:val="none" w:sz="0" w:space="0" w:color="auto"/>
        <w:right w:val="none" w:sz="0" w:space="0" w:color="auto"/>
      </w:divBdr>
    </w:div>
    <w:div w:id="1227112176">
      <w:bodyDiv w:val="1"/>
      <w:marLeft w:val="0"/>
      <w:marRight w:val="0"/>
      <w:marTop w:val="0"/>
      <w:marBottom w:val="0"/>
      <w:divBdr>
        <w:top w:val="none" w:sz="0" w:space="0" w:color="auto"/>
        <w:left w:val="none" w:sz="0" w:space="0" w:color="auto"/>
        <w:bottom w:val="none" w:sz="0" w:space="0" w:color="auto"/>
        <w:right w:val="none" w:sz="0" w:space="0" w:color="auto"/>
      </w:divBdr>
    </w:div>
    <w:div w:id="1227188046">
      <w:bodyDiv w:val="1"/>
      <w:marLeft w:val="0"/>
      <w:marRight w:val="0"/>
      <w:marTop w:val="0"/>
      <w:marBottom w:val="0"/>
      <w:divBdr>
        <w:top w:val="none" w:sz="0" w:space="0" w:color="auto"/>
        <w:left w:val="none" w:sz="0" w:space="0" w:color="auto"/>
        <w:bottom w:val="none" w:sz="0" w:space="0" w:color="auto"/>
        <w:right w:val="none" w:sz="0" w:space="0" w:color="auto"/>
      </w:divBdr>
    </w:div>
    <w:div w:id="1227227942">
      <w:bodyDiv w:val="1"/>
      <w:marLeft w:val="0"/>
      <w:marRight w:val="0"/>
      <w:marTop w:val="0"/>
      <w:marBottom w:val="0"/>
      <w:divBdr>
        <w:top w:val="none" w:sz="0" w:space="0" w:color="auto"/>
        <w:left w:val="none" w:sz="0" w:space="0" w:color="auto"/>
        <w:bottom w:val="none" w:sz="0" w:space="0" w:color="auto"/>
        <w:right w:val="none" w:sz="0" w:space="0" w:color="auto"/>
      </w:divBdr>
    </w:div>
    <w:div w:id="1227257332">
      <w:bodyDiv w:val="1"/>
      <w:marLeft w:val="0"/>
      <w:marRight w:val="0"/>
      <w:marTop w:val="0"/>
      <w:marBottom w:val="0"/>
      <w:divBdr>
        <w:top w:val="none" w:sz="0" w:space="0" w:color="auto"/>
        <w:left w:val="none" w:sz="0" w:space="0" w:color="auto"/>
        <w:bottom w:val="none" w:sz="0" w:space="0" w:color="auto"/>
        <w:right w:val="none" w:sz="0" w:space="0" w:color="auto"/>
      </w:divBdr>
    </w:div>
    <w:div w:id="1227570027">
      <w:bodyDiv w:val="1"/>
      <w:marLeft w:val="0"/>
      <w:marRight w:val="0"/>
      <w:marTop w:val="0"/>
      <w:marBottom w:val="0"/>
      <w:divBdr>
        <w:top w:val="none" w:sz="0" w:space="0" w:color="auto"/>
        <w:left w:val="none" w:sz="0" w:space="0" w:color="auto"/>
        <w:bottom w:val="none" w:sz="0" w:space="0" w:color="auto"/>
        <w:right w:val="none" w:sz="0" w:space="0" w:color="auto"/>
      </w:divBdr>
    </w:div>
    <w:div w:id="1227766701">
      <w:bodyDiv w:val="1"/>
      <w:marLeft w:val="0"/>
      <w:marRight w:val="0"/>
      <w:marTop w:val="0"/>
      <w:marBottom w:val="0"/>
      <w:divBdr>
        <w:top w:val="none" w:sz="0" w:space="0" w:color="auto"/>
        <w:left w:val="none" w:sz="0" w:space="0" w:color="auto"/>
        <w:bottom w:val="none" w:sz="0" w:space="0" w:color="auto"/>
        <w:right w:val="none" w:sz="0" w:space="0" w:color="auto"/>
      </w:divBdr>
    </w:div>
    <w:div w:id="1227958854">
      <w:bodyDiv w:val="1"/>
      <w:marLeft w:val="0"/>
      <w:marRight w:val="0"/>
      <w:marTop w:val="0"/>
      <w:marBottom w:val="0"/>
      <w:divBdr>
        <w:top w:val="none" w:sz="0" w:space="0" w:color="auto"/>
        <w:left w:val="none" w:sz="0" w:space="0" w:color="auto"/>
        <w:bottom w:val="none" w:sz="0" w:space="0" w:color="auto"/>
        <w:right w:val="none" w:sz="0" w:space="0" w:color="auto"/>
      </w:divBdr>
    </w:div>
    <w:div w:id="1228997184">
      <w:bodyDiv w:val="1"/>
      <w:marLeft w:val="0"/>
      <w:marRight w:val="0"/>
      <w:marTop w:val="0"/>
      <w:marBottom w:val="0"/>
      <w:divBdr>
        <w:top w:val="none" w:sz="0" w:space="0" w:color="auto"/>
        <w:left w:val="none" w:sz="0" w:space="0" w:color="auto"/>
        <w:bottom w:val="none" w:sz="0" w:space="0" w:color="auto"/>
        <w:right w:val="none" w:sz="0" w:space="0" w:color="auto"/>
      </w:divBdr>
    </w:div>
    <w:div w:id="1229266224">
      <w:bodyDiv w:val="1"/>
      <w:marLeft w:val="0"/>
      <w:marRight w:val="0"/>
      <w:marTop w:val="0"/>
      <w:marBottom w:val="0"/>
      <w:divBdr>
        <w:top w:val="none" w:sz="0" w:space="0" w:color="auto"/>
        <w:left w:val="none" w:sz="0" w:space="0" w:color="auto"/>
        <w:bottom w:val="none" w:sz="0" w:space="0" w:color="auto"/>
        <w:right w:val="none" w:sz="0" w:space="0" w:color="auto"/>
      </w:divBdr>
    </w:div>
    <w:div w:id="1229807575">
      <w:bodyDiv w:val="1"/>
      <w:marLeft w:val="0"/>
      <w:marRight w:val="0"/>
      <w:marTop w:val="0"/>
      <w:marBottom w:val="0"/>
      <w:divBdr>
        <w:top w:val="none" w:sz="0" w:space="0" w:color="auto"/>
        <w:left w:val="none" w:sz="0" w:space="0" w:color="auto"/>
        <w:bottom w:val="none" w:sz="0" w:space="0" w:color="auto"/>
        <w:right w:val="none" w:sz="0" w:space="0" w:color="auto"/>
      </w:divBdr>
    </w:div>
    <w:div w:id="1231114269">
      <w:bodyDiv w:val="1"/>
      <w:marLeft w:val="0"/>
      <w:marRight w:val="0"/>
      <w:marTop w:val="0"/>
      <w:marBottom w:val="0"/>
      <w:divBdr>
        <w:top w:val="none" w:sz="0" w:space="0" w:color="auto"/>
        <w:left w:val="none" w:sz="0" w:space="0" w:color="auto"/>
        <w:bottom w:val="none" w:sz="0" w:space="0" w:color="auto"/>
        <w:right w:val="none" w:sz="0" w:space="0" w:color="auto"/>
      </w:divBdr>
    </w:div>
    <w:div w:id="1231383331">
      <w:bodyDiv w:val="1"/>
      <w:marLeft w:val="0"/>
      <w:marRight w:val="0"/>
      <w:marTop w:val="0"/>
      <w:marBottom w:val="0"/>
      <w:divBdr>
        <w:top w:val="none" w:sz="0" w:space="0" w:color="auto"/>
        <w:left w:val="none" w:sz="0" w:space="0" w:color="auto"/>
        <w:bottom w:val="none" w:sz="0" w:space="0" w:color="auto"/>
        <w:right w:val="none" w:sz="0" w:space="0" w:color="auto"/>
      </w:divBdr>
    </w:div>
    <w:div w:id="1231384331">
      <w:bodyDiv w:val="1"/>
      <w:marLeft w:val="0"/>
      <w:marRight w:val="0"/>
      <w:marTop w:val="0"/>
      <w:marBottom w:val="0"/>
      <w:divBdr>
        <w:top w:val="none" w:sz="0" w:space="0" w:color="auto"/>
        <w:left w:val="none" w:sz="0" w:space="0" w:color="auto"/>
        <w:bottom w:val="none" w:sz="0" w:space="0" w:color="auto"/>
        <w:right w:val="none" w:sz="0" w:space="0" w:color="auto"/>
      </w:divBdr>
    </w:div>
    <w:div w:id="1231497188">
      <w:bodyDiv w:val="1"/>
      <w:marLeft w:val="0"/>
      <w:marRight w:val="0"/>
      <w:marTop w:val="0"/>
      <w:marBottom w:val="0"/>
      <w:divBdr>
        <w:top w:val="none" w:sz="0" w:space="0" w:color="auto"/>
        <w:left w:val="none" w:sz="0" w:space="0" w:color="auto"/>
        <w:bottom w:val="none" w:sz="0" w:space="0" w:color="auto"/>
        <w:right w:val="none" w:sz="0" w:space="0" w:color="auto"/>
      </w:divBdr>
    </w:div>
    <w:div w:id="1231697540">
      <w:bodyDiv w:val="1"/>
      <w:marLeft w:val="0"/>
      <w:marRight w:val="0"/>
      <w:marTop w:val="0"/>
      <w:marBottom w:val="0"/>
      <w:divBdr>
        <w:top w:val="none" w:sz="0" w:space="0" w:color="auto"/>
        <w:left w:val="none" w:sz="0" w:space="0" w:color="auto"/>
        <w:bottom w:val="none" w:sz="0" w:space="0" w:color="auto"/>
        <w:right w:val="none" w:sz="0" w:space="0" w:color="auto"/>
      </w:divBdr>
    </w:div>
    <w:div w:id="1232277998">
      <w:bodyDiv w:val="1"/>
      <w:marLeft w:val="0"/>
      <w:marRight w:val="0"/>
      <w:marTop w:val="0"/>
      <w:marBottom w:val="0"/>
      <w:divBdr>
        <w:top w:val="none" w:sz="0" w:space="0" w:color="auto"/>
        <w:left w:val="none" w:sz="0" w:space="0" w:color="auto"/>
        <w:bottom w:val="none" w:sz="0" w:space="0" w:color="auto"/>
        <w:right w:val="none" w:sz="0" w:space="0" w:color="auto"/>
      </w:divBdr>
    </w:div>
    <w:div w:id="1232885082">
      <w:bodyDiv w:val="1"/>
      <w:marLeft w:val="0"/>
      <w:marRight w:val="0"/>
      <w:marTop w:val="0"/>
      <w:marBottom w:val="0"/>
      <w:divBdr>
        <w:top w:val="none" w:sz="0" w:space="0" w:color="auto"/>
        <w:left w:val="none" w:sz="0" w:space="0" w:color="auto"/>
        <w:bottom w:val="none" w:sz="0" w:space="0" w:color="auto"/>
        <w:right w:val="none" w:sz="0" w:space="0" w:color="auto"/>
      </w:divBdr>
    </w:div>
    <w:div w:id="1233083000">
      <w:bodyDiv w:val="1"/>
      <w:marLeft w:val="0"/>
      <w:marRight w:val="0"/>
      <w:marTop w:val="0"/>
      <w:marBottom w:val="0"/>
      <w:divBdr>
        <w:top w:val="none" w:sz="0" w:space="0" w:color="auto"/>
        <w:left w:val="none" w:sz="0" w:space="0" w:color="auto"/>
        <w:bottom w:val="none" w:sz="0" w:space="0" w:color="auto"/>
        <w:right w:val="none" w:sz="0" w:space="0" w:color="auto"/>
      </w:divBdr>
    </w:div>
    <w:div w:id="1233085363">
      <w:bodyDiv w:val="1"/>
      <w:marLeft w:val="0"/>
      <w:marRight w:val="0"/>
      <w:marTop w:val="0"/>
      <w:marBottom w:val="0"/>
      <w:divBdr>
        <w:top w:val="none" w:sz="0" w:space="0" w:color="auto"/>
        <w:left w:val="none" w:sz="0" w:space="0" w:color="auto"/>
        <w:bottom w:val="none" w:sz="0" w:space="0" w:color="auto"/>
        <w:right w:val="none" w:sz="0" w:space="0" w:color="auto"/>
      </w:divBdr>
    </w:div>
    <w:div w:id="1233731210">
      <w:bodyDiv w:val="1"/>
      <w:marLeft w:val="0"/>
      <w:marRight w:val="0"/>
      <w:marTop w:val="0"/>
      <w:marBottom w:val="0"/>
      <w:divBdr>
        <w:top w:val="none" w:sz="0" w:space="0" w:color="auto"/>
        <w:left w:val="none" w:sz="0" w:space="0" w:color="auto"/>
        <w:bottom w:val="none" w:sz="0" w:space="0" w:color="auto"/>
        <w:right w:val="none" w:sz="0" w:space="0" w:color="auto"/>
      </w:divBdr>
    </w:div>
    <w:div w:id="1233736180">
      <w:bodyDiv w:val="1"/>
      <w:marLeft w:val="0"/>
      <w:marRight w:val="0"/>
      <w:marTop w:val="0"/>
      <w:marBottom w:val="0"/>
      <w:divBdr>
        <w:top w:val="none" w:sz="0" w:space="0" w:color="auto"/>
        <w:left w:val="none" w:sz="0" w:space="0" w:color="auto"/>
        <w:bottom w:val="none" w:sz="0" w:space="0" w:color="auto"/>
        <w:right w:val="none" w:sz="0" w:space="0" w:color="auto"/>
      </w:divBdr>
    </w:div>
    <w:div w:id="1233933920">
      <w:bodyDiv w:val="1"/>
      <w:marLeft w:val="0"/>
      <w:marRight w:val="0"/>
      <w:marTop w:val="0"/>
      <w:marBottom w:val="0"/>
      <w:divBdr>
        <w:top w:val="none" w:sz="0" w:space="0" w:color="auto"/>
        <w:left w:val="none" w:sz="0" w:space="0" w:color="auto"/>
        <w:bottom w:val="none" w:sz="0" w:space="0" w:color="auto"/>
        <w:right w:val="none" w:sz="0" w:space="0" w:color="auto"/>
      </w:divBdr>
    </w:div>
    <w:div w:id="1234320642">
      <w:bodyDiv w:val="1"/>
      <w:marLeft w:val="0"/>
      <w:marRight w:val="0"/>
      <w:marTop w:val="0"/>
      <w:marBottom w:val="0"/>
      <w:divBdr>
        <w:top w:val="none" w:sz="0" w:space="0" w:color="auto"/>
        <w:left w:val="none" w:sz="0" w:space="0" w:color="auto"/>
        <w:bottom w:val="none" w:sz="0" w:space="0" w:color="auto"/>
        <w:right w:val="none" w:sz="0" w:space="0" w:color="auto"/>
      </w:divBdr>
    </w:div>
    <w:div w:id="1234505606">
      <w:bodyDiv w:val="1"/>
      <w:marLeft w:val="0"/>
      <w:marRight w:val="0"/>
      <w:marTop w:val="0"/>
      <w:marBottom w:val="0"/>
      <w:divBdr>
        <w:top w:val="none" w:sz="0" w:space="0" w:color="auto"/>
        <w:left w:val="none" w:sz="0" w:space="0" w:color="auto"/>
        <w:bottom w:val="none" w:sz="0" w:space="0" w:color="auto"/>
        <w:right w:val="none" w:sz="0" w:space="0" w:color="auto"/>
      </w:divBdr>
    </w:div>
    <w:div w:id="1234774713">
      <w:bodyDiv w:val="1"/>
      <w:marLeft w:val="0"/>
      <w:marRight w:val="0"/>
      <w:marTop w:val="0"/>
      <w:marBottom w:val="0"/>
      <w:divBdr>
        <w:top w:val="none" w:sz="0" w:space="0" w:color="auto"/>
        <w:left w:val="none" w:sz="0" w:space="0" w:color="auto"/>
        <w:bottom w:val="none" w:sz="0" w:space="0" w:color="auto"/>
        <w:right w:val="none" w:sz="0" w:space="0" w:color="auto"/>
      </w:divBdr>
    </w:div>
    <w:div w:id="1236087986">
      <w:bodyDiv w:val="1"/>
      <w:marLeft w:val="0"/>
      <w:marRight w:val="0"/>
      <w:marTop w:val="0"/>
      <w:marBottom w:val="0"/>
      <w:divBdr>
        <w:top w:val="none" w:sz="0" w:space="0" w:color="auto"/>
        <w:left w:val="none" w:sz="0" w:space="0" w:color="auto"/>
        <w:bottom w:val="none" w:sz="0" w:space="0" w:color="auto"/>
        <w:right w:val="none" w:sz="0" w:space="0" w:color="auto"/>
      </w:divBdr>
    </w:div>
    <w:div w:id="1236209682">
      <w:bodyDiv w:val="1"/>
      <w:marLeft w:val="0"/>
      <w:marRight w:val="0"/>
      <w:marTop w:val="0"/>
      <w:marBottom w:val="0"/>
      <w:divBdr>
        <w:top w:val="none" w:sz="0" w:space="0" w:color="auto"/>
        <w:left w:val="none" w:sz="0" w:space="0" w:color="auto"/>
        <w:bottom w:val="none" w:sz="0" w:space="0" w:color="auto"/>
        <w:right w:val="none" w:sz="0" w:space="0" w:color="auto"/>
      </w:divBdr>
    </w:div>
    <w:div w:id="1236210075">
      <w:bodyDiv w:val="1"/>
      <w:marLeft w:val="0"/>
      <w:marRight w:val="0"/>
      <w:marTop w:val="0"/>
      <w:marBottom w:val="0"/>
      <w:divBdr>
        <w:top w:val="none" w:sz="0" w:space="0" w:color="auto"/>
        <w:left w:val="none" w:sz="0" w:space="0" w:color="auto"/>
        <w:bottom w:val="none" w:sz="0" w:space="0" w:color="auto"/>
        <w:right w:val="none" w:sz="0" w:space="0" w:color="auto"/>
      </w:divBdr>
    </w:div>
    <w:div w:id="1236360655">
      <w:bodyDiv w:val="1"/>
      <w:marLeft w:val="0"/>
      <w:marRight w:val="0"/>
      <w:marTop w:val="0"/>
      <w:marBottom w:val="0"/>
      <w:divBdr>
        <w:top w:val="none" w:sz="0" w:space="0" w:color="auto"/>
        <w:left w:val="none" w:sz="0" w:space="0" w:color="auto"/>
        <w:bottom w:val="none" w:sz="0" w:space="0" w:color="auto"/>
        <w:right w:val="none" w:sz="0" w:space="0" w:color="auto"/>
      </w:divBdr>
    </w:div>
    <w:div w:id="1236431235">
      <w:bodyDiv w:val="1"/>
      <w:marLeft w:val="0"/>
      <w:marRight w:val="0"/>
      <w:marTop w:val="0"/>
      <w:marBottom w:val="0"/>
      <w:divBdr>
        <w:top w:val="none" w:sz="0" w:space="0" w:color="auto"/>
        <w:left w:val="none" w:sz="0" w:space="0" w:color="auto"/>
        <w:bottom w:val="none" w:sz="0" w:space="0" w:color="auto"/>
        <w:right w:val="none" w:sz="0" w:space="0" w:color="auto"/>
      </w:divBdr>
    </w:div>
    <w:div w:id="1236627756">
      <w:bodyDiv w:val="1"/>
      <w:marLeft w:val="0"/>
      <w:marRight w:val="0"/>
      <w:marTop w:val="0"/>
      <w:marBottom w:val="0"/>
      <w:divBdr>
        <w:top w:val="none" w:sz="0" w:space="0" w:color="auto"/>
        <w:left w:val="none" w:sz="0" w:space="0" w:color="auto"/>
        <w:bottom w:val="none" w:sz="0" w:space="0" w:color="auto"/>
        <w:right w:val="none" w:sz="0" w:space="0" w:color="auto"/>
      </w:divBdr>
    </w:div>
    <w:div w:id="1236939983">
      <w:bodyDiv w:val="1"/>
      <w:marLeft w:val="0"/>
      <w:marRight w:val="0"/>
      <w:marTop w:val="0"/>
      <w:marBottom w:val="0"/>
      <w:divBdr>
        <w:top w:val="none" w:sz="0" w:space="0" w:color="auto"/>
        <w:left w:val="none" w:sz="0" w:space="0" w:color="auto"/>
        <w:bottom w:val="none" w:sz="0" w:space="0" w:color="auto"/>
        <w:right w:val="none" w:sz="0" w:space="0" w:color="auto"/>
      </w:divBdr>
    </w:div>
    <w:div w:id="1237127886">
      <w:bodyDiv w:val="1"/>
      <w:marLeft w:val="0"/>
      <w:marRight w:val="0"/>
      <w:marTop w:val="0"/>
      <w:marBottom w:val="0"/>
      <w:divBdr>
        <w:top w:val="none" w:sz="0" w:space="0" w:color="auto"/>
        <w:left w:val="none" w:sz="0" w:space="0" w:color="auto"/>
        <w:bottom w:val="none" w:sz="0" w:space="0" w:color="auto"/>
        <w:right w:val="none" w:sz="0" w:space="0" w:color="auto"/>
      </w:divBdr>
    </w:div>
    <w:div w:id="1237662721">
      <w:bodyDiv w:val="1"/>
      <w:marLeft w:val="0"/>
      <w:marRight w:val="0"/>
      <w:marTop w:val="0"/>
      <w:marBottom w:val="0"/>
      <w:divBdr>
        <w:top w:val="none" w:sz="0" w:space="0" w:color="auto"/>
        <w:left w:val="none" w:sz="0" w:space="0" w:color="auto"/>
        <w:bottom w:val="none" w:sz="0" w:space="0" w:color="auto"/>
        <w:right w:val="none" w:sz="0" w:space="0" w:color="auto"/>
      </w:divBdr>
    </w:div>
    <w:div w:id="1238050738">
      <w:bodyDiv w:val="1"/>
      <w:marLeft w:val="0"/>
      <w:marRight w:val="0"/>
      <w:marTop w:val="0"/>
      <w:marBottom w:val="0"/>
      <w:divBdr>
        <w:top w:val="none" w:sz="0" w:space="0" w:color="auto"/>
        <w:left w:val="none" w:sz="0" w:space="0" w:color="auto"/>
        <w:bottom w:val="none" w:sz="0" w:space="0" w:color="auto"/>
        <w:right w:val="none" w:sz="0" w:space="0" w:color="auto"/>
      </w:divBdr>
    </w:div>
    <w:div w:id="1238172690">
      <w:bodyDiv w:val="1"/>
      <w:marLeft w:val="0"/>
      <w:marRight w:val="0"/>
      <w:marTop w:val="0"/>
      <w:marBottom w:val="0"/>
      <w:divBdr>
        <w:top w:val="none" w:sz="0" w:space="0" w:color="auto"/>
        <w:left w:val="none" w:sz="0" w:space="0" w:color="auto"/>
        <w:bottom w:val="none" w:sz="0" w:space="0" w:color="auto"/>
        <w:right w:val="none" w:sz="0" w:space="0" w:color="auto"/>
      </w:divBdr>
    </w:div>
    <w:div w:id="1238369017">
      <w:bodyDiv w:val="1"/>
      <w:marLeft w:val="0"/>
      <w:marRight w:val="0"/>
      <w:marTop w:val="0"/>
      <w:marBottom w:val="0"/>
      <w:divBdr>
        <w:top w:val="none" w:sz="0" w:space="0" w:color="auto"/>
        <w:left w:val="none" w:sz="0" w:space="0" w:color="auto"/>
        <w:bottom w:val="none" w:sz="0" w:space="0" w:color="auto"/>
        <w:right w:val="none" w:sz="0" w:space="0" w:color="auto"/>
      </w:divBdr>
    </w:div>
    <w:div w:id="1238393617">
      <w:bodyDiv w:val="1"/>
      <w:marLeft w:val="0"/>
      <w:marRight w:val="0"/>
      <w:marTop w:val="0"/>
      <w:marBottom w:val="0"/>
      <w:divBdr>
        <w:top w:val="none" w:sz="0" w:space="0" w:color="auto"/>
        <w:left w:val="none" w:sz="0" w:space="0" w:color="auto"/>
        <w:bottom w:val="none" w:sz="0" w:space="0" w:color="auto"/>
        <w:right w:val="none" w:sz="0" w:space="0" w:color="auto"/>
      </w:divBdr>
    </w:div>
    <w:div w:id="1238709433">
      <w:bodyDiv w:val="1"/>
      <w:marLeft w:val="0"/>
      <w:marRight w:val="0"/>
      <w:marTop w:val="0"/>
      <w:marBottom w:val="0"/>
      <w:divBdr>
        <w:top w:val="none" w:sz="0" w:space="0" w:color="auto"/>
        <w:left w:val="none" w:sz="0" w:space="0" w:color="auto"/>
        <w:bottom w:val="none" w:sz="0" w:space="0" w:color="auto"/>
        <w:right w:val="none" w:sz="0" w:space="0" w:color="auto"/>
      </w:divBdr>
    </w:div>
    <w:div w:id="1238782969">
      <w:bodyDiv w:val="1"/>
      <w:marLeft w:val="0"/>
      <w:marRight w:val="0"/>
      <w:marTop w:val="0"/>
      <w:marBottom w:val="0"/>
      <w:divBdr>
        <w:top w:val="none" w:sz="0" w:space="0" w:color="auto"/>
        <w:left w:val="none" w:sz="0" w:space="0" w:color="auto"/>
        <w:bottom w:val="none" w:sz="0" w:space="0" w:color="auto"/>
        <w:right w:val="none" w:sz="0" w:space="0" w:color="auto"/>
      </w:divBdr>
    </w:div>
    <w:div w:id="1238828822">
      <w:bodyDiv w:val="1"/>
      <w:marLeft w:val="0"/>
      <w:marRight w:val="0"/>
      <w:marTop w:val="0"/>
      <w:marBottom w:val="0"/>
      <w:divBdr>
        <w:top w:val="none" w:sz="0" w:space="0" w:color="auto"/>
        <w:left w:val="none" w:sz="0" w:space="0" w:color="auto"/>
        <w:bottom w:val="none" w:sz="0" w:space="0" w:color="auto"/>
        <w:right w:val="none" w:sz="0" w:space="0" w:color="auto"/>
      </w:divBdr>
    </w:div>
    <w:div w:id="1238856847">
      <w:bodyDiv w:val="1"/>
      <w:marLeft w:val="0"/>
      <w:marRight w:val="0"/>
      <w:marTop w:val="0"/>
      <w:marBottom w:val="0"/>
      <w:divBdr>
        <w:top w:val="none" w:sz="0" w:space="0" w:color="auto"/>
        <w:left w:val="none" w:sz="0" w:space="0" w:color="auto"/>
        <w:bottom w:val="none" w:sz="0" w:space="0" w:color="auto"/>
        <w:right w:val="none" w:sz="0" w:space="0" w:color="auto"/>
      </w:divBdr>
    </w:div>
    <w:div w:id="1238903066">
      <w:bodyDiv w:val="1"/>
      <w:marLeft w:val="0"/>
      <w:marRight w:val="0"/>
      <w:marTop w:val="0"/>
      <w:marBottom w:val="0"/>
      <w:divBdr>
        <w:top w:val="none" w:sz="0" w:space="0" w:color="auto"/>
        <w:left w:val="none" w:sz="0" w:space="0" w:color="auto"/>
        <w:bottom w:val="none" w:sz="0" w:space="0" w:color="auto"/>
        <w:right w:val="none" w:sz="0" w:space="0" w:color="auto"/>
      </w:divBdr>
    </w:div>
    <w:div w:id="1239250987">
      <w:bodyDiv w:val="1"/>
      <w:marLeft w:val="0"/>
      <w:marRight w:val="0"/>
      <w:marTop w:val="0"/>
      <w:marBottom w:val="0"/>
      <w:divBdr>
        <w:top w:val="none" w:sz="0" w:space="0" w:color="auto"/>
        <w:left w:val="none" w:sz="0" w:space="0" w:color="auto"/>
        <w:bottom w:val="none" w:sz="0" w:space="0" w:color="auto"/>
        <w:right w:val="none" w:sz="0" w:space="0" w:color="auto"/>
      </w:divBdr>
    </w:div>
    <w:div w:id="1239972916">
      <w:bodyDiv w:val="1"/>
      <w:marLeft w:val="0"/>
      <w:marRight w:val="0"/>
      <w:marTop w:val="0"/>
      <w:marBottom w:val="0"/>
      <w:divBdr>
        <w:top w:val="none" w:sz="0" w:space="0" w:color="auto"/>
        <w:left w:val="none" w:sz="0" w:space="0" w:color="auto"/>
        <w:bottom w:val="none" w:sz="0" w:space="0" w:color="auto"/>
        <w:right w:val="none" w:sz="0" w:space="0" w:color="auto"/>
      </w:divBdr>
    </w:div>
    <w:div w:id="1240018156">
      <w:bodyDiv w:val="1"/>
      <w:marLeft w:val="0"/>
      <w:marRight w:val="0"/>
      <w:marTop w:val="0"/>
      <w:marBottom w:val="0"/>
      <w:divBdr>
        <w:top w:val="none" w:sz="0" w:space="0" w:color="auto"/>
        <w:left w:val="none" w:sz="0" w:space="0" w:color="auto"/>
        <w:bottom w:val="none" w:sz="0" w:space="0" w:color="auto"/>
        <w:right w:val="none" w:sz="0" w:space="0" w:color="auto"/>
      </w:divBdr>
    </w:div>
    <w:div w:id="1240602315">
      <w:bodyDiv w:val="1"/>
      <w:marLeft w:val="0"/>
      <w:marRight w:val="0"/>
      <w:marTop w:val="0"/>
      <w:marBottom w:val="0"/>
      <w:divBdr>
        <w:top w:val="none" w:sz="0" w:space="0" w:color="auto"/>
        <w:left w:val="none" w:sz="0" w:space="0" w:color="auto"/>
        <w:bottom w:val="none" w:sz="0" w:space="0" w:color="auto"/>
        <w:right w:val="none" w:sz="0" w:space="0" w:color="auto"/>
      </w:divBdr>
    </w:div>
    <w:div w:id="1240675682">
      <w:bodyDiv w:val="1"/>
      <w:marLeft w:val="0"/>
      <w:marRight w:val="0"/>
      <w:marTop w:val="0"/>
      <w:marBottom w:val="0"/>
      <w:divBdr>
        <w:top w:val="none" w:sz="0" w:space="0" w:color="auto"/>
        <w:left w:val="none" w:sz="0" w:space="0" w:color="auto"/>
        <w:bottom w:val="none" w:sz="0" w:space="0" w:color="auto"/>
        <w:right w:val="none" w:sz="0" w:space="0" w:color="auto"/>
      </w:divBdr>
    </w:div>
    <w:div w:id="1240945613">
      <w:bodyDiv w:val="1"/>
      <w:marLeft w:val="0"/>
      <w:marRight w:val="0"/>
      <w:marTop w:val="0"/>
      <w:marBottom w:val="0"/>
      <w:divBdr>
        <w:top w:val="none" w:sz="0" w:space="0" w:color="auto"/>
        <w:left w:val="none" w:sz="0" w:space="0" w:color="auto"/>
        <w:bottom w:val="none" w:sz="0" w:space="0" w:color="auto"/>
        <w:right w:val="none" w:sz="0" w:space="0" w:color="auto"/>
      </w:divBdr>
    </w:div>
    <w:div w:id="1241407346">
      <w:bodyDiv w:val="1"/>
      <w:marLeft w:val="0"/>
      <w:marRight w:val="0"/>
      <w:marTop w:val="0"/>
      <w:marBottom w:val="0"/>
      <w:divBdr>
        <w:top w:val="none" w:sz="0" w:space="0" w:color="auto"/>
        <w:left w:val="none" w:sz="0" w:space="0" w:color="auto"/>
        <w:bottom w:val="none" w:sz="0" w:space="0" w:color="auto"/>
        <w:right w:val="none" w:sz="0" w:space="0" w:color="auto"/>
      </w:divBdr>
    </w:div>
    <w:div w:id="1241448841">
      <w:bodyDiv w:val="1"/>
      <w:marLeft w:val="0"/>
      <w:marRight w:val="0"/>
      <w:marTop w:val="0"/>
      <w:marBottom w:val="0"/>
      <w:divBdr>
        <w:top w:val="none" w:sz="0" w:space="0" w:color="auto"/>
        <w:left w:val="none" w:sz="0" w:space="0" w:color="auto"/>
        <w:bottom w:val="none" w:sz="0" w:space="0" w:color="auto"/>
        <w:right w:val="none" w:sz="0" w:space="0" w:color="auto"/>
      </w:divBdr>
    </w:div>
    <w:div w:id="1241717280">
      <w:bodyDiv w:val="1"/>
      <w:marLeft w:val="0"/>
      <w:marRight w:val="0"/>
      <w:marTop w:val="0"/>
      <w:marBottom w:val="0"/>
      <w:divBdr>
        <w:top w:val="none" w:sz="0" w:space="0" w:color="auto"/>
        <w:left w:val="none" w:sz="0" w:space="0" w:color="auto"/>
        <w:bottom w:val="none" w:sz="0" w:space="0" w:color="auto"/>
        <w:right w:val="none" w:sz="0" w:space="0" w:color="auto"/>
      </w:divBdr>
    </w:div>
    <w:div w:id="1242519426">
      <w:bodyDiv w:val="1"/>
      <w:marLeft w:val="0"/>
      <w:marRight w:val="0"/>
      <w:marTop w:val="0"/>
      <w:marBottom w:val="0"/>
      <w:divBdr>
        <w:top w:val="none" w:sz="0" w:space="0" w:color="auto"/>
        <w:left w:val="none" w:sz="0" w:space="0" w:color="auto"/>
        <w:bottom w:val="none" w:sz="0" w:space="0" w:color="auto"/>
        <w:right w:val="none" w:sz="0" w:space="0" w:color="auto"/>
      </w:divBdr>
    </w:div>
    <w:div w:id="1242520536">
      <w:bodyDiv w:val="1"/>
      <w:marLeft w:val="0"/>
      <w:marRight w:val="0"/>
      <w:marTop w:val="0"/>
      <w:marBottom w:val="0"/>
      <w:divBdr>
        <w:top w:val="none" w:sz="0" w:space="0" w:color="auto"/>
        <w:left w:val="none" w:sz="0" w:space="0" w:color="auto"/>
        <w:bottom w:val="none" w:sz="0" w:space="0" w:color="auto"/>
        <w:right w:val="none" w:sz="0" w:space="0" w:color="auto"/>
      </w:divBdr>
    </w:div>
    <w:div w:id="1243639808">
      <w:bodyDiv w:val="1"/>
      <w:marLeft w:val="0"/>
      <w:marRight w:val="0"/>
      <w:marTop w:val="0"/>
      <w:marBottom w:val="0"/>
      <w:divBdr>
        <w:top w:val="none" w:sz="0" w:space="0" w:color="auto"/>
        <w:left w:val="none" w:sz="0" w:space="0" w:color="auto"/>
        <w:bottom w:val="none" w:sz="0" w:space="0" w:color="auto"/>
        <w:right w:val="none" w:sz="0" w:space="0" w:color="auto"/>
      </w:divBdr>
    </w:div>
    <w:div w:id="1244802428">
      <w:bodyDiv w:val="1"/>
      <w:marLeft w:val="0"/>
      <w:marRight w:val="0"/>
      <w:marTop w:val="0"/>
      <w:marBottom w:val="0"/>
      <w:divBdr>
        <w:top w:val="none" w:sz="0" w:space="0" w:color="auto"/>
        <w:left w:val="none" w:sz="0" w:space="0" w:color="auto"/>
        <w:bottom w:val="none" w:sz="0" w:space="0" w:color="auto"/>
        <w:right w:val="none" w:sz="0" w:space="0" w:color="auto"/>
      </w:divBdr>
    </w:div>
    <w:div w:id="1245338907">
      <w:bodyDiv w:val="1"/>
      <w:marLeft w:val="0"/>
      <w:marRight w:val="0"/>
      <w:marTop w:val="0"/>
      <w:marBottom w:val="0"/>
      <w:divBdr>
        <w:top w:val="none" w:sz="0" w:space="0" w:color="auto"/>
        <w:left w:val="none" w:sz="0" w:space="0" w:color="auto"/>
        <w:bottom w:val="none" w:sz="0" w:space="0" w:color="auto"/>
        <w:right w:val="none" w:sz="0" w:space="0" w:color="auto"/>
      </w:divBdr>
    </w:div>
    <w:div w:id="1245644971">
      <w:bodyDiv w:val="1"/>
      <w:marLeft w:val="0"/>
      <w:marRight w:val="0"/>
      <w:marTop w:val="0"/>
      <w:marBottom w:val="0"/>
      <w:divBdr>
        <w:top w:val="none" w:sz="0" w:space="0" w:color="auto"/>
        <w:left w:val="none" w:sz="0" w:space="0" w:color="auto"/>
        <w:bottom w:val="none" w:sz="0" w:space="0" w:color="auto"/>
        <w:right w:val="none" w:sz="0" w:space="0" w:color="auto"/>
      </w:divBdr>
    </w:div>
    <w:div w:id="1245726202">
      <w:bodyDiv w:val="1"/>
      <w:marLeft w:val="0"/>
      <w:marRight w:val="0"/>
      <w:marTop w:val="0"/>
      <w:marBottom w:val="0"/>
      <w:divBdr>
        <w:top w:val="none" w:sz="0" w:space="0" w:color="auto"/>
        <w:left w:val="none" w:sz="0" w:space="0" w:color="auto"/>
        <w:bottom w:val="none" w:sz="0" w:space="0" w:color="auto"/>
        <w:right w:val="none" w:sz="0" w:space="0" w:color="auto"/>
      </w:divBdr>
    </w:div>
    <w:div w:id="1245996790">
      <w:bodyDiv w:val="1"/>
      <w:marLeft w:val="0"/>
      <w:marRight w:val="0"/>
      <w:marTop w:val="0"/>
      <w:marBottom w:val="0"/>
      <w:divBdr>
        <w:top w:val="none" w:sz="0" w:space="0" w:color="auto"/>
        <w:left w:val="none" w:sz="0" w:space="0" w:color="auto"/>
        <w:bottom w:val="none" w:sz="0" w:space="0" w:color="auto"/>
        <w:right w:val="none" w:sz="0" w:space="0" w:color="auto"/>
      </w:divBdr>
    </w:div>
    <w:div w:id="1246106750">
      <w:bodyDiv w:val="1"/>
      <w:marLeft w:val="0"/>
      <w:marRight w:val="0"/>
      <w:marTop w:val="0"/>
      <w:marBottom w:val="0"/>
      <w:divBdr>
        <w:top w:val="none" w:sz="0" w:space="0" w:color="auto"/>
        <w:left w:val="none" w:sz="0" w:space="0" w:color="auto"/>
        <w:bottom w:val="none" w:sz="0" w:space="0" w:color="auto"/>
        <w:right w:val="none" w:sz="0" w:space="0" w:color="auto"/>
      </w:divBdr>
    </w:div>
    <w:div w:id="1246718550">
      <w:bodyDiv w:val="1"/>
      <w:marLeft w:val="0"/>
      <w:marRight w:val="0"/>
      <w:marTop w:val="0"/>
      <w:marBottom w:val="0"/>
      <w:divBdr>
        <w:top w:val="none" w:sz="0" w:space="0" w:color="auto"/>
        <w:left w:val="none" w:sz="0" w:space="0" w:color="auto"/>
        <w:bottom w:val="none" w:sz="0" w:space="0" w:color="auto"/>
        <w:right w:val="none" w:sz="0" w:space="0" w:color="auto"/>
      </w:divBdr>
    </w:div>
    <w:div w:id="1247038023">
      <w:bodyDiv w:val="1"/>
      <w:marLeft w:val="0"/>
      <w:marRight w:val="0"/>
      <w:marTop w:val="0"/>
      <w:marBottom w:val="0"/>
      <w:divBdr>
        <w:top w:val="none" w:sz="0" w:space="0" w:color="auto"/>
        <w:left w:val="none" w:sz="0" w:space="0" w:color="auto"/>
        <w:bottom w:val="none" w:sz="0" w:space="0" w:color="auto"/>
        <w:right w:val="none" w:sz="0" w:space="0" w:color="auto"/>
      </w:divBdr>
    </w:div>
    <w:div w:id="1248885847">
      <w:bodyDiv w:val="1"/>
      <w:marLeft w:val="0"/>
      <w:marRight w:val="0"/>
      <w:marTop w:val="0"/>
      <w:marBottom w:val="0"/>
      <w:divBdr>
        <w:top w:val="none" w:sz="0" w:space="0" w:color="auto"/>
        <w:left w:val="none" w:sz="0" w:space="0" w:color="auto"/>
        <w:bottom w:val="none" w:sz="0" w:space="0" w:color="auto"/>
        <w:right w:val="none" w:sz="0" w:space="0" w:color="auto"/>
      </w:divBdr>
    </w:div>
    <w:div w:id="1248922357">
      <w:bodyDiv w:val="1"/>
      <w:marLeft w:val="0"/>
      <w:marRight w:val="0"/>
      <w:marTop w:val="0"/>
      <w:marBottom w:val="0"/>
      <w:divBdr>
        <w:top w:val="none" w:sz="0" w:space="0" w:color="auto"/>
        <w:left w:val="none" w:sz="0" w:space="0" w:color="auto"/>
        <w:bottom w:val="none" w:sz="0" w:space="0" w:color="auto"/>
        <w:right w:val="none" w:sz="0" w:space="0" w:color="auto"/>
      </w:divBdr>
    </w:div>
    <w:div w:id="1249146840">
      <w:bodyDiv w:val="1"/>
      <w:marLeft w:val="0"/>
      <w:marRight w:val="0"/>
      <w:marTop w:val="0"/>
      <w:marBottom w:val="0"/>
      <w:divBdr>
        <w:top w:val="none" w:sz="0" w:space="0" w:color="auto"/>
        <w:left w:val="none" w:sz="0" w:space="0" w:color="auto"/>
        <w:bottom w:val="none" w:sz="0" w:space="0" w:color="auto"/>
        <w:right w:val="none" w:sz="0" w:space="0" w:color="auto"/>
      </w:divBdr>
    </w:div>
    <w:div w:id="1249344747">
      <w:bodyDiv w:val="1"/>
      <w:marLeft w:val="0"/>
      <w:marRight w:val="0"/>
      <w:marTop w:val="0"/>
      <w:marBottom w:val="0"/>
      <w:divBdr>
        <w:top w:val="none" w:sz="0" w:space="0" w:color="auto"/>
        <w:left w:val="none" w:sz="0" w:space="0" w:color="auto"/>
        <w:bottom w:val="none" w:sz="0" w:space="0" w:color="auto"/>
        <w:right w:val="none" w:sz="0" w:space="0" w:color="auto"/>
      </w:divBdr>
    </w:div>
    <w:div w:id="1249534450">
      <w:bodyDiv w:val="1"/>
      <w:marLeft w:val="0"/>
      <w:marRight w:val="0"/>
      <w:marTop w:val="0"/>
      <w:marBottom w:val="0"/>
      <w:divBdr>
        <w:top w:val="none" w:sz="0" w:space="0" w:color="auto"/>
        <w:left w:val="none" w:sz="0" w:space="0" w:color="auto"/>
        <w:bottom w:val="none" w:sz="0" w:space="0" w:color="auto"/>
        <w:right w:val="none" w:sz="0" w:space="0" w:color="auto"/>
      </w:divBdr>
    </w:div>
    <w:div w:id="1249540224">
      <w:bodyDiv w:val="1"/>
      <w:marLeft w:val="0"/>
      <w:marRight w:val="0"/>
      <w:marTop w:val="0"/>
      <w:marBottom w:val="0"/>
      <w:divBdr>
        <w:top w:val="none" w:sz="0" w:space="0" w:color="auto"/>
        <w:left w:val="none" w:sz="0" w:space="0" w:color="auto"/>
        <w:bottom w:val="none" w:sz="0" w:space="0" w:color="auto"/>
        <w:right w:val="none" w:sz="0" w:space="0" w:color="auto"/>
      </w:divBdr>
    </w:div>
    <w:div w:id="1250382087">
      <w:bodyDiv w:val="1"/>
      <w:marLeft w:val="0"/>
      <w:marRight w:val="0"/>
      <w:marTop w:val="0"/>
      <w:marBottom w:val="0"/>
      <w:divBdr>
        <w:top w:val="none" w:sz="0" w:space="0" w:color="auto"/>
        <w:left w:val="none" w:sz="0" w:space="0" w:color="auto"/>
        <w:bottom w:val="none" w:sz="0" w:space="0" w:color="auto"/>
        <w:right w:val="none" w:sz="0" w:space="0" w:color="auto"/>
      </w:divBdr>
    </w:div>
    <w:div w:id="1251159413">
      <w:bodyDiv w:val="1"/>
      <w:marLeft w:val="0"/>
      <w:marRight w:val="0"/>
      <w:marTop w:val="0"/>
      <w:marBottom w:val="0"/>
      <w:divBdr>
        <w:top w:val="none" w:sz="0" w:space="0" w:color="auto"/>
        <w:left w:val="none" w:sz="0" w:space="0" w:color="auto"/>
        <w:bottom w:val="none" w:sz="0" w:space="0" w:color="auto"/>
        <w:right w:val="none" w:sz="0" w:space="0" w:color="auto"/>
      </w:divBdr>
    </w:div>
    <w:div w:id="1251349103">
      <w:bodyDiv w:val="1"/>
      <w:marLeft w:val="0"/>
      <w:marRight w:val="0"/>
      <w:marTop w:val="0"/>
      <w:marBottom w:val="0"/>
      <w:divBdr>
        <w:top w:val="none" w:sz="0" w:space="0" w:color="auto"/>
        <w:left w:val="none" w:sz="0" w:space="0" w:color="auto"/>
        <w:bottom w:val="none" w:sz="0" w:space="0" w:color="auto"/>
        <w:right w:val="none" w:sz="0" w:space="0" w:color="auto"/>
      </w:divBdr>
    </w:div>
    <w:div w:id="1251353330">
      <w:bodyDiv w:val="1"/>
      <w:marLeft w:val="0"/>
      <w:marRight w:val="0"/>
      <w:marTop w:val="0"/>
      <w:marBottom w:val="0"/>
      <w:divBdr>
        <w:top w:val="none" w:sz="0" w:space="0" w:color="auto"/>
        <w:left w:val="none" w:sz="0" w:space="0" w:color="auto"/>
        <w:bottom w:val="none" w:sz="0" w:space="0" w:color="auto"/>
        <w:right w:val="none" w:sz="0" w:space="0" w:color="auto"/>
      </w:divBdr>
    </w:div>
    <w:div w:id="1251499160">
      <w:bodyDiv w:val="1"/>
      <w:marLeft w:val="0"/>
      <w:marRight w:val="0"/>
      <w:marTop w:val="0"/>
      <w:marBottom w:val="0"/>
      <w:divBdr>
        <w:top w:val="none" w:sz="0" w:space="0" w:color="auto"/>
        <w:left w:val="none" w:sz="0" w:space="0" w:color="auto"/>
        <w:bottom w:val="none" w:sz="0" w:space="0" w:color="auto"/>
        <w:right w:val="none" w:sz="0" w:space="0" w:color="auto"/>
      </w:divBdr>
    </w:div>
    <w:div w:id="1251548244">
      <w:bodyDiv w:val="1"/>
      <w:marLeft w:val="0"/>
      <w:marRight w:val="0"/>
      <w:marTop w:val="0"/>
      <w:marBottom w:val="0"/>
      <w:divBdr>
        <w:top w:val="none" w:sz="0" w:space="0" w:color="auto"/>
        <w:left w:val="none" w:sz="0" w:space="0" w:color="auto"/>
        <w:bottom w:val="none" w:sz="0" w:space="0" w:color="auto"/>
        <w:right w:val="none" w:sz="0" w:space="0" w:color="auto"/>
      </w:divBdr>
    </w:div>
    <w:div w:id="1252079150">
      <w:bodyDiv w:val="1"/>
      <w:marLeft w:val="0"/>
      <w:marRight w:val="0"/>
      <w:marTop w:val="0"/>
      <w:marBottom w:val="0"/>
      <w:divBdr>
        <w:top w:val="none" w:sz="0" w:space="0" w:color="auto"/>
        <w:left w:val="none" w:sz="0" w:space="0" w:color="auto"/>
        <w:bottom w:val="none" w:sz="0" w:space="0" w:color="auto"/>
        <w:right w:val="none" w:sz="0" w:space="0" w:color="auto"/>
      </w:divBdr>
    </w:div>
    <w:div w:id="1252159195">
      <w:bodyDiv w:val="1"/>
      <w:marLeft w:val="0"/>
      <w:marRight w:val="0"/>
      <w:marTop w:val="0"/>
      <w:marBottom w:val="0"/>
      <w:divBdr>
        <w:top w:val="none" w:sz="0" w:space="0" w:color="auto"/>
        <w:left w:val="none" w:sz="0" w:space="0" w:color="auto"/>
        <w:bottom w:val="none" w:sz="0" w:space="0" w:color="auto"/>
        <w:right w:val="none" w:sz="0" w:space="0" w:color="auto"/>
      </w:divBdr>
    </w:div>
    <w:div w:id="1252279387">
      <w:bodyDiv w:val="1"/>
      <w:marLeft w:val="0"/>
      <w:marRight w:val="0"/>
      <w:marTop w:val="0"/>
      <w:marBottom w:val="0"/>
      <w:divBdr>
        <w:top w:val="none" w:sz="0" w:space="0" w:color="auto"/>
        <w:left w:val="none" w:sz="0" w:space="0" w:color="auto"/>
        <w:bottom w:val="none" w:sz="0" w:space="0" w:color="auto"/>
        <w:right w:val="none" w:sz="0" w:space="0" w:color="auto"/>
      </w:divBdr>
    </w:div>
    <w:div w:id="1252394465">
      <w:bodyDiv w:val="1"/>
      <w:marLeft w:val="0"/>
      <w:marRight w:val="0"/>
      <w:marTop w:val="0"/>
      <w:marBottom w:val="0"/>
      <w:divBdr>
        <w:top w:val="none" w:sz="0" w:space="0" w:color="auto"/>
        <w:left w:val="none" w:sz="0" w:space="0" w:color="auto"/>
        <w:bottom w:val="none" w:sz="0" w:space="0" w:color="auto"/>
        <w:right w:val="none" w:sz="0" w:space="0" w:color="auto"/>
      </w:divBdr>
    </w:div>
    <w:div w:id="1253321664">
      <w:bodyDiv w:val="1"/>
      <w:marLeft w:val="0"/>
      <w:marRight w:val="0"/>
      <w:marTop w:val="0"/>
      <w:marBottom w:val="0"/>
      <w:divBdr>
        <w:top w:val="none" w:sz="0" w:space="0" w:color="auto"/>
        <w:left w:val="none" w:sz="0" w:space="0" w:color="auto"/>
        <w:bottom w:val="none" w:sz="0" w:space="0" w:color="auto"/>
        <w:right w:val="none" w:sz="0" w:space="0" w:color="auto"/>
      </w:divBdr>
    </w:div>
    <w:div w:id="1253507073">
      <w:bodyDiv w:val="1"/>
      <w:marLeft w:val="0"/>
      <w:marRight w:val="0"/>
      <w:marTop w:val="0"/>
      <w:marBottom w:val="0"/>
      <w:divBdr>
        <w:top w:val="none" w:sz="0" w:space="0" w:color="auto"/>
        <w:left w:val="none" w:sz="0" w:space="0" w:color="auto"/>
        <w:bottom w:val="none" w:sz="0" w:space="0" w:color="auto"/>
        <w:right w:val="none" w:sz="0" w:space="0" w:color="auto"/>
      </w:divBdr>
    </w:div>
    <w:div w:id="1254121055">
      <w:bodyDiv w:val="1"/>
      <w:marLeft w:val="0"/>
      <w:marRight w:val="0"/>
      <w:marTop w:val="0"/>
      <w:marBottom w:val="0"/>
      <w:divBdr>
        <w:top w:val="none" w:sz="0" w:space="0" w:color="auto"/>
        <w:left w:val="none" w:sz="0" w:space="0" w:color="auto"/>
        <w:bottom w:val="none" w:sz="0" w:space="0" w:color="auto"/>
        <w:right w:val="none" w:sz="0" w:space="0" w:color="auto"/>
      </w:divBdr>
    </w:div>
    <w:div w:id="1254321257">
      <w:bodyDiv w:val="1"/>
      <w:marLeft w:val="0"/>
      <w:marRight w:val="0"/>
      <w:marTop w:val="0"/>
      <w:marBottom w:val="0"/>
      <w:divBdr>
        <w:top w:val="none" w:sz="0" w:space="0" w:color="auto"/>
        <w:left w:val="none" w:sz="0" w:space="0" w:color="auto"/>
        <w:bottom w:val="none" w:sz="0" w:space="0" w:color="auto"/>
        <w:right w:val="none" w:sz="0" w:space="0" w:color="auto"/>
      </w:divBdr>
    </w:div>
    <w:div w:id="1254389158">
      <w:bodyDiv w:val="1"/>
      <w:marLeft w:val="0"/>
      <w:marRight w:val="0"/>
      <w:marTop w:val="0"/>
      <w:marBottom w:val="0"/>
      <w:divBdr>
        <w:top w:val="none" w:sz="0" w:space="0" w:color="auto"/>
        <w:left w:val="none" w:sz="0" w:space="0" w:color="auto"/>
        <w:bottom w:val="none" w:sz="0" w:space="0" w:color="auto"/>
        <w:right w:val="none" w:sz="0" w:space="0" w:color="auto"/>
      </w:divBdr>
    </w:div>
    <w:div w:id="1254432156">
      <w:bodyDiv w:val="1"/>
      <w:marLeft w:val="0"/>
      <w:marRight w:val="0"/>
      <w:marTop w:val="0"/>
      <w:marBottom w:val="0"/>
      <w:divBdr>
        <w:top w:val="none" w:sz="0" w:space="0" w:color="auto"/>
        <w:left w:val="none" w:sz="0" w:space="0" w:color="auto"/>
        <w:bottom w:val="none" w:sz="0" w:space="0" w:color="auto"/>
        <w:right w:val="none" w:sz="0" w:space="0" w:color="auto"/>
      </w:divBdr>
    </w:div>
    <w:div w:id="1255169811">
      <w:bodyDiv w:val="1"/>
      <w:marLeft w:val="0"/>
      <w:marRight w:val="0"/>
      <w:marTop w:val="0"/>
      <w:marBottom w:val="0"/>
      <w:divBdr>
        <w:top w:val="none" w:sz="0" w:space="0" w:color="auto"/>
        <w:left w:val="none" w:sz="0" w:space="0" w:color="auto"/>
        <w:bottom w:val="none" w:sz="0" w:space="0" w:color="auto"/>
        <w:right w:val="none" w:sz="0" w:space="0" w:color="auto"/>
      </w:divBdr>
    </w:div>
    <w:div w:id="1255238872">
      <w:bodyDiv w:val="1"/>
      <w:marLeft w:val="0"/>
      <w:marRight w:val="0"/>
      <w:marTop w:val="0"/>
      <w:marBottom w:val="0"/>
      <w:divBdr>
        <w:top w:val="none" w:sz="0" w:space="0" w:color="auto"/>
        <w:left w:val="none" w:sz="0" w:space="0" w:color="auto"/>
        <w:bottom w:val="none" w:sz="0" w:space="0" w:color="auto"/>
        <w:right w:val="none" w:sz="0" w:space="0" w:color="auto"/>
      </w:divBdr>
    </w:div>
    <w:div w:id="1255288774">
      <w:bodyDiv w:val="1"/>
      <w:marLeft w:val="0"/>
      <w:marRight w:val="0"/>
      <w:marTop w:val="0"/>
      <w:marBottom w:val="0"/>
      <w:divBdr>
        <w:top w:val="none" w:sz="0" w:space="0" w:color="auto"/>
        <w:left w:val="none" w:sz="0" w:space="0" w:color="auto"/>
        <w:bottom w:val="none" w:sz="0" w:space="0" w:color="auto"/>
        <w:right w:val="none" w:sz="0" w:space="0" w:color="auto"/>
      </w:divBdr>
    </w:div>
    <w:div w:id="1255439862">
      <w:bodyDiv w:val="1"/>
      <w:marLeft w:val="0"/>
      <w:marRight w:val="0"/>
      <w:marTop w:val="0"/>
      <w:marBottom w:val="0"/>
      <w:divBdr>
        <w:top w:val="none" w:sz="0" w:space="0" w:color="auto"/>
        <w:left w:val="none" w:sz="0" w:space="0" w:color="auto"/>
        <w:bottom w:val="none" w:sz="0" w:space="0" w:color="auto"/>
        <w:right w:val="none" w:sz="0" w:space="0" w:color="auto"/>
      </w:divBdr>
    </w:div>
    <w:div w:id="1255822956">
      <w:bodyDiv w:val="1"/>
      <w:marLeft w:val="0"/>
      <w:marRight w:val="0"/>
      <w:marTop w:val="0"/>
      <w:marBottom w:val="0"/>
      <w:divBdr>
        <w:top w:val="none" w:sz="0" w:space="0" w:color="auto"/>
        <w:left w:val="none" w:sz="0" w:space="0" w:color="auto"/>
        <w:bottom w:val="none" w:sz="0" w:space="0" w:color="auto"/>
        <w:right w:val="none" w:sz="0" w:space="0" w:color="auto"/>
      </w:divBdr>
    </w:div>
    <w:div w:id="1256208954">
      <w:bodyDiv w:val="1"/>
      <w:marLeft w:val="0"/>
      <w:marRight w:val="0"/>
      <w:marTop w:val="0"/>
      <w:marBottom w:val="0"/>
      <w:divBdr>
        <w:top w:val="none" w:sz="0" w:space="0" w:color="auto"/>
        <w:left w:val="none" w:sz="0" w:space="0" w:color="auto"/>
        <w:bottom w:val="none" w:sz="0" w:space="0" w:color="auto"/>
        <w:right w:val="none" w:sz="0" w:space="0" w:color="auto"/>
      </w:divBdr>
    </w:div>
    <w:div w:id="1256284110">
      <w:bodyDiv w:val="1"/>
      <w:marLeft w:val="0"/>
      <w:marRight w:val="0"/>
      <w:marTop w:val="0"/>
      <w:marBottom w:val="0"/>
      <w:divBdr>
        <w:top w:val="none" w:sz="0" w:space="0" w:color="auto"/>
        <w:left w:val="none" w:sz="0" w:space="0" w:color="auto"/>
        <w:bottom w:val="none" w:sz="0" w:space="0" w:color="auto"/>
        <w:right w:val="none" w:sz="0" w:space="0" w:color="auto"/>
      </w:divBdr>
    </w:div>
    <w:div w:id="1256592012">
      <w:bodyDiv w:val="1"/>
      <w:marLeft w:val="0"/>
      <w:marRight w:val="0"/>
      <w:marTop w:val="0"/>
      <w:marBottom w:val="0"/>
      <w:divBdr>
        <w:top w:val="none" w:sz="0" w:space="0" w:color="auto"/>
        <w:left w:val="none" w:sz="0" w:space="0" w:color="auto"/>
        <w:bottom w:val="none" w:sz="0" w:space="0" w:color="auto"/>
        <w:right w:val="none" w:sz="0" w:space="0" w:color="auto"/>
      </w:divBdr>
    </w:div>
    <w:div w:id="1256670774">
      <w:bodyDiv w:val="1"/>
      <w:marLeft w:val="0"/>
      <w:marRight w:val="0"/>
      <w:marTop w:val="0"/>
      <w:marBottom w:val="0"/>
      <w:divBdr>
        <w:top w:val="none" w:sz="0" w:space="0" w:color="auto"/>
        <w:left w:val="none" w:sz="0" w:space="0" w:color="auto"/>
        <w:bottom w:val="none" w:sz="0" w:space="0" w:color="auto"/>
        <w:right w:val="none" w:sz="0" w:space="0" w:color="auto"/>
      </w:divBdr>
    </w:div>
    <w:div w:id="1257636540">
      <w:bodyDiv w:val="1"/>
      <w:marLeft w:val="0"/>
      <w:marRight w:val="0"/>
      <w:marTop w:val="0"/>
      <w:marBottom w:val="0"/>
      <w:divBdr>
        <w:top w:val="none" w:sz="0" w:space="0" w:color="auto"/>
        <w:left w:val="none" w:sz="0" w:space="0" w:color="auto"/>
        <w:bottom w:val="none" w:sz="0" w:space="0" w:color="auto"/>
        <w:right w:val="none" w:sz="0" w:space="0" w:color="auto"/>
      </w:divBdr>
    </w:div>
    <w:div w:id="1257708953">
      <w:bodyDiv w:val="1"/>
      <w:marLeft w:val="0"/>
      <w:marRight w:val="0"/>
      <w:marTop w:val="0"/>
      <w:marBottom w:val="0"/>
      <w:divBdr>
        <w:top w:val="none" w:sz="0" w:space="0" w:color="auto"/>
        <w:left w:val="none" w:sz="0" w:space="0" w:color="auto"/>
        <w:bottom w:val="none" w:sz="0" w:space="0" w:color="auto"/>
        <w:right w:val="none" w:sz="0" w:space="0" w:color="auto"/>
      </w:divBdr>
    </w:div>
    <w:div w:id="1257859274">
      <w:bodyDiv w:val="1"/>
      <w:marLeft w:val="0"/>
      <w:marRight w:val="0"/>
      <w:marTop w:val="0"/>
      <w:marBottom w:val="0"/>
      <w:divBdr>
        <w:top w:val="none" w:sz="0" w:space="0" w:color="auto"/>
        <w:left w:val="none" w:sz="0" w:space="0" w:color="auto"/>
        <w:bottom w:val="none" w:sz="0" w:space="0" w:color="auto"/>
        <w:right w:val="none" w:sz="0" w:space="0" w:color="auto"/>
      </w:divBdr>
    </w:div>
    <w:div w:id="1257981452">
      <w:bodyDiv w:val="1"/>
      <w:marLeft w:val="0"/>
      <w:marRight w:val="0"/>
      <w:marTop w:val="0"/>
      <w:marBottom w:val="0"/>
      <w:divBdr>
        <w:top w:val="none" w:sz="0" w:space="0" w:color="auto"/>
        <w:left w:val="none" w:sz="0" w:space="0" w:color="auto"/>
        <w:bottom w:val="none" w:sz="0" w:space="0" w:color="auto"/>
        <w:right w:val="none" w:sz="0" w:space="0" w:color="auto"/>
      </w:divBdr>
    </w:div>
    <w:div w:id="1258516156">
      <w:bodyDiv w:val="1"/>
      <w:marLeft w:val="0"/>
      <w:marRight w:val="0"/>
      <w:marTop w:val="0"/>
      <w:marBottom w:val="0"/>
      <w:divBdr>
        <w:top w:val="none" w:sz="0" w:space="0" w:color="auto"/>
        <w:left w:val="none" w:sz="0" w:space="0" w:color="auto"/>
        <w:bottom w:val="none" w:sz="0" w:space="0" w:color="auto"/>
        <w:right w:val="none" w:sz="0" w:space="0" w:color="auto"/>
      </w:divBdr>
    </w:div>
    <w:div w:id="1259483981">
      <w:bodyDiv w:val="1"/>
      <w:marLeft w:val="0"/>
      <w:marRight w:val="0"/>
      <w:marTop w:val="0"/>
      <w:marBottom w:val="0"/>
      <w:divBdr>
        <w:top w:val="none" w:sz="0" w:space="0" w:color="auto"/>
        <w:left w:val="none" w:sz="0" w:space="0" w:color="auto"/>
        <w:bottom w:val="none" w:sz="0" w:space="0" w:color="auto"/>
        <w:right w:val="none" w:sz="0" w:space="0" w:color="auto"/>
      </w:divBdr>
    </w:div>
    <w:div w:id="1259756729">
      <w:bodyDiv w:val="1"/>
      <w:marLeft w:val="0"/>
      <w:marRight w:val="0"/>
      <w:marTop w:val="0"/>
      <w:marBottom w:val="0"/>
      <w:divBdr>
        <w:top w:val="none" w:sz="0" w:space="0" w:color="auto"/>
        <w:left w:val="none" w:sz="0" w:space="0" w:color="auto"/>
        <w:bottom w:val="none" w:sz="0" w:space="0" w:color="auto"/>
        <w:right w:val="none" w:sz="0" w:space="0" w:color="auto"/>
      </w:divBdr>
    </w:div>
    <w:div w:id="1260063941">
      <w:bodyDiv w:val="1"/>
      <w:marLeft w:val="0"/>
      <w:marRight w:val="0"/>
      <w:marTop w:val="0"/>
      <w:marBottom w:val="0"/>
      <w:divBdr>
        <w:top w:val="none" w:sz="0" w:space="0" w:color="auto"/>
        <w:left w:val="none" w:sz="0" w:space="0" w:color="auto"/>
        <w:bottom w:val="none" w:sz="0" w:space="0" w:color="auto"/>
        <w:right w:val="none" w:sz="0" w:space="0" w:color="auto"/>
      </w:divBdr>
    </w:div>
    <w:div w:id="1260524919">
      <w:bodyDiv w:val="1"/>
      <w:marLeft w:val="0"/>
      <w:marRight w:val="0"/>
      <w:marTop w:val="0"/>
      <w:marBottom w:val="0"/>
      <w:divBdr>
        <w:top w:val="none" w:sz="0" w:space="0" w:color="auto"/>
        <w:left w:val="none" w:sz="0" w:space="0" w:color="auto"/>
        <w:bottom w:val="none" w:sz="0" w:space="0" w:color="auto"/>
        <w:right w:val="none" w:sz="0" w:space="0" w:color="auto"/>
      </w:divBdr>
    </w:div>
    <w:div w:id="1260528415">
      <w:bodyDiv w:val="1"/>
      <w:marLeft w:val="0"/>
      <w:marRight w:val="0"/>
      <w:marTop w:val="0"/>
      <w:marBottom w:val="0"/>
      <w:divBdr>
        <w:top w:val="none" w:sz="0" w:space="0" w:color="auto"/>
        <w:left w:val="none" w:sz="0" w:space="0" w:color="auto"/>
        <w:bottom w:val="none" w:sz="0" w:space="0" w:color="auto"/>
        <w:right w:val="none" w:sz="0" w:space="0" w:color="auto"/>
      </w:divBdr>
    </w:div>
    <w:div w:id="1260991332">
      <w:bodyDiv w:val="1"/>
      <w:marLeft w:val="0"/>
      <w:marRight w:val="0"/>
      <w:marTop w:val="0"/>
      <w:marBottom w:val="0"/>
      <w:divBdr>
        <w:top w:val="none" w:sz="0" w:space="0" w:color="auto"/>
        <w:left w:val="none" w:sz="0" w:space="0" w:color="auto"/>
        <w:bottom w:val="none" w:sz="0" w:space="0" w:color="auto"/>
        <w:right w:val="none" w:sz="0" w:space="0" w:color="auto"/>
      </w:divBdr>
    </w:div>
    <w:div w:id="1261642703">
      <w:bodyDiv w:val="1"/>
      <w:marLeft w:val="0"/>
      <w:marRight w:val="0"/>
      <w:marTop w:val="0"/>
      <w:marBottom w:val="0"/>
      <w:divBdr>
        <w:top w:val="none" w:sz="0" w:space="0" w:color="auto"/>
        <w:left w:val="none" w:sz="0" w:space="0" w:color="auto"/>
        <w:bottom w:val="none" w:sz="0" w:space="0" w:color="auto"/>
        <w:right w:val="none" w:sz="0" w:space="0" w:color="auto"/>
      </w:divBdr>
    </w:div>
    <w:div w:id="1261983439">
      <w:bodyDiv w:val="1"/>
      <w:marLeft w:val="0"/>
      <w:marRight w:val="0"/>
      <w:marTop w:val="0"/>
      <w:marBottom w:val="0"/>
      <w:divBdr>
        <w:top w:val="none" w:sz="0" w:space="0" w:color="auto"/>
        <w:left w:val="none" w:sz="0" w:space="0" w:color="auto"/>
        <w:bottom w:val="none" w:sz="0" w:space="0" w:color="auto"/>
        <w:right w:val="none" w:sz="0" w:space="0" w:color="auto"/>
      </w:divBdr>
    </w:div>
    <w:div w:id="1262881017">
      <w:bodyDiv w:val="1"/>
      <w:marLeft w:val="0"/>
      <w:marRight w:val="0"/>
      <w:marTop w:val="0"/>
      <w:marBottom w:val="0"/>
      <w:divBdr>
        <w:top w:val="none" w:sz="0" w:space="0" w:color="auto"/>
        <w:left w:val="none" w:sz="0" w:space="0" w:color="auto"/>
        <w:bottom w:val="none" w:sz="0" w:space="0" w:color="auto"/>
        <w:right w:val="none" w:sz="0" w:space="0" w:color="auto"/>
      </w:divBdr>
    </w:div>
    <w:div w:id="1263150957">
      <w:bodyDiv w:val="1"/>
      <w:marLeft w:val="0"/>
      <w:marRight w:val="0"/>
      <w:marTop w:val="0"/>
      <w:marBottom w:val="0"/>
      <w:divBdr>
        <w:top w:val="none" w:sz="0" w:space="0" w:color="auto"/>
        <w:left w:val="none" w:sz="0" w:space="0" w:color="auto"/>
        <w:bottom w:val="none" w:sz="0" w:space="0" w:color="auto"/>
        <w:right w:val="none" w:sz="0" w:space="0" w:color="auto"/>
      </w:divBdr>
    </w:div>
    <w:div w:id="1263151116">
      <w:bodyDiv w:val="1"/>
      <w:marLeft w:val="0"/>
      <w:marRight w:val="0"/>
      <w:marTop w:val="0"/>
      <w:marBottom w:val="0"/>
      <w:divBdr>
        <w:top w:val="none" w:sz="0" w:space="0" w:color="auto"/>
        <w:left w:val="none" w:sz="0" w:space="0" w:color="auto"/>
        <w:bottom w:val="none" w:sz="0" w:space="0" w:color="auto"/>
        <w:right w:val="none" w:sz="0" w:space="0" w:color="auto"/>
      </w:divBdr>
    </w:div>
    <w:div w:id="1263611312">
      <w:bodyDiv w:val="1"/>
      <w:marLeft w:val="0"/>
      <w:marRight w:val="0"/>
      <w:marTop w:val="0"/>
      <w:marBottom w:val="0"/>
      <w:divBdr>
        <w:top w:val="none" w:sz="0" w:space="0" w:color="auto"/>
        <w:left w:val="none" w:sz="0" w:space="0" w:color="auto"/>
        <w:bottom w:val="none" w:sz="0" w:space="0" w:color="auto"/>
        <w:right w:val="none" w:sz="0" w:space="0" w:color="auto"/>
      </w:divBdr>
    </w:div>
    <w:div w:id="1263681856">
      <w:bodyDiv w:val="1"/>
      <w:marLeft w:val="0"/>
      <w:marRight w:val="0"/>
      <w:marTop w:val="0"/>
      <w:marBottom w:val="0"/>
      <w:divBdr>
        <w:top w:val="none" w:sz="0" w:space="0" w:color="auto"/>
        <w:left w:val="none" w:sz="0" w:space="0" w:color="auto"/>
        <w:bottom w:val="none" w:sz="0" w:space="0" w:color="auto"/>
        <w:right w:val="none" w:sz="0" w:space="0" w:color="auto"/>
      </w:divBdr>
    </w:div>
    <w:div w:id="1263731669">
      <w:bodyDiv w:val="1"/>
      <w:marLeft w:val="0"/>
      <w:marRight w:val="0"/>
      <w:marTop w:val="0"/>
      <w:marBottom w:val="0"/>
      <w:divBdr>
        <w:top w:val="none" w:sz="0" w:space="0" w:color="auto"/>
        <w:left w:val="none" w:sz="0" w:space="0" w:color="auto"/>
        <w:bottom w:val="none" w:sz="0" w:space="0" w:color="auto"/>
        <w:right w:val="none" w:sz="0" w:space="0" w:color="auto"/>
      </w:divBdr>
    </w:div>
    <w:div w:id="1264147567">
      <w:bodyDiv w:val="1"/>
      <w:marLeft w:val="0"/>
      <w:marRight w:val="0"/>
      <w:marTop w:val="0"/>
      <w:marBottom w:val="0"/>
      <w:divBdr>
        <w:top w:val="none" w:sz="0" w:space="0" w:color="auto"/>
        <w:left w:val="none" w:sz="0" w:space="0" w:color="auto"/>
        <w:bottom w:val="none" w:sz="0" w:space="0" w:color="auto"/>
        <w:right w:val="none" w:sz="0" w:space="0" w:color="auto"/>
      </w:divBdr>
    </w:div>
    <w:div w:id="1264192180">
      <w:bodyDiv w:val="1"/>
      <w:marLeft w:val="0"/>
      <w:marRight w:val="0"/>
      <w:marTop w:val="0"/>
      <w:marBottom w:val="0"/>
      <w:divBdr>
        <w:top w:val="none" w:sz="0" w:space="0" w:color="auto"/>
        <w:left w:val="none" w:sz="0" w:space="0" w:color="auto"/>
        <w:bottom w:val="none" w:sz="0" w:space="0" w:color="auto"/>
        <w:right w:val="none" w:sz="0" w:space="0" w:color="auto"/>
      </w:divBdr>
    </w:div>
    <w:div w:id="1264458177">
      <w:bodyDiv w:val="1"/>
      <w:marLeft w:val="0"/>
      <w:marRight w:val="0"/>
      <w:marTop w:val="0"/>
      <w:marBottom w:val="0"/>
      <w:divBdr>
        <w:top w:val="none" w:sz="0" w:space="0" w:color="auto"/>
        <w:left w:val="none" w:sz="0" w:space="0" w:color="auto"/>
        <w:bottom w:val="none" w:sz="0" w:space="0" w:color="auto"/>
        <w:right w:val="none" w:sz="0" w:space="0" w:color="auto"/>
      </w:divBdr>
    </w:div>
    <w:div w:id="1265456789">
      <w:bodyDiv w:val="1"/>
      <w:marLeft w:val="0"/>
      <w:marRight w:val="0"/>
      <w:marTop w:val="0"/>
      <w:marBottom w:val="0"/>
      <w:divBdr>
        <w:top w:val="none" w:sz="0" w:space="0" w:color="auto"/>
        <w:left w:val="none" w:sz="0" w:space="0" w:color="auto"/>
        <w:bottom w:val="none" w:sz="0" w:space="0" w:color="auto"/>
        <w:right w:val="none" w:sz="0" w:space="0" w:color="auto"/>
      </w:divBdr>
    </w:div>
    <w:div w:id="1266040458">
      <w:bodyDiv w:val="1"/>
      <w:marLeft w:val="0"/>
      <w:marRight w:val="0"/>
      <w:marTop w:val="0"/>
      <w:marBottom w:val="0"/>
      <w:divBdr>
        <w:top w:val="none" w:sz="0" w:space="0" w:color="auto"/>
        <w:left w:val="none" w:sz="0" w:space="0" w:color="auto"/>
        <w:bottom w:val="none" w:sz="0" w:space="0" w:color="auto"/>
        <w:right w:val="none" w:sz="0" w:space="0" w:color="auto"/>
      </w:divBdr>
    </w:div>
    <w:div w:id="1266108289">
      <w:bodyDiv w:val="1"/>
      <w:marLeft w:val="0"/>
      <w:marRight w:val="0"/>
      <w:marTop w:val="0"/>
      <w:marBottom w:val="0"/>
      <w:divBdr>
        <w:top w:val="none" w:sz="0" w:space="0" w:color="auto"/>
        <w:left w:val="none" w:sz="0" w:space="0" w:color="auto"/>
        <w:bottom w:val="none" w:sz="0" w:space="0" w:color="auto"/>
        <w:right w:val="none" w:sz="0" w:space="0" w:color="auto"/>
      </w:divBdr>
    </w:div>
    <w:div w:id="1266187304">
      <w:bodyDiv w:val="1"/>
      <w:marLeft w:val="0"/>
      <w:marRight w:val="0"/>
      <w:marTop w:val="0"/>
      <w:marBottom w:val="0"/>
      <w:divBdr>
        <w:top w:val="none" w:sz="0" w:space="0" w:color="auto"/>
        <w:left w:val="none" w:sz="0" w:space="0" w:color="auto"/>
        <w:bottom w:val="none" w:sz="0" w:space="0" w:color="auto"/>
        <w:right w:val="none" w:sz="0" w:space="0" w:color="auto"/>
      </w:divBdr>
    </w:div>
    <w:div w:id="1266231229">
      <w:bodyDiv w:val="1"/>
      <w:marLeft w:val="0"/>
      <w:marRight w:val="0"/>
      <w:marTop w:val="0"/>
      <w:marBottom w:val="0"/>
      <w:divBdr>
        <w:top w:val="none" w:sz="0" w:space="0" w:color="auto"/>
        <w:left w:val="none" w:sz="0" w:space="0" w:color="auto"/>
        <w:bottom w:val="none" w:sz="0" w:space="0" w:color="auto"/>
        <w:right w:val="none" w:sz="0" w:space="0" w:color="auto"/>
      </w:divBdr>
    </w:div>
    <w:div w:id="1266570499">
      <w:bodyDiv w:val="1"/>
      <w:marLeft w:val="0"/>
      <w:marRight w:val="0"/>
      <w:marTop w:val="0"/>
      <w:marBottom w:val="0"/>
      <w:divBdr>
        <w:top w:val="none" w:sz="0" w:space="0" w:color="auto"/>
        <w:left w:val="none" w:sz="0" w:space="0" w:color="auto"/>
        <w:bottom w:val="none" w:sz="0" w:space="0" w:color="auto"/>
        <w:right w:val="none" w:sz="0" w:space="0" w:color="auto"/>
      </w:divBdr>
    </w:div>
    <w:div w:id="1267230546">
      <w:bodyDiv w:val="1"/>
      <w:marLeft w:val="0"/>
      <w:marRight w:val="0"/>
      <w:marTop w:val="0"/>
      <w:marBottom w:val="0"/>
      <w:divBdr>
        <w:top w:val="none" w:sz="0" w:space="0" w:color="auto"/>
        <w:left w:val="none" w:sz="0" w:space="0" w:color="auto"/>
        <w:bottom w:val="none" w:sz="0" w:space="0" w:color="auto"/>
        <w:right w:val="none" w:sz="0" w:space="0" w:color="auto"/>
      </w:divBdr>
    </w:div>
    <w:div w:id="1267927308">
      <w:bodyDiv w:val="1"/>
      <w:marLeft w:val="0"/>
      <w:marRight w:val="0"/>
      <w:marTop w:val="0"/>
      <w:marBottom w:val="0"/>
      <w:divBdr>
        <w:top w:val="none" w:sz="0" w:space="0" w:color="auto"/>
        <w:left w:val="none" w:sz="0" w:space="0" w:color="auto"/>
        <w:bottom w:val="none" w:sz="0" w:space="0" w:color="auto"/>
        <w:right w:val="none" w:sz="0" w:space="0" w:color="auto"/>
      </w:divBdr>
    </w:div>
    <w:div w:id="1268079376">
      <w:bodyDiv w:val="1"/>
      <w:marLeft w:val="0"/>
      <w:marRight w:val="0"/>
      <w:marTop w:val="0"/>
      <w:marBottom w:val="0"/>
      <w:divBdr>
        <w:top w:val="none" w:sz="0" w:space="0" w:color="auto"/>
        <w:left w:val="none" w:sz="0" w:space="0" w:color="auto"/>
        <w:bottom w:val="none" w:sz="0" w:space="0" w:color="auto"/>
        <w:right w:val="none" w:sz="0" w:space="0" w:color="auto"/>
      </w:divBdr>
    </w:div>
    <w:div w:id="1268734093">
      <w:bodyDiv w:val="1"/>
      <w:marLeft w:val="0"/>
      <w:marRight w:val="0"/>
      <w:marTop w:val="0"/>
      <w:marBottom w:val="0"/>
      <w:divBdr>
        <w:top w:val="none" w:sz="0" w:space="0" w:color="auto"/>
        <w:left w:val="none" w:sz="0" w:space="0" w:color="auto"/>
        <w:bottom w:val="none" w:sz="0" w:space="0" w:color="auto"/>
        <w:right w:val="none" w:sz="0" w:space="0" w:color="auto"/>
      </w:divBdr>
    </w:div>
    <w:div w:id="1268738396">
      <w:bodyDiv w:val="1"/>
      <w:marLeft w:val="0"/>
      <w:marRight w:val="0"/>
      <w:marTop w:val="0"/>
      <w:marBottom w:val="0"/>
      <w:divBdr>
        <w:top w:val="none" w:sz="0" w:space="0" w:color="auto"/>
        <w:left w:val="none" w:sz="0" w:space="0" w:color="auto"/>
        <w:bottom w:val="none" w:sz="0" w:space="0" w:color="auto"/>
        <w:right w:val="none" w:sz="0" w:space="0" w:color="auto"/>
      </w:divBdr>
    </w:div>
    <w:div w:id="1268779579">
      <w:bodyDiv w:val="1"/>
      <w:marLeft w:val="0"/>
      <w:marRight w:val="0"/>
      <w:marTop w:val="0"/>
      <w:marBottom w:val="0"/>
      <w:divBdr>
        <w:top w:val="none" w:sz="0" w:space="0" w:color="auto"/>
        <w:left w:val="none" w:sz="0" w:space="0" w:color="auto"/>
        <w:bottom w:val="none" w:sz="0" w:space="0" w:color="auto"/>
        <w:right w:val="none" w:sz="0" w:space="0" w:color="auto"/>
      </w:divBdr>
    </w:div>
    <w:div w:id="1269044753">
      <w:bodyDiv w:val="1"/>
      <w:marLeft w:val="0"/>
      <w:marRight w:val="0"/>
      <w:marTop w:val="0"/>
      <w:marBottom w:val="0"/>
      <w:divBdr>
        <w:top w:val="none" w:sz="0" w:space="0" w:color="auto"/>
        <w:left w:val="none" w:sz="0" w:space="0" w:color="auto"/>
        <w:bottom w:val="none" w:sz="0" w:space="0" w:color="auto"/>
        <w:right w:val="none" w:sz="0" w:space="0" w:color="auto"/>
      </w:divBdr>
    </w:div>
    <w:div w:id="1269313190">
      <w:bodyDiv w:val="1"/>
      <w:marLeft w:val="0"/>
      <w:marRight w:val="0"/>
      <w:marTop w:val="0"/>
      <w:marBottom w:val="0"/>
      <w:divBdr>
        <w:top w:val="none" w:sz="0" w:space="0" w:color="auto"/>
        <w:left w:val="none" w:sz="0" w:space="0" w:color="auto"/>
        <w:bottom w:val="none" w:sz="0" w:space="0" w:color="auto"/>
        <w:right w:val="none" w:sz="0" w:space="0" w:color="auto"/>
      </w:divBdr>
    </w:div>
    <w:div w:id="1269317493">
      <w:bodyDiv w:val="1"/>
      <w:marLeft w:val="0"/>
      <w:marRight w:val="0"/>
      <w:marTop w:val="0"/>
      <w:marBottom w:val="0"/>
      <w:divBdr>
        <w:top w:val="none" w:sz="0" w:space="0" w:color="auto"/>
        <w:left w:val="none" w:sz="0" w:space="0" w:color="auto"/>
        <w:bottom w:val="none" w:sz="0" w:space="0" w:color="auto"/>
        <w:right w:val="none" w:sz="0" w:space="0" w:color="auto"/>
      </w:divBdr>
    </w:div>
    <w:div w:id="1269700645">
      <w:bodyDiv w:val="1"/>
      <w:marLeft w:val="0"/>
      <w:marRight w:val="0"/>
      <w:marTop w:val="0"/>
      <w:marBottom w:val="0"/>
      <w:divBdr>
        <w:top w:val="none" w:sz="0" w:space="0" w:color="auto"/>
        <w:left w:val="none" w:sz="0" w:space="0" w:color="auto"/>
        <w:bottom w:val="none" w:sz="0" w:space="0" w:color="auto"/>
        <w:right w:val="none" w:sz="0" w:space="0" w:color="auto"/>
      </w:divBdr>
    </w:div>
    <w:div w:id="1269703716">
      <w:bodyDiv w:val="1"/>
      <w:marLeft w:val="0"/>
      <w:marRight w:val="0"/>
      <w:marTop w:val="0"/>
      <w:marBottom w:val="0"/>
      <w:divBdr>
        <w:top w:val="none" w:sz="0" w:space="0" w:color="auto"/>
        <w:left w:val="none" w:sz="0" w:space="0" w:color="auto"/>
        <w:bottom w:val="none" w:sz="0" w:space="0" w:color="auto"/>
        <w:right w:val="none" w:sz="0" w:space="0" w:color="auto"/>
      </w:divBdr>
    </w:div>
    <w:div w:id="1270116919">
      <w:bodyDiv w:val="1"/>
      <w:marLeft w:val="0"/>
      <w:marRight w:val="0"/>
      <w:marTop w:val="0"/>
      <w:marBottom w:val="0"/>
      <w:divBdr>
        <w:top w:val="none" w:sz="0" w:space="0" w:color="auto"/>
        <w:left w:val="none" w:sz="0" w:space="0" w:color="auto"/>
        <w:bottom w:val="none" w:sz="0" w:space="0" w:color="auto"/>
        <w:right w:val="none" w:sz="0" w:space="0" w:color="auto"/>
      </w:divBdr>
    </w:div>
    <w:div w:id="1270311369">
      <w:bodyDiv w:val="1"/>
      <w:marLeft w:val="0"/>
      <w:marRight w:val="0"/>
      <w:marTop w:val="0"/>
      <w:marBottom w:val="0"/>
      <w:divBdr>
        <w:top w:val="none" w:sz="0" w:space="0" w:color="auto"/>
        <w:left w:val="none" w:sz="0" w:space="0" w:color="auto"/>
        <w:bottom w:val="none" w:sz="0" w:space="0" w:color="auto"/>
        <w:right w:val="none" w:sz="0" w:space="0" w:color="auto"/>
      </w:divBdr>
    </w:div>
    <w:div w:id="1270770418">
      <w:bodyDiv w:val="1"/>
      <w:marLeft w:val="0"/>
      <w:marRight w:val="0"/>
      <w:marTop w:val="0"/>
      <w:marBottom w:val="0"/>
      <w:divBdr>
        <w:top w:val="none" w:sz="0" w:space="0" w:color="auto"/>
        <w:left w:val="none" w:sz="0" w:space="0" w:color="auto"/>
        <w:bottom w:val="none" w:sz="0" w:space="0" w:color="auto"/>
        <w:right w:val="none" w:sz="0" w:space="0" w:color="auto"/>
      </w:divBdr>
    </w:div>
    <w:div w:id="1271427228">
      <w:bodyDiv w:val="1"/>
      <w:marLeft w:val="0"/>
      <w:marRight w:val="0"/>
      <w:marTop w:val="0"/>
      <w:marBottom w:val="0"/>
      <w:divBdr>
        <w:top w:val="none" w:sz="0" w:space="0" w:color="auto"/>
        <w:left w:val="none" w:sz="0" w:space="0" w:color="auto"/>
        <w:bottom w:val="none" w:sz="0" w:space="0" w:color="auto"/>
        <w:right w:val="none" w:sz="0" w:space="0" w:color="auto"/>
      </w:divBdr>
    </w:div>
    <w:div w:id="1271742819">
      <w:bodyDiv w:val="1"/>
      <w:marLeft w:val="0"/>
      <w:marRight w:val="0"/>
      <w:marTop w:val="0"/>
      <w:marBottom w:val="0"/>
      <w:divBdr>
        <w:top w:val="none" w:sz="0" w:space="0" w:color="auto"/>
        <w:left w:val="none" w:sz="0" w:space="0" w:color="auto"/>
        <w:bottom w:val="none" w:sz="0" w:space="0" w:color="auto"/>
        <w:right w:val="none" w:sz="0" w:space="0" w:color="auto"/>
      </w:divBdr>
    </w:div>
    <w:div w:id="1272276608">
      <w:bodyDiv w:val="1"/>
      <w:marLeft w:val="0"/>
      <w:marRight w:val="0"/>
      <w:marTop w:val="0"/>
      <w:marBottom w:val="0"/>
      <w:divBdr>
        <w:top w:val="none" w:sz="0" w:space="0" w:color="auto"/>
        <w:left w:val="none" w:sz="0" w:space="0" w:color="auto"/>
        <w:bottom w:val="none" w:sz="0" w:space="0" w:color="auto"/>
        <w:right w:val="none" w:sz="0" w:space="0" w:color="auto"/>
      </w:divBdr>
    </w:div>
    <w:div w:id="1272394735">
      <w:bodyDiv w:val="1"/>
      <w:marLeft w:val="0"/>
      <w:marRight w:val="0"/>
      <w:marTop w:val="0"/>
      <w:marBottom w:val="0"/>
      <w:divBdr>
        <w:top w:val="none" w:sz="0" w:space="0" w:color="auto"/>
        <w:left w:val="none" w:sz="0" w:space="0" w:color="auto"/>
        <w:bottom w:val="none" w:sz="0" w:space="0" w:color="auto"/>
        <w:right w:val="none" w:sz="0" w:space="0" w:color="auto"/>
      </w:divBdr>
    </w:div>
    <w:div w:id="1272467330">
      <w:bodyDiv w:val="1"/>
      <w:marLeft w:val="0"/>
      <w:marRight w:val="0"/>
      <w:marTop w:val="0"/>
      <w:marBottom w:val="0"/>
      <w:divBdr>
        <w:top w:val="none" w:sz="0" w:space="0" w:color="auto"/>
        <w:left w:val="none" w:sz="0" w:space="0" w:color="auto"/>
        <w:bottom w:val="none" w:sz="0" w:space="0" w:color="auto"/>
        <w:right w:val="none" w:sz="0" w:space="0" w:color="auto"/>
      </w:divBdr>
    </w:div>
    <w:div w:id="1272519115">
      <w:bodyDiv w:val="1"/>
      <w:marLeft w:val="0"/>
      <w:marRight w:val="0"/>
      <w:marTop w:val="0"/>
      <w:marBottom w:val="0"/>
      <w:divBdr>
        <w:top w:val="none" w:sz="0" w:space="0" w:color="auto"/>
        <w:left w:val="none" w:sz="0" w:space="0" w:color="auto"/>
        <w:bottom w:val="none" w:sz="0" w:space="0" w:color="auto"/>
        <w:right w:val="none" w:sz="0" w:space="0" w:color="auto"/>
      </w:divBdr>
    </w:div>
    <w:div w:id="1273634897">
      <w:bodyDiv w:val="1"/>
      <w:marLeft w:val="0"/>
      <w:marRight w:val="0"/>
      <w:marTop w:val="0"/>
      <w:marBottom w:val="0"/>
      <w:divBdr>
        <w:top w:val="none" w:sz="0" w:space="0" w:color="auto"/>
        <w:left w:val="none" w:sz="0" w:space="0" w:color="auto"/>
        <w:bottom w:val="none" w:sz="0" w:space="0" w:color="auto"/>
        <w:right w:val="none" w:sz="0" w:space="0" w:color="auto"/>
      </w:divBdr>
    </w:div>
    <w:div w:id="1273975162">
      <w:bodyDiv w:val="1"/>
      <w:marLeft w:val="0"/>
      <w:marRight w:val="0"/>
      <w:marTop w:val="0"/>
      <w:marBottom w:val="0"/>
      <w:divBdr>
        <w:top w:val="none" w:sz="0" w:space="0" w:color="auto"/>
        <w:left w:val="none" w:sz="0" w:space="0" w:color="auto"/>
        <w:bottom w:val="none" w:sz="0" w:space="0" w:color="auto"/>
        <w:right w:val="none" w:sz="0" w:space="0" w:color="auto"/>
      </w:divBdr>
    </w:div>
    <w:div w:id="1274630296">
      <w:bodyDiv w:val="1"/>
      <w:marLeft w:val="0"/>
      <w:marRight w:val="0"/>
      <w:marTop w:val="0"/>
      <w:marBottom w:val="0"/>
      <w:divBdr>
        <w:top w:val="none" w:sz="0" w:space="0" w:color="auto"/>
        <w:left w:val="none" w:sz="0" w:space="0" w:color="auto"/>
        <w:bottom w:val="none" w:sz="0" w:space="0" w:color="auto"/>
        <w:right w:val="none" w:sz="0" w:space="0" w:color="auto"/>
      </w:divBdr>
    </w:div>
    <w:div w:id="1275164695">
      <w:bodyDiv w:val="1"/>
      <w:marLeft w:val="0"/>
      <w:marRight w:val="0"/>
      <w:marTop w:val="0"/>
      <w:marBottom w:val="0"/>
      <w:divBdr>
        <w:top w:val="none" w:sz="0" w:space="0" w:color="auto"/>
        <w:left w:val="none" w:sz="0" w:space="0" w:color="auto"/>
        <w:bottom w:val="none" w:sz="0" w:space="0" w:color="auto"/>
        <w:right w:val="none" w:sz="0" w:space="0" w:color="auto"/>
      </w:divBdr>
    </w:div>
    <w:div w:id="1275284394">
      <w:bodyDiv w:val="1"/>
      <w:marLeft w:val="0"/>
      <w:marRight w:val="0"/>
      <w:marTop w:val="0"/>
      <w:marBottom w:val="0"/>
      <w:divBdr>
        <w:top w:val="none" w:sz="0" w:space="0" w:color="auto"/>
        <w:left w:val="none" w:sz="0" w:space="0" w:color="auto"/>
        <w:bottom w:val="none" w:sz="0" w:space="0" w:color="auto"/>
        <w:right w:val="none" w:sz="0" w:space="0" w:color="auto"/>
      </w:divBdr>
    </w:div>
    <w:div w:id="1275476827">
      <w:bodyDiv w:val="1"/>
      <w:marLeft w:val="0"/>
      <w:marRight w:val="0"/>
      <w:marTop w:val="0"/>
      <w:marBottom w:val="0"/>
      <w:divBdr>
        <w:top w:val="none" w:sz="0" w:space="0" w:color="auto"/>
        <w:left w:val="none" w:sz="0" w:space="0" w:color="auto"/>
        <w:bottom w:val="none" w:sz="0" w:space="0" w:color="auto"/>
        <w:right w:val="none" w:sz="0" w:space="0" w:color="auto"/>
      </w:divBdr>
    </w:div>
    <w:div w:id="1277713286">
      <w:bodyDiv w:val="1"/>
      <w:marLeft w:val="0"/>
      <w:marRight w:val="0"/>
      <w:marTop w:val="0"/>
      <w:marBottom w:val="0"/>
      <w:divBdr>
        <w:top w:val="none" w:sz="0" w:space="0" w:color="auto"/>
        <w:left w:val="none" w:sz="0" w:space="0" w:color="auto"/>
        <w:bottom w:val="none" w:sz="0" w:space="0" w:color="auto"/>
        <w:right w:val="none" w:sz="0" w:space="0" w:color="auto"/>
      </w:divBdr>
    </w:div>
    <w:div w:id="1278022099">
      <w:bodyDiv w:val="1"/>
      <w:marLeft w:val="0"/>
      <w:marRight w:val="0"/>
      <w:marTop w:val="0"/>
      <w:marBottom w:val="0"/>
      <w:divBdr>
        <w:top w:val="none" w:sz="0" w:space="0" w:color="auto"/>
        <w:left w:val="none" w:sz="0" w:space="0" w:color="auto"/>
        <w:bottom w:val="none" w:sz="0" w:space="0" w:color="auto"/>
        <w:right w:val="none" w:sz="0" w:space="0" w:color="auto"/>
      </w:divBdr>
    </w:div>
    <w:div w:id="1278173756">
      <w:bodyDiv w:val="1"/>
      <w:marLeft w:val="0"/>
      <w:marRight w:val="0"/>
      <w:marTop w:val="0"/>
      <w:marBottom w:val="0"/>
      <w:divBdr>
        <w:top w:val="none" w:sz="0" w:space="0" w:color="auto"/>
        <w:left w:val="none" w:sz="0" w:space="0" w:color="auto"/>
        <w:bottom w:val="none" w:sz="0" w:space="0" w:color="auto"/>
        <w:right w:val="none" w:sz="0" w:space="0" w:color="auto"/>
      </w:divBdr>
    </w:div>
    <w:div w:id="1278215209">
      <w:bodyDiv w:val="1"/>
      <w:marLeft w:val="0"/>
      <w:marRight w:val="0"/>
      <w:marTop w:val="0"/>
      <w:marBottom w:val="0"/>
      <w:divBdr>
        <w:top w:val="none" w:sz="0" w:space="0" w:color="auto"/>
        <w:left w:val="none" w:sz="0" w:space="0" w:color="auto"/>
        <w:bottom w:val="none" w:sz="0" w:space="0" w:color="auto"/>
        <w:right w:val="none" w:sz="0" w:space="0" w:color="auto"/>
      </w:divBdr>
    </w:div>
    <w:div w:id="1278945703">
      <w:bodyDiv w:val="1"/>
      <w:marLeft w:val="0"/>
      <w:marRight w:val="0"/>
      <w:marTop w:val="0"/>
      <w:marBottom w:val="0"/>
      <w:divBdr>
        <w:top w:val="none" w:sz="0" w:space="0" w:color="auto"/>
        <w:left w:val="none" w:sz="0" w:space="0" w:color="auto"/>
        <w:bottom w:val="none" w:sz="0" w:space="0" w:color="auto"/>
        <w:right w:val="none" w:sz="0" w:space="0" w:color="auto"/>
      </w:divBdr>
    </w:div>
    <w:div w:id="1278946276">
      <w:bodyDiv w:val="1"/>
      <w:marLeft w:val="0"/>
      <w:marRight w:val="0"/>
      <w:marTop w:val="0"/>
      <w:marBottom w:val="0"/>
      <w:divBdr>
        <w:top w:val="none" w:sz="0" w:space="0" w:color="auto"/>
        <w:left w:val="none" w:sz="0" w:space="0" w:color="auto"/>
        <w:bottom w:val="none" w:sz="0" w:space="0" w:color="auto"/>
        <w:right w:val="none" w:sz="0" w:space="0" w:color="auto"/>
      </w:divBdr>
    </w:div>
    <w:div w:id="1279097105">
      <w:bodyDiv w:val="1"/>
      <w:marLeft w:val="0"/>
      <w:marRight w:val="0"/>
      <w:marTop w:val="0"/>
      <w:marBottom w:val="0"/>
      <w:divBdr>
        <w:top w:val="none" w:sz="0" w:space="0" w:color="auto"/>
        <w:left w:val="none" w:sz="0" w:space="0" w:color="auto"/>
        <w:bottom w:val="none" w:sz="0" w:space="0" w:color="auto"/>
        <w:right w:val="none" w:sz="0" w:space="0" w:color="auto"/>
      </w:divBdr>
    </w:div>
    <w:div w:id="1279338728">
      <w:bodyDiv w:val="1"/>
      <w:marLeft w:val="0"/>
      <w:marRight w:val="0"/>
      <w:marTop w:val="0"/>
      <w:marBottom w:val="0"/>
      <w:divBdr>
        <w:top w:val="none" w:sz="0" w:space="0" w:color="auto"/>
        <w:left w:val="none" w:sz="0" w:space="0" w:color="auto"/>
        <w:bottom w:val="none" w:sz="0" w:space="0" w:color="auto"/>
        <w:right w:val="none" w:sz="0" w:space="0" w:color="auto"/>
      </w:divBdr>
    </w:div>
    <w:div w:id="1279489727">
      <w:bodyDiv w:val="1"/>
      <w:marLeft w:val="0"/>
      <w:marRight w:val="0"/>
      <w:marTop w:val="0"/>
      <w:marBottom w:val="0"/>
      <w:divBdr>
        <w:top w:val="none" w:sz="0" w:space="0" w:color="auto"/>
        <w:left w:val="none" w:sz="0" w:space="0" w:color="auto"/>
        <w:bottom w:val="none" w:sz="0" w:space="0" w:color="auto"/>
        <w:right w:val="none" w:sz="0" w:space="0" w:color="auto"/>
      </w:divBdr>
    </w:div>
    <w:div w:id="1279874215">
      <w:bodyDiv w:val="1"/>
      <w:marLeft w:val="0"/>
      <w:marRight w:val="0"/>
      <w:marTop w:val="0"/>
      <w:marBottom w:val="0"/>
      <w:divBdr>
        <w:top w:val="none" w:sz="0" w:space="0" w:color="auto"/>
        <w:left w:val="none" w:sz="0" w:space="0" w:color="auto"/>
        <w:bottom w:val="none" w:sz="0" w:space="0" w:color="auto"/>
        <w:right w:val="none" w:sz="0" w:space="0" w:color="auto"/>
      </w:divBdr>
    </w:div>
    <w:div w:id="1280183815">
      <w:bodyDiv w:val="1"/>
      <w:marLeft w:val="0"/>
      <w:marRight w:val="0"/>
      <w:marTop w:val="0"/>
      <w:marBottom w:val="0"/>
      <w:divBdr>
        <w:top w:val="none" w:sz="0" w:space="0" w:color="auto"/>
        <w:left w:val="none" w:sz="0" w:space="0" w:color="auto"/>
        <w:bottom w:val="none" w:sz="0" w:space="0" w:color="auto"/>
        <w:right w:val="none" w:sz="0" w:space="0" w:color="auto"/>
      </w:divBdr>
    </w:div>
    <w:div w:id="1280406389">
      <w:bodyDiv w:val="1"/>
      <w:marLeft w:val="0"/>
      <w:marRight w:val="0"/>
      <w:marTop w:val="0"/>
      <w:marBottom w:val="0"/>
      <w:divBdr>
        <w:top w:val="none" w:sz="0" w:space="0" w:color="auto"/>
        <w:left w:val="none" w:sz="0" w:space="0" w:color="auto"/>
        <w:bottom w:val="none" w:sz="0" w:space="0" w:color="auto"/>
        <w:right w:val="none" w:sz="0" w:space="0" w:color="auto"/>
      </w:divBdr>
    </w:div>
    <w:div w:id="1280720040">
      <w:bodyDiv w:val="1"/>
      <w:marLeft w:val="0"/>
      <w:marRight w:val="0"/>
      <w:marTop w:val="0"/>
      <w:marBottom w:val="0"/>
      <w:divBdr>
        <w:top w:val="none" w:sz="0" w:space="0" w:color="auto"/>
        <w:left w:val="none" w:sz="0" w:space="0" w:color="auto"/>
        <w:bottom w:val="none" w:sz="0" w:space="0" w:color="auto"/>
        <w:right w:val="none" w:sz="0" w:space="0" w:color="auto"/>
      </w:divBdr>
    </w:div>
    <w:div w:id="1281035771">
      <w:bodyDiv w:val="1"/>
      <w:marLeft w:val="0"/>
      <w:marRight w:val="0"/>
      <w:marTop w:val="0"/>
      <w:marBottom w:val="0"/>
      <w:divBdr>
        <w:top w:val="none" w:sz="0" w:space="0" w:color="auto"/>
        <w:left w:val="none" w:sz="0" w:space="0" w:color="auto"/>
        <w:bottom w:val="none" w:sz="0" w:space="0" w:color="auto"/>
        <w:right w:val="none" w:sz="0" w:space="0" w:color="auto"/>
      </w:divBdr>
    </w:div>
    <w:div w:id="1281063953">
      <w:bodyDiv w:val="1"/>
      <w:marLeft w:val="0"/>
      <w:marRight w:val="0"/>
      <w:marTop w:val="0"/>
      <w:marBottom w:val="0"/>
      <w:divBdr>
        <w:top w:val="none" w:sz="0" w:space="0" w:color="auto"/>
        <w:left w:val="none" w:sz="0" w:space="0" w:color="auto"/>
        <w:bottom w:val="none" w:sz="0" w:space="0" w:color="auto"/>
        <w:right w:val="none" w:sz="0" w:space="0" w:color="auto"/>
      </w:divBdr>
    </w:div>
    <w:div w:id="1281260341">
      <w:bodyDiv w:val="1"/>
      <w:marLeft w:val="0"/>
      <w:marRight w:val="0"/>
      <w:marTop w:val="0"/>
      <w:marBottom w:val="0"/>
      <w:divBdr>
        <w:top w:val="none" w:sz="0" w:space="0" w:color="auto"/>
        <w:left w:val="none" w:sz="0" w:space="0" w:color="auto"/>
        <w:bottom w:val="none" w:sz="0" w:space="0" w:color="auto"/>
        <w:right w:val="none" w:sz="0" w:space="0" w:color="auto"/>
      </w:divBdr>
    </w:div>
    <w:div w:id="1281377770">
      <w:bodyDiv w:val="1"/>
      <w:marLeft w:val="0"/>
      <w:marRight w:val="0"/>
      <w:marTop w:val="0"/>
      <w:marBottom w:val="0"/>
      <w:divBdr>
        <w:top w:val="none" w:sz="0" w:space="0" w:color="auto"/>
        <w:left w:val="none" w:sz="0" w:space="0" w:color="auto"/>
        <w:bottom w:val="none" w:sz="0" w:space="0" w:color="auto"/>
        <w:right w:val="none" w:sz="0" w:space="0" w:color="auto"/>
      </w:divBdr>
    </w:div>
    <w:div w:id="1282809710">
      <w:bodyDiv w:val="1"/>
      <w:marLeft w:val="0"/>
      <w:marRight w:val="0"/>
      <w:marTop w:val="0"/>
      <w:marBottom w:val="0"/>
      <w:divBdr>
        <w:top w:val="none" w:sz="0" w:space="0" w:color="auto"/>
        <w:left w:val="none" w:sz="0" w:space="0" w:color="auto"/>
        <w:bottom w:val="none" w:sz="0" w:space="0" w:color="auto"/>
        <w:right w:val="none" w:sz="0" w:space="0" w:color="auto"/>
      </w:divBdr>
    </w:div>
    <w:div w:id="1283070970">
      <w:bodyDiv w:val="1"/>
      <w:marLeft w:val="0"/>
      <w:marRight w:val="0"/>
      <w:marTop w:val="0"/>
      <w:marBottom w:val="0"/>
      <w:divBdr>
        <w:top w:val="none" w:sz="0" w:space="0" w:color="auto"/>
        <w:left w:val="none" w:sz="0" w:space="0" w:color="auto"/>
        <w:bottom w:val="none" w:sz="0" w:space="0" w:color="auto"/>
        <w:right w:val="none" w:sz="0" w:space="0" w:color="auto"/>
      </w:divBdr>
    </w:div>
    <w:div w:id="1284269362">
      <w:bodyDiv w:val="1"/>
      <w:marLeft w:val="0"/>
      <w:marRight w:val="0"/>
      <w:marTop w:val="0"/>
      <w:marBottom w:val="0"/>
      <w:divBdr>
        <w:top w:val="none" w:sz="0" w:space="0" w:color="auto"/>
        <w:left w:val="none" w:sz="0" w:space="0" w:color="auto"/>
        <w:bottom w:val="none" w:sz="0" w:space="0" w:color="auto"/>
        <w:right w:val="none" w:sz="0" w:space="0" w:color="auto"/>
      </w:divBdr>
    </w:div>
    <w:div w:id="1285188077">
      <w:bodyDiv w:val="1"/>
      <w:marLeft w:val="0"/>
      <w:marRight w:val="0"/>
      <w:marTop w:val="0"/>
      <w:marBottom w:val="0"/>
      <w:divBdr>
        <w:top w:val="none" w:sz="0" w:space="0" w:color="auto"/>
        <w:left w:val="none" w:sz="0" w:space="0" w:color="auto"/>
        <w:bottom w:val="none" w:sz="0" w:space="0" w:color="auto"/>
        <w:right w:val="none" w:sz="0" w:space="0" w:color="auto"/>
      </w:divBdr>
    </w:div>
    <w:div w:id="1285699363">
      <w:bodyDiv w:val="1"/>
      <w:marLeft w:val="0"/>
      <w:marRight w:val="0"/>
      <w:marTop w:val="0"/>
      <w:marBottom w:val="0"/>
      <w:divBdr>
        <w:top w:val="none" w:sz="0" w:space="0" w:color="auto"/>
        <w:left w:val="none" w:sz="0" w:space="0" w:color="auto"/>
        <w:bottom w:val="none" w:sz="0" w:space="0" w:color="auto"/>
        <w:right w:val="none" w:sz="0" w:space="0" w:color="auto"/>
      </w:divBdr>
    </w:div>
    <w:div w:id="1285884434">
      <w:bodyDiv w:val="1"/>
      <w:marLeft w:val="0"/>
      <w:marRight w:val="0"/>
      <w:marTop w:val="0"/>
      <w:marBottom w:val="0"/>
      <w:divBdr>
        <w:top w:val="none" w:sz="0" w:space="0" w:color="auto"/>
        <w:left w:val="none" w:sz="0" w:space="0" w:color="auto"/>
        <w:bottom w:val="none" w:sz="0" w:space="0" w:color="auto"/>
        <w:right w:val="none" w:sz="0" w:space="0" w:color="auto"/>
      </w:divBdr>
    </w:div>
    <w:div w:id="1286153500">
      <w:bodyDiv w:val="1"/>
      <w:marLeft w:val="0"/>
      <w:marRight w:val="0"/>
      <w:marTop w:val="0"/>
      <w:marBottom w:val="0"/>
      <w:divBdr>
        <w:top w:val="none" w:sz="0" w:space="0" w:color="auto"/>
        <w:left w:val="none" w:sz="0" w:space="0" w:color="auto"/>
        <w:bottom w:val="none" w:sz="0" w:space="0" w:color="auto"/>
        <w:right w:val="none" w:sz="0" w:space="0" w:color="auto"/>
      </w:divBdr>
    </w:div>
    <w:div w:id="1286424427">
      <w:bodyDiv w:val="1"/>
      <w:marLeft w:val="0"/>
      <w:marRight w:val="0"/>
      <w:marTop w:val="0"/>
      <w:marBottom w:val="0"/>
      <w:divBdr>
        <w:top w:val="none" w:sz="0" w:space="0" w:color="auto"/>
        <w:left w:val="none" w:sz="0" w:space="0" w:color="auto"/>
        <w:bottom w:val="none" w:sz="0" w:space="0" w:color="auto"/>
        <w:right w:val="none" w:sz="0" w:space="0" w:color="auto"/>
      </w:divBdr>
    </w:div>
    <w:div w:id="1287615132">
      <w:bodyDiv w:val="1"/>
      <w:marLeft w:val="0"/>
      <w:marRight w:val="0"/>
      <w:marTop w:val="0"/>
      <w:marBottom w:val="0"/>
      <w:divBdr>
        <w:top w:val="none" w:sz="0" w:space="0" w:color="auto"/>
        <w:left w:val="none" w:sz="0" w:space="0" w:color="auto"/>
        <w:bottom w:val="none" w:sz="0" w:space="0" w:color="auto"/>
        <w:right w:val="none" w:sz="0" w:space="0" w:color="auto"/>
      </w:divBdr>
    </w:div>
    <w:div w:id="1288045385">
      <w:bodyDiv w:val="1"/>
      <w:marLeft w:val="0"/>
      <w:marRight w:val="0"/>
      <w:marTop w:val="0"/>
      <w:marBottom w:val="0"/>
      <w:divBdr>
        <w:top w:val="none" w:sz="0" w:space="0" w:color="auto"/>
        <w:left w:val="none" w:sz="0" w:space="0" w:color="auto"/>
        <w:bottom w:val="none" w:sz="0" w:space="0" w:color="auto"/>
        <w:right w:val="none" w:sz="0" w:space="0" w:color="auto"/>
      </w:divBdr>
    </w:div>
    <w:div w:id="1288124640">
      <w:bodyDiv w:val="1"/>
      <w:marLeft w:val="0"/>
      <w:marRight w:val="0"/>
      <w:marTop w:val="0"/>
      <w:marBottom w:val="0"/>
      <w:divBdr>
        <w:top w:val="none" w:sz="0" w:space="0" w:color="auto"/>
        <w:left w:val="none" w:sz="0" w:space="0" w:color="auto"/>
        <w:bottom w:val="none" w:sz="0" w:space="0" w:color="auto"/>
        <w:right w:val="none" w:sz="0" w:space="0" w:color="auto"/>
      </w:divBdr>
    </w:div>
    <w:div w:id="1288584871">
      <w:bodyDiv w:val="1"/>
      <w:marLeft w:val="0"/>
      <w:marRight w:val="0"/>
      <w:marTop w:val="0"/>
      <w:marBottom w:val="0"/>
      <w:divBdr>
        <w:top w:val="none" w:sz="0" w:space="0" w:color="auto"/>
        <w:left w:val="none" w:sz="0" w:space="0" w:color="auto"/>
        <w:bottom w:val="none" w:sz="0" w:space="0" w:color="auto"/>
        <w:right w:val="none" w:sz="0" w:space="0" w:color="auto"/>
      </w:divBdr>
    </w:div>
    <w:div w:id="1288590109">
      <w:bodyDiv w:val="1"/>
      <w:marLeft w:val="0"/>
      <w:marRight w:val="0"/>
      <w:marTop w:val="0"/>
      <w:marBottom w:val="0"/>
      <w:divBdr>
        <w:top w:val="none" w:sz="0" w:space="0" w:color="auto"/>
        <w:left w:val="none" w:sz="0" w:space="0" w:color="auto"/>
        <w:bottom w:val="none" w:sz="0" w:space="0" w:color="auto"/>
        <w:right w:val="none" w:sz="0" w:space="0" w:color="auto"/>
      </w:divBdr>
    </w:div>
    <w:div w:id="1288925887">
      <w:bodyDiv w:val="1"/>
      <w:marLeft w:val="0"/>
      <w:marRight w:val="0"/>
      <w:marTop w:val="0"/>
      <w:marBottom w:val="0"/>
      <w:divBdr>
        <w:top w:val="none" w:sz="0" w:space="0" w:color="auto"/>
        <w:left w:val="none" w:sz="0" w:space="0" w:color="auto"/>
        <w:bottom w:val="none" w:sz="0" w:space="0" w:color="auto"/>
        <w:right w:val="none" w:sz="0" w:space="0" w:color="auto"/>
      </w:divBdr>
    </w:div>
    <w:div w:id="1289386342">
      <w:bodyDiv w:val="1"/>
      <w:marLeft w:val="0"/>
      <w:marRight w:val="0"/>
      <w:marTop w:val="0"/>
      <w:marBottom w:val="0"/>
      <w:divBdr>
        <w:top w:val="none" w:sz="0" w:space="0" w:color="auto"/>
        <w:left w:val="none" w:sz="0" w:space="0" w:color="auto"/>
        <w:bottom w:val="none" w:sz="0" w:space="0" w:color="auto"/>
        <w:right w:val="none" w:sz="0" w:space="0" w:color="auto"/>
      </w:divBdr>
    </w:div>
    <w:div w:id="1290551173">
      <w:bodyDiv w:val="1"/>
      <w:marLeft w:val="0"/>
      <w:marRight w:val="0"/>
      <w:marTop w:val="0"/>
      <w:marBottom w:val="0"/>
      <w:divBdr>
        <w:top w:val="none" w:sz="0" w:space="0" w:color="auto"/>
        <w:left w:val="none" w:sz="0" w:space="0" w:color="auto"/>
        <w:bottom w:val="none" w:sz="0" w:space="0" w:color="auto"/>
        <w:right w:val="none" w:sz="0" w:space="0" w:color="auto"/>
      </w:divBdr>
    </w:div>
    <w:div w:id="1290818179">
      <w:bodyDiv w:val="1"/>
      <w:marLeft w:val="0"/>
      <w:marRight w:val="0"/>
      <w:marTop w:val="0"/>
      <w:marBottom w:val="0"/>
      <w:divBdr>
        <w:top w:val="none" w:sz="0" w:space="0" w:color="auto"/>
        <w:left w:val="none" w:sz="0" w:space="0" w:color="auto"/>
        <w:bottom w:val="none" w:sz="0" w:space="0" w:color="auto"/>
        <w:right w:val="none" w:sz="0" w:space="0" w:color="auto"/>
      </w:divBdr>
    </w:div>
    <w:div w:id="1290866334">
      <w:bodyDiv w:val="1"/>
      <w:marLeft w:val="0"/>
      <w:marRight w:val="0"/>
      <w:marTop w:val="0"/>
      <w:marBottom w:val="0"/>
      <w:divBdr>
        <w:top w:val="none" w:sz="0" w:space="0" w:color="auto"/>
        <w:left w:val="none" w:sz="0" w:space="0" w:color="auto"/>
        <w:bottom w:val="none" w:sz="0" w:space="0" w:color="auto"/>
        <w:right w:val="none" w:sz="0" w:space="0" w:color="auto"/>
      </w:divBdr>
    </w:div>
    <w:div w:id="1291470187">
      <w:bodyDiv w:val="1"/>
      <w:marLeft w:val="0"/>
      <w:marRight w:val="0"/>
      <w:marTop w:val="0"/>
      <w:marBottom w:val="0"/>
      <w:divBdr>
        <w:top w:val="none" w:sz="0" w:space="0" w:color="auto"/>
        <w:left w:val="none" w:sz="0" w:space="0" w:color="auto"/>
        <w:bottom w:val="none" w:sz="0" w:space="0" w:color="auto"/>
        <w:right w:val="none" w:sz="0" w:space="0" w:color="auto"/>
      </w:divBdr>
    </w:div>
    <w:div w:id="1291791027">
      <w:bodyDiv w:val="1"/>
      <w:marLeft w:val="0"/>
      <w:marRight w:val="0"/>
      <w:marTop w:val="0"/>
      <w:marBottom w:val="0"/>
      <w:divBdr>
        <w:top w:val="none" w:sz="0" w:space="0" w:color="auto"/>
        <w:left w:val="none" w:sz="0" w:space="0" w:color="auto"/>
        <w:bottom w:val="none" w:sz="0" w:space="0" w:color="auto"/>
        <w:right w:val="none" w:sz="0" w:space="0" w:color="auto"/>
      </w:divBdr>
    </w:div>
    <w:div w:id="1292245027">
      <w:bodyDiv w:val="1"/>
      <w:marLeft w:val="0"/>
      <w:marRight w:val="0"/>
      <w:marTop w:val="0"/>
      <w:marBottom w:val="0"/>
      <w:divBdr>
        <w:top w:val="none" w:sz="0" w:space="0" w:color="auto"/>
        <w:left w:val="none" w:sz="0" w:space="0" w:color="auto"/>
        <w:bottom w:val="none" w:sz="0" w:space="0" w:color="auto"/>
        <w:right w:val="none" w:sz="0" w:space="0" w:color="auto"/>
      </w:divBdr>
    </w:div>
    <w:div w:id="1293056719">
      <w:bodyDiv w:val="1"/>
      <w:marLeft w:val="0"/>
      <w:marRight w:val="0"/>
      <w:marTop w:val="0"/>
      <w:marBottom w:val="0"/>
      <w:divBdr>
        <w:top w:val="none" w:sz="0" w:space="0" w:color="auto"/>
        <w:left w:val="none" w:sz="0" w:space="0" w:color="auto"/>
        <w:bottom w:val="none" w:sz="0" w:space="0" w:color="auto"/>
        <w:right w:val="none" w:sz="0" w:space="0" w:color="auto"/>
      </w:divBdr>
    </w:div>
    <w:div w:id="1293438728">
      <w:bodyDiv w:val="1"/>
      <w:marLeft w:val="0"/>
      <w:marRight w:val="0"/>
      <w:marTop w:val="0"/>
      <w:marBottom w:val="0"/>
      <w:divBdr>
        <w:top w:val="none" w:sz="0" w:space="0" w:color="auto"/>
        <w:left w:val="none" w:sz="0" w:space="0" w:color="auto"/>
        <w:bottom w:val="none" w:sz="0" w:space="0" w:color="auto"/>
        <w:right w:val="none" w:sz="0" w:space="0" w:color="auto"/>
      </w:divBdr>
    </w:div>
    <w:div w:id="1293905244">
      <w:bodyDiv w:val="1"/>
      <w:marLeft w:val="0"/>
      <w:marRight w:val="0"/>
      <w:marTop w:val="0"/>
      <w:marBottom w:val="0"/>
      <w:divBdr>
        <w:top w:val="none" w:sz="0" w:space="0" w:color="auto"/>
        <w:left w:val="none" w:sz="0" w:space="0" w:color="auto"/>
        <w:bottom w:val="none" w:sz="0" w:space="0" w:color="auto"/>
        <w:right w:val="none" w:sz="0" w:space="0" w:color="auto"/>
      </w:divBdr>
    </w:div>
    <w:div w:id="1293949033">
      <w:bodyDiv w:val="1"/>
      <w:marLeft w:val="0"/>
      <w:marRight w:val="0"/>
      <w:marTop w:val="0"/>
      <w:marBottom w:val="0"/>
      <w:divBdr>
        <w:top w:val="none" w:sz="0" w:space="0" w:color="auto"/>
        <w:left w:val="none" w:sz="0" w:space="0" w:color="auto"/>
        <w:bottom w:val="none" w:sz="0" w:space="0" w:color="auto"/>
        <w:right w:val="none" w:sz="0" w:space="0" w:color="auto"/>
      </w:divBdr>
    </w:div>
    <w:div w:id="1294140453">
      <w:bodyDiv w:val="1"/>
      <w:marLeft w:val="0"/>
      <w:marRight w:val="0"/>
      <w:marTop w:val="0"/>
      <w:marBottom w:val="0"/>
      <w:divBdr>
        <w:top w:val="none" w:sz="0" w:space="0" w:color="auto"/>
        <w:left w:val="none" w:sz="0" w:space="0" w:color="auto"/>
        <w:bottom w:val="none" w:sz="0" w:space="0" w:color="auto"/>
        <w:right w:val="none" w:sz="0" w:space="0" w:color="auto"/>
      </w:divBdr>
    </w:div>
    <w:div w:id="1294141017">
      <w:bodyDiv w:val="1"/>
      <w:marLeft w:val="0"/>
      <w:marRight w:val="0"/>
      <w:marTop w:val="0"/>
      <w:marBottom w:val="0"/>
      <w:divBdr>
        <w:top w:val="none" w:sz="0" w:space="0" w:color="auto"/>
        <w:left w:val="none" w:sz="0" w:space="0" w:color="auto"/>
        <w:bottom w:val="none" w:sz="0" w:space="0" w:color="auto"/>
        <w:right w:val="none" w:sz="0" w:space="0" w:color="auto"/>
      </w:divBdr>
    </w:div>
    <w:div w:id="1294485905">
      <w:bodyDiv w:val="1"/>
      <w:marLeft w:val="0"/>
      <w:marRight w:val="0"/>
      <w:marTop w:val="0"/>
      <w:marBottom w:val="0"/>
      <w:divBdr>
        <w:top w:val="none" w:sz="0" w:space="0" w:color="auto"/>
        <w:left w:val="none" w:sz="0" w:space="0" w:color="auto"/>
        <w:bottom w:val="none" w:sz="0" w:space="0" w:color="auto"/>
        <w:right w:val="none" w:sz="0" w:space="0" w:color="auto"/>
      </w:divBdr>
    </w:div>
    <w:div w:id="1294747579">
      <w:bodyDiv w:val="1"/>
      <w:marLeft w:val="0"/>
      <w:marRight w:val="0"/>
      <w:marTop w:val="0"/>
      <w:marBottom w:val="0"/>
      <w:divBdr>
        <w:top w:val="none" w:sz="0" w:space="0" w:color="auto"/>
        <w:left w:val="none" w:sz="0" w:space="0" w:color="auto"/>
        <w:bottom w:val="none" w:sz="0" w:space="0" w:color="auto"/>
        <w:right w:val="none" w:sz="0" w:space="0" w:color="auto"/>
      </w:divBdr>
    </w:div>
    <w:div w:id="1294874016">
      <w:bodyDiv w:val="1"/>
      <w:marLeft w:val="0"/>
      <w:marRight w:val="0"/>
      <w:marTop w:val="0"/>
      <w:marBottom w:val="0"/>
      <w:divBdr>
        <w:top w:val="none" w:sz="0" w:space="0" w:color="auto"/>
        <w:left w:val="none" w:sz="0" w:space="0" w:color="auto"/>
        <w:bottom w:val="none" w:sz="0" w:space="0" w:color="auto"/>
        <w:right w:val="none" w:sz="0" w:space="0" w:color="auto"/>
      </w:divBdr>
    </w:div>
    <w:div w:id="1294943719">
      <w:bodyDiv w:val="1"/>
      <w:marLeft w:val="0"/>
      <w:marRight w:val="0"/>
      <w:marTop w:val="0"/>
      <w:marBottom w:val="0"/>
      <w:divBdr>
        <w:top w:val="none" w:sz="0" w:space="0" w:color="auto"/>
        <w:left w:val="none" w:sz="0" w:space="0" w:color="auto"/>
        <w:bottom w:val="none" w:sz="0" w:space="0" w:color="auto"/>
        <w:right w:val="none" w:sz="0" w:space="0" w:color="auto"/>
      </w:divBdr>
    </w:div>
    <w:div w:id="1295139243">
      <w:bodyDiv w:val="1"/>
      <w:marLeft w:val="0"/>
      <w:marRight w:val="0"/>
      <w:marTop w:val="0"/>
      <w:marBottom w:val="0"/>
      <w:divBdr>
        <w:top w:val="none" w:sz="0" w:space="0" w:color="auto"/>
        <w:left w:val="none" w:sz="0" w:space="0" w:color="auto"/>
        <w:bottom w:val="none" w:sz="0" w:space="0" w:color="auto"/>
        <w:right w:val="none" w:sz="0" w:space="0" w:color="auto"/>
      </w:divBdr>
    </w:div>
    <w:div w:id="1295212990">
      <w:bodyDiv w:val="1"/>
      <w:marLeft w:val="0"/>
      <w:marRight w:val="0"/>
      <w:marTop w:val="0"/>
      <w:marBottom w:val="0"/>
      <w:divBdr>
        <w:top w:val="none" w:sz="0" w:space="0" w:color="auto"/>
        <w:left w:val="none" w:sz="0" w:space="0" w:color="auto"/>
        <w:bottom w:val="none" w:sz="0" w:space="0" w:color="auto"/>
        <w:right w:val="none" w:sz="0" w:space="0" w:color="auto"/>
      </w:divBdr>
    </w:div>
    <w:div w:id="1295677238">
      <w:bodyDiv w:val="1"/>
      <w:marLeft w:val="0"/>
      <w:marRight w:val="0"/>
      <w:marTop w:val="0"/>
      <w:marBottom w:val="0"/>
      <w:divBdr>
        <w:top w:val="none" w:sz="0" w:space="0" w:color="auto"/>
        <w:left w:val="none" w:sz="0" w:space="0" w:color="auto"/>
        <w:bottom w:val="none" w:sz="0" w:space="0" w:color="auto"/>
        <w:right w:val="none" w:sz="0" w:space="0" w:color="auto"/>
      </w:divBdr>
    </w:div>
    <w:div w:id="1295714403">
      <w:bodyDiv w:val="1"/>
      <w:marLeft w:val="0"/>
      <w:marRight w:val="0"/>
      <w:marTop w:val="0"/>
      <w:marBottom w:val="0"/>
      <w:divBdr>
        <w:top w:val="none" w:sz="0" w:space="0" w:color="auto"/>
        <w:left w:val="none" w:sz="0" w:space="0" w:color="auto"/>
        <w:bottom w:val="none" w:sz="0" w:space="0" w:color="auto"/>
        <w:right w:val="none" w:sz="0" w:space="0" w:color="auto"/>
      </w:divBdr>
    </w:div>
    <w:div w:id="1295873435">
      <w:bodyDiv w:val="1"/>
      <w:marLeft w:val="0"/>
      <w:marRight w:val="0"/>
      <w:marTop w:val="0"/>
      <w:marBottom w:val="0"/>
      <w:divBdr>
        <w:top w:val="none" w:sz="0" w:space="0" w:color="auto"/>
        <w:left w:val="none" w:sz="0" w:space="0" w:color="auto"/>
        <w:bottom w:val="none" w:sz="0" w:space="0" w:color="auto"/>
        <w:right w:val="none" w:sz="0" w:space="0" w:color="auto"/>
      </w:divBdr>
    </w:div>
    <w:div w:id="1296134268">
      <w:bodyDiv w:val="1"/>
      <w:marLeft w:val="0"/>
      <w:marRight w:val="0"/>
      <w:marTop w:val="0"/>
      <w:marBottom w:val="0"/>
      <w:divBdr>
        <w:top w:val="none" w:sz="0" w:space="0" w:color="auto"/>
        <w:left w:val="none" w:sz="0" w:space="0" w:color="auto"/>
        <w:bottom w:val="none" w:sz="0" w:space="0" w:color="auto"/>
        <w:right w:val="none" w:sz="0" w:space="0" w:color="auto"/>
      </w:divBdr>
    </w:div>
    <w:div w:id="1296175695">
      <w:bodyDiv w:val="1"/>
      <w:marLeft w:val="0"/>
      <w:marRight w:val="0"/>
      <w:marTop w:val="0"/>
      <w:marBottom w:val="0"/>
      <w:divBdr>
        <w:top w:val="none" w:sz="0" w:space="0" w:color="auto"/>
        <w:left w:val="none" w:sz="0" w:space="0" w:color="auto"/>
        <w:bottom w:val="none" w:sz="0" w:space="0" w:color="auto"/>
        <w:right w:val="none" w:sz="0" w:space="0" w:color="auto"/>
      </w:divBdr>
    </w:div>
    <w:div w:id="1296329947">
      <w:bodyDiv w:val="1"/>
      <w:marLeft w:val="0"/>
      <w:marRight w:val="0"/>
      <w:marTop w:val="0"/>
      <w:marBottom w:val="0"/>
      <w:divBdr>
        <w:top w:val="none" w:sz="0" w:space="0" w:color="auto"/>
        <w:left w:val="none" w:sz="0" w:space="0" w:color="auto"/>
        <w:bottom w:val="none" w:sz="0" w:space="0" w:color="auto"/>
        <w:right w:val="none" w:sz="0" w:space="0" w:color="auto"/>
      </w:divBdr>
    </w:div>
    <w:div w:id="1296448328">
      <w:bodyDiv w:val="1"/>
      <w:marLeft w:val="0"/>
      <w:marRight w:val="0"/>
      <w:marTop w:val="0"/>
      <w:marBottom w:val="0"/>
      <w:divBdr>
        <w:top w:val="none" w:sz="0" w:space="0" w:color="auto"/>
        <w:left w:val="none" w:sz="0" w:space="0" w:color="auto"/>
        <w:bottom w:val="none" w:sz="0" w:space="0" w:color="auto"/>
        <w:right w:val="none" w:sz="0" w:space="0" w:color="auto"/>
      </w:divBdr>
    </w:div>
    <w:div w:id="1296762810">
      <w:bodyDiv w:val="1"/>
      <w:marLeft w:val="0"/>
      <w:marRight w:val="0"/>
      <w:marTop w:val="0"/>
      <w:marBottom w:val="0"/>
      <w:divBdr>
        <w:top w:val="none" w:sz="0" w:space="0" w:color="auto"/>
        <w:left w:val="none" w:sz="0" w:space="0" w:color="auto"/>
        <w:bottom w:val="none" w:sz="0" w:space="0" w:color="auto"/>
        <w:right w:val="none" w:sz="0" w:space="0" w:color="auto"/>
      </w:divBdr>
    </w:div>
    <w:div w:id="1297178816">
      <w:bodyDiv w:val="1"/>
      <w:marLeft w:val="0"/>
      <w:marRight w:val="0"/>
      <w:marTop w:val="0"/>
      <w:marBottom w:val="0"/>
      <w:divBdr>
        <w:top w:val="none" w:sz="0" w:space="0" w:color="auto"/>
        <w:left w:val="none" w:sz="0" w:space="0" w:color="auto"/>
        <w:bottom w:val="none" w:sz="0" w:space="0" w:color="auto"/>
        <w:right w:val="none" w:sz="0" w:space="0" w:color="auto"/>
      </w:divBdr>
    </w:div>
    <w:div w:id="1297300212">
      <w:bodyDiv w:val="1"/>
      <w:marLeft w:val="0"/>
      <w:marRight w:val="0"/>
      <w:marTop w:val="0"/>
      <w:marBottom w:val="0"/>
      <w:divBdr>
        <w:top w:val="none" w:sz="0" w:space="0" w:color="auto"/>
        <w:left w:val="none" w:sz="0" w:space="0" w:color="auto"/>
        <w:bottom w:val="none" w:sz="0" w:space="0" w:color="auto"/>
        <w:right w:val="none" w:sz="0" w:space="0" w:color="auto"/>
      </w:divBdr>
    </w:div>
    <w:div w:id="1298023266">
      <w:bodyDiv w:val="1"/>
      <w:marLeft w:val="0"/>
      <w:marRight w:val="0"/>
      <w:marTop w:val="0"/>
      <w:marBottom w:val="0"/>
      <w:divBdr>
        <w:top w:val="none" w:sz="0" w:space="0" w:color="auto"/>
        <w:left w:val="none" w:sz="0" w:space="0" w:color="auto"/>
        <w:bottom w:val="none" w:sz="0" w:space="0" w:color="auto"/>
        <w:right w:val="none" w:sz="0" w:space="0" w:color="auto"/>
      </w:divBdr>
    </w:div>
    <w:div w:id="1298149272">
      <w:bodyDiv w:val="1"/>
      <w:marLeft w:val="0"/>
      <w:marRight w:val="0"/>
      <w:marTop w:val="0"/>
      <w:marBottom w:val="0"/>
      <w:divBdr>
        <w:top w:val="none" w:sz="0" w:space="0" w:color="auto"/>
        <w:left w:val="none" w:sz="0" w:space="0" w:color="auto"/>
        <w:bottom w:val="none" w:sz="0" w:space="0" w:color="auto"/>
        <w:right w:val="none" w:sz="0" w:space="0" w:color="auto"/>
      </w:divBdr>
    </w:div>
    <w:div w:id="1298416207">
      <w:bodyDiv w:val="1"/>
      <w:marLeft w:val="0"/>
      <w:marRight w:val="0"/>
      <w:marTop w:val="0"/>
      <w:marBottom w:val="0"/>
      <w:divBdr>
        <w:top w:val="none" w:sz="0" w:space="0" w:color="auto"/>
        <w:left w:val="none" w:sz="0" w:space="0" w:color="auto"/>
        <w:bottom w:val="none" w:sz="0" w:space="0" w:color="auto"/>
        <w:right w:val="none" w:sz="0" w:space="0" w:color="auto"/>
      </w:divBdr>
    </w:div>
    <w:div w:id="1299067355">
      <w:bodyDiv w:val="1"/>
      <w:marLeft w:val="0"/>
      <w:marRight w:val="0"/>
      <w:marTop w:val="0"/>
      <w:marBottom w:val="0"/>
      <w:divBdr>
        <w:top w:val="none" w:sz="0" w:space="0" w:color="auto"/>
        <w:left w:val="none" w:sz="0" w:space="0" w:color="auto"/>
        <w:bottom w:val="none" w:sz="0" w:space="0" w:color="auto"/>
        <w:right w:val="none" w:sz="0" w:space="0" w:color="auto"/>
      </w:divBdr>
    </w:div>
    <w:div w:id="1299607258">
      <w:bodyDiv w:val="1"/>
      <w:marLeft w:val="0"/>
      <w:marRight w:val="0"/>
      <w:marTop w:val="0"/>
      <w:marBottom w:val="0"/>
      <w:divBdr>
        <w:top w:val="none" w:sz="0" w:space="0" w:color="auto"/>
        <w:left w:val="none" w:sz="0" w:space="0" w:color="auto"/>
        <w:bottom w:val="none" w:sz="0" w:space="0" w:color="auto"/>
        <w:right w:val="none" w:sz="0" w:space="0" w:color="auto"/>
      </w:divBdr>
    </w:div>
    <w:div w:id="1299724477">
      <w:bodyDiv w:val="1"/>
      <w:marLeft w:val="0"/>
      <w:marRight w:val="0"/>
      <w:marTop w:val="0"/>
      <w:marBottom w:val="0"/>
      <w:divBdr>
        <w:top w:val="none" w:sz="0" w:space="0" w:color="auto"/>
        <w:left w:val="none" w:sz="0" w:space="0" w:color="auto"/>
        <w:bottom w:val="none" w:sz="0" w:space="0" w:color="auto"/>
        <w:right w:val="none" w:sz="0" w:space="0" w:color="auto"/>
      </w:divBdr>
    </w:div>
    <w:div w:id="1299846900">
      <w:bodyDiv w:val="1"/>
      <w:marLeft w:val="0"/>
      <w:marRight w:val="0"/>
      <w:marTop w:val="0"/>
      <w:marBottom w:val="0"/>
      <w:divBdr>
        <w:top w:val="none" w:sz="0" w:space="0" w:color="auto"/>
        <w:left w:val="none" w:sz="0" w:space="0" w:color="auto"/>
        <w:bottom w:val="none" w:sz="0" w:space="0" w:color="auto"/>
        <w:right w:val="none" w:sz="0" w:space="0" w:color="auto"/>
      </w:divBdr>
    </w:div>
    <w:div w:id="1301956630">
      <w:bodyDiv w:val="1"/>
      <w:marLeft w:val="0"/>
      <w:marRight w:val="0"/>
      <w:marTop w:val="0"/>
      <w:marBottom w:val="0"/>
      <w:divBdr>
        <w:top w:val="none" w:sz="0" w:space="0" w:color="auto"/>
        <w:left w:val="none" w:sz="0" w:space="0" w:color="auto"/>
        <w:bottom w:val="none" w:sz="0" w:space="0" w:color="auto"/>
        <w:right w:val="none" w:sz="0" w:space="0" w:color="auto"/>
      </w:divBdr>
    </w:div>
    <w:div w:id="1302690361">
      <w:bodyDiv w:val="1"/>
      <w:marLeft w:val="0"/>
      <w:marRight w:val="0"/>
      <w:marTop w:val="0"/>
      <w:marBottom w:val="0"/>
      <w:divBdr>
        <w:top w:val="none" w:sz="0" w:space="0" w:color="auto"/>
        <w:left w:val="none" w:sz="0" w:space="0" w:color="auto"/>
        <w:bottom w:val="none" w:sz="0" w:space="0" w:color="auto"/>
        <w:right w:val="none" w:sz="0" w:space="0" w:color="auto"/>
      </w:divBdr>
    </w:div>
    <w:div w:id="1302804384">
      <w:bodyDiv w:val="1"/>
      <w:marLeft w:val="0"/>
      <w:marRight w:val="0"/>
      <w:marTop w:val="0"/>
      <w:marBottom w:val="0"/>
      <w:divBdr>
        <w:top w:val="none" w:sz="0" w:space="0" w:color="auto"/>
        <w:left w:val="none" w:sz="0" w:space="0" w:color="auto"/>
        <w:bottom w:val="none" w:sz="0" w:space="0" w:color="auto"/>
        <w:right w:val="none" w:sz="0" w:space="0" w:color="auto"/>
      </w:divBdr>
    </w:div>
    <w:div w:id="1303194585">
      <w:bodyDiv w:val="1"/>
      <w:marLeft w:val="0"/>
      <w:marRight w:val="0"/>
      <w:marTop w:val="0"/>
      <w:marBottom w:val="0"/>
      <w:divBdr>
        <w:top w:val="none" w:sz="0" w:space="0" w:color="auto"/>
        <w:left w:val="none" w:sz="0" w:space="0" w:color="auto"/>
        <w:bottom w:val="none" w:sz="0" w:space="0" w:color="auto"/>
        <w:right w:val="none" w:sz="0" w:space="0" w:color="auto"/>
      </w:divBdr>
    </w:div>
    <w:div w:id="1303391011">
      <w:bodyDiv w:val="1"/>
      <w:marLeft w:val="0"/>
      <w:marRight w:val="0"/>
      <w:marTop w:val="0"/>
      <w:marBottom w:val="0"/>
      <w:divBdr>
        <w:top w:val="none" w:sz="0" w:space="0" w:color="auto"/>
        <w:left w:val="none" w:sz="0" w:space="0" w:color="auto"/>
        <w:bottom w:val="none" w:sz="0" w:space="0" w:color="auto"/>
        <w:right w:val="none" w:sz="0" w:space="0" w:color="auto"/>
      </w:divBdr>
    </w:div>
    <w:div w:id="1304043778">
      <w:bodyDiv w:val="1"/>
      <w:marLeft w:val="0"/>
      <w:marRight w:val="0"/>
      <w:marTop w:val="0"/>
      <w:marBottom w:val="0"/>
      <w:divBdr>
        <w:top w:val="none" w:sz="0" w:space="0" w:color="auto"/>
        <w:left w:val="none" w:sz="0" w:space="0" w:color="auto"/>
        <w:bottom w:val="none" w:sz="0" w:space="0" w:color="auto"/>
        <w:right w:val="none" w:sz="0" w:space="0" w:color="auto"/>
      </w:divBdr>
    </w:div>
    <w:div w:id="1304047794">
      <w:bodyDiv w:val="1"/>
      <w:marLeft w:val="0"/>
      <w:marRight w:val="0"/>
      <w:marTop w:val="0"/>
      <w:marBottom w:val="0"/>
      <w:divBdr>
        <w:top w:val="none" w:sz="0" w:space="0" w:color="auto"/>
        <w:left w:val="none" w:sz="0" w:space="0" w:color="auto"/>
        <w:bottom w:val="none" w:sz="0" w:space="0" w:color="auto"/>
        <w:right w:val="none" w:sz="0" w:space="0" w:color="auto"/>
      </w:divBdr>
    </w:div>
    <w:div w:id="1304307904">
      <w:bodyDiv w:val="1"/>
      <w:marLeft w:val="0"/>
      <w:marRight w:val="0"/>
      <w:marTop w:val="0"/>
      <w:marBottom w:val="0"/>
      <w:divBdr>
        <w:top w:val="none" w:sz="0" w:space="0" w:color="auto"/>
        <w:left w:val="none" w:sz="0" w:space="0" w:color="auto"/>
        <w:bottom w:val="none" w:sz="0" w:space="0" w:color="auto"/>
        <w:right w:val="none" w:sz="0" w:space="0" w:color="auto"/>
      </w:divBdr>
    </w:div>
    <w:div w:id="1304309950">
      <w:bodyDiv w:val="1"/>
      <w:marLeft w:val="0"/>
      <w:marRight w:val="0"/>
      <w:marTop w:val="0"/>
      <w:marBottom w:val="0"/>
      <w:divBdr>
        <w:top w:val="none" w:sz="0" w:space="0" w:color="auto"/>
        <w:left w:val="none" w:sz="0" w:space="0" w:color="auto"/>
        <w:bottom w:val="none" w:sz="0" w:space="0" w:color="auto"/>
        <w:right w:val="none" w:sz="0" w:space="0" w:color="auto"/>
      </w:divBdr>
    </w:div>
    <w:div w:id="1304433334">
      <w:bodyDiv w:val="1"/>
      <w:marLeft w:val="0"/>
      <w:marRight w:val="0"/>
      <w:marTop w:val="0"/>
      <w:marBottom w:val="0"/>
      <w:divBdr>
        <w:top w:val="none" w:sz="0" w:space="0" w:color="auto"/>
        <w:left w:val="none" w:sz="0" w:space="0" w:color="auto"/>
        <w:bottom w:val="none" w:sz="0" w:space="0" w:color="auto"/>
        <w:right w:val="none" w:sz="0" w:space="0" w:color="auto"/>
      </w:divBdr>
    </w:div>
    <w:div w:id="1304651101">
      <w:bodyDiv w:val="1"/>
      <w:marLeft w:val="0"/>
      <w:marRight w:val="0"/>
      <w:marTop w:val="0"/>
      <w:marBottom w:val="0"/>
      <w:divBdr>
        <w:top w:val="none" w:sz="0" w:space="0" w:color="auto"/>
        <w:left w:val="none" w:sz="0" w:space="0" w:color="auto"/>
        <w:bottom w:val="none" w:sz="0" w:space="0" w:color="auto"/>
        <w:right w:val="none" w:sz="0" w:space="0" w:color="auto"/>
      </w:divBdr>
    </w:div>
    <w:div w:id="1304847075">
      <w:bodyDiv w:val="1"/>
      <w:marLeft w:val="0"/>
      <w:marRight w:val="0"/>
      <w:marTop w:val="0"/>
      <w:marBottom w:val="0"/>
      <w:divBdr>
        <w:top w:val="none" w:sz="0" w:space="0" w:color="auto"/>
        <w:left w:val="none" w:sz="0" w:space="0" w:color="auto"/>
        <w:bottom w:val="none" w:sz="0" w:space="0" w:color="auto"/>
        <w:right w:val="none" w:sz="0" w:space="0" w:color="auto"/>
      </w:divBdr>
    </w:div>
    <w:div w:id="1308241198">
      <w:bodyDiv w:val="1"/>
      <w:marLeft w:val="0"/>
      <w:marRight w:val="0"/>
      <w:marTop w:val="0"/>
      <w:marBottom w:val="0"/>
      <w:divBdr>
        <w:top w:val="none" w:sz="0" w:space="0" w:color="auto"/>
        <w:left w:val="none" w:sz="0" w:space="0" w:color="auto"/>
        <w:bottom w:val="none" w:sz="0" w:space="0" w:color="auto"/>
        <w:right w:val="none" w:sz="0" w:space="0" w:color="auto"/>
      </w:divBdr>
    </w:div>
    <w:div w:id="1308318478">
      <w:bodyDiv w:val="1"/>
      <w:marLeft w:val="0"/>
      <w:marRight w:val="0"/>
      <w:marTop w:val="0"/>
      <w:marBottom w:val="0"/>
      <w:divBdr>
        <w:top w:val="none" w:sz="0" w:space="0" w:color="auto"/>
        <w:left w:val="none" w:sz="0" w:space="0" w:color="auto"/>
        <w:bottom w:val="none" w:sz="0" w:space="0" w:color="auto"/>
        <w:right w:val="none" w:sz="0" w:space="0" w:color="auto"/>
      </w:divBdr>
    </w:div>
    <w:div w:id="1308822928">
      <w:bodyDiv w:val="1"/>
      <w:marLeft w:val="0"/>
      <w:marRight w:val="0"/>
      <w:marTop w:val="0"/>
      <w:marBottom w:val="0"/>
      <w:divBdr>
        <w:top w:val="none" w:sz="0" w:space="0" w:color="auto"/>
        <w:left w:val="none" w:sz="0" w:space="0" w:color="auto"/>
        <w:bottom w:val="none" w:sz="0" w:space="0" w:color="auto"/>
        <w:right w:val="none" w:sz="0" w:space="0" w:color="auto"/>
      </w:divBdr>
    </w:div>
    <w:div w:id="1309359424">
      <w:bodyDiv w:val="1"/>
      <w:marLeft w:val="0"/>
      <w:marRight w:val="0"/>
      <w:marTop w:val="0"/>
      <w:marBottom w:val="0"/>
      <w:divBdr>
        <w:top w:val="none" w:sz="0" w:space="0" w:color="auto"/>
        <w:left w:val="none" w:sz="0" w:space="0" w:color="auto"/>
        <w:bottom w:val="none" w:sz="0" w:space="0" w:color="auto"/>
        <w:right w:val="none" w:sz="0" w:space="0" w:color="auto"/>
      </w:divBdr>
    </w:div>
    <w:div w:id="1309480714">
      <w:bodyDiv w:val="1"/>
      <w:marLeft w:val="0"/>
      <w:marRight w:val="0"/>
      <w:marTop w:val="0"/>
      <w:marBottom w:val="0"/>
      <w:divBdr>
        <w:top w:val="none" w:sz="0" w:space="0" w:color="auto"/>
        <w:left w:val="none" w:sz="0" w:space="0" w:color="auto"/>
        <w:bottom w:val="none" w:sz="0" w:space="0" w:color="auto"/>
        <w:right w:val="none" w:sz="0" w:space="0" w:color="auto"/>
      </w:divBdr>
    </w:div>
    <w:div w:id="1309938740">
      <w:bodyDiv w:val="1"/>
      <w:marLeft w:val="0"/>
      <w:marRight w:val="0"/>
      <w:marTop w:val="0"/>
      <w:marBottom w:val="0"/>
      <w:divBdr>
        <w:top w:val="none" w:sz="0" w:space="0" w:color="auto"/>
        <w:left w:val="none" w:sz="0" w:space="0" w:color="auto"/>
        <w:bottom w:val="none" w:sz="0" w:space="0" w:color="auto"/>
        <w:right w:val="none" w:sz="0" w:space="0" w:color="auto"/>
      </w:divBdr>
    </w:div>
    <w:div w:id="1311329577">
      <w:bodyDiv w:val="1"/>
      <w:marLeft w:val="0"/>
      <w:marRight w:val="0"/>
      <w:marTop w:val="0"/>
      <w:marBottom w:val="0"/>
      <w:divBdr>
        <w:top w:val="none" w:sz="0" w:space="0" w:color="auto"/>
        <w:left w:val="none" w:sz="0" w:space="0" w:color="auto"/>
        <w:bottom w:val="none" w:sz="0" w:space="0" w:color="auto"/>
        <w:right w:val="none" w:sz="0" w:space="0" w:color="auto"/>
      </w:divBdr>
    </w:div>
    <w:div w:id="1311903363">
      <w:bodyDiv w:val="1"/>
      <w:marLeft w:val="0"/>
      <w:marRight w:val="0"/>
      <w:marTop w:val="0"/>
      <w:marBottom w:val="0"/>
      <w:divBdr>
        <w:top w:val="none" w:sz="0" w:space="0" w:color="auto"/>
        <w:left w:val="none" w:sz="0" w:space="0" w:color="auto"/>
        <w:bottom w:val="none" w:sz="0" w:space="0" w:color="auto"/>
        <w:right w:val="none" w:sz="0" w:space="0" w:color="auto"/>
      </w:divBdr>
    </w:div>
    <w:div w:id="1312323534">
      <w:bodyDiv w:val="1"/>
      <w:marLeft w:val="0"/>
      <w:marRight w:val="0"/>
      <w:marTop w:val="0"/>
      <w:marBottom w:val="0"/>
      <w:divBdr>
        <w:top w:val="none" w:sz="0" w:space="0" w:color="auto"/>
        <w:left w:val="none" w:sz="0" w:space="0" w:color="auto"/>
        <w:bottom w:val="none" w:sz="0" w:space="0" w:color="auto"/>
        <w:right w:val="none" w:sz="0" w:space="0" w:color="auto"/>
      </w:divBdr>
    </w:div>
    <w:div w:id="1312365700">
      <w:bodyDiv w:val="1"/>
      <w:marLeft w:val="0"/>
      <w:marRight w:val="0"/>
      <w:marTop w:val="0"/>
      <w:marBottom w:val="0"/>
      <w:divBdr>
        <w:top w:val="none" w:sz="0" w:space="0" w:color="auto"/>
        <w:left w:val="none" w:sz="0" w:space="0" w:color="auto"/>
        <w:bottom w:val="none" w:sz="0" w:space="0" w:color="auto"/>
        <w:right w:val="none" w:sz="0" w:space="0" w:color="auto"/>
      </w:divBdr>
    </w:div>
    <w:div w:id="1312712907">
      <w:bodyDiv w:val="1"/>
      <w:marLeft w:val="0"/>
      <w:marRight w:val="0"/>
      <w:marTop w:val="0"/>
      <w:marBottom w:val="0"/>
      <w:divBdr>
        <w:top w:val="none" w:sz="0" w:space="0" w:color="auto"/>
        <w:left w:val="none" w:sz="0" w:space="0" w:color="auto"/>
        <w:bottom w:val="none" w:sz="0" w:space="0" w:color="auto"/>
        <w:right w:val="none" w:sz="0" w:space="0" w:color="auto"/>
      </w:divBdr>
    </w:div>
    <w:div w:id="1312828217">
      <w:bodyDiv w:val="1"/>
      <w:marLeft w:val="0"/>
      <w:marRight w:val="0"/>
      <w:marTop w:val="0"/>
      <w:marBottom w:val="0"/>
      <w:divBdr>
        <w:top w:val="none" w:sz="0" w:space="0" w:color="auto"/>
        <w:left w:val="none" w:sz="0" w:space="0" w:color="auto"/>
        <w:bottom w:val="none" w:sz="0" w:space="0" w:color="auto"/>
        <w:right w:val="none" w:sz="0" w:space="0" w:color="auto"/>
      </w:divBdr>
    </w:div>
    <w:div w:id="1312904297">
      <w:bodyDiv w:val="1"/>
      <w:marLeft w:val="0"/>
      <w:marRight w:val="0"/>
      <w:marTop w:val="0"/>
      <w:marBottom w:val="0"/>
      <w:divBdr>
        <w:top w:val="none" w:sz="0" w:space="0" w:color="auto"/>
        <w:left w:val="none" w:sz="0" w:space="0" w:color="auto"/>
        <w:bottom w:val="none" w:sz="0" w:space="0" w:color="auto"/>
        <w:right w:val="none" w:sz="0" w:space="0" w:color="auto"/>
      </w:divBdr>
    </w:div>
    <w:div w:id="1313677271">
      <w:bodyDiv w:val="1"/>
      <w:marLeft w:val="0"/>
      <w:marRight w:val="0"/>
      <w:marTop w:val="0"/>
      <w:marBottom w:val="0"/>
      <w:divBdr>
        <w:top w:val="none" w:sz="0" w:space="0" w:color="auto"/>
        <w:left w:val="none" w:sz="0" w:space="0" w:color="auto"/>
        <w:bottom w:val="none" w:sz="0" w:space="0" w:color="auto"/>
        <w:right w:val="none" w:sz="0" w:space="0" w:color="auto"/>
      </w:divBdr>
    </w:div>
    <w:div w:id="1313682681">
      <w:bodyDiv w:val="1"/>
      <w:marLeft w:val="0"/>
      <w:marRight w:val="0"/>
      <w:marTop w:val="0"/>
      <w:marBottom w:val="0"/>
      <w:divBdr>
        <w:top w:val="none" w:sz="0" w:space="0" w:color="auto"/>
        <w:left w:val="none" w:sz="0" w:space="0" w:color="auto"/>
        <w:bottom w:val="none" w:sz="0" w:space="0" w:color="auto"/>
        <w:right w:val="none" w:sz="0" w:space="0" w:color="auto"/>
      </w:divBdr>
    </w:div>
    <w:div w:id="1313875188">
      <w:bodyDiv w:val="1"/>
      <w:marLeft w:val="0"/>
      <w:marRight w:val="0"/>
      <w:marTop w:val="0"/>
      <w:marBottom w:val="0"/>
      <w:divBdr>
        <w:top w:val="none" w:sz="0" w:space="0" w:color="auto"/>
        <w:left w:val="none" w:sz="0" w:space="0" w:color="auto"/>
        <w:bottom w:val="none" w:sz="0" w:space="0" w:color="auto"/>
        <w:right w:val="none" w:sz="0" w:space="0" w:color="auto"/>
      </w:divBdr>
    </w:div>
    <w:div w:id="1314026153">
      <w:bodyDiv w:val="1"/>
      <w:marLeft w:val="0"/>
      <w:marRight w:val="0"/>
      <w:marTop w:val="0"/>
      <w:marBottom w:val="0"/>
      <w:divBdr>
        <w:top w:val="none" w:sz="0" w:space="0" w:color="auto"/>
        <w:left w:val="none" w:sz="0" w:space="0" w:color="auto"/>
        <w:bottom w:val="none" w:sz="0" w:space="0" w:color="auto"/>
        <w:right w:val="none" w:sz="0" w:space="0" w:color="auto"/>
      </w:divBdr>
    </w:div>
    <w:div w:id="1314140972">
      <w:bodyDiv w:val="1"/>
      <w:marLeft w:val="0"/>
      <w:marRight w:val="0"/>
      <w:marTop w:val="0"/>
      <w:marBottom w:val="0"/>
      <w:divBdr>
        <w:top w:val="none" w:sz="0" w:space="0" w:color="auto"/>
        <w:left w:val="none" w:sz="0" w:space="0" w:color="auto"/>
        <w:bottom w:val="none" w:sz="0" w:space="0" w:color="auto"/>
        <w:right w:val="none" w:sz="0" w:space="0" w:color="auto"/>
      </w:divBdr>
    </w:div>
    <w:div w:id="1314599709">
      <w:bodyDiv w:val="1"/>
      <w:marLeft w:val="0"/>
      <w:marRight w:val="0"/>
      <w:marTop w:val="0"/>
      <w:marBottom w:val="0"/>
      <w:divBdr>
        <w:top w:val="none" w:sz="0" w:space="0" w:color="auto"/>
        <w:left w:val="none" w:sz="0" w:space="0" w:color="auto"/>
        <w:bottom w:val="none" w:sz="0" w:space="0" w:color="auto"/>
        <w:right w:val="none" w:sz="0" w:space="0" w:color="auto"/>
      </w:divBdr>
    </w:div>
    <w:div w:id="1315177962">
      <w:bodyDiv w:val="1"/>
      <w:marLeft w:val="0"/>
      <w:marRight w:val="0"/>
      <w:marTop w:val="0"/>
      <w:marBottom w:val="0"/>
      <w:divBdr>
        <w:top w:val="none" w:sz="0" w:space="0" w:color="auto"/>
        <w:left w:val="none" w:sz="0" w:space="0" w:color="auto"/>
        <w:bottom w:val="none" w:sz="0" w:space="0" w:color="auto"/>
        <w:right w:val="none" w:sz="0" w:space="0" w:color="auto"/>
      </w:divBdr>
    </w:div>
    <w:div w:id="1315337885">
      <w:bodyDiv w:val="1"/>
      <w:marLeft w:val="0"/>
      <w:marRight w:val="0"/>
      <w:marTop w:val="0"/>
      <w:marBottom w:val="0"/>
      <w:divBdr>
        <w:top w:val="none" w:sz="0" w:space="0" w:color="auto"/>
        <w:left w:val="none" w:sz="0" w:space="0" w:color="auto"/>
        <w:bottom w:val="none" w:sz="0" w:space="0" w:color="auto"/>
        <w:right w:val="none" w:sz="0" w:space="0" w:color="auto"/>
      </w:divBdr>
    </w:div>
    <w:div w:id="1315373110">
      <w:bodyDiv w:val="1"/>
      <w:marLeft w:val="0"/>
      <w:marRight w:val="0"/>
      <w:marTop w:val="0"/>
      <w:marBottom w:val="0"/>
      <w:divBdr>
        <w:top w:val="none" w:sz="0" w:space="0" w:color="auto"/>
        <w:left w:val="none" w:sz="0" w:space="0" w:color="auto"/>
        <w:bottom w:val="none" w:sz="0" w:space="0" w:color="auto"/>
        <w:right w:val="none" w:sz="0" w:space="0" w:color="auto"/>
      </w:divBdr>
    </w:div>
    <w:div w:id="1315646094">
      <w:bodyDiv w:val="1"/>
      <w:marLeft w:val="0"/>
      <w:marRight w:val="0"/>
      <w:marTop w:val="0"/>
      <w:marBottom w:val="0"/>
      <w:divBdr>
        <w:top w:val="none" w:sz="0" w:space="0" w:color="auto"/>
        <w:left w:val="none" w:sz="0" w:space="0" w:color="auto"/>
        <w:bottom w:val="none" w:sz="0" w:space="0" w:color="auto"/>
        <w:right w:val="none" w:sz="0" w:space="0" w:color="auto"/>
      </w:divBdr>
    </w:div>
    <w:div w:id="1315715258">
      <w:bodyDiv w:val="1"/>
      <w:marLeft w:val="0"/>
      <w:marRight w:val="0"/>
      <w:marTop w:val="0"/>
      <w:marBottom w:val="0"/>
      <w:divBdr>
        <w:top w:val="none" w:sz="0" w:space="0" w:color="auto"/>
        <w:left w:val="none" w:sz="0" w:space="0" w:color="auto"/>
        <w:bottom w:val="none" w:sz="0" w:space="0" w:color="auto"/>
        <w:right w:val="none" w:sz="0" w:space="0" w:color="auto"/>
      </w:divBdr>
    </w:div>
    <w:div w:id="1315796090">
      <w:bodyDiv w:val="1"/>
      <w:marLeft w:val="0"/>
      <w:marRight w:val="0"/>
      <w:marTop w:val="0"/>
      <w:marBottom w:val="0"/>
      <w:divBdr>
        <w:top w:val="none" w:sz="0" w:space="0" w:color="auto"/>
        <w:left w:val="none" w:sz="0" w:space="0" w:color="auto"/>
        <w:bottom w:val="none" w:sz="0" w:space="0" w:color="auto"/>
        <w:right w:val="none" w:sz="0" w:space="0" w:color="auto"/>
      </w:divBdr>
    </w:div>
    <w:div w:id="1316106715">
      <w:bodyDiv w:val="1"/>
      <w:marLeft w:val="0"/>
      <w:marRight w:val="0"/>
      <w:marTop w:val="0"/>
      <w:marBottom w:val="0"/>
      <w:divBdr>
        <w:top w:val="none" w:sz="0" w:space="0" w:color="auto"/>
        <w:left w:val="none" w:sz="0" w:space="0" w:color="auto"/>
        <w:bottom w:val="none" w:sz="0" w:space="0" w:color="auto"/>
        <w:right w:val="none" w:sz="0" w:space="0" w:color="auto"/>
      </w:divBdr>
    </w:div>
    <w:div w:id="1316256354">
      <w:bodyDiv w:val="1"/>
      <w:marLeft w:val="0"/>
      <w:marRight w:val="0"/>
      <w:marTop w:val="0"/>
      <w:marBottom w:val="0"/>
      <w:divBdr>
        <w:top w:val="none" w:sz="0" w:space="0" w:color="auto"/>
        <w:left w:val="none" w:sz="0" w:space="0" w:color="auto"/>
        <w:bottom w:val="none" w:sz="0" w:space="0" w:color="auto"/>
        <w:right w:val="none" w:sz="0" w:space="0" w:color="auto"/>
      </w:divBdr>
    </w:div>
    <w:div w:id="1316303137">
      <w:bodyDiv w:val="1"/>
      <w:marLeft w:val="0"/>
      <w:marRight w:val="0"/>
      <w:marTop w:val="0"/>
      <w:marBottom w:val="0"/>
      <w:divBdr>
        <w:top w:val="none" w:sz="0" w:space="0" w:color="auto"/>
        <w:left w:val="none" w:sz="0" w:space="0" w:color="auto"/>
        <w:bottom w:val="none" w:sz="0" w:space="0" w:color="auto"/>
        <w:right w:val="none" w:sz="0" w:space="0" w:color="auto"/>
      </w:divBdr>
    </w:div>
    <w:div w:id="1316450747">
      <w:bodyDiv w:val="1"/>
      <w:marLeft w:val="0"/>
      <w:marRight w:val="0"/>
      <w:marTop w:val="0"/>
      <w:marBottom w:val="0"/>
      <w:divBdr>
        <w:top w:val="none" w:sz="0" w:space="0" w:color="auto"/>
        <w:left w:val="none" w:sz="0" w:space="0" w:color="auto"/>
        <w:bottom w:val="none" w:sz="0" w:space="0" w:color="auto"/>
        <w:right w:val="none" w:sz="0" w:space="0" w:color="auto"/>
      </w:divBdr>
    </w:div>
    <w:div w:id="1316958420">
      <w:bodyDiv w:val="1"/>
      <w:marLeft w:val="0"/>
      <w:marRight w:val="0"/>
      <w:marTop w:val="0"/>
      <w:marBottom w:val="0"/>
      <w:divBdr>
        <w:top w:val="none" w:sz="0" w:space="0" w:color="auto"/>
        <w:left w:val="none" w:sz="0" w:space="0" w:color="auto"/>
        <w:bottom w:val="none" w:sz="0" w:space="0" w:color="auto"/>
        <w:right w:val="none" w:sz="0" w:space="0" w:color="auto"/>
      </w:divBdr>
    </w:div>
    <w:div w:id="1317539561">
      <w:bodyDiv w:val="1"/>
      <w:marLeft w:val="0"/>
      <w:marRight w:val="0"/>
      <w:marTop w:val="0"/>
      <w:marBottom w:val="0"/>
      <w:divBdr>
        <w:top w:val="none" w:sz="0" w:space="0" w:color="auto"/>
        <w:left w:val="none" w:sz="0" w:space="0" w:color="auto"/>
        <w:bottom w:val="none" w:sz="0" w:space="0" w:color="auto"/>
        <w:right w:val="none" w:sz="0" w:space="0" w:color="auto"/>
      </w:divBdr>
    </w:div>
    <w:div w:id="1317881656">
      <w:bodyDiv w:val="1"/>
      <w:marLeft w:val="0"/>
      <w:marRight w:val="0"/>
      <w:marTop w:val="0"/>
      <w:marBottom w:val="0"/>
      <w:divBdr>
        <w:top w:val="none" w:sz="0" w:space="0" w:color="auto"/>
        <w:left w:val="none" w:sz="0" w:space="0" w:color="auto"/>
        <w:bottom w:val="none" w:sz="0" w:space="0" w:color="auto"/>
        <w:right w:val="none" w:sz="0" w:space="0" w:color="auto"/>
      </w:divBdr>
    </w:div>
    <w:div w:id="1317953058">
      <w:bodyDiv w:val="1"/>
      <w:marLeft w:val="0"/>
      <w:marRight w:val="0"/>
      <w:marTop w:val="0"/>
      <w:marBottom w:val="0"/>
      <w:divBdr>
        <w:top w:val="none" w:sz="0" w:space="0" w:color="auto"/>
        <w:left w:val="none" w:sz="0" w:space="0" w:color="auto"/>
        <w:bottom w:val="none" w:sz="0" w:space="0" w:color="auto"/>
        <w:right w:val="none" w:sz="0" w:space="0" w:color="auto"/>
      </w:divBdr>
    </w:div>
    <w:div w:id="1318459299">
      <w:bodyDiv w:val="1"/>
      <w:marLeft w:val="0"/>
      <w:marRight w:val="0"/>
      <w:marTop w:val="0"/>
      <w:marBottom w:val="0"/>
      <w:divBdr>
        <w:top w:val="none" w:sz="0" w:space="0" w:color="auto"/>
        <w:left w:val="none" w:sz="0" w:space="0" w:color="auto"/>
        <w:bottom w:val="none" w:sz="0" w:space="0" w:color="auto"/>
        <w:right w:val="none" w:sz="0" w:space="0" w:color="auto"/>
      </w:divBdr>
    </w:div>
    <w:div w:id="1319306436">
      <w:bodyDiv w:val="1"/>
      <w:marLeft w:val="0"/>
      <w:marRight w:val="0"/>
      <w:marTop w:val="0"/>
      <w:marBottom w:val="0"/>
      <w:divBdr>
        <w:top w:val="none" w:sz="0" w:space="0" w:color="auto"/>
        <w:left w:val="none" w:sz="0" w:space="0" w:color="auto"/>
        <w:bottom w:val="none" w:sz="0" w:space="0" w:color="auto"/>
        <w:right w:val="none" w:sz="0" w:space="0" w:color="auto"/>
      </w:divBdr>
    </w:div>
    <w:div w:id="1320382640">
      <w:bodyDiv w:val="1"/>
      <w:marLeft w:val="0"/>
      <w:marRight w:val="0"/>
      <w:marTop w:val="0"/>
      <w:marBottom w:val="0"/>
      <w:divBdr>
        <w:top w:val="none" w:sz="0" w:space="0" w:color="auto"/>
        <w:left w:val="none" w:sz="0" w:space="0" w:color="auto"/>
        <w:bottom w:val="none" w:sz="0" w:space="0" w:color="auto"/>
        <w:right w:val="none" w:sz="0" w:space="0" w:color="auto"/>
      </w:divBdr>
    </w:div>
    <w:div w:id="1320689390">
      <w:bodyDiv w:val="1"/>
      <w:marLeft w:val="0"/>
      <w:marRight w:val="0"/>
      <w:marTop w:val="0"/>
      <w:marBottom w:val="0"/>
      <w:divBdr>
        <w:top w:val="none" w:sz="0" w:space="0" w:color="auto"/>
        <w:left w:val="none" w:sz="0" w:space="0" w:color="auto"/>
        <w:bottom w:val="none" w:sz="0" w:space="0" w:color="auto"/>
        <w:right w:val="none" w:sz="0" w:space="0" w:color="auto"/>
      </w:divBdr>
    </w:div>
    <w:div w:id="1320963850">
      <w:bodyDiv w:val="1"/>
      <w:marLeft w:val="0"/>
      <w:marRight w:val="0"/>
      <w:marTop w:val="0"/>
      <w:marBottom w:val="0"/>
      <w:divBdr>
        <w:top w:val="none" w:sz="0" w:space="0" w:color="auto"/>
        <w:left w:val="none" w:sz="0" w:space="0" w:color="auto"/>
        <w:bottom w:val="none" w:sz="0" w:space="0" w:color="auto"/>
        <w:right w:val="none" w:sz="0" w:space="0" w:color="auto"/>
      </w:divBdr>
    </w:div>
    <w:div w:id="1321079729">
      <w:bodyDiv w:val="1"/>
      <w:marLeft w:val="0"/>
      <w:marRight w:val="0"/>
      <w:marTop w:val="0"/>
      <w:marBottom w:val="0"/>
      <w:divBdr>
        <w:top w:val="none" w:sz="0" w:space="0" w:color="auto"/>
        <w:left w:val="none" w:sz="0" w:space="0" w:color="auto"/>
        <w:bottom w:val="none" w:sz="0" w:space="0" w:color="auto"/>
        <w:right w:val="none" w:sz="0" w:space="0" w:color="auto"/>
      </w:divBdr>
    </w:div>
    <w:div w:id="1321154522">
      <w:bodyDiv w:val="1"/>
      <w:marLeft w:val="0"/>
      <w:marRight w:val="0"/>
      <w:marTop w:val="0"/>
      <w:marBottom w:val="0"/>
      <w:divBdr>
        <w:top w:val="none" w:sz="0" w:space="0" w:color="auto"/>
        <w:left w:val="none" w:sz="0" w:space="0" w:color="auto"/>
        <w:bottom w:val="none" w:sz="0" w:space="0" w:color="auto"/>
        <w:right w:val="none" w:sz="0" w:space="0" w:color="auto"/>
      </w:divBdr>
    </w:div>
    <w:div w:id="1321690600">
      <w:bodyDiv w:val="1"/>
      <w:marLeft w:val="0"/>
      <w:marRight w:val="0"/>
      <w:marTop w:val="0"/>
      <w:marBottom w:val="0"/>
      <w:divBdr>
        <w:top w:val="none" w:sz="0" w:space="0" w:color="auto"/>
        <w:left w:val="none" w:sz="0" w:space="0" w:color="auto"/>
        <w:bottom w:val="none" w:sz="0" w:space="0" w:color="auto"/>
        <w:right w:val="none" w:sz="0" w:space="0" w:color="auto"/>
      </w:divBdr>
    </w:div>
    <w:div w:id="1322078596">
      <w:bodyDiv w:val="1"/>
      <w:marLeft w:val="0"/>
      <w:marRight w:val="0"/>
      <w:marTop w:val="0"/>
      <w:marBottom w:val="0"/>
      <w:divBdr>
        <w:top w:val="none" w:sz="0" w:space="0" w:color="auto"/>
        <w:left w:val="none" w:sz="0" w:space="0" w:color="auto"/>
        <w:bottom w:val="none" w:sz="0" w:space="0" w:color="auto"/>
        <w:right w:val="none" w:sz="0" w:space="0" w:color="auto"/>
      </w:divBdr>
    </w:div>
    <w:div w:id="1322080718">
      <w:bodyDiv w:val="1"/>
      <w:marLeft w:val="0"/>
      <w:marRight w:val="0"/>
      <w:marTop w:val="0"/>
      <w:marBottom w:val="0"/>
      <w:divBdr>
        <w:top w:val="none" w:sz="0" w:space="0" w:color="auto"/>
        <w:left w:val="none" w:sz="0" w:space="0" w:color="auto"/>
        <w:bottom w:val="none" w:sz="0" w:space="0" w:color="auto"/>
        <w:right w:val="none" w:sz="0" w:space="0" w:color="auto"/>
      </w:divBdr>
    </w:div>
    <w:div w:id="1322543284">
      <w:bodyDiv w:val="1"/>
      <w:marLeft w:val="0"/>
      <w:marRight w:val="0"/>
      <w:marTop w:val="0"/>
      <w:marBottom w:val="0"/>
      <w:divBdr>
        <w:top w:val="none" w:sz="0" w:space="0" w:color="auto"/>
        <w:left w:val="none" w:sz="0" w:space="0" w:color="auto"/>
        <w:bottom w:val="none" w:sz="0" w:space="0" w:color="auto"/>
        <w:right w:val="none" w:sz="0" w:space="0" w:color="auto"/>
      </w:divBdr>
    </w:div>
    <w:div w:id="1322612112">
      <w:bodyDiv w:val="1"/>
      <w:marLeft w:val="0"/>
      <w:marRight w:val="0"/>
      <w:marTop w:val="0"/>
      <w:marBottom w:val="0"/>
      <w:divBdr>
        <w:top w:val="none" w:sz="0" w:space="0" w:color="auto"/>
        <w:left w:val="none" w:sz="0" w:space="0" w:color="auto"/>
        <w:bottom w:val="none" w:sz="0" w:space="0" w:color="auto"/>
        <w:right w:val="none" w:sz="0" w:space="0" w:color="auto"/>
      </w:divBdr>
    </w:div>
    <w:div w:id="1322926436">
      <w:bodyDiv w:val="1"/>
      <w:marLeft w:val="0"/>
      <w:marRight w:val="0"/>
      <w:marTop w:val="0"/>
      <w:marBottom w:val="0"/>
      <w:divBdr>
        <w:top w:val="none" w:sz="0" w:space="0" w:color="auto"/>
        <w:left w:val="none" w:sz="0" w:space="0" w:color="auto"/>
        <w:bottom w:val="none" w:sz="0" w:space="0" w:color="auto"/>
        <w:right w:val="none" w:sz="0" w:space="0" w:color="auto"/>
      </w:divBdr>
    </w:div>
    <w:div w:id="1323387872">
      <w:bodyDiv w:val="1"/>
      <w:marLeft w:val="0"/>
      <w:marRight w:val="0"/>
      <w:marTop w:val="0"/>
      <w:marBottom w:val="0"/>
      <w:divBdr>
        <w:top w:val="none" w:sz="0" w:space="0" w:color="auto"/>
        <w:left w:val="none" w:sz="0" w:space="0" w:color="auto"/>
        <w:bottom w:val="none" w:sz="0" w:space="0" w:color="auto"/>
        <w:right w:val="none" w:sz="0" w:space="0" w:color="auto"/>
      </w:divBdr>
    </w:div>
    <w:div w:id="1323392356">
      <w:bodyDiv w:val="1"/>
      <w:marLeft w:val="0"/>
      <w:marRight w:val="0"/>
      <w:marTop w:val="0"/>
      <w:marBottom w:val="0"/>
      <w:divBdr>
        <w:top w:val="none" w:sz="0" w:space="0" w:color="auto"/>
        <w:left w:val="none" w:sz="0" w:space="0" w:color="auto"/>
        <w:bottom w:val="none" w:sz="0" w:space="0" w:color="auto"/>
        <w:right w:val="none" w:sz="0" w:space="0" w:color="auto"/>
      </w:divBdr>
    </w:div>
    <w:div w:id="1323705929">
      <w:bodyDiv w:val="1"/>
      <w:marLeft w:val="0"/>
      <w:marRight w:val="0"/>
      <w:marTop w:val="0"/>
      <w:marBottom w:val="0"/>
      <w:divBdr>
        <w:top w:val="none" w:sz="0" w:space="0" w:color="auto"/>
        <w:left w:val="none" w:sz="0" w:space="0" w:color="auto"/>
        <w:bottom w:val="none" w:sz="0" w:space="0" w:color="auto"/>
        <w:right w:val="none" w:sz="0" w:space="0" w:color="auto"/>
      </w:divBdr>
    </w:div>
    <w:div w:id="1323895529">
      <w:bodyDiv w:val="1"/>
      <w:marLeft w:val="0"/>
      <w:marRight w:val="0"/>
      <w:marTop w:val="0"/>
      <w:marBottom w:val="0"/>
      <w:divBdr>
        <w:top w:val="none" w:sz="0" w:space="0" w:color="auto"/>
        <w:left w:val="none" w:sz="0" w:space="0" w:color="auto"/>
        <w:bottom w:val="none" w:sz="0" w:space="0" w:color="auto"/>
        <w:right w:val="none" w:sz="0" w:space="0" w:color="auto"/>
      </w:divBdr>
    </w:div>
    <w:div w:id="1325209692">
      <w:bodyDiv w:val="1"/>
      <w:marLeft w:val="0"/>
      <w:marRight w:val="0"/>
      <w:marTop w:val="0"/>
      <w:marBottom w:val="0"/>
      <w:divBdr>
        <w:top w:val="none" w:sz="0" w:space="0" w:color="auto"/>
        <w:left w:val="none" w:sz="0" w:space="0" w:color="auto"/>
        <w:bottom w:val="none" w:sz="0" w:space="0" w:color="auto"/>
        <w:right w:val="none" w:sz="0" w:space="0" w:color="auto"/>
      </w:divBdr>
    </w:div>
    <w:div w:id="1325400276">
      <w:bodyDiv w:val="1"/>
      <w:marLeft w:val="0"/>
      <w:marRight w:val="0"/>
      <w:marTop w:val="0"/>
      <w:marBottom w:val="0"/>
      <w:divBdr>
        <w:top w:val="none" w:sz="0" w:space="0" w:color="auto"/>
        <w:left w:val="none" w:sz="0" w:space="0" w:color="auto"/>
        <w:bottom w:val="none" w:sz="0" w:space="0" w:color="auto"/>
        <w:right w:val="none" w:sz="0" w:space="0" w:color="auto"/>
      </w:divBdr>
    </w:div>
    <w:div w:id="1325936358">
      <w:bodyDiv w:val="1"/>
      <w:marLeft w:val="0"/>
      <w:marRight w:val="0"/>
      <w:marTop w:val="0"/>
      <w:marBottom w:val="0"/>
      <w:divBdr>
        <w:top w:val="none" w:sz="0" w:space="0" w:color="auto"/>
        <w:left w:val="none" w:sz="0" w:space="0" w:color="auto"/>
        <w:bottom w:val="none" w:sz="0" w:space="0" w:color="auto"/>
        <w:right w:val="none" w:sz="0" w:space="0" w:color="auto"/>
      </w:divBdr>
    </w:div>
    <w:div w:id="1326326342">
      <w:bodyDiv w:val="1"/>
      <w:marLeft w:val="0"/>
      <w:marRight w:val="0"/>
      <w:marTop w:val="0"/>
      <w:marBottom w:val="0"/>
      <w:divBdr>
        <w:top w:val="none" w:sz="0" w:space="0" w:color="auto"/>
        <w:left w:val="none" w:sz="0" w:space="0" w:color="auto"/>
        <w:bottom w:val="none" w:sz="0" w:space="0" w:color="auto"/>
        <w:right w:val="none" w:sz="0" w:space="0" w:color="auto"/>
      </w:divBdr>
    </w:div>
    <w:div w:id="1327593219">
      <w:bodyDiv w:val="1"/>
      <w:marLeft w:val="0"/>
      <w:marRight w:val="0"/>
      <w:marTop w:val="0"/>
      <w:marBottom w:val="0"/>
      <w:divBdr>
        <w:top w:val="none" w:sz="0" w:space="0" w:color="auto"/>
        <w:left w:val="none" w:sz="0" w:space="0" w:color="auto"/>
        <w:bottom w:val="none" w:sz="0" w:space="0" w:color="auto"/>
        <w:right w:val="none" w:sz="0" w:space="0" w:color="auto"/>
      </w:divBdr>
    </w:div>
    <w:div w:id="1328240939">
      <w:bodyDiv w:val="1"/>
      <w:marLeft w:val="0"/>
      <w:marRight w:val="0"/>
      <w:marTop w:val="0"/>
      <w:marBottom w:val="0"/>
      <w:divBdr>
        <w:top w:val="none" w:sz="0" w:space="0" w:color="auto"/>
        <w:left w:val="none" w:sz="0" w:space="0" w:color="auto"/>
        <w:bottom w:val="none" w:sz="0" w:space="0" w:color="auto"/>
        <w:right w:val="none" w:sz="0" w:space="0" w:color="auto"/>
      </w:divBdr>
    </w:div>
    <w:div w:id="1328283953">
      <w:bodyDiv w:val="1"/>
      <w:marLeft w:val="0"/>
      <w:marRight w:val="0"/>
      <w:marTop w:val="0"/>
      <w:marBottom w:val="0"/>
      <w:divBdr>
        <w:top w:val="none" w:sz="0" w:space="0" w:color="auto"/>
        <w:left w:val="none" w:sz="0" w:space="0" w:color="auto"/>
        <w:bottom w:val="none" w:sz="0" w:space="0" w:color="auto"/>
        <w:right w:val="none" w:sz="0" w:space="0" w:color="auto"/>
      </w:divBdr>
    </w:div>
    <w:div w:id="1328560471">
      <w:bodyDiv w:val="1"/>
      <w:marLeft w:val="0"/>
      <w:marRight w:val="0"/>
      <w:marTop w:val="0"/>
      <w:marBottom w:val="0"/>
      <w:divBdr>
        <w:top w:val="none" w:sz="0" w:space="0" w:color="auto"/>
        <w:left w:val="none" w:sz="0" w:space="0" w:color="auto"/>
        <w:bottom w:val="none" w:sz="0" w:space="0" w:color="auto"/>
        <w:right w:val="none" w:sz="0" w:space="0" w:color="auto"/>
      </w:divBdr>
    </w:div>
    <w:div w:id="1329291318">
      <w:bodyDiv w:val="1"/>
      <w:marLeft w:val="0"/>
      <w:marRight w:val="0"/>
      <w:marTop w:val="0"/>
      <w:marBottom w:val="0"/>
      <w:divBdr>
        <w:top w:val="none" w:sz="0" w:space="0" w:color="auto"/>
        <w:left w:val="none" w:sz="0" w:space="0" w:color="auto"/>
        <w:bottom w:val="none" w:sz="0" w:space="0" w:color="auto"/>
        <w:right w:val="none" w:sz="0" w:space="0" w:color="auto"/>
      </w:divBdr>
    </w:div>
    <w:div w:id="1329944240">
      <w:bodyDiv w:val="1"/>
      <w:marLeft w:val="0"/>
      <w:marRight w:val="0"/>
      <w:marTop w:val="0"/>
      <w:marBottom w:val="0"/>
      <w:divBdr>
        <w:top w:val="none" w:sz="0" w:space="0" w:color="auto"/>
        <w:left w:val="none" w:sz="0" w:space="0" w:color="auto"/>
        <w:bottom w:val="none" w:sz="0" w:space="0" w:color="auto"/>
        <w:right w:val="none" w:sz="0" w:space="0" w:color="auto"/>
      </w:divBdr>
    </w:div>
    <w:div w:id="1330672837">
      <w:bodyDiv w:val="1"/>
      <w:marLeft w:val="0"/>
      <w:marRight w:val="0"/>
      <w:marTop w:val="0"/>
      <w:marBottom w:val="0"/>
      <w:divBdr>
        <w:top w:val="none" w:sz="0" w:space="0" w:color="auto"/>
        <w:left w:val="none" w:sz="0" w:space="0" w:color="auto"/>
        <w:bottom w:val="none" w:sz="0" w:space="0" w:color="auto"/>
        <w:right w:val="none" w:sz="0" w:space="0" w:color="auto"/>
      </w:divBdr>
    </w:div>
    <w:div w:id="1332174788">
      <w:bodyDiv w:val="1"/>
      <w:marLeft w:val="0"/>
      <w:marRight w:val="0"/>
      <w:marTop w:val="0"/>
      <w:marBottom w:val="0"/>
      <w:divBdr>
        <w:top w:val="none" w:sz="0" w:space="0" w:color="auto"/>
        <w:left w:val="none" w:sz="0" w:space="0" w:color="auto"/>
        <w:bottom w:val="none" w:sz="0" w:space="0" w:color="auto"/>
        <w:right w:val="none" w:sz="0" w:space="0" w:color="auto"/>
      </w:divBdr>
    </w:div>
    <w:div w:id="1332758695">
      <w:bodyDiv w:val="1"/>
      <w:marLeft w:val="0"/>
      <w:marRight w:val="0"/>
      <w:marTop w:val="0"/>
      <w:marBottom w:val="0"/>
      <w:divBdr>
        <w:top w:val="none" w:sz="0" w:space="0" w:color="auto"/>
        <w:left w:val="none" w:sz="0" w:space="0" w:color="auto"/>
        <w:bottom w:val="none" w:sz="0" w:space="0" w:color="auto"/>
        <w:right w:val="none" w:sz="0" w:space="0" w:color="auto"/>
      </w:divBdr>
    </w:div>
    <w:div w:id="1333220286">
      <w:bodyDiv w:val="1"/>
      <w:marLeft w:val="0"/>
      <w:marRight w:val="0"/>
      <w:marTop w:val="0"/>
      <w:marBottom w:val="0"/>
      <w:divBdr>
        <w:top w:val="none" w:sz="0" w:space="0" w:color="auto"/>
        <w:left w:val="none" w:sz="0" w:space="0" w:color="auto"/>
        <w:bottom w:val="none" w:sz="0" w:space="0" w:color="auto"/>
        <w:right w:val="none" w:sz="0" w:space="0" w:color="auto"/>
      </w:divBdr>
    </w:div>
    <w:div w:id="1333607097">
      <w:bodyDiv w:val="1"/>
      <w:marLeft w:val="0"/>
      <w:marRight w:val="0"/>
      <w:marTop w:val="0"/>
      <w:marBottom w:val="0"/>
      <w:divBdr>
        <w:top w:val="none" w:sz="0" w:space="0" w:color="auto"/>
        <w:left w:val="none" w:sz="0" w:space="0" w:color="auto"/>
        <w:bottom w:val="none" w:sz="0" w:space="0" w:color="auto"/>
        <w:right w:val="none" w:sz="0" w:space="0" w:color="auto"/>
      </w:divBdr>
    </w:div>
    <w:div w:id="1333680322">
      <w:bodyDiv w:val="1"/>
      <w:marLeft w:val="0"/>
      <w:marRight w:val="0"/>
      <w:marTop w:val="0"/>
      <w:marBottom w:val="0"/>
      <w:divBdr>
        <w:top w:val="none" w:sz="0" w:space="0" w:color="auto"/>
        <w:left w:val="none" w:sz="0" w:space="0" w:color="auto"/>
        <w:bottom w:val="none" w:sz="0" w:space="0" w:color="auto"/>
        <w:right w:val="none" w:sz="0" w:space="0" w:color="auto"/>
      </w:divBdr>
    </w:div>
    <w:div w:id="1334144433">
      <w:bodyDiv w:val="1"/>
      <w:marLeft w:val="0"/>
      <w:marRight w:val="0"/>
      <w:marTop w:val="0"/>
      <w:marBottom w:val="0"/>
      <w:divBdr>
        <w:top w:val="none" w:sz="0" w:space="0" w:color="auto"/>
        <w:left w:val="none" w:sz="0" w:space="0" w:color="auto"/>
        <w:bottom w:val="none" w:sz="0" w:space="0" w:color="auto"/>
        <w:right w:val="none" w:sz="0" w:space="0" w:color="auto"/>
      </w:divBdr>
    </w:div>
    <w:div w:id="1334265633">
      <w:bodyDiv w:val="1"/>
      <w:marLeft w:val="0"/>
      <w:marRight w:val="0"/>
      <w:marTop w:val="0"/>
      <w:marBottom w:val="0"/>
      <w:divBdr>
        <w:top w:val="none" w:sz="0" w:space="0" w:color="auto"/>
        <w:left w:val="none" w:sz="0" w:space="0" w:color="auto"/>
        <w:bottom w:val="none" w:sz="0" w:space="0" w:color="auto"/>
        <w:right w:val="none" w:sz="0" w:space="0" w:color="auto"/>
      </w:divBdr>
    </w:div>
    <w:div w:id="1334604283">
      <w:bodyDiv w:val="1"/>
      <w:marLeft w:val="0"/>
      <w:marRight w:val="0"/>
      <w:marTop w:val="0"/>
      <w:marBottom w:val="0"/>
      <w:divBdr>
        <w:top w:val="none" w:sz="0" w:space="0" w:color="auto"/>
        <w:left w:val="none" w:sz="0" w:space="0" w:color="auto"/>
        <w:bottom w:val="none" w:sz="0" w:space="0" w:color="auto"/>
        <w:right w:val="none" w:sz="0" w:space="0" w:color="auto"/>
      </w:divBdr>
    </w:div>
    <w:div w:id="1334725659">
      <w:bodyDiv w:val="1"/>
      <w:marLeft w:val="0"/>
      <w:marRight w:val="0"/>
      <w:marTop w:val="0"/>
      <w:marBottom w:val="0"/>
      <w:divBdr>
        <w:top w:val="none" w:sz="0" w:space="0" w:color="auto"/>
        <w:left w:val="none" w:sz="0" w:space="0" w:color="auto"/>
        <w:bottom w:val="none" w:sz="0" w:space="0" w:color="auto"/>
        <w:right w:val="none" w:sz="0" w:space="0" w:color="auto"/>
      </w:divBdr>
    </w:div>
    <w:div w:id="1335455510">
      <w:bodyDiv w:val="1"/>
      <w:marLeft w:val="0"/>
      <w:marRight w:val="0"/>
      <w:marTop w:val="0"/>
      <w:marBottom w:val="0"/>
      <w:divBdr>
        <w:top w:val="none" w:sz="0" w:space="0" w:color="auto"/>
        <w:left w:val="none" w:sz="0" w:space="0" w:color="auto"/>
        <w:bottom w:val="none" w:sz="0" w:space="0" w:color="auto"/>
        <w:right w:val="none" w:sz="0" w:space="0" w:color="auto"/>
      </w:divBdr>
    </w:div>
    <w:div w:id="1335651013">
      <w:bodyDiv w:val="1"/>
      <w:marLeft w:val="0"/>
      <w:marRight w:val="0"/>
      <w:marTop w:val="0"/>
      <w:marBottom w:val="0"/>
      <w:divBdr>
        <w:top w:val="none" w:sz="0" w:space="0" w:color="auto"/>
        <w:left w:val="none" w:sz="0" w:space="0" w:color="auto"/>
        <w:bottom w:val="none" w:sz="0" w:space="0" w:color="auto"/>
        <w:right w:val="none" w:sz="0" w:space="0" w:color="auto"/>
      </w:divBdr>
    </w:div>
    <w:div w:id="1336298087">
      <w:bodyDiv w:val="1"/>
      <w:marLeft w:val="0"/>
      <w:marRight w:val="0"/>
      <w:marTop w:val="0"/>
      <w:marBottom w:val="0"/>
      <w:divBdr>
        <w:top w:val="none" w:sz="0" w:space="0" w:color="auto"/>
        <w:left w:val="none" w:sz="0" w:space="0" w:color="auto"/>
        <w:bottom w:val="none" w:sz="0" w:space="0" w:color="auto"/>
        <w:right w:val="none" w:sz="0" w:space="0" w:color="auto"/>
      </w:divBdr>
    </w:div>
    <w:div w:id="1336376811">
      <w:bodyDiv w:val="1"/>
      <w:marLeft w:val="0"/>
      <w:marRight w:val="0"/>
      <w:marTop w:val="0"/>
      <w:marBottom w:val="0"/>
      <w:divBdr>
        <w:top w:val="none" w:sz="0" w:space="0" w:color="auto"/>
        <w:left w:val="none" w:sz="0" w:space="0" w:color="auto"/>
        <w:bottom w:val="none" w:sz="0" w:space="0" w:color="auto"/>
        <w:right w:val="none" w:sz="0" w:space="0" w:color="auto"/>
      </w:divBdr>
    </w:div>
    <w:div w:id="1336690643">
      <w:bodyDiv w:val="1"/>
      <w:marLeft w:val="0"/>
      <w:marRight w:val="0"/>
      <w:marTop w:val="0"/>
      <w:marBottom w:val="0"/>
      <w:divBdr>
        <w:top w:val="none" w:sz="0" w:space="0" w:color="auto"/>
        <w:left w:val="none" w:sz="0" w:space="0" w:color="auto"/>
        <w:bottom w:val="none" w:sz="0" w:space="0" w:color="auto"/>
        <w:right w:val="none" w:sz="0" w:space="0" w:color="auto"/>
      </w:divBdr>
    </w:div>
    <w:div w:id="1337613544">
      <w:bodyDiv w:val="1"/>
      <w:marLeft w:val="0"/>
      <w:marRight w:val="0"/>
      <w:marTop w:val="0"/>
      <w:marBottom w:val="0"/>
      <w:divBdr>
        <w:top w:val="none" w:sz="0" w:space="0" w:color="auto"/>
        <w:left w:val="none" w:sz="0" w:space="0" w:color="auto"/>
        <w:bottom w:val="none" w:sz="0" w:space="0" w:color="auto"/>
        <w:right w:val="none" w:sz="0" w:space="0" w:color="auto"/>
      </w:divBdr>
    </w:div>
    <w:div w:id="1337809475">
      <w:bodyDiv w:val="1"/>
      <w:marLeft w:val="0"/>
      <w:marRight w:val="0"/>
      <w:marTop w:val="0"/>
      <w:marBottom w:val="0"/>
      <w:divBdr>
        <w:top w:val="none" w:sz="0" w:space="0" w:color="auto"/>
        <w:left w:val="none" w:sz="0" w:space="0" w:color="auto"/>
        <w:bottom w:val="none" w:sz="0" w:space="0" w:color="auto"/>
        <w:right w:val="none" w:sz="0" w:space="0" w:color="auto"/>
      </w:divBdr>
    </w:div>
    <w:div w:id="1338077224">
      <w:bodyDiv w:val="1"/>
      <w:marLeft w:val="0"/>
      <w:marRight w:val="0"/>
      <w:marTop w:val="0"/>
      <w:marBottom w:val="0"/>
      <w:divBdr>
        <w:top w:val="none" w:sz="0" w:space="0" w:color="auto"/>
        <w:left w:val="none" w:sz="0" w:space="0" w:color="auto"/>
        <w:bottom w:val="none" w:sz="0" w:space="0" w:color="auto"/>
        <w:right w:val="none" w:sz="0" w:space="0" w:color="auto"/>
      </w:divBdr>
    </w:div>
    <w:div w:id="1338386024">
      <w:bodyDiv w:val="1"/>
      <w:marLeft w:val="0"/>
      <w:marRight w:val="0"/>
      <w:marTop w:val="0"/>
      <w:marBottom w:val="0"/>
      <w:divBdr>
        <w:top w:val="none" w:sz="0" w:space="0" w:color="auto"/>
        <w:left w:val="none" w:sz="0" w:space="0" w:color="auto"/>
        <w:bottom w:val="none" w:sz="0" w:space="0" w:color="auto"/>
        <w:right w:val="none" w:sz="0" w:space="0" w:color="auto"/>
      </w:divBdr>
    </w:div>
    <w:div w:id="1338386526">
      <w:bodyDiv w:val="1"/>
      <w:marLeft w:val="0"/>
      <w:marRight w:val="0"/>
      <w:marTop w:val="0"/>
      <w:marBottom w:val="0"/>
      <w:divBdr>
        <w:top w:val="none" w:sz="0" w:space="0" w:color="auto"/>
        <w:left w:val="none" w:sz="0" w:space="0" w:color="auto"/>
        <w:bottom w:val="none" w:sz="0" w:space="0" w:color="auto"/>
        <w:right w:val="none" w:sz="0" w:space="0" w:color="auto"/>
      </w:divBdr>
    </w:div>
    <w:div w:id="1338769659">
      <w:bodyDiv w:val="1"/>
      <w:marLeft w:val="0"/>
      <w:marRight w:val="0"/>
      <w:marTop w:val="0"/>
      <w:marBottom w:val="0"/>
      <w:divBdr>
        <w:top w:val="none" w:sz="0" w:space="0" w:color="auto"/>
        <w:left w:val="none" w:sz="0" w:space="0" w:color="auto"/>
        <w:bottom w:val="none" w:sz="0" w:space="0" w:color="auto"/>
        <w:right w:val="none" w:sz="0" w:space="0" w:color="auto"/>
      </w:divBdr>
    </w:div>
    <w:div w:id="1338846702">
      <w:bodyDiv w:val="1"/>
      <w:marLeft w:val="0"/>
      <w:marRight w:val="0"/>
      <w:marTop w:val="0"/>
      <w:marBottom w:val="0"/>
      <w:divBdr>
        <w:top w:val="none" w:sz="0" w:space="0" w:color="auto"/>
        <w:left w:val="none" w:sz="0" w:space="0" w:color="auto"/>
        <w:bottom w:val="none" w:sz="0" w:space="0" w:color="auto"/>
        <w:right w:val="none" w:sz="0" w:space="0" w:color="auto"/>
      </w:divBdr>
    </w:div>
    <w:div w:id="1338968085">
      <w:bodyDiv w:val="1"/>
      <w:marLeft w:val="0"/>
      <w:marRight w:val="0"/>
      <w:marTop w:val="0"/>
      <w:marBottom w:val="0"/>
      <w:divBdr>
        <w:top w:val="none" w:sz="0" w:space="0" w:color="auto"/>
        <w:left w:val="none" w:sz="0" w:space="0" w:color="auto"/>
        <w:bottom w:val="none" w:sz="0" w:space="0" w:color="auto"/>
        <w:right w:val="none" w:sz="0" w:space="0" w:color="auto"/>
      </w:divBdr>
    </w:div>
    <w:div w:id="1338970229">
      <w:bodyDiv w:val="1"/>
      <w:marLeft w:val="0"/>
      <w:marRight w:val="0"/>
      <w:marTop w:val="0"/>
      <w:marBottom w:val="0"/>
      <w:divBdr>
        <w:top w:val="none" w:sz="0" w:space="0" w:color="auto"/>
        <w:left w:val="none" w:sz="0" w:space="0" w:color="auto"/>
        <w:bottom w:val="none" w:sz="0" w:space="0" w:color="auto"/>
        <w:right w:val="none" w:sz="0" w:space="0" w:color="auto"/>
      </w:divBdr>
    </w:div>
    <w:div w:id="1339044287">
      <w:bodyDiv w:val="1"/>
      <w:marLeft w:val="0"/>
      <w:marRight w:val="0"/>
      <w:marTop w:val="0"/>
      <w:marBottom w:val="0"/>
      <w:divBdr>
        <w:top w:val="none" w:sz="0" w:space="0" w:color="auto"/>
        <w:left w:val="none" w:sz="0" w:space="0" w:color="auto"/>
        <w:bottom w:val="none" w:sz="0" w:space="0" w:color="auto"/>
        <w:right w:val="none" w:sz="0" w:space="0" w:color="auto"/>
      </w:divBdr>
    </w:div>
    <w:div w:id="1339045275">
      <w:bodyDiv w:val="1"/>
      <w:marLeft w:val="0"/>
      <w:marRight w:val="0"/>
      <w:marTop w:val="0"/>
      <w:marBottom w:val="0"/>
      <w:divBdr>
        <w:top w:val="none" w:sz="0" w:space="0" w:color="auto"/>
        <w:left w:val="none" w:sz="0" w:space="0" w:color="auto"/>
        <w:bottom w:val="none" w:sz="0" w:space="0" w:color="auto"/>
        <w:right w:val="none" w:sz="0" w:space="0" w:color="auto"/>
      </w:divBdr>
    </w:div>
    <w:div w:id="1339575408">
      <w:bodyDiv w:val="1"/>
      <w:marLeft w:val="0"/>
      <w:marRight w:val="0"/>
      <w:marTop w:val="0"/>
      <w:marBottom w:val="0"/>
      <w:divBdr>
        <w:top w:val="none" w:sz="0" w:space="0" w:color="auto"/>
        <w:left w:val="none" w:sz="0" w:space="0" w:color="auto"/>
        <w:bottom w:val="none" w:sz="0" w:space="0" w:color="auto"/>
        <w:right w:val="none" w:sz="0" w:space="0" w:color="auto"/>
      </w:divBdr>
    </w:div>
    <w:div w:id="1339771397">
      <w:bodyDiv w:val="1"/>
      <w:marLeft w:val="0"/>
      <w:marRight w:val="0"/>
      <w:marTop w:val="0"/>
      <w:marBottom w:val="0"/>
      <w:divBdr>
        <w:top w:val="none" w:sz="0" w:space="0" w:color="auto"/>
        <w:left w:val="none" w:sz="0" w:space="0" w:color="auto"/>
        <w:bottom w:val="none" w:sz="0" w:space="0" w:color="auto"/>
        <w:right w:val="none" w:sz="0" w:space="0" w:color="auto"/>
      </w:divBdr>
    </w:div>
    <w:div w:id="1339771736">
      <w:bodyDiv w:val="1"/>
      <w:marLeft w:val="0"/>
      <w:marRight w:val="0"/>
      <w:marTop w:val="0"/>
      <w:marBottom w:val="0"/>
      <w:divBdr>
        <w:top w:val="none" w:sz="0" w:space="0" w:color="auto"/>
        <w:left w:val="none" w:sz="0" w:space="0" w:color="auto"/>
        <w:bottom w:val="none" w:sz="0" w:space="0" w:color="auto"/>
        <w:right w:val="none" w:sz="0" w:space="0" w:color="auto"/>
      </w:divBdr>
    </w:div>
    <w:div w:id="1339961583">
      <w:bodyDiv w:val="1"/>
      <w:marLeft w:val="0"/>
      <w:marRight w:val="0"/>
      <w:marTop w:val="0"/>
      <w:marBottom w:val="0"/>
      <w:divBdr>
        <w:top w:val="none" w:sz="0" w:space="0" w:color="auto"/>
        <w:left w:val="none" w:sz="0" w:space="0" w:color="auto"/>
        <w:bottom w:val="none" w:sz="0" w:space="0" w:color="auto"/>
        <w:right w:val="none" w:sz="0" w:space="0" w:color="auto"/>
      </w:divBdr>
    </w:div>
    <w:div w:id="1340351507">
      <w:bodyDiv w:val="1"/>
      <w:marLeft w:val="0"/>
      <w:marRight w:val="0"/>
      <w:marTop w:val="0"/>
      <w:marBottom w:val="0"/>
      <w:divBdr>
        <w:top w:val="none" w:sz="0" w:space="0" w:color="auto"/>
        <w:left w:val="none" w:sz="0" w:space="0" w:color="auto"/>
        <w:bottom w:val="none" w:sz="0" w:space="0" w:color="auto"/>
        <w:right w:val="none" w:sz="0" w:space="0" w:color="auto"/>
      </w:divBdr>
    </w:div>
    <w:div w:id="1340623112">
      <w:bodyDiv w:val="1"/>
      <w:marLeft w:val="0"/>
      <w:marRight w:val="0"/>
      <w:marTop w:val="0"/>
      <w:marBottom w:val="0"/>
      <w:divBdr>
        <w:top w:val="none" w:sz="0" w:space="0" w:color="auto"/>
        <w:left w:val="none" w:sz="0" w:space="0" w:color="auto"/>
        <w:bottom w:val="none" w:sz="0" w:space="0" w:color="auto"/>
        <w:right w:val="none" w:sz="0" w:space="0" w:color="auto"/>
      </w:divBdr>
    </w:div>
    <w:div w:id="1340696009">
      <w:bodyDiv w:val="1"/>
      <w:marLeft w:val="0"/>
      <w:marRight w:val="0"/>
      <w:marTop w:val="0"/>
      <w:marBottom w:val="0"/>
      <w:divBdr>
        <w:top w:val="none" w:sz="0" w:space="0" w:color="auto"/>
        <w:left w:val="none" w:sz="0" w:space="0" w:color="auto"/>
        <w:bottom w:val="none" w:sz="0" w:space="0" w:color="auto"/>
        <w:right w:val="none" w:sz="0" w:space="0" w:color="auto"/>
      </w:divBdr>
    </w:div>
    <w:div w:id="1340887405">
      <w:bodyDiv w:val="1"/>
      <w:marLeft w:val="0"/>
      <w:marRight w:val="0"/>
      <w:marTop w:val="0"/>
      <w:marBottom w:val="0"/>
      <w:divBdr>
        <w:top w:val="none" w:sz="0" w:space="0" w:color="auto"/>
        <w:left w:val="none" w:sz="0" w:space="0" w:color="auto"/>
        <w:bottom w:val="none" w:sz="0" w:space="0" w:color="auto"/>
        <w:right w:val="none" w:sz="0" w:space="0" w:color="auto"/>
      </w:divBdr>
    </w:div>
    <w:div w:id="1341853150">
      <w:bodyDiv w:val="1"/>
      <w:marLeft w:val="0"/>
      <w:marRight w:val="0"/>
      <w:marTop w:val="0"/>
      <w:marBottom w:val="0"/>
      <w:divBdr>
        <w:top w:val="none" w:sz="0" w:space="0" w:color="auto"/>
        <w:left w:val="none" w:sz="0" w:space="0" w:color="auto"/>
        <w:bottom w:val="none" w:sz="0" w:space="0" w:color="auto"/>
        <w:right w:val="none" w:sz="0" w:space="0" w:color="auto"/>
      </w:divBdr>
    </w:div>
    <w:div w:id="1342925219">
      <w:bodyDiv w:val="1"/>
      <w:marLeft w:val="0"/>
      <w:marRight w:val="0"/>
      <w:marTop w:val="0"/>
      <w:marBottom w:val="0"/>
      <w:divBdr>
        <w:top w:val="none" w:sz="0" w:space="0" w:color="auto"/>
        <w:left w:val="none" w:sz="0" w:space="0" w:color="auto"/>
        <w:bottom w:val="none" w:sz="0" w:space="0" w:color="auto"/>
        <w:right w:val="none" w:sz="0" w:space="0" w:color="auto"/>
      </w:divBdr>
    </w:div>
    <w:div w:id="1343168477">
      <w:bodyDiv w:val="1"/>
      <w:marLeft w:val="0"/>
      <w:marRight w:val="0"/>
      <w:marTop w:val="0"/>
      <w:marBottom w:val="0"/>
      <w:divBdr>
        <w:top w:val="none" w:sz="0" w:space="0" w:color="auto"/>
        <w:left w:val="none" w:sz="0" w:space="0" w:color="auto"/>
        <w:bottom w:val="none" w:sz="0" w:space="0" w:color="auto"/>
        <w:right w:val="none" w:sz="0" w:space="0" w:color="auto"/>
      </w:divBdr>
    </w:div>
    <w:div w:id="1343168901">
      <w:bodyDiv w:val="1"/>
      <w:marLeft w:val="0"/>
      <w:marRight w:val="0"/>
      <w:marTop w:val="0"/>
      <w:marBottom w:val="0"/>
      <w:divBdr>
        <w:top w:val="none" w:sz="0" w:space="0" w:color="auto"/>
        <w:left w:val="none" w:sz="0" w:space="0" w:color="auto"/>
        <w:bottom w:val="none" w:sz="0" w:space="0" w:color="auto"/>
        <w:right w:val="none" w:sz="0" w:space="0" w:color="auto"/>
      </w:divBdr>
    </w:div>
    <w:div w:id="1343237534">
      <w:bodyDiv w:val="1"/>
      <w:marLeft w:val="0"/>
      <w:marRight w:val="0"/>
      <w:marTop w:val="0"/>
      <w:marBottom w:val="0"/>
      <w:divBdr>
        <w:top w:val="none" w:sz="0" w:space="0" w:color="auto"/>
        <w:left w:val="none" w:sz="0" w:space="0" w:color="auto"/>
        <w:bottom w:val="none" w:sz="0" w:space="0" w:color="auto"/>
        <w:right w:val="none" w:sz="0" w:space="0" w:color="auto"/>
      </w:divBdr>
    </w:div>
    <w:div w:id="1343778470">
      <w:bodyDiv w:val="1"/>
      <w:marLeft w:val="0"/>
      <w:marRight w:val="0"/>
      <w:marTop w:val="0"/>
      <w:marBottom w:val="0"/>
      <w:divBdr>
        <w:top w:val="none" w:sz="0" w:space="0" w:color="auto"/>
        <w:left w:val="none" w:sz="0" w:space="0" w:color="auto"/>
        <w:bottom w:val="none" w:sz="0" w:space="0" w:color="auto"/>
        <w:right w:val="none" w:sz="0" w:space="0" w:color="auto"/>
      </w:divBdr>
    </w:div>
    <w:div w:id="1343819031">
      <w:bodyDiv w:val="1"/>
      <w:marLeft w:val="0"/>
      <w:marRight w:val="0"/>
      <w:marTop w:val="0"/>
      <w:marBottom w:val="0"/>
      <w:divBdr>
        <w:top w:val="none" w:sz="0" w:space="0" w:color="auto"/>
        <w:left w:val="none" w:sz="0" w:space="0" w:color="auto"/>
        <w:bottom w:val="none" w:sz="0" w:space="0" w:color="auto"/>
        <w:right w:val="none" w:sz="0" w:space="0" w:color="auto"/>
      </w:divBdr>
    </w:div>
    <w:div w:id="1344236560">
      <w:bodyDiv w:val="1"/>
      <w:marLeft w:val="0"/>
      <w:marRight w:val="0"/>
      <w:marTop w:val="0"/>
      <w:marBottom w:val="0"/>
      <w:divBdr>
        <w:top w:val="none" w:sz="0" w:space="0" w:color="auto"/>
        <w:left w:val="none" w:sz="0" w:space="0" w:color="auto"/>
        <w:bottom w:val="none" w:sz="0" w:space="0" w:color="auto"/>
        <w:right w:val="none" w:sz="0" w:space="0" w:color="auto"/>
      </w:divBdr>
    </w:div>
    <w:div w:id="1344361949">
      <w:bodyDiv w:val="1"/>
      <w:marLeft w:val="0"/>
      <w:marRight w:val="0"/>
      <w:marTop w:val="0"/>
      <w:marBottom w:val="0"/>
      <w:divBdr>
        <w:top w:val="none" w:sz="0" w:space="0" w:color="auto"/>
        <w:left w:val="none" w:sz="0" w:space="0" w:color="auto"/>
        <w:bottom w:val="none" w:sz="0" w:space="0" w:color="auto"/>
        <w:right w:val="none" w:sz="0" w:space="0" w:color="auto"/>
      </w:divBdr>
    </w:div>
    <w:div w:id="1344552290">
      <w:bodyDiv w:val="1"/>
      <w:marLeft w:val="0"/>
      <w:marRight w:val="0"/>
      <w:marTop w:val="0"/>
      <w:marBottom w:val="0"/>
      <w:divBdr>
        <w:top w:val="none" w:sz="0" w:space="0" w:color="auto"/>
        <w:left w:val="none" w:sz="0" w:space="0" w:color="auto"/>
        <w:bottom w:val="none" w:sz="0" w:space="0" w:color="auto"/>
        <w:right w:val="none" w:sz="0" w:space="0" w:color="auto"/>
      </w:divBdr>
    </w:div>
    <w:div w:id="1344744220">
      <w:bodyDiv w:val="1"/>
      <w:marLeft w:val="0"/>
      <w:marRight w:val="0"/>
      <w:marTop w:val="0"/>
      <w:marBottom w:val="0"/>
      <w:divBdr>
        <w:top w:val="none" w:sz="0" w:space="0" w:color="auto"/>
        <w:left w:val="none" w:sz="0" w:space="0" w:color="auto"/>
        <w:bottom w:val="none" w:sz="0" w:space="0" w:color="auto"/>
        <w:right w:val="none" w:sz="0" w:space="0" w:color="auto"/>
      </w:divBdr>
    </w:div>
    <w:div w:id="1345401688">
      <w:bodyDiv w:val="1"/>
      <w:marLeft w:val="0"/>
      <w:marRight w:val="0"/>
      <w:marTop w:val="0"/>
      <w:marBottom w:val="0"/>
      <w:divBdr>
        <w:top w:val="none" w:sz="0" w:space="0" w:color="auto"/>
        <w:left w:val="none" w:sz="0" w:space="0" w:color="auto"/>
        <w:bottom w:val="none" w:sz="0" w:space="0" w:color="auto"/>
        <w:right w:val="none" w:sz="0" w:space="0" w:color="auto"/>
      </w:divBdr>
    </w:div>
    <w:div w:id="1345546154">
      <w:bodyDiv w:val="1"/>
      <w:marLeft w:val="0"/>
      <w:marRight w:val="0"/>
      <w:marTop w:val="0"/>
      <w:marBottom w:val="0"/>
      <w:divBdr>
        <w:top w:val="none" w:sz="0" w:space="0" w:color="auto"/>
        <w:left w:val="none" w:sz="0" w:space="0" w:color="auto"/>
        <w:bottom w:val="none" w:sz="0" w:space="0" w:color="auto"/>
        <w:right w:val="none" w:sz="0" w:space="0" w:color="auto"/>
      </w:divBdr>
    </w:div>
    <w:div w:id="1346134503">
      <w:bodyDiv w:val="1"/>
      <w:marLeft w:val="0"/>
      <w:marRight w:val="0"/>
      <w:marTop w:val="0"/>
      <w:marBottom w:val="0"/>
      <w:divBdr>
        <w:top w:val="none" w:sz="0" w:space="0" w:color="auto"/>
        <w:left w:val="none" w:sz="0" w:space="0" w:color="auto"/>
        <w:bottom w:val="none" w:sz="0" w:space="0" w:color="auto"/>
        <w:right w:val="none" w:sz="0" w:space="0" w:color="auto"/>
      </w:divBdr>
    </w:div>
    <w:div w:id="1346205461">
      <w:bodyDiv w:val="1"/>
      <w:marLeft w:val="0"/>
      <w:marRight w:val="0"/>
      <w:marTop w:val="0"/>
      <w:marBottom w:val="0"/>
      <w:divBdr>
        <w:top w:val="none" w:sz="0" w:space="0" w:color="auto"/>
        <w:left w:val="none" w:sz="0" w:space="0" w:color="auto"/>
        <w:bottom w:val="none" w:sz="0" w:space="0" w:color="auto"/>
        <w:right w:val="none" w:sz="0" w:space="0" w:color="auto"/>
      </w:divBdr>
    </w:div>
    <w:div w:id="1346782318">
      <w:bodyDiv w:val="1"/>
      <w:marLeft w:val="0"/>
      <w:marRight w:val="0"/>
      <w:marTop w:val="0"/>
      <w:marBottom w:val="0"/>
      <w:divBdr>
        <w:top w:val="none" w:sz="0" w:space="0" w:color="auto"/>
        <w:left w:val="none" w:sz="0" w:space="0" w:color="auto"/>
        <w:bottom w:val="none" w:sz="0" w:space="0" w:color="auto"/>
        <w:right w:val="none" w:sz="0" w:space="0" w:color="auto"/>
      </w:divBdr>
    </w:div>
    <w:div w:id="1347753119">
      <w:bodyDiv w:val="1"/>
      <w:marLeft w:val="0"/>
      <w:marRight w:val="0"/>
      <w:marTop w:val="0"/>
      <w:marBottom w:val="0"/>
      <w:divBdr>
        <w:top w:val="none" w:sz="0" w:space="0" w:color="auto"/>
        <w:left w:val="none" w:sz="0" w:space="0" w:color="auto"/>
        <w:bottom w:val="none" w:sz="0" w:space="0" w:color="auto"/>
        <w:right w:val="none" w:sz="0" w:space="0" w:color="auto"/>
      </w:divBdr>
    </w:div>
    <w:div w:id="1348094710">
      <w:bodyDiv w:val="1"/>
      <w:marLeft w:val="0"/>
      <w:marRight w:val="0"/>
      <w:marTop w:val="0"/>
      <w:marBottom w:val="0"/>
      <w:divBdr>
        <w:top w:val="none" w:sz="0" w:space="0" w:color="auto"/>
        <w:left w:val="none" w:sz="0" w:space="0" w:color="auto"/>
        <w:bottom w:val="none" w:sz="0" w:space="0" w:color="auto"/>
        <w:right w:val="none" w:sz="0" w:space="0" w:color="auto"/>
      </w:divBdr>
    </w:div>
    <w:div w:id="1348560725">
      <w:bodyDiv w:val="1"/>
      <w:marLeft w:val="0"/>
      <w:marRight w:val="0"/>
      <w:marTop w:val="0"/>
      <w:marBottom w:val="0"/>
      <w:divBdr>
        <w:top w:val="none" w:sz="0" w:space="0" w:color="auto"/>
        <w:left w:val="none" w:sz="0" w:space="0" w:color="auto"/>
        <w:bottom w:val="none" w:sz="0" w:space="0" w:color="auto"/>
        <w:right w:val="none" w:sz="0" w:space="0" w:color="auto"/>
      </w:divBdr>
    </w:div>
    <w:div w:id="1349139208">
      <w:bodyDiv w:val="1"/>
      <w:marLeft w:val="0"/>
      <w:marRight w:val="0"/>
      <w:marTop w:val="0"/>
      <w:marBottom w:val="0"/>
      <w:divBdr>
        <w:top w:val="none" w:sz="0" w:space="0" w:color="auto"/>
        <w:left w:val="none" w:sz="0" w:space="0" w:color="auto"/>
        <w:bottom w:val="none" w:sz="0" w:space="0" w:color="auto"/>
        <w:right w:val="none" w:sz="0" w:space="0" w:color="auto"/>
      </w:divBdr>
    </w:div>
    <w:div w:id="1349987498">
      <w:bodyDiv w:val="1"/>
      <w:marLeft w:val="0"/>
      <w:marRight w:val="0"/>
      <w:marTop w:val="0"/>
      <w:marBottom w:val="0"/>
      <w:divBdr>
        <w:top w:val="none" w:sz="0" w:space="0" w:color="auto"/>
        <w:left w:val="none" w:sz="0" w:space="0" w:color="auto"/>
        <w:bottom w:val="none" w:sz="0" w:space="0" w:color="auto"/>
        <w:right w:val="none" w:sz="0" w:space="0" w:color="auto"/>
      </w:divBdr>
    </w:div>
    <w:div w:id="1350326396">
      <w:bodyDiv w:val="1"/>
      <w:marLeft w:val="0"/>
      <w:marRight w:val="0"/>
      <w:marTop w:val="0"/>
      <w:marBottom w:val="0"/>
      <w:divBdr>
        <w:top w:val="none" w:sz="0" w:space="0" w:color="auto"/>
        <w:left w:val="none" w:sz="0" w:space="0" w:color="auto"/>
        <w:bottom w:val="none" w:sz="0" w:space="0" w:color="auto"/>
        <w:right w:val="none" w:sz="0" w:space="0" w:color="auto"/>
      </w:divBdr>
    </w:div>
    <w:div w:id="1350598102">
      <w:bodyDiv w:val="1"/>
      <w:marLeft w:val="0"/>
      <w:marRight w:val="0"/>
      <w:marTop w:val="0"/>
      <w:marBottom w:val="0"/>
      <w:divBdr>
        <w:top w:val="none" w:sz="0" w:space="0" w:color="auto"/>
        <w:left w:val="none" w:sz="0" w:space="0" w:color="auto"/>
        <w:bottom w:val="none" w:sz="0" w:space="0" w:color="auto"/>
        <w:right w:val="none" w:sz="0" w:space="0" w:color="auto"/>
      </w:divBdr>
    </w:div>
    <w:div w:id="1350909864">
      <w:bodyDiv w:val="1"/>
      <w:marLeft w:val="0"/>
      <w:marRight w:val="0"/>
      <w:marTop w:val="0"/>
      <w:marBottom w:val="0"/>
      <w:divBdr>
        <w:top w:val="none" w:sz="0" w:space="0" w:color="auto"/>
        <w:left w:val="none" w:sz="0" w:space="0" w:color="auto"/>
        <w:bottom w:val="none" w:sz="0" w:space="0" w:color="auto"/>
        <w:right w:val="none" w:sz="0" w:space="0" w:color="auto"/>
      </w:divBdr>
    </w:div>
    <w:div w:id="1351643364">
      <w:bodyDiv w:val="1"/>
      <w:marLeft w:val="0"/>
      <w:marRight w:val="0"/>
      <w:marTop w:val="0"/>
      <w:marBottom w:val="0"/>
      <w:divBdr>
        <w:top w:val="none" w:sz="0" w:space="0" w:color="auto"/>
        <w:left w:val="none" w:sz="0" w:space="0" w:color="auto"/>
        <w:bottom w:val="none" w:sz="0" w:space="0" w:color="auto"/>
        <w:right w:val="none" w:sz="0" w:space="0" w:color="auto"/>
      </w:divBdr>
    </w:div>
    <w:div w:id="1352343251">
      <w:bodyDiv w:val="1"/>
      <w:marLeft w:val="0"/>
      <w:marRight w:val="0"/>
      <w:marTop w:val="0"/>
      <w:marBottom w:val="0"/>
      <w:divBdr>
        <w:top w:val="none" w:sz="0" w:space="0" w:color="auto"/>
        <w:left w:val="none" w:sz="0" w:space="0" w:color="auto"/>
        <w:bottom w:val="none" w:sz="0" w:space="0" w:color="auto"/>
        <w:right w:val="none" w:sz="0" w:space="0" w:color="auto"/>
      </w:divBdr>
    </w:div>
    <w:div w:id="1352410379">
      <w:bodyDiv w:val="1"/>
      <w:marLeft w:val="0"/>
      <w:marRight w:val="0"/>
      <w:marTop w:val="0"/>
      <w:marBottom w:val="0"/>
      <w:divBdr>
        <w:top w:val="none" w:sz="0" w:space="0" w:color="auto"/>
        <w:left w:val="none" w:sz="0" w:space="0" w:color="auto"/>
        <w:bottom w:val="none" w:sz="0" w:space="0" w:color="auto"/>
        <w:right w:val="none" w:sz="0" w:space="0" w:color="auto"/>
      </w:divBdr>
    </w:div>
    <w:div w:id="1352603505">
      <w:bodyDiv w:val="1"/>
      <w:marLeft w:val="0"/>
      <w:marRight w:val="0"/>
      <w:marTop w:val="0"/>
      <w:marBottom w:val="0"/>
      <w:divBdr>
        <w:top w:val="none" w:sz="0" w:space="0" w:color="auto"/>
        <w:left w:val="none" w:sz="0" w:space="0" w:color="auto"/>
        <w:bottom w:val="none" w:sz="0" w:space="0" w:color="auto"/>
        <w:right w:val="none" w:sz="0" w:space="0" w:color="auto"/>
      </w:divBdr>
    </w:div>
    <w:div w:id="1352605963">
      <w:bodyDiv w:val="1"/>
      <w:marLeft w:val="0"/>
      <w:marRight w:val="0"/>
      <w:marTop w:val="0"/>
      <w:marBottom w:val="0"/>
      <w:divBdr>
        <w:top w:val="none" w:sz="0" w:space="0" w:color="auto"/>
        <w:left w:val="none" w:sz="0" w:space="0" w:color="auto"/>
        <w:bottom w:val="none" w:sz="0" w:space="0" w:color="auto"/>
        <w:right w:val="none" w:sz="0" w:space="0" w:color="auto"/>
      </w:divBdr>
    </w:div>
    <w:div w:id="1352684215">
      <w:bodyDiv w:val="1"/>
      <w:marLeft w:val="0"/>
      <w:marRight w:val="0"/>
      <w:marTop w:val="0"/>
      <w:marBottom w:val="0"/>
      <w:divBdr>
        <w:top w:val="none" w:sz="0" w:space="0" w:color="auto"/>
        <w:left w:val="none" w:sz="0" w:space="0" w:color="auto"/>
        <w:bottom w:val="none" w:sz="0" w:space="0" w:color="auto"/>
        <w:right w:val="none" w:sz="0" w:space="0" w:color="auto"/>
      </w:divBdr>
    </w:div>
    <w:div w:id="1353023274">
      <w:bodyDiv w:val="1"/>
      <w:marLeft w:val="0"/>
      <w:marRight w:val="0"/>
      <w:marTop w:val="0"/>
      <w:marBottom w:val="0"/>
      <w:divBdr>
        <w:top w:val="none" w:sz="0" w:space="0" w:color="auto"/>
        <w:left w:val="none" w:sz="0" w:space="0" w:color="auto"/>
        <w:bottom w:val="none" w:sz="0" w:space="0" w:color="auto"/>
        <w:right w:val="none" w:sz="0" w:space="0" w:color="auto"/>
      </w:divBdr>
    </w:div>
    <w:div w:id="1353412762">
      <w:bodyDiv w:val="1"/>
      <w:marLeft w:val="0"/>
      <w:marRight w:val="0"/>
      <w:marTop w:val="0"/>
      <w:marBottom w:val="0"/>
      <w:divBdr>
        <w:top w:val="none" w:sz="0" w:space="0" w:color="auto"/>
        <w:left w:val="none" w:sz="0" w:space="0" w:color="auto"/>
        <w:bottom w:val="none" w:sz="0" w:space="0" w:color="auto"/>
        <w:right w:val="none" w:sz="0" w:space="0" w:color="auto"/>
      </w:divBdr>
    </w:div>
    <w:div w:id="1353847155">
      <w:bodyDiv w:val="1"/>
      <w:marLeft w:val="0"/>
      <w:marRight w:val="0"/>
      <w:marTop w:val="0"/>
      <w:marBottom w:val="0"/>
      <w:divBdr>
        <w:top w:val="none" w:sz="0" w:space="0" w:color="auto"/>
        <w:left w:val="none" w:sz="0" w:space="0" w:color="auto"/>
        <w:bottom w:val="none" w:sz="0" w:space="0" w:color="auto"/>
        <w:right w:val="none" w:sz="0" w:space="0" w:color="auto"/>
      </w:divBdr>
    </w:div>
    <w:div w:id="1353873694">
      <w:bodyDiv w:val="1"/>
      <w:marLeft w:val="0"/>
      <w:marRight w:val="0"/>
      <w:marTop w:val="0"/>
      <w:marBottom w:val="0"/>
      <w:divBdr>
        <w:top w:val="none" w:sz="0" w:space="0" w:color="auto"/>
        <w:left w:val="none" w:sz="0" w:space="0" w:color="auto"/>
        <w:bottom w:val="none" w:sz="0" w:space="0" w:color="auto"/>
        <w:right w:val="none" w:sz="0" w:space="0" w:color="auto"/>
      </w:divBdr>
    </w:div>
    <w:div w:id="1354499329">
      <w:bodyDiv w:val="1"/>
      <w:marLeft w:val="0"/>
      <w:marRight w:val="0"/>
      <w:marTop w:val="0"/>
      <w:marBottom w:val="0"/>
      <w:divBdr>
        <w:top w:val="none" w:sz="0" w:space="0" w:color="auto"/>
        <w:left w:val="none" w:sz="0" w:space="0" w:color="auto"/>
        <w:bottom w:val="none" w:sz="0" w:space="0" w:color="auto"/>
        <w:right w:val="none" w:sz="0" w:space="0" w:color="auto"/>
      </w:divBdr>
    </w:div>
    <w:div w:id="1355302526">
      <w:bodyDiv w:val="1"/>
      <w:marLeft w:val="0"/>
      <w:marRight w:val="0"/>
      <w:marTop w:val="0"/>
      <w:marBottom w:val="0"/>
      <w:divBdr>
        <w:top w:val="none" w:sz="0" w:space="0" w:color="auto"/>
        <w:left w:val="none" w:sz="0" w:space="0" w:color="auto"/>
        <w:bottom w:val="none" w:sz="0" w:space="0" w:color="auto"/>
        <w:right w:val="none" w:sz="0" w:space="0" w:color="auto"/>
      </w:divBdr>
    </w:div>
    <w:div w:id="1355578236">
      <w:bodyDiv w:val="1"/>
      <w:marLeft w:val="0"/>
      <w:marRight w:val="0"/>
      <w:marTop w:val="0"/>
      <w:marBottom w:val="0"/>
      <w:divBdr>
        <w:top w:val="none" w:sz="0" w:space="0" w:color="auto"/>
        <w:left w:val="none" w:sz="0" w:space="0" w:color="auto"/>
        <w:bottom w:val="none" w:sz="0" w:space="0" w:color="auto"/>
        <w:right w:val="none" w:sz="0" w:space="0" w:color="auto"/>
      </w:divBdr>
    </w:div>
    <w:div w:id="1355764296">
      <w:bodyDiv w:val="1"/>
      <w:marLeft w:val="0"/>
      <w:marRight w:val="0"/>
      <w:marTop w:val="0"/>
      <w:marBottom w:val="0"/>
      <w:divBdr>
        <w:top w:val="none" w:sz="0" w:space="0" w:color="auto"/>
        <w:left w:val="none" w:sz="0" w:space="0" w:color="auto"/>
        <w:bottom w:val="none" w:sz="0" w:space="0" w:color="auto"/>
        <w:right w:val="none" w:sz="0" w:space="0" w:color="auto"/>
      </w:divBdr>
    </w:div>
    <w:div w:id="1355955178">
      <w:bodyDiv w:val="1"/>
      <w:marLeft w:val="0"/>
      <w:marRight w:val="0"/>
      <w:marTop w:val="0"/>
      <w:marBottom w:val="0"/>
      <w:divBdr>
        <w:top w:val="none" w:sz="0" w:space="0" w:color="auto"/>
        <w:left w:val="none" w:sz="0" w:space="0" w:color="auto"/>
        <w:bottom w:val="none" w:sz="0" w:space="0" w:color="auto"/>
        <w:right w:val="none" w:sz="0" w:space="0" w:color="auto"/>
      </w:divBdr>
    </w:div>
    <w:div w:id="1357348692">
      <w:bodyDiv w:val="1"/>
      <w:marLeft w:val="0"/>
      <w:marRight w:val="0"/>
      <w:marTop w:val="0"/>
      <w:marBottom w:val="0"/>
      <w:divBdr>
        <w:top w:val="none" w:sz="0" w:space="0" w:color="auto"/>
        <w:left w:val="none" w:sz="0" w:space="0" w:color="auto"/>
        <w:bottom w:val="none" w:sz="0" w:space="0" w:color="auto"/>
        <w:right w:val="none" w:sz="0" w:space="0" w:color="auto"/>
      </w:divBdr>
    </w:div>
    <w:div w:id="1357658885">
      <w:bodyDiv w:val="1"/>
      <w:marLeft w:val="0"/>
      <w:marRight w:val="0"/>
      <w:marTop w:val="0"/>
      <w:marBottom w:val="0"/>
      <w:divBdr>
        <w:top w:val="none" w:sz="0" w:space="0" w:color="auto"/>
        <w:left w:val="none" w:sz="0" w:space="0" w:color="auto"/>
        <w:bottom w:val="none" w:sz="0" w:space="0" w:color="auto"/>
        <w:right w:val="none" w:sz="0" w:space="0" w:color="auto"/>
      </w:divBdr>
    </w:div>
    <w:div w:id="1357736991">
      <w:bodyDiv w:val="1"/>
      <w:marLeft w:val="0"/>
      <w:marRight w:val="0"/>
      <w:marTop w:val="0"/>
      <w:marBottom w:val="0"/>
      <w:divBdr>
        <w:top w:val="none" w:sz="0" w:space="0" w:color="auto"/>
        <w:left w:val="none" w:sz="0" w:space="0" w:color="auto"/>
        <w:bottom w:val="none" w:sz="0" w:space="0" w:color="auto"/>
        <w:right w:val="none" w:sz="0" w:space="0" w:color="auto"/>
      </w:divBdr>
    </w:div>
    <w:div w:id="1357850245">
      <w:bodyDiv w:val="1"/>
      <w:marLeft w:val="0"/>
      <w:marRight w:val="0"/>
      <w:marTop w:val="0"/>
      <w:marBottom w:val="0"/>
      <w:divBdr>
        <w:top w:val="none" w:sz="0" w:space="0" w:color="auto"/>
        <w:left w:val="none" w:sz="0" w:space="0" w:color="auto"/>
        <w:bottom w:val="none" w:sz="0" w:space="0" w:color="auto"/>
        <w:right w:val="none" w:sz="0" w:space="0" w:color="auto"/>
      </w:divBdr>
    </w:div>
    <w:div w:id="1357853515">
      <w:bodyDiv w:val="1"/>
      <w:marLeft w:val="0"/>
      <w:marRight w:val="0"/>
      <w:marTop w:val="0"/>
      <w:marBottom w:val="0"/>
      <w:divBdr>
        <w:top w:val="none" w:sz="0" w:space="0" w:color="auto"/>
        <w:left w:val="none" w:sz="0" w:space="0" w:color="auto"/>
        <w:bottom w:val="none" w:sz="0" w:space="0" w:color="auto"/>
        <w:right w:val="none" w:sz="0" w:space="0" w:color="auto"/>
      </w:divBdr>
    </w:div>
    <w:div w:id="1358191128">
      <w:bodyDiv w:val="1"/>
      <w:marLeft w:val="0"/>
      <w:marRight w:val="0"/>
      <w:marTop w:val="0"/>
      <w:marBottom w:val="0"/>
      <w:divBdr>
        <w:top w:val="none" w:sz="0" w:space="0" w:color="auto"/>
        <w:left w:val="none" w:sz="0" w:space="0" w:color="auto"/>
        <w:bottom w:val="none" w:sz="0" w:space="0" w:color="auto"/>
        <w:right w:val="none" w:sz="0" w:space="0" w:color="auto"/>
      </w:divBdr>
    </w:div>
    <w:div w:id="1358308622">
      <w:bodyDiv w:val="1"/>
      <w:marLeft w:val="0"/>
      <w:marRight w:val="0"/>
      <w:marTop w:val="0"/>
      <w:marBottom w:val="0"/>
      <w:divBdr>
        <w:top w:val="none" w:sz="0" w:space="0" w:color="auto"/>
        <w:left w:val="none" w:sz="0" w:space="0" w:color="auto"/>
        <w:bottom w:val="none" w:sz="0" w:space="0" w:color="auto"/>
        <w:right w:val="none" w:sz="0" w:space="0" w:color="auto"/>
      </w:divBdr>
    </w:div>
    <w:div w:id="1359350163">
      <w:bodyDiv w:val="1"/>
      <w:marLeft w:val="0"/>
      <w:marRight w:val="0"/>
      <w:marTop w:val="0"/>
      <w:marBottom w:val="0"/>
      <w:divBdr>
        <w:top w:val="none" w:sz="0" w:space="0" w:color="auto"/>
        <w:left w:val="none" w:sz="0" w:space="0" w:color="auto"/>
        <w:bottom w:val="none" w:sz="0" w:space="0" w:color="auto"/>
        <w:right w:val="none" w:sz="0" w:space="0" w:color="auto"/>
      </w:divBdr>
    </w:div>
    <w:div w:id="1359429037">
      <w:bodyDiv w:val="1"/>
      <w:marLeft w:val="0"/>
      <w:marRight w:val="0"/>
      <w:marTop w:val="0"/>
      <w:marBottom w:val="0"/>
      <w:divBdr>
        <w:top w:val="none" w:sz="0" w:space="0" w:color="auto"/>
        <w:left w:val="none" w:sz="0" w:space="0" w:color="auto"/>
        <w:bottom w:val="none" w:sz="0" w:space="0" w:color="auto"/>
        <w:right w:val="none" w:sz="0" w:space="0" w:color="auto"/>
      </w:divBdr>
    </w:div>
    <w:div w:id="1359619195">
      <w:bodyDiv w:val="1"/>
      <w:marLeft w:val="0"/>
      <w:marRight w:val="0"/>
      <w:marTop w:val="0"/>
      <w:marBottom w:val="0"/>
      <w:divBdr>
        <w:top w:val="none" w:sz="0" w:space="0" w:color="auto"/>
        <w:left w:val="none" w:sz="0" w:space="0" w:color="auto"/>
        <w:bottom w:val="none" w:sz="0" w:space="0" w:color="auto"/>
        <w:right w:val="none" w:sz="0" w:space="0" w:color="auto"/>
      </w:divBdr>
    </w:div>
    <w:div w:id="1359962684">
      <w:bodyDiv w:val="1"/>
      <w:marLeft w:val="0"/>
      <w:marRight w:val="0"/>
      <w:marTop w:val="0"/>
      <w:marBottom w:val="0"/>
      <w:divBdr>
        <w:top w:val="none" w:sz="0" w:space="0" w:color="auto"/>
        <w:left w:val="none" w:sz="0" w:space="0" w:color="auto"/>
        <w:bottom w:val="none" w:sz="0" w:space="0" w:color="auto"/>
        <w:right w:val="none" w:sz="0" w:space="0" w:color="auto"/>
      </w:divBdr>
    </w:div>
    <w:div w:id="1359965158">
      <w:bodyDiv w:val="1"/>
      <w:marLeft w:val="0"/>
      <w:marRight w:val="0"/>
      <w:marTop w:val="0"/>
      <w:marBottom w:val="0"/>
      <w:divBdr>
        <w:top w:val="none" w:sz="0" w:space="0" w:color="auto"/>
        <w:left w:val="none" w:sz="0" w:space="0" w:color="auto"/>
        <w:bottom w:val="none" w:sz="0" w:space="0" w:color="auto"/>
        <w:right w:val="none" w:sz="0" w:space="0" w:color="auto"/>
      </w:divBdr>
    </w:div>
    <w:div w:id="1360165160">
      <w:bodyDiv w:val="1"/>
      <w:marLeft w:val="0"/>
      <w:marRight w:val="0"/>
      <w:marTop w:val="0"/>
      <w:marBottom w:val="0"/>
      <w:divBdr>
        <w:top w:val="none" w:sz="0" w:space="0" w:color="auto"/>
        <w:left w:val="none" w:sz="0" w:space="0" w:color="auto"/>
        <w:bottom w:val="none" w:sz="0" w:space="0" w:color="auto"/>
        <w:right w:val="none" w:sz="0" w:space="0" w:color="auto"/>
      </w:divBdr>
    </w:div>
    <w:div w:id="1360622762">
      <w:bodyDiv w:val="1"/>
      <w:marLeft w:val="0"/>
      <w:marRight w:val="0"/>
      <w:marTop w:val="0"/>
      <w:marBottom w:val="0"/>
      <w:divBdr>
        <w:top w:val="none" w:sz="0" w:space="0" w:color="auto"/>
        <w:left w:val="none" w:sz="0" w:space="0" w:color="auto"/>
        <w:bottom w:val="none" w:sz="0" w:space="0" w:color="auto"/>
        <w:right w:val="none" w:sz="0" w:space="0" w:color="auto"/>
      </w:divBdr>
    </w:div>
    <w:div w:id="1361129582">
      <w:bodyDiv w:val="1"/>
      <w:marLeft w:val="0"/>
      <w:marRight w:val="0"/>
      <w:marTop w:val="0"/>
      <w:marBottom w:val="0"/>
      <w:divBdr>
        <w:top w:val="none" w:sz="0" w:space="0" w:color="auto"/>
        <w:left w:val="none" w:sz="0" w:space="0" w:color="auto"/>
        <w:bottom w:val="none" w:sz="0" w:space="0" w:color="auto"/>
        <w:right w:val="none" w:sz="0" w:space="0" w:color="auto"/>
      </w:divBdr>
    </w:div>
    <w:div w:id="1361588036">
      <w:bodyDiv w:val="1"/>
      <w:marLeft w:val="0"/>
      <w:marRight w:val="0"/>
      <w:marTop w:val="0"/>
      <w:marBottom w:val="0"/>
      <w:divBdr>
        <w:top w:val="none" w:sz="0" w:space="0" w:color="auto"/>
        <w:left w:val="none" w:sz="0" w:space="0" w:color="auto"/>
        <w:bottom w:val="none" w:sz="0" w:space="0" w:color="auto"/>
        <w:right w:val="none" w:sz="0" w:space="0" w:color="auto"/>
      </w:divBdr>
    </w:div>
    <w:div w:id="1362512012">
      <w:bodyDiv w:val="1"/>
      <w:marLeft w:val="0"/>
      <w:marRight w:val="0"/>
      <w:marTop w:val="0"/>
      <w:marBottom w:val="0"/>
      <w:divBdr>
        <w:top w:val="none" w:sz="0" w:space="0" w:color="auto"/>
        <w:left w:val="none" w:sz="0" w:space="0" w:color="auto"/>
        <w:bottom w:val="none" w:sz="0" w:space="0" w:color="auto"/>
        <w:right w:val="none" w:sz="0" w:space="0" w:color="auto"/>
      </w:divBdr>
    </w:div>
    <w:div w:id="1362634798">
      <w:bodyDiv w:val="1"/>
      <w:marLeft w:val="0"/>
      <w:marRight w:val="0"/>
      <w:marTop w:val="0"/>
      <w:marBottom w:val="0"/>
      <w:divBdr>
        <w:top w:val="none" w:sz="0" w:space="0" w:color="auto"/>
        <w:left w:val="none" w:sz="0" w:space="0" w:color="auto"/>
        <w:bottom w:val="none" w:sz="0" w:space="0" w:color="auto"/>
        <w:right w:val="none" w:sz="0" w:space="0" w:color="auto"/>
      </w:divBdr>
    </w:div>
    <w:div w:id="1362784400">
      <w:bodyDiv w:val="1"/>
      <w:marLeft w:val="0"/>
      <w:marRight w:val="0"/>
      <w:marTop w:val="0"/>
      <w:marBottom w:val="0"/>
      <w:divBdr>
        <w:top w:val="none" w:sz="0" w:space="0" w:color="auto"/>
        <w:left w:val="none" w:sz="0" w:space="0" w:color="auto"/>
        <w:bottom w:val="none" w:sz="0" w:space="0" w:color="auto"/>
        <w:right w:val="none" w:sz="0" w:space="0" w:color="auto"/>
      </w:divBdr>
    </w:div>
    <w:div w:id="1363089503">
      <w:bodyDiv w:val="1"/>
      <w:marLeft w:val="0"/>
      <w:marRight w:val="0"/>
      <w:marTop w:val="0"/>
      <w:marBottom w:val="0"/>
      <w:divBdr>
        <w:top w:val="none" w:sz="0" w:space="0" w:color="auto"/>
        <w:left w:val="none" w:sz="0" w:space="0" w:color="auto"/>
        <w:bottom w:val="none" w:sz="0" w:space="0" w:color="auto"/>
        <w:right w:val="none" w:sz="0" w:space="0" w:color="auto"/>
      </w:divBdr>
    </w:div>
    <w:div w:id="1363937790">
      <w:bodyDiv w:val="1"/>
      <w:marLeft w:val="0"/>
      <w:marRight w:val="0"/>
      <w:marTop w:val="0"/>
      <w:marBottom w:val="0"/>
      <w:divBdr>
        <w:top w:val="none" w:sz="0" w:space="0" w:color="auto"/>
        <w:left w:val="none" w:sz="0" w:space="0" w:color="auto"/>
        <w:bottom w:val="none" w:sz="0" w:space="0" w:color="auto"/>
        <w:right w:val="none" w:sz="0" w:space="0" w:color="auto"/>
      </w:divBdr>
    </w:div>
    <w:div w:id="1364087420">
      <w:bodyDiv w:val="1"/>
      <w:marLeft w:val="0"/>
      <w:marRight w:val="0"/>
      <w:marTop w:val="0"/>
      <w:marBottom w:val="0"/>
      <w:divBdr>
        <w:top w:val="none" w:sz="0" w:space="0" w:color="auto"/>
        <w:left w:val="none" w:sz="0" w:space="0" w:color="auto"/>
        <w:bottom w:val="none" w:sz="0" w:space="0" w:color="auto"/>
        <w:right w:val="none" w:sz="0" w:space="0" w:color="auto"/>
      </w:divBdr>
    </w:div>
    <w:div w:id="1364212638">
      <w:bodyDiv w:val="1"/>
      <w:marLeft w:val="0"/>
      <w:marRight w:val="0"/>
      <w:marTop w:val="0"/>
      <w:marBottom w:val="0"/>
      <w:divBdr>
        <w:top w:val="none" w:sz="0" w:space="0" w:color="auto"/>
        <w:left w:val="none" w:sz="0" w:space="0" w:color="auto"/>
        <w:bottom w:val="none" w:sz="0" w:space="0" w:color="auto"/>
        <w:right w:val="none" w:sz="0" w:space="0" w:color="auto"/>
      </w:divBdr>
    </w:div>
    <w:div w:id="1365248950">
      <w:bodyDiv w:val="1"/>
      <w:marLeft w:val="0"/>
      <w:marRight w:val="0"/>
      <w:marTop w:val="0"/>
      <w:marBottom w:val="0"/>
      <w:divBdr>
        <w:top w:val="none" w:sz="0" w:space="0" w:color="auto"/>
        <w:left w:val="none" w:sz="0" w:space="0" w:color="auto"/>
        <w:bottom w:val="none" w:sz="0" w:space="0" w:color="auto"/>
        <w:right w:val="none" w:sz="0" w:space="0" w:color="auto"/>
      </w:divBdr>
    </w:div>
    <w:div w:id="1365249429">
      <w:bodyDiv w:val="1"/>
      <w:marLeft w:val="0"/>
      <w:marRight w:val="0"/>
      <w:marTop w:val="0"/>
      <w:marBottom w:val="0"/>
      <w:divBdr>
        <w:top w:val="none" w:sz="0" w:space="0" w:color="auto"/>
        <w:left w:val="none" w:sz="0" w:space="0" w:color="auto"/>
        <w:bottom w:val="none" w:sz="0" w:space="0" w:color="auto"/>
        <w:right w:val="none" w:sz="0" w:space="0" w:color="auto"/>
      </w:divBdr>
    </w:div>
    <w:div w:id="1366172843">
      <w:bodyDiv w:val="1"/>
      <w:marLeft w:val="0"/>
      <w:marRight w:val="0"/>
      <w:marTop w:val="0"/>
      <w:marBottom w:val="0"/>
      <w:divBdr>
        <w:top w:val="none" w:sz="0" w:space="0" w:color="auto"/>
        <w:left w:val="none" w:sz="0" w:space="0" w:color="auto"/>
        <w:bottom w:val="none" w:sz="0" w:space="0" w:color="auto"/>
        <w:right w:val="none" w:sz="0" w:space="0" w:color="auto"/>
      </w:divBdr>
    </w:div>
    <w:div w:id="1366326621">
      <w:bodyDiv w:val="1"/>
      <w:marLeft w:val="0"/>
      <w:marRight w:val="0"/>
      <w:marTop w:val="0"/>
      <w:marBottom w:val="0"/>
      <w:divBdr>
        <w:top w:val="none" w:sz="0" w:space="0" w:color="auto"/>
        <w:left w:val="none" w:sz="0" w:space="0" w:color="auto"/>
        <w:bottom w:val="none" w:sz="0" w:space="0" w:color="auto"/>
        <w:right w:val="none" w:sz="0" w:space="0" w:color="auto"/>
      </w:divBdr>
    </w:div>
    <w:div w:id="1366785365">
      <w:bodyDiv w:val="1"/>
      <w:marLeft w:val="0"/>
      <w:marRight w:val="0"/>
      <w:marTop w:val="0"/>
      <w:marBottom w:val="0"/>
      <w:divBdr>
        <w:top w:val="none" w:sz="0" w:space="0" w:color="auto"/>
        <w:left w:val="none" w:sz="0" w:space="0" w:color="auto"/>
        <w:bottom w:val="none" w:sz="0" w:space="0" w:color="auto"/>
        <w:right w:val="none" w:sz="0" w:space="0" w:color="auto"/>
      </w:divBdr>
    </w:div>
    <w:div w:id="1367101579">
      <w:bodyDiv w:val="1"/>
      <w:marLeft w:val="0"/>
      <w:marRight w:val="0"/>
      <w:marTop w:val="0"/>
      <w:marBottom w:val="0"/>
      <w:divBdr>
        <w:top w:val="none" w:sz="0" w:space="0" w:color="auto"/>
        <w:left w:val="none" w:sz="0" w:space="0" w:color="auto"/>
        <w:bottom w:val="none" w:sz="0" w:space="0" w:color="auto"/>
        <w:right w:val="none" w:sz="0" w:space="0" w:color="auto"/>
      </w:divBdr>
    </w:div>
    <w:div w:id="1367439737">
      <w:bodyDiv w:val="1"/>
      <w:marLeft w:val="0"/>
      <w:marRight w:val="0"/>
      <w:marTop w:val="0"/>
      <w:marBottom w:val="0"/>
      <w:divBdr>
        <w:top w:val="none" w:sz="0" w:space="0" w:color="auto"/>
        <w:left w:val="none" w:sz="0" w:space="0" w:color="auto"/>
        <w:bottom w:val="none" w:sz="0" w:space="0" w:color="auto"/>
        <w:right w:val="none" w:sz="0" w:space="0" w:color="auto"/>
      </w:divBdr>
    </w:div>
    <w:div w:id="1367486095">
      <w:bodyDiv w:val="1"/>
      <w:marLeft w:val="0"/>
      <w:marRight w:val="0"/>
      <w:marTop w:val="0"/>
      <w:marBottom w:val="0"/>
      <w:divBdr>
        <w:top w:val="none" w:sz="0" w:space="0" w:color="auto"/>
        <w:left w:val="none" w:sz="0" w:space="0" w:color="auto"/>
        <w:bottom w:val="none" w:sz="0" w:space="0" w:color="auto"/>
        <w:right w:val="none" w:sz="0" w:space="0" w:color="auto"/>
      </w:divBdr>
    </w:div>
    <w:div w:id="1367636062">
      <w:bodyDiv w:val="1"/>
      <w:marLeft w:val="0"/>
      <w:marRight w:val="0"/>
      <w:marTop w:val="0"/>
      <w:marBottom w:val="0"/>
      <w:divBdr>
        <w:top w:val="none" w:sz="0" w:space="0" w:color="auto"/>
        <w:left w:val="none" w:sz="0" w:space="0" w:color="auto"/>
        <w:bottom w:val="none" w:sz="0" w:space="0" w:color="auto"/>
        <w:right w:val="none" w:sz="0" w:space="0" w:color="auto"/>
      </w:divBdr>
    </w:div>
    <w:div w:id="1368488511">
      <w:bodyDiv w:val="1"/>
      <w:marLeft w:val="0"/>
      <w:marRight w:val="0"/>
      <w:marTop w:val="0"/>
      <w:marBottom w:val="0"/>
      <w:divBdr>
        <w:top w:val="none" w:sz="0" w:space="0" w:color="auto"/>
        <w:left w:val="none" w:sz="0" w:space="0" w:color="auto"/>
        <w:bottom w:val="none" w:sz="0" w:space="0" w:color="auto"/>
        <w:right w:val="none" w:sz="0" w:space="0" w:color="auto"/>
      </w:divBdr>
    </w:div>
    <w:div w:id="1368795796">
      <w:bodyDiv w:val="1"/>
      <w:marLeft w:val="0"/>
      <w:marRight w:val="0"/>
      <w:marTop w:val="0"/>
      <w:marBottom w:val="0"/>
      <w:divBdr>
        <w:top w:val="none" w:sz="0" w:space="0" w:color="auto"/>
        <w:left w:val="none" w:sz="0" w:space="0" w:color="auto"/>
        <w:bottom w:val="none" w:sz="0" w:space="0" w:color="auto"/>
        <w:right w:val="none" w:sz="0" w:space="0" w:color="auto"/>
      </w:divBdr>
    </w:div>
    <w:div w:id="1371103823">
      <w:bodyDiv w:val="1"/>
      <w:marLeft w:val="0"/>
      <w:marRight w:val="0"/>
      <w:marTop w:val="0"/>
      <w:marBottom w:val="0"/>
      <w:divBdr>
        <w:top w:val="none" w:sz="0" w:space="0" w:color="auto"/>
        <w:left w:val="none" w:sz="0" w:space="0" w:color="auto"/>
        <w:bottom w:val="none" w:sz="0" w:space="0" w:color="auto"/>
        <w:right w:val="none" w:sz="0" w:space="0" w:color="auto"/>
      </w:divBdr>
    </w:div>
    <w:div w:id="1371106620">
      <w:bodyDiv w:val="1"/>
      <w:marLeft w:val="0"/>
      <w:marRight w:val="0"/>
      <w:marTop w:val="0"/>
      <w:marBottom w:val="0"/>
      <w:divBdr>
        <w:top w:val="none" w:sz="0" w:space="0" w:color="auto"/>
        <w:left w:val="none" w:sz="0" w:space="0" w:color="auto"/>
        <w:bottom w:val="none" w:sz="0" w:space="0" w:color="auto"/>
        <w:right w:val="none" w:sz="0" w:space="0" w:color="auto"/>
      </w:divBdr>
    </w:div>
    <w:div w:id="1371227091">
      <w:bodyDiv w:val="1"/>
      <w:marLeft w:val="0"/>
      <w:marRight w:val="0"/>
      <w:marTop w:val="0"/>
      <w:marBottom w:val="0"/>
      <w:divBdr>
        <w:top w:val="none" w:sz="0" w:space="0" w:color="auto"/>
        <w:left w:val="none" w:sz="0" w:space="0" w:color="auto"/>
        <w:bottom w:val="none" w:sz="0" w:space="0" w:color="auto"/>
        <w:right w:val="none" w:sz="0" w:space="0" w:color="auto"/>
      </w:divBdr>
    </w:div>
    <w:div w:id="1371371969">
      <w:bodyDiv w:val="1"/>
      <w:marLeft w:val="0"/>
      <w:marRight w:val="0"/>
      <w:marTop w:val="0"/>
      <w:marBottom w:val="0"/>
      <w:divBdr>
        <w:top w:val="none" w:sz="0" w:space="0" w:color="auto"/>
        <w:left w:val="none" w:sz="0" w:space="0" w:color="auto"/>
        <w:bottom w:val="none" w:sz="0" w:space="0" w:color="auto"/>
        <w:right w:val="none" w:sz="0" w:space="0" w:color="auto"/>
      </w:divBdr>
    </w:div>
    <w:div w:id="1371373451">
      <w:bodyDiv w:val="1"/>
      <w:marLeft w:val="0"/>
      <w:marRight w:val="0"/>
      <w:marTop w:val="0"/>
      <w:marBottom w:val="0"/>
      <w:divBdr>
        <w:top w:val="none" w:sz="0" w:space="0" w:color="auto"/>
        <w:left w:val="none" w:sz="0" w:space="0" w:color="auto"/>
        <w:bottom w:val="none" w:sz="0" w:space="0" w:color="auto"/>
        <w:right w:val="none" w:sz="0" w:space="0" w:color="auto"/>
      </w:divBdr>
    </w:div>
    <w:div w:id="1372150479">
      <w:bodyDiv w:val="1"/>
      <w:marLeft w:val="0"/>
      <w:marRight w:val="0"/>
      <w:marTop w:val="0"/>
      <w:marBottom w:val="0"/>
      <w:divBdr>
        <w:top w:val="none" w:sz="0" w:space="0" w:color="auto"/>
        <w:left w:val="none" w:sz="0" w:space="0" w:color="auto"/>
        <w:bottom w:val="none" w:sz="0" w:space="0" w:color="auto"/>
        <w:right w:val="none" w:sz="0" w:space="0" w:color="auto"/>
      </w:divBdr>
    </w:div>
    <w:div w:id="1372729177">
      <w:bodyDiv w:val="1"/>
      <w:marLeft w:val="0"/>
      <w:marRight w:val="0"/>
      <w:marTop w:val="0"/>
      <w:marBottom w:val="0"/>
      <w:divBdr>
        <w:top w:val="none" w:sz="0" w:space="0" w:color="auto"/>
        <w:left w:val="none" w:sz="0" w:space="0" w:color="auto"/>
        <w:bottom w:val="none" w:sz="0" w:space="0" w:color="auto"/>
        <w:right w:val="none" w:sz="0" w:space="0" w:color="auto"/>
      </w:divBdr>
    </w:div>
    <w:div w:id="1373725920">
      <w:bodyDiv w:val="1"/>
      <w:marLeft w:val="0"/>
      <w:marRight w:val="0"/>
      <w:marTop w:val="0"/>
      <w:marBottom w:val="0"/>
      <w:divBdr>
        <w:top w:val="none" w:sz="0" w:space="0" w:color="auto"/>
        <w:left w:val="none" w:sz="0" w:space="0" w:color="auto"/>
        <w:bottom w:val="none" w:sz="0" w:space="0" w:color="auto"/>
        <w:right w:val="none" w:sz="0" w:space="0" w:color="auto"/>
      </w:divBdr>
    </w:div>
    <w:div w:id="1374231724">
      <w:bodyDiv w:val="1"/>
      <w:marLeft w:val="0"/>
      <w:marRight w:val="0"/>
      <w:marTop w:val="0"/>
      <w:marBottom w:val="0"/>
      <w:divBdr>
        <w:top w:val="none" w:sz="0" w:space="0" w:color="auto"/>
        <w:left w:val="none" w:sz="0" w:space="0" w:color="auto"/>
        <w:bottom w:val="none" w:sz="0" w:space="0" w:color="auto"/>
        <w:right w:val="none" w:sz="0" w:space="0" w:color="auto"/>
      </w:divBdr>
    </w:div>
    <w:div w:id="1374693948">
      <w:bodyDiv w:val="1"/>
      <w:marLeft w:val="0"/>
      <w:marRight w:val="0"/>
      <w:marTop w:val="0"/>
      <w:marBottom w:val="0"/>
      <w:divBdr>
        <w:top w:val="none" w:sz="0" w:space="0" w:color="auto"/>
        <w:left w:val="none" w:sz="0" w:space="0" w:color="auto"/>
        <w:bottom w:val="none" w:sz="0" w:space="0" w:color="auto"/>
        <w:right w:val="none" w:sz="0" w:space="0" w:color="auto"/>
      </w:divBdr>
    </w:div>
    <w:div w:id="1375351436">
      <w:bodyDiv w:val="1"/>
      <w:marLeft w:val="0"/>
      <w:marRight w:val="0"/>
      <w:marTop w:val="0"/>
      <w:marBottom w:val="0"/>
      <w:divBdr>
        <w:top w:val="none" w:sz="0" w:space="0" w:color="auto"/>
        <w:left w:val="none" w:sz="0" w:space="0" w:color="auto"/>
        <w:bottom w:val="none" w:sz="0" w:space="0" w:color="auto"/>
        <w:right w:val="none" w:sz="0" w:space="0" w:color="auto"/>
      </w:divBdr>
    </w:div>
    <w:div w:id="1375495969">
      <w:bodyDiv w:val="1"/>
      <w:marLeft w:val="0"/>
      <w:marRight w:val="0"/>
      <w:marTop w:val="0"/>
      <w:marBottom w:val="0"/>
      <w:divBdr>
        <w:top w:val="none" w:sz="0" w:space="0" w:color="auto"/>
        <w:left w:val="none" w:sz="0" w:space="0" w:color="auto"/>
        <w:bottom w:val="none" w:sz="0" w:space="0" w:color="auto"/>
        <w:right w:val="none" w:sz="0" w:space="0" w:color="auto"/>
      </w:divBdr>
    </w:div>
    <w:div w:id="1375958857">
      <w:bodyDiv w:val="1"/>
      <w:marLeft w:val="0"/>
      <w:marRight w:val="0"/>
      <w:marTop w:val="0"/>
      <w:marBottom w:val="0"/>
      <w:divBdr>
        <w:top w:val="none" w:sz="0" w:space="0" w:color="auto"/>
        <w:left w:val="none" w:sz="0" w:space="0" w:color="auto"/>
        <w:bottom w:val="none" w:sz="0" w:space="0" w:color="auto"/>
        <w:right w:val="none" w:sz="0" w:space="0" w:color="auto"/>
      </w:divBdr>
    </w:div>
    <w:div w:id="1376080444">
      <w:bodyDiv w:val="1"/>
      <w:marLeft w:val="0"/>
      <w:marRight w:val="0"/>
      <w:marTop w:val="0"/>
      <w:marBottom w:val="0"/>
      <w:divBdr>
        <w:top w:val="none" w:sz="0" w:space="0" w:color="auto"/>
        <w:left w:val="none" w:sz="0" w:space="0" w:color="auto"/>
        <w:bottom w:val="none" w:sz="0" w:space="0" w:color="auto"/>
        <w:right w:val="none" w:sz="0" w:space="0" w:color="auto"/>
      </w:divBdr>
    </w:div>
    <w:div w:id="1376084083">
      <w:bodyDiv w:val="1"/>
      <w:marLeft w:val="0"/>
      <w:marRight w:val="0"/>
      <w:marTop w:val="0"/>
      <w:marBottom w:val="0"/>
      <w:divBdr>
        <w:top w:val="none" w:sz="0" w:space="0" w:color="auto"/>
        <w:left w:val="none" w:sz="0" w:space="0" w:color="auto"/>
        <w:bottom w:val="none" w:sz="0" w:space="0" w:color="auto"/>
        <w:right w:val="none" w:sz="0" w:space="0" w:color="auto"/>
      </w:divBdr>
    </w:div>
    <w:div w:id="1376584496">
      <w:bodyDiv w:val="1"/>
      <w:marLeft w:val="0"/>
      <w:marRight w:val="0"/>
      <w:marTop w:val="0"/>
      <w:marBottom w:val="0"/>
      <w:divBdr>
        <w:top w:val="none" w:sz="0" w:space="0" w:color="auto"/>
        <w:left w:val="none" w:sz="0" w:space="0" w:color="auto"/>
        <w:bottom w:val="none" w:sz="0" w:space="0" w:color="auto"/>
        <w:right w:val="none" w:sz="0" w:space="0" w:color="auto"/>
      </w:divBdr>
    </w:div>
    <w:div w:id="1377271501">
      <w:bodyDiv w:val="1"/>
      <w:marLeft w:val="0"/>
      <w:marRight w:val="0"/>
      <w:marTop w:val="0"/>
      <w:marBottom w:val="0"/>
      <w:divBdr>
        <w:top w:val="none" w:sz="0" w:space="0" w:color="auto"/>
        <w:left w:val="none" w:sz="0" w:space="0" w:color="auto"/>
        <w:bottom w:val="none" w:sz="0" w:space="0" w:color="auto"/>
        <w:right w:val="none" w:sz="0" w:space="0" w:color="auto"/>
      </w:divBdr>
    </w:div>
    <w:div w:id="1377436896">
      <w:bodyDiv w:val="1"/>
      <w:marLeft w:val="0"/>
      <w:marRight w:val="0"/>
      <w:marTop w:val="0"/>
      <w:marBottom w:val="0"/>
      <w:divBdr>
        <w:top w:val="none" w:sz="0" w:space="0" w:color="auto"/>
        <w:left w:val="none" w:sz="0" w:space="0" w:color="auto"/>
        <w:bottom w:val="none" w:sz="0" w:space="0" w:color="auto"/>
        <w:right w:val="none" w:sz="0" w:space="0" w:color="auto"/>
      </w:divBdr>
    </w:div>
    <w:div w:id="1377855822">
      <w:bodyDiv w:val="1"/>
      <w:marLeft w:val="0"/>
      <w:marRight w:val="0"/>
      <w:marTop w:val="0"/>
      <w:marBottom w:val="0"/>
      <w:divBdr>
        <w:top w:val="none" w:sz="0" w:space="0" w:color="auto"/>
        <w:left w:val="none" w:sz="0" w:space="0" w:color="auto"/>
        <w:bottom w:val="none" w:sz="0" w:space="0" w:color="auto"/>
        <w:right w:val="none" w:sz="0" w:space="0" w:color="auto"/>
      </w:divBdr>
    </w:div>
    <w:div w:id="1377898184">
      <w:bodyDiv w:val="1"/>
      <w:marLeft w:val="0"/>
      <w:marRight w:val="0"/>
      <w:marTop w:val="0"/>
      <w:marBottom w:val="0"/>
      <w:divBdr>
        <w:top w:val="none" w:sz="0" w:space="0" w:color="auto"/>
        <w:left w:val="none" w:sz="0" w:space="0" w:color="auto"/>
        <w:bottom w:val="none" w:sz="0" w:space="0" w:color="auto"/>
        <w:right w:val="none" w:sz="0" w:space="0" w:color="auto"/>
      </w:divBdr>
    </w:div>
    <w:div w:id="1378048141">
      <w:bodyDiv w:val="1"/>
      <w:marLeft w:val="0"/>
      <w:marRight w:val="0"/>
      <w:marTop w:val="0"/>
      <w:marBottom w:val="0"/>
      <w:divBdr>
        <w:top w:val="none" w:sz="0" w:space="0" w:color="auto"/>
        <w:left w:val="none" w:sz="0" w:space="0" w:color="auto"/>
        <w:bottom w:val="none" w:sz="0" w:space="0" w:color="auto"/>
        <w:right w:val="none" w:sz="0" w:space="0" w:color="auto"/>
      </w:divBdr>
    </w:div>
    <w:div w:id="1378358934">
      <w:bodyDiv w:val="1"/>
      <w:marLeft w:val="0"/>
      <w:marRight w:val="0"/>
      <w:marTop w:val="0"/>
      <w:marBottom w:val="0"/>
      <w:divBdr>
        <w:top w:val="none" w:sz="0" w:space="0" w:color="auto"/>
        <w:left w:val="none" w:sz="0" w:space="0" w:color="auto"/>
        <w:bottom w:val="none" w:sz="0" w:space="0" w:color="auto"/>
        <w:right w:val="none" w:sz="0" w:space="0" w:color="auto"/>
      </w:divBdr>
    </w:div>
    <w:div w:id="1378628481">
      <w:bodyDiv w:val="1"/>
      <w:marLeft w:val="0"/>
      <w:marRight w:val="0"/>
      <w:marTop w:val="0"/>
      <w:marBottom w:val="0"/>
      <w:divBdr>
        <w:top w:val="none" w:sz="0" w:space="0" w:color="auto"/>
        <w:left w:val="none" w:sz="0" w:space="0" w:color="auto"/>
        <w:bottom w:val="none" w:sz="0" w:space="0" w:color="auto"/>
        <w:right w:val="none" w:sz="0" w:space="0" w:color="auto"/>
      </w:divBdr>
    </w:div>
    <w:div w:id="1378702972">
      <w:bodyDiv w:val="1"/>
      <w:marLeft w:val="0"/>
      <w:marRight w:val="0"/>
      <w:marTop w:val="0"/>
      <w:marBottom w:val="0"/>
      <w:divBdr>
        <w:top w:val="none" w:sz="0" w:space="0" w:color="auto"/>
        <w:left w:val="none" w:sz="0" w:space="0" w:color="auto"/>
        <w:bottom w:val="none" w:sz="0" w:space="0" w:color="auto"/>
        <w:right w:val="none" w:sz="0" w:space="0" w:color="auto"/>
      </w:divBdr>
    </w:div>
    <w:div w:id="1379087240">
      <w:bodyDiv w:val="1"/>
      <w:marLeft w:val="0"/>
      <w:marRight w:val="0"/>
      <w:marTop w:val="0"/>
      <w:marBottom w:val="0"/>
      <w:divBdr>
        <w:top w:val="none" w:sz="0" w:space="0" w:color="auto"/>
        <w:left w:val="none" w:sz="0" w:space="0" w:color="auto"/>
        <w:bottom w:val="none" w:sz="0" w:space="0" w:color="auto"/>
        <w:right w:val="none" w:sz="0" w:space="0" w:color="auto"/>
      </w:divBdr>
    </w:div>
    <w:div w:id="1379359165">
      <w:bodyDiv w:val="1"/>
      <w:marLeft w:val="0"/>
      <w:marRight w:val="0"/>
      <w:marTop w:val="0"/>
      <w:marBottom w:val="0"/>
      <w:divBdr>
        <w:top w:val="none" w:sz="0" w:space="0" w:color="auto"/>
        <w:left w:val="none" w:sz="0" w:space="0" w:color="auto"/>
        <w:bottom w:val="none" w:sz="0" w:space="0" w:color="auto"/>
        <w:right w:val="none" w:sz="0" w:space="0" w:color="auto"/>
      </w:divBdr>
    </w:div>
    <w:div w:id="1380011237">
      <w:bodyDiv w:val="1"/>
      <w:marLeft w:val="0"/>
      <w:marRight w:val="0"/>
      <w:marTop w:val="0"/>
      <w:marBottom w:val="0"/>
      <w:divBdr>
        <w:top w:val="none" w:sz="0" w:space="0" w:color="auto"/>
        <w:left w:val="none" w:sz="0" w:space="0" w:color="auto"/>
        <w:bottom w:val="none" w:sz="0" w:space="0" w:color="auto"/>
        <w:right w:val="none" w:sz="0" w:space="0" w:color="auto"/>
      </w:divBdr>
    </w:div>
    <w:div w:id="1380782236">
      <w:bodyDiv w:val="1"/>
      <w:marLeft w:val="0"/>
      <w:marRight w:val="0"/>
      <w:marTop w:val="0"/>
      <w:marBottom w:val="0"/>
      <w:divBdr>
        <w:top w:val="none" w:sz="0" w:space="0" w:color="auto"/>
        <w:left w:val="none" w:sz="0" w:space="0" w:color="auto"/>
        <w:bottom w:val="none" w:sz="0" w:space="0" w:color="auto"/>
        <w:right w:val="none" w:sz="0" w:space="0" w:color="auto"/>
      </w:divBdr>
    </w:div>
    <w:div w:id="1380861162">
      <w:bodyDiv w:val="1"/>
      <w:marLeft w:val="0"/>
      <w:marRight w:val="0"/>
      <w:marTop w:val="0"/>
      <w:marBottom w:val="0"/>
      <w:divBdr>
        <w:top w:val="none" w:sz="0" w:space="0" w:color="auto"/>
        <w:left w:val="none" w:sz="0" w:space="0" w:color="auto"/>
        <w:bottom w:val="none" w:sz="0" w:space="0" w:color="auto"/>
        <w:right w:val="none" w:sz="0" w:space="0" w:color="auto"/>
      </w:divBdr>
    </w:div>
    <w:div w:id="1380938648">
      <w:bodyDiv w:val="1"/>
      <w:marLeft w:val="0"/>
      <w:marRight w:val="0"/>
      <w:marTop w:val="0"/>
      <w:marBottom w:val="0"/>
      <w:divBdr>
        <w:top w:val="none" w:sz="0" w:space="0" w:color="auto"/>
        <w:left w:val="none" w:sz="0" w:space="0" w:color="auto"/>
        <w:bottom w:val="none" w:sz="0" w:space="0" w:color="auto"/>
        <w:right w:val="none" w:sz="0" w:space="0" w:color="auto"/>
      </w:divBdr>
    </w:div>
    <w:div w:id="1381057291">
      <w:bodyDiv w:val="1"/>
      <w:marLeft w:val="0"/>
      <w:marRight w:val="0"/>
      <w:marTop w:val="0"/>
      <w:marBottom w:val="0"/>
      <w:divBdr>
        <w:top w:val="none" w:sz="0" w:space="0" w:color="auto"/>
        <w:left w:val="none" w:sz="0" w:space="0" w:color="auto"/>
        <w:bottom w:val="none" w:sz="0" w:space="0" w:color="auto"/>
        <w:right w:val="none" w:sz="0" w:space="0" w:color="auto"/>
      </w:divBdr>
    </w:div>
    <w:div w:id="1381245019">
      <w:bodyDiv w:val="1"/>
      <w:marLeft w:val="0"/>
      <w:marRight w:val="0"/>
      <w:marTop w:val="0"/>
      <w:marBottom w:val="0"/>
      <w:divBdr>
        <w:top w:val="none" w:sz="0" w:space="0" w:color="auto"/>
        <w:left w:val="none" w:sz="0" w:space="0" w:color="auto"/>
        <w:bottom w:val="none" w:sz="0" w:space="0" w:color="auto"/>
        <w:right w:val="none" w:sz="0" w:space="0" w:color="auto"/>
      </w:divBdr>
    </w:div>
    <w:div w:id="1381858451">
      <w:bodyDiv w:val="1"/>
      <w:marLeft w:val="0"/>
      <w:marRight w:val="0"/>
      <w:marTop w:val="0"/>
      <w:marBottom w:val="0"/>
      <w:divBdr>
        <w:top w:val="none" w:sz="0" w:space="0" w:color="auto"/>
        <w:left w:val="none" w:sz="0" w:space="0" w:color="auto"/>
        <w:bottom w:val="none" w:sz="0" w:space="0" w:color="auto"/>
        <w:right w:val="none" w:sz="0" w:space="0" w:color="auto"/>
      </w:divBdr>
    </w:div>
    <w:div w:id="1381898517">
      <w:bodyDiv w:val="1"/>
      <w:marLeft w:val="0"/>
      <w:marRight w:val="0"/>
      <w:marTop w:val="0"/>
      <w:marBottom w:val="0"/>
      <w:divBdr>
        <w:top w:val="none" w:sz="0" w:space="0" w:color="auto"/>
        <w:left w:val="none" w:sz="0" w:space="0" w:color="auto"/>
        <w:bottom w:val="none" w:sz="0" w:space="0" w:color="auto"/>
        <w:right w:val="none" w:sz="0" w:space="0" w:color="auto"/>
      </w:divBdr>
    </w:div>
    <w:div w:id="1382900438">
      <w:bodyDiv w:val="1"/>
      <w:marLeft w:val="0"/>
      <w:marRight w:val="0"/>
      <w:marTop w:val="0"/>
      <w:marBottom w:val="0"/>
      <w:divBdr>
        <w:top w:val="none" w:sz="0" w:space="0" w:color="auto"/>
        <w:left w:val="none" w:sz="0" w:space="0" w:color="auto"/>
        <w:bottom w:val="none" w:sz="0" w:space="0" w:color="auto"/>
        <w:right w:val="none" w:sz="0" w:space="0" w:color="auto"/>
      </w:divBdr>
    </w:div>
    <w:div w:id="1382940716">
      <w:bodyDiv w:val="1"/>
      <w:marLeft w:val="0"/>
      <w:marRight w:val="0"/>
      <w:marTop w:val="0"/>
      <w:marBottom w:val="0"/>
      <w:divBdr>
        <w:top w:val="none" w:sz="0" w:space="0" w:color="auto"/>
        <w:left w:val="none" w:sz="0" w:space="0" w:color="auto"/>
        <w:bottom w:val="none" w:sz="0" w:space="0" w:color="auto"/>
        <w:right w:val="none" w:sz="0" w:space="0" w:color="auto"/>
      </w:divBdr>
    </w:div>
    <w:div w:id="1383362174">
      <w:bodyDiv w:val="1"/>
      <w:marLeft w:val="0"/>
      <w:marRight w:val="0"/>
      <w:marTop w:val="0"/>
      <w:marBottom w:val="0"/>
      <w:divBdr>
        <w:top w:val="none" w:sz="0" w:space="0" w:color="auto"/>
        <w:left w:val="none" w:sz="0" w:space="0" w:color="auto"/>
        <w:bottom w:val="none" w:sz="0" w:space="0" w:color="auto"/>
        <w:right w:val="none" w:sz="0" w:space="0" w:color="auto"/>
      </w:divBdr>
    </w:div>
    <w:div w:id="1383476724">
      <w:bodyDiv w:val="1"/>
      <w:marLeft w:val="0"/>
      <w:marRight w:val="0"/>
      <w:marTop w:val="0"/>
      <w:marBottom w:val="0"/>
      <w:divBdr>
        <w:top w:val="none" w:sz="0" w:space="0" w:color="auto"/>
        <w:left w:val="none" w:sz="0" w:space="0" w:color="auto"/>
        <w:bottom w:val="none" w:sz="0" w:space="0" w:color="auto"/>
        <w:right w:val="none" w:sz="0" w:space="0" w:color="auto"/>
      </w:divBdr>
    </w:div>
    <w:div w:id="1383556845">
      <w:bodyDiv w:val="1"/>
      <w:marLeft w:val="0"/>
      <w:marRight w:val="0"/>
      <w:marTop w:val="0"/>
      <w:marBottom w:val="0"/>
      <w:divBdr>
        <w:top w:val="none" w:sz="0" w:space="0" w:color="auto"/>
        <w:left w:val="none" w:sz="0" w:space="0" w:color="auto"/>
        <w:bottom w:val="none" w:sz="0" w:space="0" w:color="auto"/>
        <w:right w:val="none" w:sz="0" w:space="0" w:color="auto"/>
      </w:divBdr>
    </w:div>
    <w:div w:id="1383753638">
      <w:bodyDiv w:val="1"/>
      <w:marLeft w:val="0"/>
      <w:marRight w:val="0"/>
      <w:marTop w:val="0"/>
      <w:marBottom w:val="0"/>
      <w:divBdr>
        <w:top w:val="none" w:sz="0" w:space="0" w:color="auto"/>
        <w:left w:val="none" w:sz="0" w:space="0" w:color="auto"/>
        <w:bottom w:val="none" w:sz="0" w:space="0" w:color="auto"/>
        <w:right w:val="none" w:sz="0" w:space="0" w:color="auto"/>
      </w:divBdr>
    </w:div>
    <w:div w:id="1384018515">
      <w:bodyDiv w:val="1"/>
      <w:marLeft w:val="0"/>
      <w:marRight w:val="0"/>
      <w:marTop w:val="0"/>
      <w:marBottom w:val="0"/>
      <w:divBdr>
        <w:top w:val="none" w:sz="0" w:space="0" w:color="auto"/>
        <w:left w:val="none" w:sz="0" w:space="0" w:color="auto"/>
        <w:bottom w:val="none" w:sz="0" w:space="0" w:color="auto"/>
        <w:right w:val="none" w:sz="0" w:space="0" w:color="auto"/>
      </w:divBdr>
    </w:div>
    <w:div w:id="1384476166">
      <w:bodyDiv w:val="1"/>
      <w:marLeft w:val="0"/>
      <w:marRight w:val="0"/>
      <w:marTop w:val="0"/>
      <w:marBottom w:val="0"/>
      <w:divBdr>
        <w:top w:val="none" w:sz="0" w:space="0" w:color="auto"/>
        <w:left w:val="none" w:sz="0" w:space="0" w:color="auto"/>
        <w:bottom w:val="none" w:sz="0" w:space="0" w:color="auto"/>
        <w:right w:val="none" w:sz="0" w:space="0" w:color="auto"/>
      </w:divBdr>
    </w:div>
    <w:div w:id="1384600035">
      <w:bodyDiv w:val="1"/>
      <w:marLeft w:val="0"/>
      <w:marRight w:val="0"/>
      <w:marTop w:val="0"/>
      <w:marBottom w:val="0"/>
      <w:divBdr>
        <w:top w:val="none" w:sz="0" w:space="0" w:color="auto"/>
        <w:left w:val="none" w:sz="0" w:space="0" w:color="auto"/>
        <w:bottom w:val="none" w:sz="0" w:space="0" w:color="auto"/>
        <w:right w:val="none" w:sz="0" w:space="0" w:color="auto"/>
      </w:divBdr>
    </w:div>
    <w:div w:id="1384865524">
      <w:bodyDiv w:val="1"/>
      <w:marLeft w:val="0"/>
      <w:marRight w:val="0"/>
      <w:marTop w:val="0"/>
      <w:marBottom w:val="0"/>
      <w:divBdr>
        <w:top w:val="none" w:sz="0" w:space="0" w:color="auto"/>
        <w:left w:val="none" w:sz="0" w:space="0" w:color="auto"/>
        <w:bottom w:val="none" w:sz="0" w:space="0" w:color="auto"/>
        <w:right w:val="none" w:sz="0" w:space="0" w:color="auto"/>
      </w:divBdr>
    </w:div>
    <w:div w:id="1385907389">
      <w:bodyDiv w:val="1"/>
      <w:marLeft w:val="0"/>
      <w:marRight w:val="0"/>
      <w:marTop w:val="0"/>
      <w:marBottom w:val="0"/>
      <w:divBdr>
        <w:top w:val="none" w:sz="0" w:space="0" w:color="auto"/>
        <w:left w:val="none" w:sz="0" w:space="0" w:color="auto"/>
        <w:bottom w:val="none" w:sz="0" w:space="0" w:color="auto"/>
        <w:right w:val="none" w:sz="0" w:space="0" w:color="auto"/>
      </w:divBdr>
    </w:div>
    <w:div w:id="1386681564">
      <w:bodyDiv w:val="1"/>
      <w:marLeft w:val="0"/>
      <w:marRight w:val="0"/>
      <w:marTop w:val="0"/>
      <w:marBottom w:val="0"/>
      <w:divBdr>
        <w:top w:val="none" w:sz="0" w:space="0" w:color="auto"/>
        <w:left w:val="none" w:sz="0" w:space="0" w:color="auto"/>
        <w:bottom w:val="none" w:sz="0" w:space="0" w:color="auto"/>
        <w:right w:val="none" w:sz="0" w:space="0" w:color="auto"/>
      </w:divBdr>
    </w:div>
    <w:div w:id="1387222362">
      <w:bodyDiv w:val="1"/>
      <w:marLeft w:val="0"/>
      <w:marRight w:val="0"/>
      <w:marTop w:val="0"/>
      <w:marBottom w:val="0"/>
      <w:divBdr>
        <w:top w:val="none" w:sz="0" w:space="0" w:color="auto"/>
        <w:left w:val="none" w:sz="0" w:space="0" w:color="auto"/>
        <w:bottom w:val="none" w:sz="0" w:space="0" w:color="auto"/>
        <w:right w:val="none" w:sz="0" w:space="0" w:color="auto"/>
      </w:divBdr>
    </w:div>
    <w:div w:id="1387296072">
      <w:bodyDiv w:val="1"/>
      <w:marLeft w:val="0"/>
      <w:marRight w:val="0"/>
      <w:marTop w:val="0"/>
      <w:marBottom w:val="0"/>
      <w:divBdr>
        <w:top w:val="none" w:sz="0" w:space="0" w:color="auto"/>
        <w:left w:val="none" w:sz="0" w:space="0" w:color="auto"/>
        <w:bottom w:val="none" w:sz="0" w:space="0" w:color="auto"/>
        <w:right w:val="none" w:sz="0" w:space="0" w:color="auto"/>
      </w:divBdr>
    </w:div>
    <w:div w:id="1387416329">
      <w:bodyDiv w:val="1"/>
      <w:marLeft w:val="0"/>
      <w:marRight w:val="0"/>
      <w:marTop w:val="0"/>
      <w:marBottom w:val="0"/>
      <w:divBdr>
        <w:top w:val="none" w:sz="0" w:space="0" w:color="auto"/>
        <w:left w:val="none" w:sz="0" w:space="0" w:color="auto"/>
        <w:bottom w:val="none" w:sz="0" w:space="0" w:color="auto"/>
        <w:right w:val="none" w:sz="0" w:space="0" w:color="auto"/>
      </w:divBdr>
    </w:div>
    <w:div w:id="1388913225">
      <w:bodyDiv w:val="1"/>
      <w:marLeft w:val="0"/>
      <w:marRight w:val="0"/>
      <w:marTop w:val="0"/>
      <w:marBottom w:val="0"/>
      <w:divBdr>
        <w:top w:val="none" w:sz="0" w:space="0" w:color="auto"/>
        <w:left w:val="none" w:sz="0" w:space="0" w:color="auto"/>
        <w:bottom w:val="none" w:sz="0" w:space="0" w:color="auto"/>
        <w:right w:val="none" w:sz="0" w:space="0" w:color="auto"/>
      </w:divBdr>
    </w:div>
    <w:div w:id="1389114928">
      <w:bodyDiv w:val="1"/>
      <w:marLeft w:val="0"/>
      <w:marRight w:val="0"/>
      <w:marTop w:val="0"/>
      <w:marBottom w:val="0"/>
      <w:divBdr>
        <w:top w:val="none" w:sz="0" w:space="0" w:color="auto"/>
        <w:left w:val="none" w:sz="0" w:space="0" w:color="auto"/>
        <w:bottom w:val="none" w:sz="0" w:space="0" w:color="auto"/>
        <w:right w:val="none" w:sz="0" w:space="0" w:color="auto"/>
      </w:divBdr>
    </w:div>
    <w:div w:id="1389306777">
      <w:bodyDiv w:val="1"/>
      <w:marLeft w:val="0"/>
      <w:marRight w:val="0"/>
      <w:marTop w:val="0"/>
      <w:marBottom w:val="0"/>
      <w:divBdr>
        <w:top w:val="none" w:sz="0" w:space="0" w:color="auto"/>
        <w:left w:val="none" w:sz="0" w:space="0" w:color="auto"/>
        <w:bottom w:val="none" w:sz="0" w:space="0" w:color="auto"/>
        <w:right w:val="none" w:sz="0" w:space="0" w:color="auto"/>
      </w:divBdr>
    </w:div>
    <w:div w:id="1389458843">
      <w:bodyDiv w:val="1"/>
      <w:marLeft w:val="0"/>
      <w:marRight w:val="0"/>
      <w:marTop w:val="0"/>
      <w:marBottom w:val="0"/>
      <w:divBdr>
        <w:top w:val="none" w:sz="0" w:space="0" w:color="auto"/>
        <w:left w:val="none" w:sz="0" w:space="0" w:color="auto"/>
        <w:bottom w:val="none" w:sz="0" w:space="0" w:color="auto"/>
        <w:right w:val="none" w:sz="0" w:space="0" w:color="auto"/>
      </w:divBdr>
    </w:div>
    <w:div w:id="1389691707">
      <w:bodyDiv w:val="1"/>
      <w:marLeft w:val="0"/>
      <w:marRight w:val="0"/>
      <w:marTop w:val="0"/>
      <w:marBottom w:val="0"/>
      <w:divBdr>
        <w:top w:val="none" w:sz="0" w:space="0" w:color="auto"/>
        <w:left w:val="none" w:sz="0" w:space="0" w:color="auto"/>
        <w:bottom w:val="none" w:sz="0" w:space="0" w:color="auto"/>
        <w:right w:val="none" w:sz="0" w:space="0" w:color="auto"/>
      </w:divBdr>
    </w:div>
    <w:div w:id="1390108392">
      <w:bodyDiv w:val="1"/>
      <w:marLeft w:val="0"/>
      <w:marRight w:val="0"/>
      <w:marTop w:val="0"/>
      <w:marBottom w:val="0"/>
      <w:divBdr>
        <w:top w:val="none" w:sz="0" w:space="0" w:color="auto"/>
        <w:left w:val="none" w:sz="0" w:space="0" w:color="auto"/>
        <w:bottom w:val="none" w:sz="0" w:space="0" w:color="auto"/>
        <w:right w:val="none" w:sz="0" w:space="0" w:color="auto"/>
      </w:divBdr>
    </w:div>
    <w:div w:id="1390686641">
      <w:bodyDiv w:val="1"/>
      <w:marLeft w:val="0"/>
      <w:marRight w:val="0"/>
      <w:marTop w:val="0"/>
      <w:marBottom w:val="0"/>
      <w:divBdr>
        <w:top w:val="none" w:sz="0" w:space="0" w:color="auto"/>
        <w:left w:val="none" w:sz="0" w:space="0" w:color="auto"/>
        <w:bottom w:val="none" w:sz="0" w:space="0" w:color="auto"/>
        <w:right w:val="none" w:sz="0" w:space="0" w:color="auto"/>
      </w:divBdr>
    </w:div>
    <w:div w:id="1391271473">
      <w:bodyDiv w:val="1"/>
      <w:marLeft w:val="0"/>
      <w:marRight w:val="0"/>
      <w:marTop w:val="0"/>
      <w:marBottom w:val="0"/>
      <w:divBdr>
        <w:top w:val="none" w:sz="0" w:space="0" w:color="auto"/>
        <w:left w:val="none" w:sz="0" w:space="0" w:color="auto"/>
        <w:bottom w:val="none" w:sz="0" w:space="0" w:color="auto"/>
        <w:right w:val="none" w:sz="0" w:space="0" w:color="auto"/>
      </w:divBdr>
    </w:div>
    <w:div w:id="1391802995">
      <w:bodyDiv w:val="1"/>
      <w:marLeft w:val="0"/>
      <w:marRight w:val="0"/>
      <w:marTop w:val="0"/>
      <w:marBottom w:val="0"/>
      <w:divBdr>
        <w:top w:val="none" w:sz="0" w:space="0" w:color="auto"/>
        <w:left w:val="none" w:sz="0" w:space="0" w:color="auto"/>
        <w:bottom w:val="none" w:sz="0" w:space="0" w:color="auto"/>
        <w:right w:val="none" w:sz="0" w:space="0" w:color="auto"/>
      </w:divBdr>
    </w:div>
    <w:div w:id="1392341947">
      <w:bodyDiv w:val="1"/>
      <w:marLeft w:val="0"/>
      <w:marRight w:val="0"/>
      <w:marTop w:val="0"/>
      <w:marBottom w:val="0"/>
      <w:divBdr>
        <w:top w:val="none" w:sz="0" w:space="0" w:color="auto"/>
        <w:left w:val="none" w:sz="0" w:space="0" w:color="auto"/>
        <w:bottom w:val="none" w:sz="0" w:space="0" w:color="auto"/>
        <w:right w:val="none" w:sz="0" w:space="0" w:color="auto"/>
      </w:divBdr>
    </w:div>
    <w:div w:id="1392341991">
      <w:bodyDiv w:val="1"/>
      <w:marLeft w:val="0"/>
      <w:marRight w:val="0"/>
      <w:marTop w:val="0"/>
      <w:marBottom w:val="0"/>
      <w:divBdr>
        <w:top w:val="none" w:sz="0" w:space="0" w:color="auto"/>
        <w:left w:val="none" w:sz="0" w:space="0" w:color="auto"/>
        <w:bottom w:val="none" w:sz="0" w:space="0" w:color="auto"/>
        <w:right w:val="none" w:sz="0" w:space="0" w:color="auto"/>
      </w:divBdr>
    </w:div>
    <w:div w:id="1392459916">
      <w:bodyDiv w:val="1"/>
      <w:marLeft w:val="0"/>
      <w:marRight w:val="0"/>
      <w:marTop w:val="0"/>
      <w:marBottom w:val="0"/>
      <w:divBdr>
        <w:top w:val="none" w:sz="0" w:space="0" w:color="auto"/>
        <w:left w:val="none" w:sz="0" w:space="0" w:color="auto"/>
        <w:bottom w:val="none" w:sz="0" w:space="0" w:color="auto"/>
        <w:right w:val="none" w:sz="0" w:space="0" w:color="auto"/>
      </w:divBdr>
    </w:div>
    <w:div w:id="1393113598">
      <w:bodyDiv w:val="1"/>
      <w:marLeft w:val="0"/>
      <w:marRight w:val="0"/>
      <w:marTop w:val="0"/>
      <w:marBottom w:val="0"/>
      <w:divBdr>
        <w:top w:val="none" w:sz="0" w:space="0" w:color="auto"/>
        <w:left w:val="none" w:sz="0" w:space="0" w:color="auto"/>
        <w:bottom w:val="none" w:sz="0" w:space="0" w:color="auto"/>
        <w:right w:val="none" w:sz="0" w:space="0" w:color="auto"/>
      </w:divBdr>
    </w:div>
    <w:div w:id="1393507398">
      <w:bodyDiv w:val="1"/>
      <w:marLeft w:val="0"/>
      <w:marRight w:val="0"/>
      <w:marTop w:val="0"/>
      <w:marBottom w:val="0"/>
      <w:divBdr>
        <w:top w:val="none" w:sz="0" w:space="0" w:color="auto"/>
        <w:left w:val="none" w:sz="0" w:space="0" w:color="auto"/>
        <w:bottom w:val="none" w:sz="0" w:space="0" w:color="auto"/>
        <w:right w:val="none" w:sz="0" w:space="0" w:color="auto"/>
      </w:divBdr>
    </w:div>
    <w:div w:id="1394163286">
      <w:bodyDiv w:val="1"/>
      <w:marLeft w:val="0"/>
      <w:marRight w:val="0"/>
      <w:marTop w:val="0"/>
      <w:marBottom w:val="0"/>
      <w:divBdr>
        <w:top w:val="none" w:sz="0" w:space="0" w:color="auto"/>
        <w:left w:val="none" w:sz="0" w:space="0" w:color="auto"/>
        <w:bottom w:val="none" w:sz="0" w:space="0" w:color="auto"/>
        <w:right w:val="none" w:sz="0" w:space="0" w:color="auto"/>
      </w:divBdr>
    </w:div>
    <w:div w:id="1394279459">
      <w:bodyDiv w:val="1"/>
      <w:marLeft w:val="0"/>
      <w:marRight w:val="0"/>
      <w:marTop w:val="0"/>
      <w:marBottom w:val="0"/>
      <w:divBdr>
        <w:top w:val="none" w:sz="0" w:space="0" w:color="auto"/>
        <w:left w:val="none" w:sz="0" w:space="0" w:color="auto"/>
        <w:bottom w:val="none" w:sz="0" w:space="0" w:color="auto"/>
        <w:right w:val="none" w:sz="0" w:space="0" w:color="auto"/>
      </w:divBdr>
    </w:div>
    <w:div w:id="1394546773">
      <w:bodyDiv w:val="1"/>
      <w:marLeft w:val="0"/>
      <w:marRight w:val="0"/>
      <w:marTop w:val="0"/>
      <w:marBottom w:val="0"/>
      <w:divBdr>
        <w:top w:val="none" w:sz="0" w:space="0" w:color="auto"/>
        <w:left w:val="none" w:sz="0" w:space="0" w:color="auto"/>
        <w:bottom w:val="none" w:sz="0" w:space="0" w:color="auto"/>
        <w:right w:val="none" w:sz="0" w:space="0" w:color="auto"/>
      </w:divBdr>
    </w:div>
    <w:div w:id="1394617300">
      <w:bodyDiv w:val="1"/>
      <w:marLeft w:val="0"/>
      <w:marRight w:val="0"/>
      <w:marTop w:val="0"/>
      <w:marBottom w:val="0"/>
      <w:divBdr>
        <w:top w:val="none" w:sz="0" w:space="0" w:color="auto"/>
        <w:left w:val="none" w:sz="0" w:space="0" w:color="auto"/>
        <w:bottom w:val="none" w:sz="0" w:space="0" w:color="auto"/>
        <w:right w:val="none" w:sz="0" w:space="0" w:color="auto"/>
      </w:divBdr>
    </w:div>
    <w:div w:id="1394892910">
      <w:bodyDiv w:val="1"/>
      <w:marLeft w:val="0"/>
      <w:marRight w:val="0"/>
      <w:marTop w:val="0"/>
      <w:marBottom w:val="0"/>
      <w:divBdr>
        <w:top w:val="none" w:sz="0" w:space="0" w:color="auto"/>
        <w:left w:val="none" w:sz="0" w:space="0" w:color="auto"/>
        <w:bottom w:val="none" w:sz="0" w:space="0" w:color="auto"/>
        <w:right w:val="none" w:sz="0" w:space="0" w:color="auto"/>
      </w:divBdr>
    </w:div>
    <w:div w:id="1395011235">
      <w:bodyDiv w:val="1"/>
      <w:marLeft w:val="0"/>
      <w:marRight w:val="0"/>
      <w:marTop w:val="0"/>
      <w:marBottom w:val="0"/>
      <w:divBdr>
        <w:top w:val="none" w:sz="0" w:space="0" w:color="auto"/>
        <w:left w:val="none" w:sz="0" w:space="0" w:color="auto"/>
        <w:bottom w:val="none" w:sz="0" w:space="0" w:color="auto"/>
        <w:right w:val="none" w:sz="0" w:space="0" w:color="auto"/>
      </w:divBdr>
    </w:div>
    <w:div w:id="1395083958">
      <w:bodyDiv w:val="1"/>
      <w:marLeft w:val="0"/>
      <w:marRight w:val="0"/>
      <w:marTop w:val="0"/>
      <w:marBottom w:val="0"/>
      <w:divBdr>
        <w:top w:val="none" w:sz="0" w:space="0" w:color="auto"/>
        <w:left w:val="none" w:sz="0" w:space="0" w:color="auto"/>
        <w:bottom w:val="none" w:sz="0" w:space="0" w:color="auto"/>
        <w:right w:val="none" w:sz="0" w:space="0" w:color="auto"/>
      </w:divBdr>
    </w:div>
    <w:div w:id="1396198128">
      <w:bodyDiv w:val="1"/>
      <w:marLeft w:val="0"/>
      <w:marRight w:val="0"/>
      <w:marTop w:val="0"/>
      <w:marBottom w:val="0"/>
      <w:divBdr>
        <w:top w:val="none" w:sz="0" w:space="0" w:color="auto"/>
        <w:left w:val="none" w:sz="0" w:space="0" w:color="auto"/>
        <w:bottom w:val="none" w:sz="0" w:space="0" w:color="auto"/>
        <w:right w:val="none" w:sz="0" w:space="0" w:color="auto"/>
      </w:divBdr>
    </w:div>
    <w:div w:id="1396199255">
      <w:bodyDiv w:val="1"/>
      <w:marLeft w:val="0"/>
      <w:marRight w:val="0"/>
      <w:marTop w:val="0"/>
      <w:marBottom w:val="0"/>
      <w:divBdr>
        <w:top w:val="none" w:sz="0" w:space="0" w:color="auto"/>
        <w:left w:val="none" w:sz="0" w:space="0" w:color="auto"/>
        <w:bottom w:val="none" w:sz="0" w:space="0" w:color="auto"/>
        <w:right w:val="none" w:sz="0" w:space="0" w:color="auto"/>
      </w:divBdr>
    </w:div>
    <w:div w:id="1396471381">
      <w:bodyDiv w:val="1"/>
      <w:marLeft w:val="0"/>
      <w:marRight w:val="0"/>
      <w:marTop w:val="0"/>
      <w:marBottom w:val="0"/>
      <w:divBdr>
        <w:top w:val="none" w:sz="0" w:space="0" w:color="auto"/>
        <w:left w:val="none" w:sz="0" w:space="0" w:color="auto"/>
        <w:bottom w:val="none" w:sz="0" w:space="0" w:color="auto"/>
        <w:right w:val="none" w:sz="0" w:space="0" w:color="auto"/>
      </w:divBdr>
    </w:div>
    <w:div w:id="1396781458">
      <w:bodyDiv w:val="1"/>
      <w:marLeft w:val="0"/>
      <w:marRight w:val="0"/>
      <w:marTop w:val="0"/>
      <w:marBottom w:val="0"/>
      <w:divBdr>
        <w:top w:val="none" w:sz="0" w:space="0" w:color="auto"/>
        <w:left w:val="none" w:sz="0" w:space="0" w:color="auto"/>
        <w:bottom w:val="none" w:sz="0" w:space="0" w:color="auto"/>
        <w:right w:val="none" w:sz="0" w:space="0" w:color="auto"/>
      </w:divBdr>
    </w:div>
    <w:div w:id="1397584916">
      <w:bodyDiv w:val="1"/>
      <w:marLeft w:val="0"/>
      <w:marRight w:val="0"/>
      <w:marTop w:val="0"/>
      <w:marBottom w:val="0"/>
      <w:divBdr>
        <w:top w:val="none" w:sz="0" w:space="0" w:color="auto"/>
        <w:left w:val="none" w:sz="0" w:space="0" w:color="auto"/>
        <w:bottom w:val="none" w:sz="0" w:space="0" w:color="auto"/>
        <w:right w:val="none" w:sz="0" w:space="0" w:color="auto"/>
      </w:divBdr>
    </w:div>
    <w:div w:id="1399673205">
      <w:bodyDiv w:val="1"/>
      <w:marLeft w:val="0"/>
      <w:marRight w:val="0"/>
      <w:marTop w:val="0"/>
      <w:marBottom w:val="0"/>
      <w:divBdr>
        <w:top w:val="none" w:sz="0" w:space="0" w:color="auto"/>
        <w:left w:val="none" w:sz="0" w:space="0" w:color="auto"/>
        <w:bottom w:val="none" w:sz="0" w:space="0" w:color="auto"/>
        <w:right w:val="none" w:sz="0" w:space="0" w:color="auto"/>
      </w:divBdr>
    </w:div>
    <w:div w:id="1400012776">
      <w:bodyDiv w:val="1"/>
      <w:marLeft w:val="0"/>
      <w:marRight w:val="0"/>
      <w:marTop w:val="0"/>
      <w:marBottom w:val="0"/>
      <w:divBdr>
        <w:top w:val="none" w:sz="0" w:space="0" w:color="auto"/>
        <w:left w:val="none" w:sz="0" w:space="0" w:color="auto"/>
        <w:bottom w:val="none" w:sz="0" w:space="0" w:color="auto"/>
        <w:right w:val="none" w:sz="0" w:space="0" w:color="auto"/>
      </w:divBdr>
    </w:div>
    <w:div w:id="1400326754">
      <w:bodyDiv w:val="1"/>
      <w:marLeft w:val="0"/>
      <w:marRight w:val="0"/>
      <w:marTop w:val="0"/>
      <w:marBottom w:val="0"/>
      <w:divBdr>
        <w:top w:val="none" w:sz="0" w:space="0" w:color="auto"/>
        <w:left w:val="none" w:sz="0" w:space="0" w:color="auto"/>
        <w:bottom w:val="none" w:sz="0" w:space="0" w:color="auto"/>
        <w:right w:val="none" w:sz="0" w:space="0" w:color="auto"/>
      </w:divBdr>
    </w:div>
    <w:div w:id="1400514774">
      <w:bodyDiv w:val="1"/>
      <w:marLeft w:val="0"/>
      <w:marRight w:val="0"/>
      <w:marTop w:val="0"/>
      <w:marBottom w:val="0"/>
      <w:divBdr>
        <w:top w:val="none" w:sz="0" w:space="0" w:color="auto"/>
        <w:left w:val="none" w:sz="0" w:space="0" w:color="auto"/>
        <w:bottom w:val="none" w:sz="0" w:space="0" w:color="auto"/>
        <w:right w:val="none" w:sz="0" w:space="0" w:color="auto"/>
      </w:divBdr>
    </w:div>
    <w:div w:id="1400638536">
      <w:bodyDiv w:val="1"/>
      <w:marLeft w:val="0"/>
      <w:marRight w:val="0"/>
      <w:marTop w:val="0"/>
      <w:marBottom w:val="0"/>
      <w:divBdr>
        <w:top w:val="none" w:sz="0" w:space="0" w:color="auto"/>
        <w:left w:val="none" w:sz="0" w:space="0" w:color="auto"/>
        <w:bottom w:val="none" w:sz="0" w:space="0" w:color="auto"/>
        <w:right w:val="none" w:sz="0" w:space="0" w:color="auto"/>
      </w:divBdr>
    </w:div>
    <w:div w:id="1401056974">
      <w:bodyDiv w:val="1"/>
      <w:marLeft w:val="0"/>
      <w:marRight w:val="0"/>
      <w:marTop w:val="0"/>
      <w:marBottom w:val="0"/>
      <w:divBdr>
        <w:top w:val="none" w:sz="0" w:space="0" w:color="auto"/>
        <w:left w:val="none" w:sz="0" w:space="0" w:color="auto"/>
        <w:bottom w:val="none" w:sz="0" w:space="0" w:color="auto"/>
        <w:right w:val="none" w:sz="0" w:space="0" w:color="auto"/>
      </w:divBdr>
    </w:div>
    <w:div w:id="1401059740">
      <w:bodyDiv w:val="1"/>
      <w:marLeft w:val="0"/>
      <w:marRight w:val="0"/>
      <w:marTop w:val="0"/>
      <w:marBottom w:val="0"/>
      <w:divBdr>
        <w:top w:val="none" w:sz="0" w:space="0" w:color="auto"/>
        <w:left w:val="none" w:sz="0" w:space="0" w:color="auto"/>
        <w:bottom w:val="none" w:sz="0" w:space="0" w:color="auto"/>
        <w:right w:val="none" w:sz="0" w:space="0" w:color="auto"/>
      </w:divBdr>
    </w:div>
    <w:div w:id="1401170007">
      <w:bodyDiv w:val="1"/>
      <w:marLeft w:val="0"/>
      <w:marRight w:val="0"/>
      <w:marTop w:val="0"/>
      <w:marBottom w:val="0"/>
      <w:divBdr>
        <w:top w:val="none" w:sz="0" w:space="0" w:color="auto"/>
        <w:left w:val="none" w:sz="0" w:space="0" w:color="auto"/>
        <w:bottom w:val="none" w:sz="0" w:space="0" w:color="auto"/>
        <w:right w:val="none" w:sz="0" w:space="0" w:color="auto"/>
      </w:divBdr>
    </w:div>
    <w:div w:id="1401439192">
      <w:bodyDiv w:val="1"/>
      <w:marLeft w:val="0"/>
      <w:marRight w:val="0"/>
      <w:marTop w:val="0"/>
      <w:marBottom w:val="0"/>
      <w:divBdr>
        <w:top w:val="none" w:sz="0" w:space="0" w:color="auto"/>
        <w:left w:val="none" w:sz="0" w:space="0" w:color="auto"/>
        <w:bottom w:val="none" w:sz="0" w:space="0" w:color="auto"/>
        <w:right w:val="none" w:sz="0" w:space="0" w:color="auto"/>
      </w:divBdr>
    </w:div>
    <w:div w:id="1402480197">
      <w:bodyDiv w:val="1"/>
      <w:marLeft w:val="0"/>
      <w:marRight w:val="0"/>
      <w:marTop w:val="0"/>
      <w:marBottom w:val="0"/>
      <w:divBdr>
        <w:top w:val="none" w:sz="0" w:space="0" w:color="auto"/>
        <w:left w:val="none" w:sz="0" w:space="0" w:color="auto"/>
        <w:bottom w:val="none" w:sz="0" w:space="0" w:color="auto"/>
        <w:right w:val="none" w:sz="0" w:space="0" w:color="auto"/>
      </w:divBdr>
    </w:div>
    <w:div w:id="1402488944">
      <w:bodyDiv w:val="1"/>
      <w:marLeft w:val="0"/>
      <w:marRight w:val="0"/>
      <w:marTop w:val="0"/>
      <w:marBottom w:val="0"/>
      <w:divBdr>
        <w:top w:val="none" w:sz="0" w:space="0" w:color="auto"/>
        <w:left w:val="none" w:sz="0" w:space="0" w:color="auto"/>
        <w:bottom w:val="none" w:sz="0" w:space="0" w:color="auto"/>
        <w:right w:val="none" w:sz="0" w:space="0" w:color="auto"/>
      </w:divBdr>
    </w:div>
    <w:div w:id="1402946166">
      <w:bodyDiv w:val="1"/>
      <w:marLeft w:val="0"/>
      <w:marRight w:val="0"/>
      <w:marTop w:val="0"/>
      <w:marBottom w:val="0"/>
      <w:divBdr>
        <w:top w:val="none" w:sz="0" w:space="0" w:color="auto"/>
        <w:left w:val="none" w:sz="0" w:space="0" w:color="auto"/>
        <w:bottom w:val="none" w:sz="0" w:space="0" w:color="auto"/>
        <w:right w:val="none" w:sz="0" w:space="0" w:color="auto"/>
      </w:divBdr>
    </w:div>
    <w:div w:id="1403137173">
      <w:bodyDiv w:val="1"/>
      <w:marLeft w:val="0"/>
      <w:marRight w:val="0"/>
      <w:marTop w:val="0"/>
      <w:marBottom w:val="0"/>
      <w:divBdr>
        <w:top w:val="none" w:sz="0" w:space="0" w:color="auto"/>
        <w:left w:val="none" w:sz="0" w:space="0" w:color="auto"/>
        <w:bottom w:val="none" w:sz="0" w:space="0" w:color="auto"/>
        <w:right w:val="none" w:sz="0" w:space="0" w:color="auto"/>
      </w:divBdr>
    </w:div>
    <w:div w:id="1403210293">
      <w:bodyDiv w:val="1"/>
      <w:marLeft w:val="0"/>
      <w:marRight w:val="0"/>
      <w:marTop w:val="0"/>
      <w:marBottom w:val="0"/>
      <w:divBdr>
        <w:top w:val="none" w:sz="0" w:space="0" w:color="auto"/>
        <w:left w:val="none" w:sz="0" w:space="0" w:color="auto"/>
        <w:bottom w:val="none" w:sz="0" w:space="0" w:color="auto"/>
        <w:right w:val="none" w:sz="0" w:space="0" w:color="auto"/>
      </w:divBdr>
    </w:div>
    <w:div w:id="1403212440">
      <w:bodyDiv w:val="1"/>
      <w:marLeft w:val="0"/>
      <w:marRight w:val="0"/>
      <w:marTop w:val="0"/>
      <w:marBottom w:val="0"/>
      <w:divBdr>
        <w:top w:val="none" w:sz="0" w:space="0" w:color="auto"/>
        <w:left w:val="none" w:sz="0" w:space="0" w:color="auto"/>
        <w:bottom w:val="none" w:sz="0" w:space="0" w:color="auto"/>
        <w:right w:val="none" w:sz="0" w:space="0" w:color="auto"/>
      </w:divBdr>
    </w:div>
    <w:div w:id="1403215769">
      <w:bodyDiv w:val="1"/>
      <w:marLeft w:val="0"/>
      <w:marRight w:val="0"/>
      <w:marTop w:val="0"/>
      <w:marBottom w:val="0"/>
      <w:divBdr>
        <w:top w:val="none" w:sz="0" w:space="0" w:color="auto"/>
        <w:left w:val="none" w:sz="0" w:space="0" w:color="auto"/>
        <w:bottom w:val="none" w:sz="0" w:space="0" w:color="auto"/>
        <w:right w:val="none" w:sz="0" w:space="0" w:color="auto"/>
      </w:divBdr>
    </w:div>
    <w:div w:id="1403259007">
      <w:bodyDiv w:val="1"/>
      <w:marLeft w:val="0"/>
      <w:marRight w:val="0"/>
      <w:marTop w:val="0"/>
      <w:marBottom w:val="0"/>
      <w:divBdr>
        <w:top w:val="none" w:sz="0" w:space="0" w:color="auto"/>
        <w:left w:val="none" w:sz="0" w:space="0" w:color="auto"/>
        <w:bottom w:val="none" w:sz="0" w:space="0" w:color="auto"/>
        <w:right w:val="none" w:sz="0" w:space="0" w:color="auto"/>
      </w:divBdr>
    </w:div>
    <w:div w:id="1403719005">
      <w:bodyDiv w:val="1"/>
      <w:marLeft w:val="0"/>
      <w:marRight w:val="0"/>
      <w:marTop w:val="0"/>
      <w:marBottom w:val="0"/>
      <w:divBdr>
        <w:top w:val="none" w:sz="0" w:space="0" w:color="auto"/>
        <w:left w:val="none" w:sz="0" w:space="0" w:color="auto"/>
        <w:bottom w:val="none" w:sz="0" w:space="0" w:color="auto"/>
        <w:right w:val="none" w:sz="0" w:space="0" w:color="auto"/>
      </w:divBdr>
    </w:div>
    <w:div w:id="1404185380">
      <w:bodyDiv w:val="1"/>
      <w:marLeft w:val="0"/>
      <w:marRight w:val="0"/>
      <w:marTop w:val="0"/>
      <w:marBottom w:val="0"/>
      <w:divBdr>
        <w:top w:val="none" w:sz="0" w:space="0" w:color="auto"/>
        <w:left w:val="none" w:sz="0" w:space="0" w:color="auto"/>
        <w:bottom w:val="none" w:sz="0" w:space="0" w:color="auto"/>
        <w:right w:val="none" w:sz="0" w:space="0" w:color="auto"/>
      </w:divBdr>
    </w:div>
    <w:div w:id="1404527088">
      <w:bodyDiv w:val="1"/>
      <w:marLeft w:val="0"/>
      <w:marRight w:val="0"/>
      <w:marTop w:val="0"/>
      <w:marBottom w:val="0"/>
      <w:divBdr>
        <w:top w:val="none" w:sz="0" w:space="0" w:color="auto"/>
        <w:left w:val="none" w:sz="0" w:space="0" w:color="auto"/>
        <w:bottom w:val="none" w:sz="0" w:space="0" w:color="auto"/>
        <w:right w:val="none" w:sz="0" w:space="0" w:color="auto"/>
      </w:divBdr>
    </w:div>
    <w:div w:id="1405032617">
      <w:bodyDiv w:val="1"/>
      <w:marLeft w:val="0"/>
      <w:marRight w:val="0"/>
      <w:marTop w:val="0"/>
      <w:marBottom w:val="0"/>
      <w:divBdr>
        <w:top w:val="none" w:sz="0" w:space="0" w:color="auto"/>
        <w:left w:val="none" w:sz="0" w:space="0" w:color="auto"/>
        <w:bottom w:val="none" w:sz="0" w:space="0" w:color="auto"/>
        <w:right w:val="none" w:sz="0" w:space="0" w:color="auto"/>
      </w:divBdr>
    </w:div>
    <w:div w:id="1405297640">
      <w:bodyDiv w:val="1"/>
      <w:marLeft w:val="0"/>
      <w:marRight w:val="0"/>
      <w:marTop w:val="0"/>
      <w:marBottom w:val="0"/>
      <w:divBdr>
        <w:top w:val="none" w:sz="0" w:space="0" w:color="auto"/>
        <w:left w:val="none" w:sz="0" w:space="0" w:color="auto"/>
        <w:bottom w:val="none" w:sz="0" w:space="0" w:color="auto"/>
        <w:right w:val="none" w:sz="0" w:space="0" w:color="auto"/>
      </w:divBdr>
    </w:div>
    <w:div w:id="1405376952">
      <w:bodyDiv w:val="1"/>
      <w:marLeft w:val="0"/>
      <w:marRight w:val="0"/>
      <w:marTop w:val="0"/>
      <w:marBottom w:val="0"/>
      <w:divBdr>
        <w:top w:val="none" w:sz="0" w:space="0" w:color="auto"/>
        <w:left w:val="none" w:sz="0" w:space="0" w:color="auto"/>
        <w:bottom w:val="none" w:sz="0" w:space="0" w:color="auto"/>
        <w:right w:val="none" w:sz="0" w:space="0" w:color="auto"/>
      </w:divBdr>
    </w:div>
    <w:div w:id="1406143694">
      <w:bodyDiv w:val="1"/>
      <w:marLeft w:val="0"/>
      <w:marRight w:val="0"/>
      <w:marTop w:val="0"/>
      <w:marBottom w:val="0"/>
      <w:divBdr>
        <w:top w:val="none" w:sz="0" w:space="0" w:color="auto"/>
        <w:left w:val="none" w:sz="0" w:space="0" w:color="auto"/>
        <w:bottom w:val="none" w:sz="0" w:space="0" w:color="auto"/>
        <w:right w:val="none" w:sz="0" w:space="0" w:color="auto"/>
      </w:divBdr>
    </w:div>
    <w:div w:id="1406681979">
      <w:bodyDiv w:val="1"/>
      <w:marLeft w:val="0"/>
      <w:marRight w:val="0"/>
      <w:marTop w:val="0"/>
      <w:marBottom w:val="0"/>
      <w:divBdr>
        <w:top w:val="none" w:sz="0" w:space="0" w:color="auto"/>
        <w:left w:val="none" w:sz="0" w:space="0" w:color="auto"/>
        <w:bottom w:val="none" w:sz="0" w:space="0" w:color="auto"/>
        <w:right w:val="none" w:sz="0" w:space="0" w:color="auto"/>
      </w:divBdr>
    </w:div>
    <w:div w:id="1406688542">
      <w:bodyDiv w:val="1"/>
      <w:marLeft w:val="0"/>
      <w:marRight w:val="0"/>
      <w:marTop w:val="0"/>
      <w:marBottom w:val="0"/>
      <w:divBdr>
        <w:top w:val="none" w:sz="0" w:space="0" w:color="auto"/>
        <w:left w:val="none" w:sz="0" w:space="0" w:color="auto"/>
        <w:bottom w:val="none" w:sz="0" w:space="0" w:color="auto"/>
        <w:right w:val="none" w:sz="0" w:space="0" w:color="auto"/>
      </w:divBdr>
    </w:div>
    <w:div w:id="1406688963">
      <w:bodyDiv w:val="1"/>
      <w:marLeft w:val="0"/>
      <w:marRight w:val="0"/>
      <w:marTop w:val="0"/>
      <w:marBottom w:val="0"/>
      <w:divBdr>
        <w:top w:val="none" w:sz="0" w:space="0" w:color="auto"/>
        <w:left w:val="none" w:sz="0" w:space="0" w:color="auto"/>
        <w:bottom w:val="none" w:sz="0" w:space="0" w:color="auto"/>
        <w:right w:val="none" w:sz="0" w:space="0" w:color="auto"/>
      </w:divBdr>
    </w:div>
    <w:div w:id="1406873393">
      <w:bodyDiv w:val="1"/>
      <w:marLeft w:val="0"/>
      <w:marRight w:val="0"/>
      <w:marTop w:val="0"/>
      <w:marBottom w:val="0"/>
      <w:divBdr>
        <w:top w:val="none" w:sz="0" w:space="0" w:color="auto"/>
        <w:left w:val="none" w:sz="0" w:space="0" w:color="auto"/>
        <w:bottom w:val="none" w:sz="0" w:space="0" w:color="auto"/>
        <w:right w:val="none" w:sz="0" w:space="0" w:color="auto"/>
      </w:divBdr>
    </w:div>
    <w:div w:id="1408649032">
      <w:bodyDiv w:val="1"/>
      <w:marLeft w:val="0"/>
      <w:marRight w:val="0"/>
      <w:marTop w:val="0"/>
      <w:marBottom w:val="0"/>
      <w:divBdr>
        <w:top w:val="none" w:sz="0" w:space="0" w:color="auto"/>
        <w:left w:val="none" w:sz="0" w:space="0" w:color="auto"/>
        <w:bottom w:val="none" w:sz="0" w:space="0" w:color="auto"/>
        <w:right w:val="none" w:sz="0" w:space="0" w:color="auto"/>
      </w:divBdr>
    </w:div>
    <w:div w:id="1409811371">
      <w:bodyDiv w:val="1"/>
      <w:marLeft w:val="0"/>
      <w:marRight w:val="0"/>
      <w:marTop w:val="0"/>
      <w:marBottom w:val="0"/>
      <w:divBdr>
        <w:top w:val="none" w:sz="0" w:space="0" w:color="auto"/>
        <w:left w:val="none" w:sz="0" w:space="0" w:color="auto"/>
        <w:bottom w:val="none" w:sz="0" w:space="0" w:color="auto"/>
        <w:right w:val="none" w:sz="0" w:space="0" w:color="auto"/>
      </w:divBdr>
    </w:div>
    <w:div w:id="1409961188">
      <w:bodyDiv w:val="1"/>
      <w:marLeft w:val="0"/>
      <w:marRight w:val="0"/>
      <w:marTop w:val="0"/>
      <w:marBottom w:val="0"/>
      <w:divBdr>
        <w:top w:val="none" w:sz="0" w:space="0" w:color="auto"/>
        <w:left w:val="none" w:sz="0" w:space="0" w:color="auto"/>
        <w:bottom w:val="none" w:sz="0" w:space="0" w:color="auto"/>
        <w:right w:val="none" w:sz="0" w:space="0" w:color="auto"/>
      </w:divBdr>
    </w:div>
    <w:div w:id="1411537414">
      <w:bodyDiv w:val="1"/>
      <w:marLeft w:val="0"/>
      <w:marRight w:val="0"/>
      <w:marTop w:val="0"/>
      <w:marBottom w:val="0"/>
      <w:divBdr>
        <w:top w:val="none" w:sz="0" w:space="0" w:color="auto"/>
        <w:left w:val="none" w:sz="0" w:space="0" w:color="auto"/>
        <w:bottom w:val="none" w:sz="0" w:space="0" w:color="auto"/>
        <w:right w:val="none" w:sz="0" w:space="0" w:color="auto"/>
      </w:divBdr>
    </w:div>
    <w:div w:id="1411731120">
      <w:bodyDiv w:val="1"/>
      <w:marLeft w:val="0"/>
      <w:marRight w:val="0"/>
      <w:marTop w:val="0"/>
      <w:marBottom w:val="0"/>
      <w:divBdr>
        <w:top w:val="none" w:sz="0" w:space="0" w:color="auto"/>
        <w:left w:val="none" w:sz="0" w:space="0" w:color="auto"/>
        <w:bottom w:val="none" w:sz="0" w:space="0" w:color="auto"/>
        <w:right w:val="none" w:sz="0" w:space="0" w:color="auto"/>
      </w:divBdr>
    </w:div>
    <w:div w:id="1412854364">
      <w:bodyDiv w:val="1"/>
      <w:marLeft w:val="0"/>
      <w:marRight w:val="0"/>
      <w:marTop w:val="0"/>
      <w:marBottom w:val="0"/>
      <w:divBdr>
        <w:top w:val="none" w:sz="0" w:space="0" w:color="auto"/>
        <w:left w:val="none" w:sz="0" w:space="0" w:color="auto"/>
        <w:bottom w:val="none" w:sz="0" w:space="0" w:color="auto"/>
        <w:right w:val="none" w:sz="0" w:space="0" w:color="auto"/>
      </w:divBdr>
    </w:div>
    <w:div w:id="1412970325">
      <w:bodyDiv w:val="1"/>
      <w:marLeft w:val="0"/>
      <w:marRight w:val="0"/>
      <w:marTop w:val="0"/>
      <w:marBottom w:val="0"/>
      <w:divBdr>
        <w:top w:val="none" w:sz="0" w:space="0" w:color="auto"/>
        <w:left w:val="none" w:sz="0" w:space="0" w:color="auto"/>
        <w:bottom w:val="none" w:sz="0" w:space="0" w:color="auto"/>
        <w:right w:val="none" w:sz="0" w:space="0" w:color="auto"/>
      </w:divBdr>
    </w:div>
    <w:div w:id="1413048481">
      <w:bodyDiv w:val="1"/>
      <w:marLeft w:val="0"/>
      <w:marRight w:val="0"/>
      <w:marTop w:val="0"/>
      <w:marBottom w:val="0"/>
      <w:divBdr>
        <w:top w:val="none" w:sz="0" w:space="0" w:color="auto"/>
        <w:left w:val="none" w:sz="0" w:space="0" w:color="auto"/>
        <w:bottom w:val="none" w:sz="0" w:space="0" w:color="auto"/>
        <w:right w:val="none" w:sz="0" w:space="0" w:color="auto"/>
      </w:divBdr>
    </w:div>
    <w:div w:id="1413164046">
      <w:bodyDiv w:val="1"/>
      <w:marLeft w:val="0"/>
      <w:marRight w:val="0"/>
      <w:marTop w:val="0"/>
      <w:marBottom w:val="0"/>
      <w:divBdr>
        <w:top w:val="none" w:sz="0" w:space="0" w:color="auto"/>
        <w:left w:val="none" w:sz="0" w:space="0" w:color="auto"/>
        <w:bottom w:val="none" w:sz="0" w:space="0" w:color="auto"/>
        <w:right w:val="none" w:sz="0" w:space="0" w:color="auto"/>
      </w:divBdr>
    </w:div>
    <w:div w:id="1413576655">
      <w:bodyDiv w:val="1"/>
      <w:marLeft w:val="0"/>
      <w:marRight w:val="0"/>
      <w:marTop w:val="0"/>
      <w:marBottom w:val="0"/>
      <w:divBdr>
        <w:top w:val="none" w:sz="0" w:space="0" w:color="auto"/>
        <w:left w:val="none" w:sz="0" w:space="0" w:color="auto"/>
        <w:bottom w:val="none" w:sz="0" w:space="0" w:color="auto"/>
        <w:right w:val="none" w:sz="0" w:space="0" w:color="auto"/>
      </w:divBdr>
    </w:div>
    <w:div w:id="1413970612">
      <w:bodyDiv w:val="1"/>
      <w:marLeft w:val="0"/>
      <w:marRight w:val="0"/>
      <w:marTop w:val="0"/>
      <w:marBottom w:val="0"/>
      <w:divBdr>
        <w:top w:val="none" w:sz="0" w:space="0" w:color="auto"/>
        <w:left w:val="none" w:sz="0" w:space="0" w:color="auto"/>
        <w:bottom w:val="none" w:sz="0" w:space="0" w:color="auto"/>
        <w:right w:val="none" w:sz="0" w:space="0" w:color="auto"/>
      </w:divBdr>
    </w:div>
    <w:div w:id="1414159043">
      <w:bodyDiv w:val="1"/>
      <w:marLeft w:val="0"/>
      <w:marRight w:val="0"/>
      <w:marTop w:val="0"/>
      <w:marBottom w:val="0"/>
      <w:divBdr>
        <w:top w:val="none" w:sz="0" w:space="0" w:color="auto"/>
        <w:left w:val="none" w:sz="0" w:space="0" w:color="auto"/>
        <w:bottom w:val="none" w:sz="0" w:space="0" w:color="auto"/>
        <w:right w:val="none" w:sz="0" w:space="0" w:color="auto"/>
      </w:divBdr>
    </w:div>
    <w:div w:id="1414545701">
      <w:bodyDiv w:val="1"/>
      <w:marLeft w:val="0"/>
      <w:marRight w:val="0"/>
      <w:marTop w:val="0"/>
      <w:marBottom w:val="0"/>
      <w:divBdr>
        <w:top w:val="none" w:sz="0" w:space="0" w:color="auto"/>
        <w:left w:val="none" w:sz="0" w:space="0" w:color="auto"/>
        <w:bottom w:val="none" w:sz="0" w:space="0" w:color="auto"/>
        <w:right w:val="none" w:sz="0" w:space="0" w:color="auto"/>
      </w:divBdr>
    </w:div>
    <w:div w:id="1414818326">
      <w:bodyDiv w:val="1"/>
      <w:marLeft w:val="0"/>
      <w:marRight w:val="0"/>
      <w:marTop w:val="0"/>
      <w:marBottom w:val="0"/>
      <w:divBdr>
        <w:top w:val="none" w:sz="0" w:space="0" w:color="auto"/>
        <w:left w:val="none" w:sz="0" w:space="0" w:color="auto"/>
        <w:bottom w:val="none" w:sz="0" w:space="0" w:color="auto"/>
        <w:right w:val="none" w:sz="0" w:space="0" w:color="auto"/>
      </w:divBdr>
    </w:div>
    <w:div w:id="1414930394">
      <w:bodyDiv w:val="1"/>
      <w:marLeft w:val="0"/>
      <w:marRight w:val="0"/>
      <w:marTop w:val="0"/>
      <w:marBottom w:val="0"/>
      <w:divBdr>
        <w:top w:val="none" w:sz="0" w:space="0" w:color="auto"/>
        <w:left w:val="none" w:sz="0" w:space="0" w:color="auto"/>
        <w:bottom w:val="none" w:sz="0" w:space="0" w:color="auto"/>
        <w:right w:val="none" w:sz="0" w:space="0" w:color="auto"/>
      </w:divBdr>
    </w:div>
    <w:div w:id="1415855967">
      <w:bodyDiv w:val="1"/>
      <w:marLeft w:val="0"/>
      <w:marRight w:val="0"/>
      <w:marTop w:val="0"/>
      <w:marBottom w:val="0"/>
      <w:divBdr>
        <w:top w:val="none" w:sz="0" w:space="0" w:color="auto"/>
        <w:left w:val="none" w:sz="0" w:space="0" w:color="auto"/>
        <w:bottom w:val="none" w:sz="0" w:space="0" w:color="auto"/>
        <w:right w:val="none" w:sz="0" w:space="0" w:color="auto"/>
      </w:divBdr>
    </w:div>
    <w:div w:id="1416394623">
      <w:bodyDiv w:val="1"/>
      <w:marLeft w:val="0"/>
      <w:marRight w:val="0"/>
      <w:marTop w:val="0"/>
      <w:marBottom w:val="0"/>
      <w:divBdr>
        <w:top w:val="none" w:sz="0" w:space="0" w:color="auto"/>
        <w:left w:val="none" w:sz="0" w:space="0" w:color="auto"/>
        <w:bottom w:val="none" w:sz="0" w:space="0" w:color="auto"/>
        <w:right w:val="none" w:sz="0" w:space="0" w:color="auto"/>
      </w:divBdr>
    </w:div>
    <w:div w:id="1416441124">
      <w:bodyDiv w:val="1"/>
      <w:marLeft w:val="0"/>
      <w:marRight w:val="0"/>
      <w:marTop w:val="0"/>
      <w:marBottom w:val="0"/>
      <w:divBdr>
        <w:top w:val="none" w:sz="0" w:space="0" w:color="auto"/>
        <w:left w:val="none" w:sz="0" w:space="0" w:color="auto"/>
        <w:bottom w:val="none" w:sz="0" w:space="0" w:color="auto"/>
        <w:right w:val="none" w:sz="0" w:space="0" w:color="auto"/>
      </w:divBdr>
    </w:div>
    <w:div w:id="1417747181">
      <w:bodyDiv w:val="1"/>
      <w:marLeft w:val="0"/>
      <w:marRight w:val="0"/>
      <w:marTop w:val="0"/>
      <w:marBottom w:val="0"/>
      <w:divBdr>
        <w:top w:val="none" w:sz="0" w:space="0" w:color="auto"/>
        <w:left w:val="none" w:sz="0" w:space="0" w:color="auto"/>
        <w:bottom w:val="none" w:sz="0" w:space="0" w:color="auto"/>
        <w:right w:val="none" w:sz="0" w:space="0" w:color="auto"/>
      </w:divBdr>
    </w:div>
    <w:div w:id="1417940398">
      <w:bodyDiv w:val="1"/>
      <w:marLeft w:val="0"/>
      <w:marRight w:val="0"/>
      <w:marTop w:val="0"/>
      <w:marBottom w:val="0"/>
      <w:divBdr>
        <w:top w:val="none" w:sz="0" w:space="0" w:color="auto"/>
        <w:left w:val="none" w:sz="0" w:space="0" w:color="auto"/>
        <w:bottom w:val="none" w:sz="0" w:space="0" w:color="auto"/>
        <w:right w:val="none" w:sz="0" w:space="0" w:color="auto"/>
      </w:divBdr>
    </w:div>
    <w:div w:id="1417944289">
      <w:bodyDiv w:val="1"/>
      <w:marLeft w:val="0"/>
      <w:marRight w:val="0"/>
      <w:marTop w:val="0"/>
      <w:marBottom w:val="0"/>
      <w:divBdr>
        <w:top w:val="none" w:sz="0" w:space="0" w:color="auto"/>
        <w:left w:val="none" w:sz="0" w:space="0" w:color="auto"/>
        <w:bottom w:val="none" w:sz="0" w:space="0" w:color="auto"/>
        <w:right w:val="none" w:sz="0" w:space="0" w:color="auto"/>
      </w:divBdr>
    </w:div>
    <w:div w:id="1418207636">
      <w:bodyDiv w:val="1"/>
      <w:marLeft w:val="0"/>
      <w:marRight w:val="0"/>
      <w:marTop w:val="0"/>
      <w:marBottom w:val="0"/>
      <w:divBdr>
        <w:top w:val="none" w:sz="0" w:space="0" w:color="auto"/>
        <w:left w:val="none" w:sz="0" w:space="0" w:color="auto"/>
        <w:bottom w:val="none" w:sz="0" w:space="0" w:color="auto"/>
        <w:right w:val="none" w:sz="0" w:space="0" w:color="auto"/>
      </w:divBdr>
    </w:div>
    <w:div w:id="1418285011">
      <w:bodyDiv w:val="1"/>
      <w:marLeft w:val="0"/>
      <w:marRight w:val="0"/>
      <w:marTop w:val="0"/>
      <w:marBottom w:val="0"/>
      <w:divBdr>
        <w:top w:val="none" w:sz="0" w:space="0" w:color="auto"/>
        <w:left w:val="none" w:sz="0" w:space="0" w:color="auto"/>
        <w:bottom w:val="none" w:sz="0" w:space="0" w:color="auto"/>
        <w:right w:val="none" w:sz="0" w:space="0" w:color="auto"/>
      </w:divBdr>
    </w:div>
    <w:div w:id="1418750938">
      <w:bodyDiv w:val="1"/>
      <w:marLeft w:val="0"/>
      <w:marRight w:val="0"/>
      <w:marTop w:val="0"/>
      <w:marBottom w:val="0"/>
      <w:divBdr>
        <w:top w:val="none" w:sz="0" w:space="0" w:color="auto"/>
        <w:left w:val="none" w:sz="0" w:space="0" w:color="auto"/>
        <w:bottom w:val="none" w:sz="0" w:space="0" w:color="auto"/>
        <w:right w:val="none" w:sz="0" w:space="0" w:color="auto"/>
      </w:divBdr>
    </w:div>
    <w:div w:id="1420250430">
      <w:bodyDiv w:val="1"/>
      <w:marLeft w:val="0"/>
      <w:marRight w:val="0"/>
      <w:marTop w:val="0"/>
      <w:marBottom w:val="0"/>
      <w:divBdr>
        <w:top w:val="none" w:sz="0" w:space="0" w:color="auto"/>
        <w:left w:val="none" w:sz="0" w:space="0" w:color="auto"/>
        <w:bottom w:val="none" w:sz="0" w:space="0" w:color="auto"/>
        <w:right w:val="none" w:sz="0" w:space="0" w:color="auto"/>
      </w:divBdr>
    </w:div>
    <w:div w:id="1420252620">
      <w:bodyDiv w:val="1"/>
      <w:marLeft w:val="0"/>
      <w:marRight w:val="0"/>
      <w:marTop w:val="0"/>
      <w:marBottom w:val="0"/>
      <w:divBdr>
        <w:top w:val="none" w:sz="0" w:space="0" w:color="auto"/>
        <w:left w:val="none" w:sz="0" w:space="0" w:color="auto"/>
        <w:bottom w:val="none" w:sz="0" w:space="0" w:color="auto"/>
        <w:right w:val="none" w:sz="0" w:space="0" w:color="auto"/>
      </w:divBdr>
    </w:div>
    <w:div w:id="1420442504">
      <w:bodyDiv w:val="1"/>
      <w:marLeft w:val="0"/>
      <w:marRight w:val="0"/>
      <w:marTop w:val="0"/>
      <w:marBottom w:val="0"/>
      <w:divBdr>
        <w:top w:val="none" w:sz="0" w:space="0" w:color="auto"/>
        <w:left w:val="none" w:sz="0" w:space="0" w:color="auto"/>
        <w:bottom w:val="none" w:sz="0" w:space="0" w:color="auto"/>
        <w:right w:val="none" w:sz="0" w:space="0" w:color="auto"/>
      </w:divBdr>
    </w:div>
    <w:div w:id="1421220028">
      <w:bodyDiv w:val="1"/>
      <w:marLeft w:val="0"/>
      <w:marRight w:val="0"/>
      <w:marTop w:val="0"/>
      <w:marBottom w:val="0"/>
      <w:divBdr>
        <w:top w:val="none" w:sz="0" w:space="0" w:color="auto"/>
        <w:left w:val="none" w:sz="0" w:space="0" w:color="auto"/>
        <w:bottom w:val="none" w:sz="0" w:space="0" w:color="auto"/>
        <w:right w:val="none" w:sz="0" w:space="0" w:color="auto"/>
      </w:divBdr>
    </w:div>
    <w:div w:id="1421757295">
      <w:bodyDiv w:val="1"/>
      <w:marLeft w:val="0"/>
      <w:marRight w:val="0"/>
      <w:marTop w:val="0"/>
      <w:marBottom w:val="0"/>
      <w:divBdr>
        <w:top w:val="none" w:sz="0" w:space="0" w:color="auto"/>
        <w:left w:val="none" w:sz="0" w:space="0" w:color="auto"/>
        <w:bottom w:val="none" w:sz="0" w:space="0" w:color="auto"/>
        <w:right w:val="none" w:sz="0" w:space="0" w:color="auto"/>
      </w:divBdr>
    </w:div>
    <w:div w:id="1421901717">
      <w:bodyDiv w:val="1"/>
      <w:marLeft w:val="0"/>
      <w:marRight w:val="0"/>
      <w:marTop w:val="0"/>
      <w:marBottom w:val="0"/>
      <w:divBdr>
        <w:top w:val="none" w:sz="0" w:space="0" w:color="auto"/>
        <w:left w:val="none" w:sz="0" w:space="0" w:color="auto"/>
        <w:bottom w:val="none" w:sz="0" w:space="0" w:color="auto"/>
        <w:right w:val="none" w:sz="0" w:space="0" w:color="auto"/>
      </w:divBdr>
    </w:div>
    <w:div w:id="1422217616">
      <w:bodyDiv w:val="1"/>
      <w:marLeft w:val="0"/>
      <w:marRight w:val="0"/>
      <w:marTop w:val="0"/>
      <w:marBottom w:val="0"/>
      <w:divBdr>
        <w:top w:val="none" w:sz="0" w:space="0" w:color="auto"/>
        <w:left w:val="none" w:sz="0" w:space="0" w:color="auto"/>
        <w:bottom w:val="none" w:sz="0" w:space="0" w:color="auto"/>
        <w:right w:val="none" w:sz="0" w:space="0" w:color="auto"/>
      </w:divBdr>
    </w:div>
    <w:div w:id="1422490543">
      <w:bodyDiv w:val="1"/>
      <w:marLeft w:val="0"/>
      <w:marRight w:val="0"/>
      <w:marTop w:val="0"/>
      <w:marBottom w:val="0"/>
      <w:divBdr>
        <w:top w:val="none" w:sz="0" w:space="0" w:color="auto"/>
        <w:left w:val="none" w:sz="0" w:space="0" w:color="auto"/>
        <w:bottom w:val="none" w:sz="0" w:space="0" w:color="auto"/>
        <w:right w:val="none" w:sz="0" w:space="0" w:color="auto"/>
      </w:divBdr>
    </w:div>
    <w:div w:id="1423798086">
      <w:bodyDiv w:val="1"/>
      <w:marLeft w:val="0"/>
      <w:marRight w:val="0"/>
      <w:marTop w:val="0"/>
      <w:marBottom w:val="0"/>
      <w:divBdr>
        <w:top w:val="none" w:sz="0" w:space="0" w:color="auto"/>
        <w:left w:val="none" w:sz="0" w:space="0" w:color="auto"/>
        <w:bottom w:val="none" w:sz="0" w:space="0" w:color="auto"/>
        <w:right w:val="none" w:sz="0" w:space="0" w:color="auto"/>
      </w:divBdr>
    </w:div>
    <w:div w:id="1423842821">
      <w:bodyDiv w:val="1"/>
      <w:marLeft w:val="0"/>
      <w:marRight w:val="0"/>
      <w:marTop w:val="0"/>
      <w:marBottom w:val="0"/>
      <w:divBdr>
        <w:top w:val="none" w:sz="0" w:space="0" w:color="auto"/>
        <w:left w:val="none" w:sz="0" w:space="0" w:color="auto"/>
        <w:bottom w:val="none" w:sz="0" w:space="0" w:color="auto"/>
        <w:right w:val="none" w:sz="0" w:space="0" w:color="auto"/>
      </w:divBdr>
    </w:div>
    <w:div w:id="1424255289">
      <w:bodyDiv w:val="1"/>
      <w:marLeft w:val="0"/>
      <w:marRight w:val="0"/>
      <w:marTop w:val="0"/>
      <w:marBottom w:val="0"/>
      <w:divBdr>
        <w:top w:val="none" w:sz="0" w:space="0" w:color="auto"/>
        <w:left w:val="none" w:sz="0" w:space="0" w:color="auto"/>
        <w:bottom w:val="none" w:sz="0" w:space="0" w:color="auto"/>
        <w:right w:val="none" w:sz="0" w:space="0" w:color="auto"/>
      </w:divBdr>
    </w:div>
    <w:div w:id="1424570825">
      <w:bodyDiv w:val="1"/>
      <w:marLeft w:val="0"/>
      <w:marRight w:val="0"/>
      <w:marTop w:val="0"/>
      <w:marBottom w:val="0"/>
      <w:divBdr>
        <w:top w:val="none" w:sz="0" w:space="0" w:color="auto"/>
        <w:left w:val="none" w:sz="0" w:space="0" w:color="auto"/>
        <w:bottom w:val="none" w:sz="0" w:space="0" w:color="auto"/>
        <w:right w:val="none" w:sz="0" w:space="0" w:color="auto"/>
      </w:divBdr>
    </w:div>
    <w:div w:id="1425955741">
      <w:bodyDiv w:val="1"/>
      <w:marLeft w:val="0"/>
      <w:marRight w:val="0"/>
      <w:marTop w:val="0"/>
      <w:marBottom w:val="0"/>
      <w:divBdr>
        <w:top w:val="none" w:sz="0" w:space="0" w:color="auto"/>
        <w:left w:val="none" w:sz="0" w:space="0" w:color="auto"/>
        <w:bottom w:val="none" w:sz="0" w:space="0" w:color="auto"/>
        <w:right w:val="none" w:sz="0" w:space="0" w:color="auto"/>
      </w:divBdr>
    </w:div>
    <w:div w:id="1426071908">
      <w:bodyDiv w:val="1"/>
      <w:marLeft w:val="0"/>
      <w:marRight w:val="0"/>
      <w:marTop w:val="0"/>
      <w:marBottom w:val="0"/>
      <w:divBdr>
        <w:top w:val="none" w:sz="0" w:space="0" w:color="auto"/>
        <w:left w:val="none" w:sz="0" w:space="0" w:color="auto"/>
        <w:bottom w:val="none" w:sz="0" w:space="0" w:color="auto"/>
        <w:right w:val="none" w:sz="0" w:space="0" w:color="auto"/>
      </w:divBdr>
    </w:div>
    <w:div w:id="1426195560">
      <w:bodyDiv w:val="1"/>
      <w:marLeft w:val="0"/>
      <w:marRight w:val="0"/>
      <w:marTop w:val="0"/>
      <w:marBottom w:val="0"/>
      <w:divBdr>
        <w:top w:val="none" w:sz="0" w:space="0" w:color="auto"/>
        <w:left w:val="none" w:sz="0" w:space="0" w:color="auto"/>
        <w:bottom w:val="none" w:sz="0" w:space="0" w:color="auto"/>
        <w:right w:val="none" w:sz="0" w:space="0" w:color="auto"/>
      </w:divBdr>
    </w:div>
    <w:div w:id="1426262656">
      <w:bodyDiv w:val="1"/>
      <w:marLeft w:val="0"/>
      <w:marRight w:val="0"/>
      <w:marTop w:val="0"/>
      <w:marBottom w:val="0"/>
      <w:divBdr>
        <w:top w:val="none" w:sz="0" w:space="0" w:color="auto"/>
        <w:left w:val="none" w:sz="0" w:space="0" w:color="auto"/>
        <w:bottom w:val="none" w:sz="0" w:space="0" w:color="auto"/>
        <w:right w:val="none" w:sz="0" w:space="0" w:color="auto"/>
      </w:divBdr>
    </w:div>
    <w:div w:id="1426656445">
      <w:bodyDiv w:val="1"/>
      <w:marLeft w:val="0"/>
      <w:marRight w:val="0"/>
      <w:marTop w:val="0"/>
      <w:marBottom w:val="0"/>
      <w:divBdr>
        <w:top w:val="none" w:sz="0" w:space="0" w:color="auto"/>
        <w:left w:val="none" w:sz="0" w:space="0" w:color="auto"/>
        <w:bottom w:val="none" w:sz="0" w:space="0" w:color="auto"/>
        <w:right w:val="none" w:sz="0" w:space="0" w:color="auto"/>
      </w:divBdr>
    </w:div>
    <w:div w:id="1426993993">
      <w:bodyDiv w:val="1"/>
      <w:marLeft w:val="0"/>
      <w:marRight w:val="0"/>
      <w:marTop w:val="0"/>
      <w:marBottom w:val="0"/>
      <w:divBdr>
        <w:top w:val="none" w:sz="0" w:space="0" w:color="auto"/>
        <w:left w:val="none" w:sz="0" w:space="0" w:color="auto"/>
        <w:bottom w:val="none" w:sz="0" w:space="0" w:color="auto"/>
        <w:right w:val="none" w:sz="0" w:space="0" w:color="auto"/>
      </w:divBdr>
    </w:div>
    <w:div w:id="1427188468">
      <w:bodyDiv w:val="1"/>
      <w:marLeft w:val="0"/>
      <w:marRight w:val="0"/>
      <w:marTop w:val="0"/>
      <w:marBottom w:val="0"/>
      <w:divBdr>
        <w:top w:val="none" w:sz="0" w:space="0" w:color="auto"/>
        <w:left w:val="none" w:sz="0" w:space="0" w:color="auto"/>
        <w:bottom w:val="none" w:sz="0" w:space="0" w:color="auto"/>
        <w:right w:val="none" w:sz="0" w:space="0" w:color="auto"/>
      </w:divBdr>
    </w:div>
    <w:div w:id="1427261749">
      <w:bodyDiv w:val="1"/>
      <w:marLeft w:val="0"/>
      <w:marRight w:val="0"/>
      <w:marTop w:val="0"/>
      <w:marBottom w:val="0"/>
      <w:divBdr>
        <w:top w:val="none" w:sz="0" w:space="0" w:color="auto"/>
        <w:left w:val="none" w:sz="0" w:space="0" w:color="auto"/>
        <w:bottom w:val="none" w:sz="0" w:space="0" w:color="auto"/>
        <w:right w:val="none" w:sz="0" w:space="0" w:color="auto"/>
      </w:divBdr>
    </w:div>
    <w:div w:id="1427573360">
      <w:bodyDiv w:val="1"/>
      <w:marLeft w:val="0"/>
      <w:marRight w:val="0"/>
      <w:marTop w:val="0"/>
      <w:marBottom w:val="0"/>
      <w:divBdr>
        <w:top w:val="none" w:sz="0" w:space="0" w:color="auto"/>
        <w:left w:val="none" w:sz="0" w:space="0" w:color="auto"/>
        <w:bottom w:val="none" w:sz="0" w:space="0" w:color="auto"/>
        <w:right w:val="none" w:sz="0" w:space="0" w:color="auto"/>
      </w:divBdr>
    </w:div>
    <w:div w:id="1427844399">
      <w:bodyDiv w:val="1"/>
      <w:marLeft w:val="0"/>
      <w:marRight w:val="0"/>
      <w:marTop w:val="0"/>
      <w:marBottom w:val="0"/>
      <w:divBdr>
        <w:top w:val="none" w:sz="0" w:space="0" w:color="auto"/>
        <w:left w:val="none" w:sz="0" w:space="0" w:color="auto"/>
        <w:bottom w:val="none" w:sz="0" w:space="0" w:color="auto"/>
        <w:right w:val="none" w:sz="0" w:space="0" w:color="auto"/>
      </w:divBdr>
    </w:div>
    <w:div w:id="1428041090">
      <w:bodyDiv w:val="1"/>
      <w:marLeft w:val="0"/>
      <w:marRight w:val="0"/>
      <w:marTop w:val="0"/>
      <w:marBottom w:val="0"/>
      <w:divBdr>
        <w:top w:val="none" w:sz="0" w:space="0" w:color="auto"/>
        <w:left w:val="none" w:sz="0" w:space="0" w:color="auto"/>
        <w:bottom w:val="none" w:sz="0" w:space="0" w:color="auto"/>
        <w:right w:val="none" w:sz="0" w:space="0" w:color="auto"/>
      </w:divBdr>
    </w:div>
    <w:div w:id="1428119096">
      <w:bodyDiv w:val="1"/>
      <w:marLeft w:val="0"/>
      <w:marRight w:val="0"/>
      <w:marTop w:val="0"/>
      <w:marBottom w:val="0"/>
      <w:divBdr>
        <w:top w:val="none" w:sz="0" w:space="0" w:color="auto"/>
        <w:left w:val="none" w:sz="0" w:space="0" w:color="auto"/>
        <w:bottom w:val="none" w:sz="0" w:space="0" w:color="auto"/>
        <w:right w:val="none" w:sz="0" w:space="0" w:color="auto"/>
      </w:divBdr>
    </w:div>
    <w:div w:id="1428695184">
      <w:bodyDiv w:val="1"/>
      <w:marLeft w:val="0"/>
      <w:marRight w:val="0"/>
      <w:marTop w:val="0"/>
      <w:marBottom w:val="0"/>
      <w:divBdr>
        <w:top w:val="none" w:sz="0" w:space="0" w:color="auto"/>
        <w:left w:val="none" w:sz="0" w:space="0" w:color="auto"/>
        <w:bottom w:val="none" w:sz="0" w:space="0" w:color="auto"/>
        <w:right w:val="none" w:sz="0" w:space="0" w:color="auto"/>
      </w:divBdr>
    </w:div>
    <w:div w:id="1428698072">
      <w:bodyDiv w:val="1"/>
      <w:marLeft w:val="0"/>
      <w:marRight w:val="0"/>
      <w:marTop w:val="0"/>
      <w:marBottom w:val="0"/>
      <w:divBdr>
        <w:top w:val="none" w:sz="0" w:space="0" w:color="auto"/>
        <w:left w:val="none" w:sz="0" w:space="0" w:color="auto"/>
        <w:bottom w:val="none" w:sz="0" w:space="0" w:color="auto"/>
        <w:right w:val="none" w:sz="0" w:space="0" w:color="auto"/>
      </w:divBdr>
    </w:div>
    <w:div w:id="1428772210">
      <w:bodyDiv w:val="1"/>
      <w:marLeft w:val="0"/>
      <w:marRight w:val="0"/>
      <w:marTop w:val="0"/>
      <w:marBottom w:val="0"/>
      <w:divBdr>
        <w:top w:val="none" w:sz="0" w:space="0" w:color="auto"/>
        <w:left w:val="none" w:sz="0" w:space="0" w:color="auto"/>
        <w:bottom w:val="none" w:sz="0" w:space="0" w:color="auto"/>
        <w:right w:val="none" w:sz="0" w:space="0" w:color="auto"/>
      </w:divBdr>
    </w:div>
    <w:div w:id="1428964650">
      <w:bodyDiv w:val="1"/>
      <w:marLeft w:val="0"/>
      <w:marRight w:val="0"/>
      <w:marTop w:val="0"/>
      <w:marBottom w:val="0"/>
      <w:divBdr>
        <w:top w:val="none" w:sz="0" w:space="0" w:color="auto"/>
        <w:left w:val="none" w:sz="0" w:space="0" w:color="auto"/>
        <w:bottom w:val="none" w:sz="0" w:space="0" w:color="auto"/>
        <w:right w:val="none" w:sz="0" w:space="0" w:color="auto"/>
      </w:divBdr>
    </w:div>
    <w:div w:id="1429034880">
      <w:bodyDiv w:val="1"/>
      <w:marLeft w:val="0"/>
      <w:marRight w:val="0"/>
      <w:marTop w:val="0"/>
      <w:marBottom w:val="0"/>
      <w:divBdr>
        <w:top w:val="none" w:sz="0" w:space="0" w:color="auto"/>
        <w:left w:val="none" w:sz="0" w:space="0" w:color="auto"/>
        <w:bottom w:val="none" w:sz="0" w:space="0" w:color="auto"/>
        <w:right w:val="none" w:sz="0" w:space="0" w:color="auto"/>
      </w:divBdr>
    </w:div>
    <w:div w:id="1429810068">
      <w:bodyDiv w:val="1"/>
      <w:marLeft w:val="0"/>
      <w:marRight w:val="0"/>
      <w:marTop w:val="0"/>
      <w:marBottom w:val="0"/>
      <w:divBdr>
        <w:top w:val="none" w:sz="0" w:space="0" w:color="auto"/>
        <w:left w:val="none" w:sz="0" w:space="0" w:color="auto"/>
        <w:bottom w:val="none" w:sz="0" w:space="0" w:color="auto"/>
        <w:right w:val="none" w:sz="0" w:space="0" w:color="auto"/>
      </w:divBdr>
    </w:div>
    <w:div w:id="1430006747">
      <w:bodyDiv w:val="1"/>
      <w:marLeft w:val="0"/>
      <w:marRight w:val="0"/>
      <w:marTop w:val="0"/>
      <w:marBottom w:val="0"/>
      <w:divBdr>
        <w:top w:val="none" w:sz="0" w:space="0" w:color="auto"/>
        <w:left w:val="none" w:sz="0" w:space="0" w:color="auto"/>
        <w:bottom w:val="none" w:sz="0" w:space="0" w:color="auto"/>
        <w:right w:val="none" w:sz="0" w:space="0" w:color="auto"/>
      </w:divBdr>
    </w:div>
    <w:div w:id="1430009968">
      <w:bodyDiv w:val="1"/>
      <w:marLeft w:val="0"/>
      <w:marRight w:val="0"/>
      <w:marTop w:val="0"/>
      <w:marBottom w:val="0"/>
      <w:divBdr>
        <w:top w:val="none" w:sz="0" w:space="0" w:color="auto"/>
        <w:left w:val="none" w:sz="0" w:space="0" w:color="auto"/>
        <w:bottom w:val="none" w:sz="0" w:space="0" w:color="auto"/>
        <w:right w:val="none" w:sz="0" w:space="0" w:color="auto"/>
      </w:divBdr>
    </w:div>
    <w:div w:id="1430541469">
      <w:bodyDiv w:val="1"/>
      <w:marLeft w:val="0"/>
      <w:marRight w:val="0"/>
      <w:marTop w:val="0"/>
      <w:marBottom w:val="0"/>
      <w:divBdr>
        <w:top w:val="none" w:sz="0" w:space="0" w:color="auto"/>
        <w:left w:val="none" w:sz="0" w:space="0" w:color="auto"/>
        <w:bottom w:val="none" w:sz="0" w:space="0" w:color="auto"/>
        <w:right w:val="none" w:sz="0" w:space="0" w:color="auto"/>
      </w:divBdr>
    </w:div>
    <w:div w:id="1431705997">
      <w:bodyDiv w:val="1"/>
      <w:marLeft w:val="0"/>
      <w:marRight w:val="0"/>
      <w:marTop w:val="0"/>
      <w:marBottom w:val="0"/>
      <w:divBdr>
        <w:top w:val="none" w:sz="0" w:space="0" w:color="auto"/>
        <w:left w:val="none" w:sz="0" w:space="0" w:color="auto"/>
        <w:bottom w:val="none" w:sz="0" w:space="0" w:color="auto"/>
        <w:right w:val="none" w:sz="0" w:space="0" w:color="auto"/>
      </w:divBdr>
    </w:div>
    <w:div w:id="1431781028">
      <w:bodyDiv w:val="1"/>
      <w:marLeft w:val="0"/>
      <w:marRight w:val="0"/>
      <w:marTop w:val="0"/>
      <w:marBottom w:val="0"/>
      <w:divBdr>
        <w:top w:val="none" w:sz="0" w:space="0" w:color="auto"/>
        <w:left w:val="none" w:sz="0" w:space="0" w:color="auto"/>
        <w:bottom w:val="none" w:sz="0" w:space="0" w:color="auto"/>
        <w:right w:val="none" w:sz="0" w:space="0" w:color="auto"/>
      </w:divBdr>
    </w:div>
    <w:div w:id="1431968026">
      <w:bodyDiv w:val="1"/>
      <w:marLeft w:val="0"/>
      <w:marRight w:val="0"/>
      <w:marTop w:val="0"/>
      <w:marBottom w:val="0"/>
      <w:divBdr>
        <w:top w:val="none" w:sz="0" w:space="0" w:color="auto"/>
        <w:left w:val="none" w:sz="0" w:space="0" w:color="auto"/>
        <w:bottom w:val="none" w:sz="0" w:space="0" w:color="auto"/>
        <w:right w:val="none" w:sz="0" w:space="0" w:color="auto"/>
      </w:divBdr>
    </w:div>
    <w:div w:id="1432239073">
      <w:bodyDiv w:val="1"/>
      <w:marLeft w:val="0"/>
      <w:marRight w:val="0"/>
      <w:marTop w:val="0"/>
      <w:marBottom w:val="0"/>
      <w:divBdr>
        <w:top w:val="none" w:sz="0" w:space="0" w:color="auto"/>
        <w:left w:val="none" w:sz="0" w:space="0" w:color="auto"/>
        <w:bottom w:val="none" w:sz="0" w:space="0" w:color="auto"/>
        <w:right w:val="none" w:sz="0" w:space="0" w:color="auto"/>
      </w:divBdr>
    </w:div>
    <w:div w:id="1432244686">
      <w:bodyDiv w:val="1"/>
      <w:marLeft w:val="0"/>
      <w:marRight w:val="0"/>
      <w:marTop w:val="0"/>
      <w:marBottom w:val="0"/>
      <w:divBdr>
        <w:top w:val="none" w:sz="0" w:space="0" w:color="auto"/>
        <w:left w:val="none" w:sz="0" w:space="0" w:color="auto"/>
        <w:bottom w:val="none" w:sz="0" w:space="0" w:color="auto"/>
        <w:right w:val="none" w:sz="0" w:space="0" w:color="auto"/>
      </w:divBdr>
    </w:div>
    <w:div w:id="1432583935">
      <w:bodyDiv w:val="1"/>
      <w:marLeft w:val="0"/>
      <w:marRight w:val="0"/>
      <w:marTop w:val="0"/>
      <w:marBottom w:val="0"/>
      <w:divBdr>
        <w:top w:val="none" w:sz="0" w:space="0" w:color="auto"/>
        <w:left w:val="none" w:sz="0" w:space="0" w:color="auto"/>
        <w:bottom w:val="none" w:sz="0" w:space="0" w:color="auto"/>
        <w:right w:val="none" w:sz="0" w:space="0" w:color="auto"/>
      </w:divBdr>
    </w:div>
    <w:div w:id="1432629601">
      <w:bodyDiv w:val="1"/>
      <w:marLeft w:val="0"/>
      <w:marRight w:val="0"/>
      <w:marTop w:val="0"/>
      <w:marBottom w:val="0"/>
      <w:divBdr>
        <w:top w:val="none" w:sz="0" w:space="0" w:color="auto"/>
        <w:left w:val="none" w:sz="0" w:space="0" w:color="auto"/>
        <w:bottom w:val="none" w:sz="0" w:space="0" w:color="auto"/>
        <w:right w:val="none" w:sz="0" w:space="0" w:color="auto"/>
      </w:divBdr>
    </w:div>
    <w:div w:id="1433281225">
      <w:bodyDiv w:val="1"/>
      <w:marLeft w:val="0"/>
      <w:marRight w:val="0"/>
      <w:marTop w:val="0"/>
      <w:marBottom w:val="0"/>
      <w:divBdr>
        <w:top w:val="none" w:sz="0" w:space="0" w:color="auto"/>
        <w:left w:val="none" w:sz="0" w:space="0" w:color="auto"/>
        <w:bottom w:val="none" w:sz="0" w:space="0" w:color="auto"/>
        <w:right w:val="none" w:sz="0" w:space="0" w:color="auto"/>
      </w:divBdr>
    </w:div>
    <w:div w:id="1434017268">
      <w:bodyDiv w:val="1"/>
      <w:marLeft w:val="0"/>
      <w:marRight w:val="0"/>
      <w:marTop w:val="0"/>
      <w:marBottom w:val="0"/>
      <w:divBdr>
        <w:top w:val="none" w:sz="0" w:space="0" w:color="auto"/>
        <w:left w:val="none" w:sz="0" w:space="0" w:color="auto"/>
        <w:bottom w:val="none" w:sz="0" w:space="0" w:color="auto"/>
        <w:right w:val="none" w:sz="0" w:space="0" w:color="auto"/>
      </w:divBdr>
    </w:div>
    <w:div w:id="1434083853">
      <w:bodyDiv w:val="1"/>
      <w:marLeft w:val="0"/>
      <w:marRight w:val="0"/>
      <w:marTop w:val="0"/>
      <w:marBottom w:val="0"/>
      <w:divBdr>
        <w:top w:val="none" w:sz="0" w:space="0" w:color="auto"/>
        <w:left w:val="none" w:sz="0" w:space="0" w:color="auto"/>
        <w:bottom w:val="none" w:sz="0" w:space="0" w:color="auto"/>
        <w:right w:val="none" w:sz="0" w:space="0" w:color="auto"/>
      </w:divBdr>
    </w:div>
    <w:div w:id="1434085797">
      <w:bodyDiv w:val="1"/>
      <w:marLeft w:val="0"/>
      <w:marRight w:val="0"/>
      <w:marTop w:val="0"/>
      <w:marBottom w:val="0"/>
      <w:divBdr>
        <w:top w:val="none" w:sz="0" w:space="0" w:color="auto"/>
        <w:left w:val="none" w:sz="0" w:space="0" w:color="auto"/>
        <w:bottom w:val="none" w:sz="0" w:space="0" w:color="auto"/>
        <w:right w:val="none" w:sz="0" w:space="0" w:color="auto"/>
      </w:divBdr>
    </w:div>
    <w:div w:id="1434206359">
      <w:bodyDiv w:val="1"/>
      <w:marLeft w:val="0"/>
      <w:marRight w:val="0"/>
      <w:marTop w:val="0"/>
      <w:marBottom w:val="0"/>
      <w:divBdr>
        <w:top w:val="none" w:sz="0" w:space="0" w:color="auto"/>
        <w:left w:val="none" w:sz="0" w:space="0" w:color="auto"/>
        <w:bottom w:val="none" w:sz="0" w:space="0" w:color="auto"/>
        <w:right w:val="none" w:sz="0" w:space="0" w:color="auto"/>
      </w:divBdr>
    </w:div>
    <w:div w:id="1434396781">
      <w:bodyDiv w:val="1"/>
      <w:marLeft w:val="0"/>
      <w:marRight w:val="0"/>
      <w:marTop w:val="0"/>
      <w:marBottom w:val="0"/>
      <w:divBdr>
        <w:top w:val="none" w:sz="0" w:space="0" w:color="auto"/>
        <w:left w:val="none" w:sz="0" w:space="0" w:color="auto"/>
        <w:bottom w:val="none" w:sz="0" w:space="0" w:color="auto"/>
        <w:right w:val="none" w:sz="0" w:space="0" w:color="auto"/>
      </w:divBdr>
    </w:div>
    <w:div w:id="1434861781">
      <w:bodyDiv w:val="1"/>
      <w:marLeft w:val="0"/>
      <w:marRight w:val="0"/>
      <w:marTop w:val="0"/>
      <w:marBottom w:val="0"/>
      <w:divBdr>
        <w:top w:val="none" w:sz="0" w:space="0" w:color="auto"/>
        <w:left w:val="none" w:sz="0" w:space="0" w:color="auto"/>
        <w:bottom w:val="none" w:sz="0" w:space="0" w:color="auto"/>
        <w:right w:val="none" w:sz="0" w:space="0" w:color="auto"/>
      </w:divBdr>
    </w:div>
    <w:div w:id="1434979680">
      <w:bodyDiv w:val="1"/>
      <w:marLeft w:val="0"/>
      <w:marRight w:val="0"/>
      <w:marTop w:val="0"/>
      <w:marBottom w:val="0"/>
      <w:divBdr>
        <w:top w:val="none" w:sz="0" w:space="0" w:color="auto"/>
        <w:left w:val="none" w:sz="0" w:space="0" w:color="auto"/>
        <w:bottom w:val="none" w:sz="0" w:space="0" w:color="auto"/>
        <w:right w:val="none" w:sz="0" w:space="0" w:color="auto"/>
      </w:divBdr>
    </w:div>
    <w:div w:id="1434979813">
      <w:bodyDiv w:val="1"/>
      <w:marLeft w:val="0"/>
      <w:marRight w:val="0"/>
      <w:marTop w:val="0"/>
      <w:marBottom w:val="0"/>
      <w:divBdr>
        <w:top w:val="none" w:sz="0" w:space="0" w:color="auto"/>
        <w:left w:val="none" w:sz="0" w:space="0" w:color="auto"/>
        <w:bottom w:val="none" w:sz="0" w:space="0" w:color="auto"/>
        <w:right w:val="none" w:sz="0" w:space="0" w:color="auto"/>
      </w:divBdr>
    </w:div>
    <w:div w:id="1435247691">
      <w:bodyDiv w:val="1"/>
      <w:marLeft w:val="0"/>
      <w:marRight w:val="0"/>
      <w:marTop w:val="0"/>
      <w:marBottom w:val="0"/>
      <w:divBdr>
        <w:top w:val="none" w:sz="0" w:space="0" w:color="auto"/>
        <w:left w:val="none" w:sz="0" w:space="0" w:color="auto"/>
        <w:bottom w:val="none" w:sz="0" w:space="0" w:color="auto"/>
        <w:right w:val="none" w:sz="0" w:space="0" w:color="auto"/>
      </w:divBdr>
    </w:div>
    <w:div w:id="1435324230">
      <w:bodyDiv w:val="1"/>
      <w:marLeft w:val="0"/>
      <w:marRight w:val="0"/>
      <w:marTop w:val="0"/>
      <w:marBottom w:val="0"/>
      <w:divBdr>
        <w:top w:val="none" w:sz="0" w:space="0" w:color="auto"/>
        <w:left w:val="none" w:sz="0" w:space="0" w:color="auto"/>
        <w:bottom w:val="none" w:sz="0" w:space="0" w:color="auto"/>
        <w:right w:val="none" w:sz="0" w:space="0" w:color="auto"/>
      </w:divBdr>
    </w:div>
    <w:div w:id="1435396151">
      <w:bodyDiv w:val="1"/>
      <w:marLeft w:val="0"/>
      <w:marRight w:val="0"/>
      <w:marTop w:val="0"/>
      <w:marBottom w:val="0"/>
      <w:divBdr>
        <w:top w:val="none" w:sz="0" w:space="0" w:color="auto"/>
        <w:left w:val="none" w:sz="0" w:space="0" w:color="auto"/>
        <w:bottom w:val="none" w:sz="0" w:space="0" w:color="auto"/>
        <w:right w:val="none" w:sz="0" w:space="0" w:color="auto"/>
      </w:divBdr>
    </w:div>
    <w:div w:id="1435713363">
      <w:bodyDiv w:val="1"/>
      <w:marLeft w:val="0"/>
      <w:marRight w:val="0"/>
      <w:marTop w:val="0"/>
      <w:marBottom w:val="0"/>
      <w:divBdr>
        <w:top w:val="none" w:sz="0" w:space="0" w:color="auto"/>
        <w:left w:val="none" w:sz="0" w:space="0" w:color="auto"/>
        <w:bottom w:val="none" w:sz="0" w:space="0" w:color="auto"/>
        <w:right w:val="none" w:sz="0" w:space="0" w:color="auto"/>
      </w:divBdr>
    </w:div>
    <w:div w:id="1435781292">
      <w:bodyDiv w:val="1"/>
      <w:marLeft w:val="0"/>
      <w:marRight w:val="0"/>
      <w:marTop w:val="0"/>
      <w:marBottom w:val="0"/>
      <w:divBdr>
        <w:top w:val="none" w:sz="0" w:space="0" w:color="auto"/>
        <w:left w:val="none" w:sz="0" w:space="0" w:color="auto"/>
        <w:bottom w:val="none" w:sz="0" w:space="0" w:color="auto"/>
        <w:right w:val="none" w:sz="0" w:space="0" w:color="auto"/>
      </w:divBdr>
    </w:div>
    <w:div w:id="1435982281">
      <w:bodyDiv w:val="1"/>
      <w:marLeft w:val="0"/>
      <w:marRight w:val="0"/>
      <w:marTop w:val="0"/>
      <w:marBottom w:val="0"/>
      <w:divBdr>
        <w:top w:val="none" w:sz="0" w:space="0" w:color="auto"/>
        <w:left w:val="none" w:sz="0" w:space="0" w:color="auto"/>
        <w:bottom w:val="none" w:sz="0" w:space="0" w:color="auto"/>
        <w:right w:val="none" w:sz="0" w:space="0" w:color="auto"/>
      </w:divBdr>
    </w:div>
    <w:div w:id="1436099337">
      <w:bodyDiv w:val="1"/>
      <w:marLeft w:val="0"/>
      <w:marRight w:val="0"/>
      <w:marTop w:val="0"/>
      <w:marBottom w:val="0"/>
      <w:divBdr>
        <w:top w:val="none" w:sz="0" w:space="0" w:color="auto"/>
        <w:left w:val="none" w:sz="0" w:space="0" w:color="auto"/>
        <w:bottom w:val="none" w:sz="0" w:space="0" w:color="auto"/>
        <w:right w:val="none" w:sz="0" w:space="0" w:color="auto"/>
      </w:divBdr>
    </w:div>
    <w:div w:id="1436171632">
      <w:bodyDiv w:val="1"/>
      <w:marLeft w:val="0"/>
      <w:marRight w:val="0"/>
      <w:marTop w:val="0"/>
      <w:marBottom w:val="0"/>
      <w:divBdr>
        <w:top w:val="none" w:sz="0" w:space="0" w:color="auto"/>
        <w:left w:val="none" w:sz="0" w:space="0" w:color="auto"/>
        <w:bottom w:val="none" w:sz="0" w:space="0" w:color="auto"/>
        <w:right w:val="none" w:sz="0" w:space="0" w:color="auto"/>
      </w:divBdr>
    </w:div>
    <w:div w:id="1436516306">
      <w:bodyDiv w:val="1"/>
      <w:marLeft w:val="0"/>
      <w:marRight w:val="0"/>
      <w:marTop w:val="0"/>
      <w:marBottom w:val="0"/>
      <w:divBdr>
        <w:top w:val="none" w:sz="0" w:space="0" w:color="auto"/>
        <w:left w:val="none" w:sz="0" w:space="0" w:color="auto"/>
        <w:bottom w:val="none" w:sz="0" w:space="0" w:color="auto"/>
        <w:right w:val="none" w:sz="0" w:space="0" w:color="auto"/>
      </w:divBdr>
    </w:div>
    <w:div w:id="1436628673">
      <w:bodyDiv w:val="1"/>
      <w:marLeft w:val="0"/>
      <w:marRight w:val="0"/>
      <w:marTop w:val="0"/>
      <w:marBottom w:val="0"/>
      <w:divBdr>
        <w:top w:val="none" w:sz="0" w:space="0" w:color="auto"/>
        <w:left w:val="none" w:sz="0" w:space="0" w:color="auto"/>
        <w:bottom w:val="none" w:sz="0" w:space="0" w:color="auto"/>
        <w:right w:val="none" w:sz="0" w:space="0" w:color="auto"/>
      </w:divBdr>
    </w:div>
    <w:div w:id="1436829479">
      <w:bodyDiv w:val="1"/>
      <w:marLeft w:val="0"/>
      <w:marRight w:val="0"/>
      <w:marTop w:val="0"/>
      <w:marBottom w:val="0"/>
      <w:divBdr>
        <w:top w:val="none" w:sz="0" w:space="0" w:color="auto"/>
        <w:left w:val="none" w:sz="0" w:space="0" w:color="auto"/>
        <w:bottom w:val="none" w:sz="0" w:space="0" w:color="auto"/>
        <w:right w:val="none" w:sz="0" w:space="0" w:color="auto"/>
      </w:divBdr>
    </w:div>
    <w:div w:id="1437215998">
      <w:bodyDiv w:val="1"/>
      <w:marLeft w:val="0"/>
      <w:marRight w:val="0"/>
      <w:marTop w:val="0"/>
      <w:marBottom w:val="0"/>
      <w:divBdr>
        <w:top w:val="none" w:sz="0" w:space="0" w:color="auto"/>
        <w:left w:val="none" w:sz="0" w:space="0" w:color="auto"/>
        <w:bottom w:val="none" w:sz="0" w:space="0" w:color="auto"/>
        <w:right w:val="none" w:sz="0" w:space="0" w:color="auto"/>
      </w:divBdr>
    </w:div>
    <w:div w:id="1437481841">
      <w:bodyDiv w:val="1"/>
      <w:marLeft w:val="0"/>
      <w:marRight w:val="0"/>
      <w:marTop w:val="0"/>
      <w:marBottom w:val="0"/>
      <w:divBdr>
        <w:top w:val="none" w:sz="0" w:space="0" w:color="auto"/>
        <w:left w:val="none" w:sz="0" w:space="0" w:color="auto"/>
        <w:bottom w:val="none" w:sz="0" w:space="0" w:color="auto"/>
        <w:right w:val="none" w:sz="0" w:space="0" w:color="auto"/>
      </w:divBdr>
    </w:div>
    <w:div w:id="1437598706">
      <w:bodyDiv w:val="1"/>
      <w:marLeft w:val="0"/>
      <w:marRight w:val="0"/>
      <w:marTop w:val="0"/>
      <w:marBottom w:val="0"/>
      <w:divBdr>
        <w:top w:val="none" w:sz="0" w:space="0" w:color="auto"/>
        <w:left w:val="none" w:sz="0" w:space="0" w:color="auto"/>
        <w:bottom w:val="none" w:sz="0" w:space="0" w:color="auto"/>
        <w:right w:val="none" w:sz="0" w:space="0" w:color="auto"/>
      </w:divBdr>
    </w:div>
    <w:div w:id="1437673370">
      <w:bodyDiv w:val="1"/>
      <w:marLeft w:val="0"/>
      <w:marRight w:val="0"/>
      <w:marTop w:val="0"/>
      <w:marBottom w:val="0"/>
      <w:divBdr>
        <w:top w:val="none" w:sz="0" w:space="0" w:color="auto"/>
        <w:left w:val="none" w:sz="0" w:space="0" w:color="auto"/>
        <w:bottom w:val="none" w:sz="0" w:space="0" w:color="auto"/>
        <w:right w:val="none" w:sz="0" w:space="0" w:color="auto"/>
      </w:divBdr>
    </w:div>
    <w:div w:id="1437754931">
      <w:bodyDiv w:val="1"/>
      <w:marLeft w:val="0"/>
      <w:marRight w:val="0"/>
      <w:marTop w:val="0"/>
      <w:marBottom w:val="0"/>
      <w:divBdr>
        <w:top w:val="none" w:sz="0" w:space="0" w:color="auto"/>
        <w:left w:val="none" w:sz="0" w:space="0" w:color="auto"/>
        <w:bottom w:val="none" w:sz="0" w:space="0" w:color="auto"/>
        <w:right w:val="none" w:sz="0" w:space="0" w:color="auto"/>
      </w:divBdr>
    </w:div>
    <w:div w:id="1438207939">
      <w:bodyDiv w:val="1"/>
      <w:marLeft w:val="0"/>
      <w:marRight w:val="0"/>
      <w:marTop w:val="0"/>
      <w:marBottom w:val="0"/>
      <w:divBdr>
        <w:top w:val="none" w:sz="0" w:space="0" w:color="auto"/>
        <w:left w:val="none" w:sz="0" w:space="0" w:color="auto"/>
        <w:bottom w:val="none" w:sz="0" w:space="0" w:color="auto"/>
        <w:right w:val="none" w:sz="0" w:space="0" w:color="auto"/>
      </w:divBdr>
    </w:div>
    <w:div w:id="1438476771">
      <w:bodyDiv w:val="1"/>
      <w:marLeft w:val="0"/>
      <w:marRight w:val="0"/>
      <w:marTop w:val="0"/>
      <w:marBottom w:val="0"/>
      <w:divBdr>
        <w:top w:val="none" w:sz="0" w:space="0" w:color="auto"/>
        <w:left w:val="none" w:sz="0" w:space="0" w:color="auto"/>
        <w:bottom w:val="none" w:sz="0" w:space="0" w:color="auto"/>
        <w:right w:val="none" w:sz="0" w:space="0" w:color="auto"/>
      </w:divBdr>
    </w:div>
    <w:div w:id="1438522765">
      <w:bodyDiv w:val="1"/>
      <w:marLeft w:val="0"/>
      <w:marRight w:val="0"/>
      <w:marTop w:val="0"/>
      <w:marBottom w:val="0"/>
      <w:divBdr>
        <w:top w:val="none" w:sz="0" w:space="0" w:color="auto"/>
        <w:left w:val="none" w:sz="0" w:space="0" w:color="auto"/>
        <w:bottom w:val="none" w:sz="0" w:space="0" w:color="auto"/>
        <w:right w:val="none" w:sz="0" w:space="0" w:color="auto"/>
      </w:divBdr>
    </w:div>
    <w:div w:id="1438671182">
      <w:bodyDiv w:val="1"/>
      <w:marLeft w:val="0"/>
      <w:marRight w:val="0"/>
      <w:marTop w:val="0"/>
      <w:marBottom w:val="0"/>
      <w:divBdr>
        <w:top w:val="none" w:sz="0" w:space="0" w:color="auto"/>
        <w:left w:val="none" w:sz="0" w:space="0" w:color="auto"/>
        <w:bottom w:val="none" w:sz="0" w:space="0" w:color="auto"/>
        <w:right w:val="none" w:sz="0" w:space="0" w:color="auto"/>
      </w:divBdr>
    </w:div>
    <w:div w:id="1438715462">
      <w:bodyDiv w:val="1"/>
      <w:marLeft w:val="0"/>
      <w:marRight w:val="0"/>
      <w:marTop w:val="0"/>
      <w:marBottom w:val="0"/>
      <w:divBdr>
        <w:top w:val="none" w:sz="0" w:space="0" w:color="auto"/>
        <w:left w:val="none" w:sz="0" w:space="0" w:color="auto"/>
        <w:bottom w:val="none" w:sz="0" w:space="0" w:color="auto"/>
        <w:right w:val="none" w:sz="0" w:space="0" w:color="auto"/>
      </w:divBdr>
    </w:div>
    <w:div w:id="1438871544">
      <w:bodyDiv w:val="1"/>
      <w:marLeft w:val="0"/>
      <w:marRight w:val="0"/>
      <w:marTop w:val="0"/>
      <w:marBottom w:val="0"/>
      <w:divBdr>
        <w:top w:val="none" w:sz="0" w:space="0" w:color="auto"/>
        <w:left w:val="none" w:sz="0" w:space="0" w:color="auto"/>
        <w:bottom w:val="none" w:sz="0" w:space="0" w:color="auto"/>
        <w:right w:val="none" w:sz="0" w:space="0" w:color="auto"/>
      </w:divBdr>
    </w:div>
    <w:div w:id="1439642675">
      <w:bodyDiv w:val="1"/>
      <w:marLeft w:val="0"/>
      <w:marRight w:val="0"/>
      <w:marTop w:val="0"/>
      <w:marBottom w:val="0"/>
      <w:divBdr>
        <w:top w:val="none" w:sz="0" w:space="0" w:color="auto"/>
        <w:left w:val="none" w:sz="0" w:space="0" w:color="auto"/>
        <w:bottom w:val="none" w:sz="0" w:space="0" w:color="auto"/>
        <w:right w:val="none" w:sz="0" w:space="0" w:color="auto"/>
      </w:divBdr>
    </w:div>
    <w:div w:id="1439982662">
      <w:bodyDiv w:val="1"/>
      <w:marLeft w:val="0"/>
      <w:marRight w:val="0"/>
      <w:marTop w:val="0"/>
      <w:marBottom w:val="0"/>
      <w:divBdr>
        <w:top w:val="none" w:sz="0" w:space="0" w:color="auto"/>
        <w:left w:val="none" w:sz="0" w:space="0" w:color="auto"/>
        <w:bottom w:val="none" w:sz="0" w:space="0" w:color="auto"/>
        <w:right w:val="none" w:sz="0" w:space="0" w:color="auto"/>
      </w:divBdr>
    </w:div>
    <w:div w:id="1440642687">
      <w:bodyDiv w:val="1"/>
      <w:marLeft w:val="0"/>
      <w:marRight w:val="0"/>
      <w:marTop w:val="0"/>
      <w:marBottom w:val="0"/>
      <w:divBdr>
        <w:top w:val="none" w:sz="0" w:space="0" w:color="auto"/>
        <w:left w:val="none" w:sz="0" w:space="0" w:color="auto"/>
        <w:bottom w:val="none" w:sz="0" w:space="0" w:color="auto"/>
        <w:right w:val="none" w:sz="0" w:space="0" w:color="auto"/>
      </w:divBdr>
    </w:div>
    <w:div w:id="1441296533">
      <w:bodyDiv w:val="1"/>
      <w:marLeft w:val="0"/>
      <w:marRight w:val="0"/>
      <w:marTop w:val="0"/>
      <w:marBottom w:val="0"/>
      <w:divBdr>
        <w:top w:val="none" w:sz="0" w:space="0" w:color="auto"/>
        <w:left w:val="none" w:sz="0" w:space="0" w:color="auto"/>
        <w:bottom w:val="none" w:sz="0" w:space="0" w:color="auto"/>
        <w:right w:val="none" w:sz="0" w:space="0" w:color="auto"/>
      </w:divBdr>
    </w:div>
    <w:div w:id="1442334622">
      <w:bodyDiv w:val="1"/>
      <w:marLeft w:val="0"/>
      <w:marRight w:val="0"/>
      <w:marTop w:val="0"/>
      <w:marBottom w:val="0"/>
      <w:divBdr>
        <w:top w:val="none" w:sz="0" w:space="0" w:color="auto"/>
        <w:left w:val="none" w:sz="0" w:space="0" w:color="auto"/>
        <w:bottom w:val="none" w:sz="0" w:space="0" w:color="auto"/>
        <w:right w:val="none" w:sz="0" w:space="0" w:color="auto"/>
      </w:divBdr>
    </w:div>
    <w:div w:id="1442338864">
      <w:bodyDiv w:val="1"/>
      <w:marLeft w:val="0"/>
      <w:marRight w:val="0"/>
      <w:marTop w:val="0"/>
      <w:marBottom w:val="0"/>
      <w:divBdr>
        <w:top w:val="none" w:sz="0" w:space="0" w:color="auto"/>
        <w:left w:val="none" w:sz="0" w:space="0" w:color="auto"/>
        <w:bottom w:val="none" w:sz="0" w:space="0" w:color="auto"/>
        <w:right w:val="none" w:sz="0" w:space="0" w:color="auto"/>
      </w:divBdr>
    </w:div>
    <w:div w:id="1443184715">
      <w:bodyDiv w:val="1"/>
      <w:marLeft w:val="0"/>
      <w:marRight w:val="0"/>
      <w:marTop w:val="0"/>
      <w:marBottom w:val="0"/>
      <w:divBdr>
        <w:top w:val="none" w:sz="0" w:space="0" w:color="auto"/>
        <w:left w:val="none" w:sz="0" w:space="0" w:color="auto"/>
        <w:bottom w:val="none" w:sz="0" w:space="0" w:color="auto"/>
        <w:right w:val="none" w:sz="0" w:space="0" w:color="auto"/>
      </w:divBdr>
    </w:div>
    <w:div w:id="1443957554">
      <w:bodyDiv w:val="1"/>
      <w:marLeft w:val="0"/>
      <w:marRight w:val="0"/>
      <w:marTop w:val="0"/>
      <w:marBottom w:val="0"/>
      <w:divBdr>
        <w:top w:val="none" w:sz="0" w:space="0" w:color="auto"/>
        <w:left w:val="none" w:sz="0" w:space="0" w:color="auto"/>
        <w:bottom w:val="none" w:sz="0" w:space="0" w:color="auto"/>
        <w:right w:val="none" w:sz="0" w:space="0" w:color="auto"/>
      </w:divBdr>
    </w:div>
    <w:div w:id="1444035875">
      <w:bodyDiv w:val="1"/>
      <w:marLeft w:val="0"/>
      <w:marRight w:val="0"/>
      <w:marTop w:val="0"/>
      <w:marBottom w:val="0"/>
      <w:divBdr>
        <w:top w:val="none" w:sz="0" w:space="0" w:color="auto"/>
        <w:left w:val="none" w:sz="0" w:space="0" w:color="auto"/>
        <w:bottom w:val="none" w:sz="0" w:space="0" w:color="auto"/>
        <w:right w:val="none" w:sz="0" w:space="0" w:color="auto"/>
      </w:divBdr>
    </w:div>
    <w:div w:id="1444225680">
      <w:bodyDiv w:val="1"/>
      <w:marLeft w:val="0"/>
      <w:marRight w:val="0"/>
      <w:marTop w:val="0"/>
      <w:marBottom w:val="0"/>
      <w:divBdr>
        <w:top w:val="none" w:sz="0" w:space="0" w:color="auto"/>
        <w:left w:val="none" w:sz="0" w:space="0" w:color="auto"/>
        <w:bottom w:val="none" w:sz="0" w:space="0" w:color="auto"/>
        <w:right w:val="none" w:sz="0" w:space="0" w:color="auto"/>
      </w:divBdr>
    </w:div>
    <w:div w:id="1444298985">
      <w:bodyDiv w:val="1"/>
      <w:marLeft w:val="0"/>
      <w:marRight w:val="0"/>
      <w:marTop w:val="0"/>
      <w:marBottom w:val="0"/>
      <w:divBdr>
        <w:top w:val="none" w:sz="0" w:space="0" w:color="auto"/>
        <w:left w:val="none" w:sz="0" w:space="0" w:color="auto"/>
        <w:bottom w:val="none" w:sz="0" w:space="0" w:color="auto"/>
        <w:right w:val="none" w:sz="0" w:space="0" w:color="auto"/>
      </w:divBdr>
    </w:div>
    <w:div w:id="1444303240">
      <w:bodyDiv w:val="1"/>
      <w:marLeft w:val="0"/>
      <w:marRight w:val="0"/>
      <w:marTop w:val="0"/>
      <w:marBottom w:val="0"/>
      <w:divBdr>
        <w:top w:val="none" w:sz="0" w:space="0" w:color="auto"/>
        <w:left w:val="none" w:sz="0" w:space="0" w:color="auto"/>
        <w:bottom w:val="none" w:sz="0" w:space="0" w:color="auto"/>
        <w:right w:val="none" w:sz="0" w:space="0" w:color="auto"/>
      </w:divBdr>
    </w:div>
    <w:div w:id="1444377893">
      <w:bodyDiv w:val="1"/>
      <w:marLeft w:val="0"/>
      <w:marRight w:val="0"/>
      <w:marTop w:val="0"/>
      <w:marBottom w:val="0"/>
      <w:divBdr>
        <w:top w:val="none" w:sz="0" w:space="0" w:color="auto"/>
        <w:left w:val="none" w:sz="0" w:space="0" w:color="auto"/>
        <w:bottom w:val="none" w:sz="0" w:space="0" w:color="auto"/>
        <w:right w:val="none" w:sz="0" w:space="0" w:color="auto"/>
      </w:divBdr>
    </w:div>
    <w:div w:id="1444888106">
      <w:bodyDiv w:val="1"/>
      <w:marLeft w:val="0"/>
      <w:marRight w:val="0"/>
      <w:marTop w:val="0"/>
      <w:marBottom w:val="0"/>
      <w:divBdr>
        <w:top w:val="none" w:sz="0" w:space="0" w:color="auto"/>
        <w:left w:val="none" w:sz="0" w:space="0" w:color="auto"/>
        <w:bottom w:val="none" w:sz="0" w:space="0" w:color="auto"/>
        <w:right w:val="none" w:sz="0" w:space="0" w:color="auto"/>
      </w:divBdr>
    </w:div>
    <w:div w:id="1445467466">
      <w:bodyDiv w:val="1"/>
      <w:marLeft w:val="0"/>
      <w:marRight w:val="0"/>
      <w:marTop w:val="0"/>
      <w:marBottom w:val="0"/>
      <w:divBdr>
        <w:top w:val="none" w:sz="0" w:space="0" w:color="auto"/>
        <w:left w:val="none" w:sz="0" w:space="0" w:color="auto"/>
        <w:bottom w:val="none" w:sz="0" w:space="0" w:color="auto"/>
        <w:right w:val="none" w:sz="0" w:space="0" w:color="auto"/>
      </w:divBdr>
    </w:div>
    <w:div w:id="1445491249">
      <w:bodyDiv w:val="1"/>
      <w:marLeft w:val="0"/>
      <w:marRight w:val="0"/>
      <w:marTop w:val="0"/>
      <w:marBottom w:val="0"/>
      <w:divBdr>
        <w:top w:val="none" w:sz="0" w:space="0" w:color="auto"/>
        <w:left w:val="none" w:sz="0" w:space="0" w:color="auto"/>
        <w:bottom w:val="none" w:sz="0" w:space="0" w:color="auto"/>
        <w:right w:val="none" w:sz="0" w:space="0" w:color="auto"/>
      </w:divBdr>
    </w:div>
    <w:div w:id="1445611089">
      <w:bodyDiv w:val="1"/>
      <w:marLeft w:val="0"/>
      <w:marRight w:val="0"/>
      <w:marTop w:val="0"/>
      <w:marBottom w:val="0"/>
      <w:divBdr>
        <w:top w:val="none" w:sz="0" w:space="0" w:color="auto"/>
        <w:left w:val="none" w:sz="0" w:space="0" w:color="auto"/>
        <w:bottom w:val="none" w:sz="0" w:space="0" w:color="auto"/>
        <w:right w:val="none" w:sz="0" w:space="0" w:color="auto"/>
      </w:divBdr>
    </w:div>
    <w:div w:id="1445732170">
      <w:bodyDiv w:val="1"/>
      <w:marLeft w:val="0"/>
      <w:marRight w:val="0"/>
      <w:marTop w:val="0"/>
      <w:marBottom w:val="0"/>
      <w:divBdr>
        <w:top w:val="none" w:sz="0" w:space="0" w:color="auto"/>
        <w:left w:val="none" w:sz="0" w:space="0" w:color="auto"/>
        <w:bottom w:val="none" w:sz="0" w:space="0" w:color="auto"/>
        <w:right w:val="none" w:sz="0" w:space="0" w:color="auto"/>
      </w:divBdr>
    </w:div>
    <w:div w:id="1446077846">
      <w:bodyDiv w:val="1"/>
      <w:marLeft w:val="0"/>
      <w:marRight w:val="0"/>
      <w:marTop w:val="0"/>
      <w:marBottom w:val="0"/>
      <w:divBdr>
        <w:top w:val="none" w:sz="0" w:space="0" w:color="auto"/>
        <w:left w:val="none" w:sz="0" w:space="0" w:color="auto"/>
        <w:bottom w:val="none" w:sz="0" w:space="0" w:color="auto"/>
        <w:right w:val="none" w:sz="0" w:space="0" w:color="auto"/>
      </w:divBdr>
    </w:div>
    <w:div w:id="1446121054">
      <w:bodyDiv w:val="1"/>
      <w:marLeft w:val="0"/>
      <w:marRight w:val="0"/>
      <w:marTop w:val="0"/>
      <w:marBottom w:val="0"/>
      <w:divBdr>
        <w:top w:val="none" w:sz="0" w:space="0" w:color="auto"/>
        <w:left w:val="none" w:sz="0" w:space="0" w:color="auto"/>
        <w:bottom w:val="none" w:sz="0" w:space="0" w:color="auto"/>
        <w:right w:val="none" w:sz="0" w:space="0" w:color="auto"/>
      </w:divBdr>
    </w:div>
    <w:div w:id="1446534427">
      <w:bodyDiv w:val="1"/>
      <w:marLeft w:val="0"/>
      <w:marRight w:val="0"/>
      <w:marTop w:val="0"/>
      <w:marBottom w:val="0"/>
      <w:divBdr>
        <w:top w:val="none" w:sz="0" w:space="0" w:color="auto"/>
        <w:left w:val="none" w:sz="0" w:space="0" w:color="auto"/>
        <w:bottom w:val="none" w:sz="0" w:space="0" w:color="auto"/>
        <w:right w:val="none" w:sz="0" w:space="0" w:color="auto"/>
      </w:divBdr>
    </w:div>
    <w:div w:id="1446996438">
      <w:bodyDiv w:val="1"/>
      <w:marLeft w:val="0"/>
      <w:marRight w:val="0"/>
      <w:marTop w:val="0"/>
      <w:marBottom w:val="0"/>
      <w:divBdr>
        <w:top w:val="none" w:sz="0" w:space="0" w:color="auto"/>
        <w:left w:val="none" w:sz="0" w:space="0" w:color="auto"/>
        <w:bottom w:val="none" w:sz="0" w:space="0" w:color="auto"/>
        <w:right w:val="none" w:sz="0" w:space="0" w:color="auto"/>
      </w:divBdr>
    </w:div>
    <w:div w:id="1447580633">
      <w:bodyDiv w:val="1"/>
      <w:marLeft w:val="0"/>
      <w:marRight w:val="0"/>
      <w:marTop w:val="0"/>
      <w:marBottom w:val="0"/>
      <w:divBdr>
        <w:top w:val="none" w:sz="0" w:space="0" w:color="auto"/>
        <w:left w:val="none" w:sz="0" w:space="0" w:color="auto"/>
        <w:bottom w:val="none" w:sz="0" w:space="0" w:color="auto"/>
        <w:right w:val="none" w:sz="0" w:space="0" w:color="auto"/>
      </w:divBdr>
    </w:div>
    <w:div w:id="1447625873">
      <w:bodyDiv w:val="1"/>
      <w:marLeft w:val="0"/>
      <w:marRight w:val="0"/>
      <w:marTop w:val="0"/>
      <w:marBottom w:val="0"/>
      <w:divBdr>
        <w:top w:val="none" w:sz="0" w:space="0" w:color="auto"/>
        <w:left w:val="none" w:sz="0" w:space="0" w:color="auto"/>
        <w:bottom w:val="none" w:sz="0" w:space="0" w:color="auto"/>
        <w:right w:val="none" w:sz="0" w:space="0" w:color="auto"/>
      </w:divBdr>
    </w:div>
    <w:div w:id="1447888545">
      <w:bodyDiv w:val="1"/>
      <w:marLeft w:val="0"/>
      <w:marRight w:val="0"/>
      <w:marTop w:val="0"/>
      <w:marBottom w:val="0"/>
      <w:divBdr>
        <w:top w:val="none" w:sz="0" w:space="0" w:color="auto"/>
        <w:left w:val="none" w:sz="0" w:space="0" w:color="auto"/>
        <w:bottom w:val="none" w:sz="0" w:space="0" w:color="auto"/>
        <w:right w:val="none" w:sz="0" w:space="0" w:color="auto"/>
      </w:divBdr>
    </w:div>
    <w:div w:id="1448312290">
      <w:bodyDiv w:val="1"/>
      <w:marLeft w:val="0"/>
      <w:marRight w:val="0"/>
      <w:marTop w:val="0"/>
      <w:marBottom w:val="0"/>
      <w:divBdr>
        <w:top w:val="none" w:sz="0" w:space="0" w:color="auto"/>
        <w:left w:val="none" w:sz="0" w:space="0" w:color="auto"/>
        <w:bottom w:val="none" w:sz="0" w:space="0" w:color="auto"/>
        <w:right w:val="none" w:sz="0" w:space="0" w:color="auto"/>
      </w:divBdr>
    </w:div>
    <w:div w:id="1448550043">
      <w:bodyDiv w:val="1"/>
      <w:marLeft w:val="0"/>
      <w:marRight w:val="0"/>
      <w:marTop w:val="0"/>
      <w:marBottom w:val="0"/>
      <w:divBdr>
        <w:top w:val="none" w:sz="0" w:space="0" w:color="auto"/>
        <w:left w:val="none" w:sz="0" w:space="0" w:color="auto"/>
        <w:bottom w:val="none" w:sz="0" w:space="0" w:color="auto"/>
        <w:right w:val="none" w:sz="0" w:space="0" w:color="auto"/>
      </w:divBdr>
    </w:div>
    <w:div w:id="1448621020">
      <w:bodyDiv w:val="1"/>
      <w:marLeft w:val="0"/>
      <w:marRight w:val="0"/>
      <w:marTop w:val="0"/>
      <w:marBottom w:val="0"/>
      <w:divBdr>
        <w:top w:val="none" w:sz="0" w:space="0" w:color="auto"/>
        <w:left w:val="none" w:sz="0" w:space="0" w:color="auto"/>
        <w:bottom w:val="none" w:sz="0" w:space="0" w:color="auto"/>
        <w:right w:val="none" w:sz="0" w:space="0" w:color="auto"/>
      </w:divBdr>
    </w:div>
    <w:div w:id="1449010936">
      <w:bodyDiv w:val="1"/>
      <w:marLeft w:val="0"/>
      <w:marRight w:val="0"/>
      <w:marTop w:val="0"/>
      <w:marBottom w:val="0"/>
      <w:divBdr>
        <w:top w:val="none" w:sz="0" w:space="0" w:color="auto"/>
        <w:left w:val="none" w:sz="0" w:space="0" w:color="auto"/>
        <w:bottom w:val="none" w:sz="0" w:space="0" w:color="auto"/>
        <w:right w:val="none" w:sz="0" w:space="0" w:color="auto"/>
      </w:divBdr>
    </w:div>
    <w:div w:id="1449474110">
      <w:bodyDiv w:val="1"/>
      <w:marLeft w:val="0"/>
      <w:marRight w:val="0"/>
      <w:marTop w:val="0"/>
      <w:marBottom w:val="0"/>
      <w:divBdr>
        <w:top w:val="none" w:sz="0" w:space="0" w:color="auto"/>
        <w:left w:val="none" w:sz="0" w:space="0" w:color="auto"/>
        <w:bottom w:val="none" w:sz="0" w:space="0" w:color="auto"/>
        <w:right w:val="none" w:sz="0" w:space="0" w:color="auto"/>
      </w:divBdr>
    </w:div>
    <w:div w:id="1450511850">
      <w:bodyDiv w:val="1"/>
      <w:marLeft w:val="0"/>
      <w:marRight w:val="0"/>
      <w:marTop w:val="0"/>
      <w:marBottom w:val="0"/>
      <w:divBdr>
        <w:top w:val="none" w:sz="0" w:space="0" w:color="auto"/>
        <w:left w:val="none" w:sz="0" w:space="0" w:color="auto"/>
        <w:bottom w:val="none" w:sz="0" w:space="0" w:color="auto"/>
        <w:right w:val="none" w:sz="0" w:space="0" w:color="auto"/>
      </w:divBdr>
    </w:div>
    <w:div w:id="1450779646">
      <w:bodyDiv w:val="1"/>
      <w:marLeft w:val="0"/>
      <w:marRight w:val="0"/>
      <w:marTop w:val="0"/>
      <w:marBottom w:val="0"/>
      <w:divBdr>
        <w:top w:val="none" w:sz="0" w:space="0" w:color="auto"/>
        <w:left w:val="none" w:sz="0" w:space="0" w:color="auto"/>
        <w:bottom w:val="none" w:sz="0" w:space="0" w:color="auto"/>
        <w:right w:val="none" w:sz="0" w:space="0" w:color="auto"/>
      </w:divBdr>
    </w:div>
    <w:div w:id="1451587687">
      <w:bodyDiv w:val="1"/>
      <w:marLeft w:val="0"/>
      <w:marRight w:val="0"/>
      <w:marTop w:val="0"/>
      <w:marBottom w:val="0"/>
      <w:divBdr>
        <w:top w:val="none" w:sz="0" w:space="0" w:color="auto"/>
        <w:left w:val="none" w:sz="0" w:space="0" w:color="auto"/>
        <w:bottom w:val="none" w:sz="0" w:space="0" w:color="auto"/>
        <w:right w:val="none" w:sz="0" w:space="0" w:color="auto"/>
      </w:divBdr>
    </w:div>
    <w:div w:id="1452941357">
      <w:bodyDiv w:val="1"/>
      <w:marLeft w:val="0"/>
      <w:marRight w:val="0"/>
      <w:marTop w:val="0"/>
      <w:marBottom w:val="0"/>
      <w:divBdr>
        <w:top w:val="none" w:sz="0" w:space="0" w:color="auto"/>
        <w:left w:val="none" w:sz="0" w:space="0" w:color="auto"/>
        <w:bottom w:val="none" w:sz="0" w:space="0" w:color="auto"/>
        <w:right w:val="none" w:sz="0" w:space="0" w:color="auto"/>
      </w:divBdr>
    </w:div>
    <w:div w:id="1453356005">
      <w:bodyDiv w:val="1"/>
      <w:marLeft w:val="0"/>
      <w:marRight w:val="0"/>
      <w:marTop w:val="0"/>
      <w:marBottom w:val="0"/>
      <w:divBdr>
        <w:top w:val="none" w:sz="0" w:space="0" w:color="auto"/>
        <w:left w:val="none" w:sz="0" w:space="0" w:color="auto"/>
        <w:bottom w:val="none" w:sz="0" w:space="0" w:color="auto"/>
        <w:right w:val="none" w:sz="0" w:space="0" w:color="auto"/>
      </w:divBdr>
    </w:div>
    <w:div w:id="1453401508">
      <w:bodyDiv w:val="1"/>
      <w:marLeft w:val="0"/>
      <w:marRight w:val="0"/>
      <w:marTop w:val="0"/>
      <w:marBottom w:val="0"/>
      <w:divBdr>
        <w:top w:val="none" w:sz="0" w:space="0" w:color="auto"/>
        <w:left w:val="none" w:sz="0" w:space="0" w:color="auto"/>
        <w:bottom w:val="none" w:sz="0" w:space="0" w:color="auto"/>
        <w:right w:val="none" w:sz="0" w:space="0" w:color="auto"/>
      </w:divBdr>
    </w:div>
    <w:div w:id="1453555184">
      <w:bodyDiv w:val="1"/>
      <w:marLeft w:val="0"/>
      <w:marRight w:val="0"/>
      <w:marTop w:val="0"/>
      <w:marBottom w:val="0"/>
      <w:divBdr>
        <w:top w:val="none" w:sz="0" w:space="0" w:color="auto"/>
        <w:left w:val="none" w:sz="0" w:space="0" w:color="auto"/>
        <w:bottom w:val="none" w:sz="0" w:space="0" w:color="auto"/>
        <w:right w:val="none" w:sz="0" w:space="0" w:color="auto"/>
      </w:divBdr>
    </w:div>
    <w:div w:id="1453865372">
      <w:bodyDiv w:val="1"/>
      <w:marLeft w:val="0"/>
      <w:marRight w:val="0"/>
      <w:marTop w:val="0"/>
      <w:marBottom w:val="0"/>
      <w:divBdr>
        <w:top w:val="none" w:sz="0" w:space="0" w:color="auto"/>
        <w:left w:val="none" w:sz="0" w:space="0" w:color="auto"/>
        <w:bottom w:val="none" w:sz="0" w:space="0" w:color="auto"/>
        <w:right w:val="none" w:sz="0" w:space="0" w:color="auto"/>
      </w:divBdr>
    </w:div>
    <w:div w:id="1454059963">
      <w:bodyDiv w:val="1"/>
      <w:marLeft w:val="0"/>
      <w:marRight w:val="0"/>
      <w:marTop w:val="0"/>
      <w:marBottom w:val="0"/>
      <w:divBdr>
        <w:top w:val="none" w:sz="0" w:space="0" w:color="auto"/>
        <w:left w:val="none" w:sz="0" w:space="0" w:color="auto"/>
        <w:bottom w:val="none" w:sz="0" w:space="0" w:color="auto"/>
        <w:right w:val="none" w:sz="0" w:space="0" w:color="auto"/>
      </w:divBdr>
    </w:div>
    <w:div w:id="1454130744">
      <w:bodyDiv w:val="1"/>
      <w:marLeft w:val="0"/>
      <w:marRight w:val="0"/>
      <w:marTop w:val="0"/>
      <w:marBottom w:val="0"/>
      <w:divBdr>
        <w:top w:val="none" w:sz="0" w:space="0" w:color="auto"/>
        <w:left w:val="none" w:sz="0" w:space="0" w:color="auto"/>
        <w:bottom w:val="none" w:sz="0" w:space="0" w:color="auto"/>
        <w:right w:val="none" w:sz="0" w:space="0" w:color="auto"/>
      </w:divBdr>
    </w:div>
    <w:div w:id="1454982075">
      <w:bodyDiv w:val="1"/>
      <w:marLeft w:val="0"/>
      <w:marRight w:val="0"/>
      <w:marTop w:val="0"/>
      <w:marBottom w:val="0"/>
      <w:divBdr>
        <w:top w:val="none" w:sz="0" w:space="0" w:color="auto"/>
        <w:left w:val="none" w:sz="0" w:space="0" w:color="auto"/>
        <w:bottom w:val="none" w:sz="0" w:space="0" w:color="auto"/>
        <w:right w:val="none" w:sz="0" w:space="0" w:color="auto"/>
      </w:divBdr>
    </w:div>
    <w:div w:id="1455248880">
      <w:bodyDiv w:val="1"/>
      <w:marLeft w:val="0"/>
      <w:marRight w:val="0"/>
      <w:marTop w:val="0"/>
      <w:marBottom w:val="0"/>
      <w:divBdr>
        <w:top w:val="none" w:sz="0" w:space="0" w:color="auto"/>
        <w:left w:val="none" w:sz="0" w:space="0" w:color="auto"/>
        <w:bottom w:val="none" w:sz="0" w:space="0" w:color="auto"/>
        <w:right w:val="none" w:sz="0" w:space="0" w:color="auto"/>
      </w:divBdr>
    </w:div>
    <w:div w:id="1456097067">
      <w:bodyDiv w:val="1"/>
      <w:marLeft w:val="0"/>
      <w:marRight w:val="0"/>
      <w:marTop w:val="0"/>
      <w:marBottom w:val="0"/>
      <w:divBdr>
        <w:top w:val="none" w:sz="0" w:space="0" w:color="auto"/>
        <w:left w:val="none" w:sz="0" w:space="0" w:color="auto"/>
        <w:bottom w:val="none" w:sz="0" w:space="0" w:color="auto"/>
        <w:right w:val="none" w:sz="0" w:space="0" w:color="auto"/>
      </w:divBdr>
    </w:div>
    <w:div w:id="1456288390">
      <w:bodyDiv w:val="1"/>
      <w:marLeft w:val="0"/>
      <w:marRight w:val="0"/>
      <w:marTop w:val="0"/>
      <w:marBottom w:val="0"/>
      <w:divBdr>
        <w:top w:val="none" w:sz="0" w:space="0" w:color="auto"/>
        <w:left w:val="none" w:sz="0" w:space="0" w:color="auto"/>
        <w:bottom w:val="none" w:sz="0" w:space="0" w:color="auto"/>
        <w:right w:val="none" w:sz="0" w:space="0" w:color="auto"/>
      </w:divBdr>
    </w:div>
    <w:div w:id="1456482240">
      <w:bodyDiv w:val="1"/>
      <w:marLeft w:val="0"/>
      <w:marRight w:val="0"/>
      <w:marTop w:val="0"/>
      <w:marBottom w:val="0"/>
      <w:divBdr>
        <w:top w:val="none" w:sz="0" w:space="0" w:color="auto"/>
        <w:left w:val="none" w:sz="0" w:space="0" w:color="auto"/>
        <w:bottom w:val="none" w:sz="0" w:space="0" w:color="auto"/>
        <w:right w:val="none" w:sz="0" w:space="0" w:color="auto"/>
      </w:divBdr>
    </w:div>
    <w:div w:id="1456826526">
      <w:bodyDiv w:val="1"/>
      <w:marLeft w:val="0"/>
      <w:marRight w:val="0"/>
      <w:marTop w:val="0"/>
      <w:marBottom w:val="0"/>
      <w:divBdr>
        <w:top w:val="none" w:sz="0" w:space="0" w:color="auto"/>
        <w:left w:val="none" w:sz="0" w:space="0" w:color="auto"/>
        <w:bottom w:val="none" w:sz="0" w:space="0" w:color="auto"/>
        <w:right w:val="none" w:sz="0" w:space="0" w:color="auto"/>
      </w:divBdr>
    </w:div>
    <w:div w:id="1456871430">
      <w:bodyDiv w:val="1"/>
      <w:marLeft w:val="0"/>
      <w:marRight w:val="0"/>
      <w:marTop w:val="0"/>
      <w:marBottom w:val="0"/>
      <w:divBdr>
        <w:top w:val="none" w:sz="0" w:space="0" w:color="auto"/>
        <w:left w:val="none" w:sz="0" w:space="0" w:color="auto"/>
        <w:bottom w:val="none" w:sz="0" w:space="0" w:color="auto"/>
        <w:right w:val="none" w:sz="0" w:space="0" w:color="auto"/>
      </w:divBdr>
    </w:div>
    <w:div w:id="1457338041">
      <w:bodyDiv w:val="1"/>
      <w:marLeft w:val="0"/>
      <w:marRight w:val="0"/>
      <w:marTop w:val="0"/>
      <w:marBottom w:val="0"/>
      <w:divBdr>
        <w:top w:val="none" w:sz="0" w:space="0" w:color="auto"/>
        <w:left w:val="none" w:sz="0" w:space="0" w:color="auto"/>
        <w:bottom w:val="none" w:sz="0" w:space="0" w:color="auto"/>
        <w:right w:val="none" w:sz="0" w:space="0" w:color="auto"/>
      </w:divBdr>
    </w:div>
    <w:div w:id="1457410464">
      <w:bodyDiv w:val="1"/>
      <w:marLeft w:val="0"/>
      <w:marRight w:val="0"/>
      <w:marTop w:val="0"/>
      <w:marBottom w:val="0"/>
      <w:divBdr>
        <w:top w:val="none" w:sz="0" w:space="0" w:color="auto"/>
        <w:left w:val="none" w:sz="0" w:space="0" w:color="auto"/>
        <w:bottom w:val="none" w:sz="0" w:space="0" w:color="auto"/>
        <w:right w:val="none" w:sz="0" w:space="0" w:color="auto"/>
      </w:divBdr>
    </w:div>
    <w:div w:id="1457523571">
      <w:bodyDiv w:val="1"/>
      <w:marLeft w:val="0"/>
      <w:marRight w:val="0"/>
      <w:marTop w:val="0"/>
      <w:marBottom w:val="0"/>
      <w:divBdr>
        <w:top w:val="none" w:sz="0" w:space="0" w:color="auto"/>
        <w:left w:val="none" w:sz="0" w:space="0" w:color="auto"/>
        <w:bottom w:val="none" w:sz="0" w:space="0" w:color="auto"/>
        <w:right w:val="none" w:sz="0" w:space="0" w:color="auto"/>
      </w:divBdr>
    </w:div>
    <w:div w:id="1457598562">
      <w:bodyDiv w:val="1"/>
      <w:marLeft w:val="0"/>
      <w:marRight w:val="0"/>
      <w:marTop w:val="0"/>
      <w:marBottom w:val="0"/>
      <w:divBdr>
        <w:top w:val="none" w:sz="0" w:space="0" w:color="auto"/>
        <w:left w:val="none" w:sz="0" w:space="0" w:color="auto"/>
        <w:bottom w:val="none" w:sz="0" w:space="0" w:color="auto"/>
        <w:right w:val="none" w:sz="0" w:space="0" w:color="auto"/>
      </w:divBdr>
    </w:div>
    <w:div w:id="1458375099">
      <w:bodyDiv w:val="1"/>
      <w:marLeft w:val="0"/>
      <w:marRight w:val="0"/>
      <w:marTop w:val="0"/>
      <w:marBottom w:val="0"/>
      <w:divBdr>
        <w:top w:val="none" w:sz="0" w:space="0" w:color="auto"/>
        <w:left w:val="none" w:sz="0" w:space="0" w:color="auto"/>
        <w:bottom w:val="none" w:sz="0" w:space="0" w:color="auto"/>
        <w:right w:val="none" w:sz="0" w:space="0" w:color="auto"/>
      </w:divBdr>
    </w:div>
    <w:div w:id="1458722187">
      <w:bodyDiv w:val="1"/>
      <w:marLeft w:val="0"/>
      <w:marRight w:val="0"/>
      <w:marTop w:val="0"/>
      <w:marBottom w:val="0"/>
      <w:divBdr>
        <w:top w:val="none" w:sz="0" w:space="0" w:color="auto"/>
        <w:left w:val="none" w:sz="0" w:space="0" w:color="auto"/>
        <w:bottom w:val="none" w:sz="0" w:space="0" w:color="auto"/>
        <w:right w:val="none" w:sz="0" w:space="0" w:color="auto"/>
      </w:divBdr>
    </w:div>
    <w:div w:id="1458837236">
      <w:bodyDiv w:val="1"/>
      <w:marLeft w:val="0"/>
      <w:marRight w:val="0"/>
      <w:marTop w:val="0"/>
      <w:marBottom w:val="0"/>
      <w:divBdr>
        <w:top w:val="none" w:sz="0" w:space="0" w:color="auto"/>
        <w:left w:val="none" w:sz="0" w:space="0" w:color="auto"/>
        <w:bottom w:val="none" w:sz="0" w:space="0" w:color="auto"/>
        <w:right w:val="none" w:sz="0" w:space="0" w:color="auto"/>
      </w:divBdr>
    </w:div>
    <w:div w:id="1458909752">
      <w:bodyDiv w:val="1"/>
      <w:marLeft w:val="0"/>
      <w:marRight w:val="0"/>
      <w:marTop w:val="0"/>
      <w:marBottom w:val="0"/>
      <w:divBdr>
        <w:top w:val="none" w:sz="0" w:space="0" w:color="auto"/>
        <w:left w:val="none" w:sz="0" w:space="0" w:color="auto"/>
        <w:bottom w:val="none" w:sz="0" w:space="0" w:color="auto"/>
        <w:right w:val="none" w:sz="0" w:space="0" w:color="auto"/>
      </w:divBdr>
    </w:div>
    <w:div w:id="1459714973">
      <w:bodyDiv w:val="1"/>
      <w:marLeft w:val="0"/>
      <w:marRight w:val="0"/>
      <w:marTop w:val="0"/>
      <w:marBottom w:val="0"/>
      <w:divBdr>
        <w:top w:val="none" w:sz="0" w:space="0" w:color="auto"/>
        <w:left w:val="none" w:sz="0" w:space="0" w:color="auto"/>
        <w:bottom w:val="none" w:sz="0" w:space="0" w:color="auto"/>
        <w:right w:val="none" w:sz="0" w:space="0" w:color="auto"/>
      </w:divBdr>
    </w:div>
    <w:div w:id="1459958085">
      <w:bodyDiv w:val="1"/>
      <w:marLeft w:val="0"/>
      <w:marRight w:val="0"/>
      <w:marTop w:val="0"/>
      <w:marBottom w:val="0"/>
      <w:divBdr>
        <w:top w:val="none" w:sz="0" w:space="0" w:color="auto"/>
        <w:left w:val="none" w:sz="0" w:space="0" w:color="auto"/>
        <w:bottom w:val="none" w:sz="0" w:space="0" w:color="auto"/>
        <w:right w:val="none" w:sz="0" w:space="0" w:color="auto"/>
      </w:divBdr>
    </w:div>
    <w:div w:id="1460108157">
      <w:bodyDiv w:val="1"/>
      <w:marLeft w:val="0"/>
      <w:marRight w:val="0"/>
      <w:marTop w:val="0"/>
      <w:marBottom w:val="0"/>
      <w:divBdr>
        <w:top w:val="none" w:sz="0" w:space="0" w:color="auto"/>
        <w:left w:val="none" w:sz="0" w:space="0" w:color="auto"/>
        <w:bottom w:val="none" w:sz="0" w:space="0" w:color="auto"/>
        <w:right w:val="none" w:sz="0" w:space="0" w:color="auto"/>
      </w:divBdr>
    </w:div>
    <w:div w:id="1460149696">
      <w:bodyDiv w:val="1"/>
      <w:marLeft w:val="0"/>
      <w:marRight w:val="0"/>
      <w:marTop w:val="0"/>
      <w:marBottom w:val="0"/>
      <w:divBdr>
        <w:top w:val="none" w:sz="0" w:space="0" w:color="auto"/>
        <w:left w:val="none" w:sz="0" w:space="0" w:color="auto"/>
        <w:bottom w:val="none" w:sz="0" w:space="0" w:color="auto"/>
        <w:right w:val="none" w:sz="0" w:space="0" w:color="auto"/>
      </w:divBdr>
    </w:div>
    <w:div w:id="1460301287">
      <w:bodyDiv w:val="1"/>
      <w:marLeft w:val="0"/>
      <w:marRight w:val="0"/>
      <w:marTop w:val="0"/>
      <w:marBottom w:val="0"/>
      <w:divBdr>
        <w:top w:val="none" w:sz="0" w:space="0" w:color="auto"/>
        <w:left w:val="none" w:sz="0" w:space="0" w:color="auto"/>
        <w:bottom w:val="none" w:sz="0" w:space="0" w:color="auto"/>
        <w:right w:val="none" w:sz="0" w:space="0" w:color="auto"/>
      </w:divBdr>
    </w:div>
    <w:div w:id="1460683302">
      <w:bodyDiv w:val="1"/>
      <w:marLeft w:val="0"/>
      <w:marRight w:val="0"/>
      <w:marTop w:val="0"/>
      <w:marBottom w:val="0"/>
      <w:divBdr>
        <w:top w:val="none" w:sz="0" w:space="0" w:color="auto"/>
        <w:left w:val="none" w:sz="0" w:space="0" w:color="auto"/>
        <w:bottom w:val="none" w:sz="0" w:space="0" w:color="auto"/>
        <w:right w:val="none" w:sz="0" w:space="0" w:color="auto"/>
      </w:divBdr>
    </w:div>
    <w:div w:id="1461411758">
      <w:bodyDiv w:val="1"/>
      <w:marLeft w:val="0"/>
      <w:marRight w:val="0"/>
      <w:marTop w:val="0"/>
      <w:marBottom w:val="0"/>
      <w:divBdr>
        <w:top w:val="none" w:sz="0" w:space="0" w:color="auto"/>
        <w:left w:val="none" w:sz="0" w:space="0" w:color="auto"/>
        <w:bottom w:val="none" w:sz="0" w:space="0" w:color="auto"/>
        <w:right w:val="none" w:sz="0" w:space="0" w:color="auto"/>
      </w:divBdr>
    </w:div>
    <w:div w:id="1461803494">
      <w:bodyDiv w:val="1"/>
      <w:marLeft w:val="0"/>
      <w:marRight w:val="0"/>
      <w:marTop w:val="0"/>
      <w:marBottom w:val="0"/>
      <w:divBdr>
        <w:top w:val="none" w:sz="0" w:space="0" w:color="auto"/>
        <w:left w:val="none" w:sz="0" w:space="0" w:color="auto"/>
        <w:bottom w:val="none" w:sz="0" w:space="0" w:color="auto"/>
        <w:right w:val="none" w:sz="0" w:space="0" w:color="auto"/>
      </w:divBdr>
    </w:div>
    <w:div w:id="1462066162">
      <w:bodyDiv w:val="1"/>
      <w:marLeft w:val="0"/>
      <w:marRight w:val="0"/>
      <w:marTop w:val="0"/>
      <w:marBottom w:val="0"/>
      <w:divBdr>
        <w:top w:val="none" w:sz="0" w:space="0" w:color="auto"/>
        <w:left w:val="none" w:sz="0" w:space="0" w:color="auto"/>
        <w:bottom w:val="none" w:sz="0" w:space="0" w:color="auto"/>
        <w:right w:val="none" w:sz="0" w:space="0" w:color="auto"/>
      </w:divBdr>
    </w:div>
    <w:div w:id="1462265207">
      <w:bodyDiv w:val="1"/>
      <w:marLeft w:val="0"/>
      <w:marRight w:val="0"/>
      <w:marTop w:val="0"/>
      <w:marBottom w:val="0"/>
      <w:divBdr>
        <w:top w:val="none" w:sz="0" w:space="0" w:color="auto"/>
        <w:left w:val="none" w:sz="0" w:space="0" w:color="auto"/>
        <w:bottom w:val="none" w:sz="0" w:space="0" w:color="auto"/>
        <w:right w:val="none" w:sz="0" w:space="0" w:color="auto"/>
      </w:divBdr>
    </w:div>
    <w:div w:id="1462268274">
      <w:bodyDiv w:val="1"/>
      <w:marLeft w:val="0"/>
      <w:marRight w:val="0"/>
      <w:marTop w:val="0"/>
      <w:marBottom w:val="0"/>
      <w:divBdr>
        <w:top w:val="none" w:sz="0" w:space="0" w:color="auto"/>
        <w:left w:val="none" w:sz="0" w:space="0" w:color="auto"/>
        <w:bottom w:val="none" w:sz="0" w:space="0" w:color="auto"/>
        <w:right w:val="none" w:sz="0" w:space="0" w:color="auto"/>
      </w:divBdr>
    </w:div>
    <w:div w:id="1462337346">
      <w:bodyDiv w:val="1"/>
      <w:marLeft w:val="0"/>
      <w:marRight w:val="0"/>
      <w:marTop w:val="0"/>
      <w:marBottom w:val="0"/>
      <w:divBdr>
        <w:top w:val="none" w:sz="0" w:space="0" w:color="auto"/>
        <w:left w:val="none" w:sz="0" w:space="0" w:color="auto"/>
        <w:bottom w:val="none" w:sz="0" w:space="0" w:color="auto"/>
        <w:right w:val="none" w:sz="0" w:space="0" w:color="auto"/>
      </w:divBdr>
    </w:div>
    <w:div w:id="1462646930">
      <w:bodyDiv w:val="1"/>
      <w:marLeft w:val="0"/>
      <w:marRight w:val="0"/>
      <w:marTop w:val="0"/>
      <w:marBottom w:val="0"/>
      <w:divBdr>
        <w:top w:val="none" w:sz="0" w:space="0" w:color="auto"/>
        <w:left w:val="none" w:sz="0" w:space="0" w:color="auto"/>
        <w:bottom w:val="none" w:sz="0" w:space="0" w:color="auto"/>
        <w:right w:val="none" w:sz="0" w:space="0" w:color="auto"/>
      </w:divBdr>
    </w:div>
    <w:div w:id="1462654286">
      <w:bodyDiv w:val="1"/>
      <w:marLeft w:val="0"/>
      <w:marRight w:val="0"/>
      <w:marTop w:val="0"/>
      <w:marBottom w:val="0"/>
      <w:divBdr>
        <w:top w:val="none" w:sz="0" w:space="0" w:color="auto"/>
        <w:left w:val="none" w:sz="0" w:space="0" w:color="auto"/>
        <w:bottom w:val="none" w:sz="0" w:space="0" w:color="auto"/>
        <w:right w:val="none" w:sz="0" w:space="0" w:color="auto"/>
      </w:divBdr>
    </w:div>
    <w:div w:id="1463497756">
      <w:bodyDiv w:val="1"/>
      <w:marLeft w:val="0"/>
      <w:marRight w:val="0"/>
      <w:marTop w:val="0"/>
      <w:marBottom w:val="0"/>
      <w:divBdr>
        <w:top w:val="none" w:sz="0" w:space="0" w:color="auto"/>
        <w:left w:val="none" w:sz="0" w:space="0" w:color="auto"/>
        <w:bottom w:val="none" w:sz="0" w:space="0" w:color="auto"/>
        <w:right w:val="none" w:sz="0" w:space="0" w:color="auto"/>
      </w:divBdr>
    </w:div>
    <w:div w:id="1463498851">
      <w:bodyDiv w:val="1"/>
      <w:marLeft w:val="0"/>
      <w:marRight w:val="0"/>
      <w:marTop w:val="0"/>
      <w:marBottom w:val="0"/>
      <w:divBdr>
        <w:top w:val="none" w:sz="0" w:space="0" w:color="auto"/>
        <w:left w:val="none" w:sz="0" w:space="0" w:color="auto"/>
        <w:bottom w:val="none" w:sz="0" w:space="0" w:color="auto"/>
        <w:right w:val="none" w:sz="0" w:space="0" w:color="auto"/>
      </w:divBdr>
    </w:div>
    <w:div w:id="1465268265">
      <w:bodyDiv w:val="1"/>
      <w:marLeft w:val="0"/>
      <w:marRight w:val="0"/>
      <w:marTop w:val="0"/>
      <w:marBottom w:val="0"/>
      <w:divBdr>
        <w:top w:val="none" w:sz="0" w:space="0" w:color="auto"/>
        <w:left w:val="none" w:sz="0" w:space="0" w:color="auto"/>
        <w:bottom w:val="none" w:sz="0" w:space="0" w:color="auto"/>
        <w:right w:val="none" w:sz="0" w:space="0" w:color="auto"/>
      </w:divBdr>
    </w:div>
    <w:div w:id="1465466339">
      <w:bodyDiv w:val="1"/>
      <w:marLeft w:val="0"/>
      <w:marRight w:val="0"/>
      <w:marTop w:val="0"/>
      <w:marBottom w:val="0"/>
      <w:divBdr>
        <w:top w:val="none" w:sz="0" w:space="0" w:color="auto"/>
        <w:left w:val="none" w:sz="0" w:space="0" w:color="auto"/>
        <w:bottom w:val="none" w:sz="0" w:space="0" w:color="auto"/>
        <w:right w:val="none" w:sz="0" w:space="0" w:color="auto"/>
      </w:divBdr>
    </w:div>
    <w:div w:id="1465544307">
      <w:bodyDiv w:val="1"/>
      <w:marLeft w:val="0"/>
      <w:marRight w:val="0"/>
      <w:marTop w:val="0"/>
      <w:marBottom w:val="0"/>
      <w:divBdr>
        <w:top w:val="none" w:sz="0" w:space="0" w:color="auto"/>
        <w:left w:val="none" w:sz="0" w:space="0" w:color="auto"/>
        <w:bottom w:val="none" w:sz="0" w:space="0" w:color="auto"/>
        <w:right w:val="none" w:sz="0" w:space="0" w:color="auto"/>
      </w:divBdr>
    </w:div>
    <w:div w:id="1465734623">
      <w:bodyDiv w:val="1"/>
      <w:marLeft w:val="0"/>
      <w:marRight w:val="0"/>
      <w:marTop w:val="0"/>
      <w:marBottom w:val="0"/>
      <w:divBdr>
        <w:top w:val="none" w:sz="0" w:space="0" w:color="auto"/>
        <w:left w:val="none" w:sz="0" w:space="0" w:color="auto"/>
        <w:bottom w:val="none" w:sz="0" w:space="0" w:color="auto"/>
        <w:right w:val="none" w:sz="0" w:space="0" w:color="auto"/>
      </w:divBdr>
    </w:div>
    <w:div w:id="1466311556">
      <w:bodyDiv w:val="1"/>
      <w:marLeft w:val="0"/>
      <w:marRight w:val="0"/>
      <w:marTop w:val="0"/>
      <w:marBottom w:val="0"/>
      <w:divBdr>
        <w:top w:val="none" w:sz="0" w:space="0" w:color="auto"/>
        <w:left w:val="none" w:sz="0" w:space="0" w:color="auto"/>
        <w:bottom w:val="none" w:sz="0" w:space="0" w:color="auto"/>
        <w:right w:val="none" w:sz="0" w:space="0" w:color="auto"/>
      </w:divBdr>
    </w:div>
    <w:div w:id="1467623179">
      <w:bodyDiv w:val="1"/>
      <w:marLeft w:val="0"/>
      <w:marRight w:val="0"/>
      <w:marTop w:val="0"/>
      <w:marBottom w:val="0"/>
      <w:divBdr>
        <w:top w:val="none" w:sz="0" w:space="0" w:color="auto"/>
        <w:left w:val="none" w:sz="0" w:space="0" w:color="auto"/>
        <w:bottom w:val="none" w:sz="0" w:space="0" w:color="auto"/>
        <w:right w:val="none" w:sz="0" w:space="0" w:color="auto"/>
      </w:divBdr>
    </w:div>
    <w:div w:id="1467625135">
      <w:bodyDiv w:val="1"/>
      <w:marLeft w:val="0"/>
      <w:marRight w:val="0"/>
      <w:marTop w:val="0"/>
      <w:marBottom w:val="0"/>
      <w:divBdr>
        <w:top w:val="none" w:sz="0" w:space="0" w:color="auto"/>
        <w:left w:val="none" w:sz="0" w:space="0" w:color="auto"/>
        <w:bottom w:val="none" w:sz="0" w:space="0" w:color="auto"/>
        <w:right w:val="none" w:sz="0" w:space="0" w:color="auto"/>
      </w:divBdr>
    </w:div>
    <w:div w:id="1467820599">
      <w:bodyDiv w:val="1"/>
      <w:marLeft w:val="0"/>
      <w:marRight w:val="0"/>
      <w:marTop w:val="0"/>
      <w:marBottom w:val="0"/>
      <w:divBdr>
        <w:top w:val="none" w:sz="0" w:space="0" w:color="auto"/>
        <w:left w:val="none" w:sz="0" w:space="0" w:color="auto"/>
        <w:bottom w:val="none" w:sz="0" w:space="0" w:color="auto"/>
        <w:right w:val="none" w:sz="0" w:space="0" w:color="auto"/>
      </w:divBdr>
    </w:div>
    <w:div w:id="1467896997">
      <w:bodyDiv w:val="1"/>
      <w:marLeft w:val="0"/>
      <w:marRight w:val="0"/>
      <w:marTop w:val="0"/>
      <w:marBottom w:val="0"/>
      <w:divBdr>
        <w:top w:val="none" w:sz="0" w:space="0" w:color="auto"/>
        <w:left w:val="none" w:sz="0" w:space="0" w:color="auto"/>
        <w:bottom w:val="none" w:sz="0" w:space="0" w:color="auto"/>
        <w:right w:val="none" w:sz="0" w:space="0" w:color="auto"/>
      </w:divBdr>
    </w:div>
    <w:div w:id="1468008259">
      <w:bodyDiv w:val="1"/>
      <w:marLeft w:val="0"/>
      <w:marRight w:val="0"/>
      <w:marTop w:val="0"/>
      <w:marBottom w:val="0"/>
      <w:divBdr>
        <w:top w:val="none" w:sz="0" w:space="0" w:color="auto"/>
        <w:left w:val="none" w:sz="0" w:space="0" w:color="auto"/>
        <w:bottom w:val="none" w:sz="0" w:space="0" w:color="auto"/>
        <w:right w:val="none" w:sz="0" w:space="0" w:color="auto"/>
      </w:divBdr>
    </w:div>
    <w:div w:id="1468930344">
      <w:bodyDiv w:val="1"/>
      <w:marLeft w:val="0"/>
      <w:marRight w:val="0"/>
      <w:marTop w:val="0"/>
      <w:marBottom w:val="0"/>
      <w:divBdr>
        <w:top w:val="none" w:sz="0" w:space="0" w:color="auto"/>
        <w:left w:val="none" w:sz="0" w:space="0" w:color="auto"/>
        <w:bottom w:val="none" w:sz="0" w:space="0" w:color="auto"/>
        <w:right w:val="none" w:sz="0" w:space="0" w:color="auto"/>
      </w:divBdr>
    </w:div>
    <w:div w:id="1469205065">
      <w:bodyDiv w:val="1"/>
      <w:marLeft w:val="0"/>
      <w:marRight w:val="0"/>
      <w:marTop w:val="0"/>
      <w:marBottom w:val="0"/>
      <w:divBdr>
        <w:top w:val="none" w:sz="0" w:space="0" w:color="auto"/>
        <w:left w:val="none" w:sz="0" w:space="0" w:color="auto"/>
        <w:bottom w:val="none" w:sz="0" w:space="0" w:color="auto"/>
        <w:right w:val="none" w:sz="0" w:space="0" w:color="auto"/>
      </w:divBdr>
    </w:div>
    <w:div w:id="1469586851">
      <w:bodyDiv w:val="1"/>
      <w:marLeft w:val="0"/>
      <w:marRight w:val="0"/>
      <w:marTop w:val="0"/>
      <w:marBottom w:val="0"/>
      <w:divBdr>
        <w:top w:val="none" w:sz="0" w:space="0" w:color="auto"/>
        <w:left w:val="none" w:sz="0" w:space="0" w:color="auto"/>
        <w:bottom w:val="none" w:sz="0" w:space="0" w:color="auto"/>
        <w:right w:val="none" w:sz="0" w:space="0" w:color="auto"/>
      </w:divBdr>
    </w:div>
    <w:div w:id="1469592811">
      <w:bodyDiv w:val="1"/>
      <w:marLeft w:val="0"/>
      <w:marRight w:val="0"/>
      <w:marTop w:val="0"/>
      <w:marBottom w:val="0"/>
      <w:divBdr>
        <w:top w:val="none" w:sz="0" w:space="0" w:color="auto"/>
        <w:left w:val="none" w:sz="0" w:space="0" w:color="auto"/>
        <w:bottom w:val="none" w:sz="0" w:space="0" w:color="auto"/>
        <w:right w:val="none" w:sz="0" w:space="0" w:color="auto"/>
      </w:divBdr>
    </w:div>
    <w:div w:id="1469976349">
      <w:bodyDiv w:val="1"/>
      <w:marLeft w:val="0"/>
      <w:marRight w:val="0"/>
      <w:marTop w:val="0"/>
      <w:marBottom w:val="0"/>
      <w:divBdr>
        <w:top w:val="none" w:sz="0" w:space="0" w:color="auto"/>
        <w:left w:val="none" w:sz="0" w:space="0" w:color="auto"/>
        <w:bottom w:val="none" w:sz="0" w:space="0" w:color="auto"/>
        <w:right w:val="none" w:sz="0" w:space="0" w:color="auto"/>
      </w:divBdr>
    </w:div>
    <w:div w:id="1470052704">
      <w:bodyDiv w:val="1"/>
      <w:marLeft w:val="0"/>
      <w:marRight w:val="0"/>
      <w:marTop w:val="0"/>
      <w:marBottom w:val="0"/>
      <w:divBdr>
        <w:top w:val="none" w:sz="0" w:space="0" w:color="auto"/>
        <w:left w:val="none" w:sz="0" w:space="0" w:color="auto"/>
        <w:bottom w:val="none" w:sz="0" w:space="0" w:color="auto"/>
        <w:right w:val="none" w:sz="0" w:space="0" w:color="auto"/>
      </w:divBdr>
    </w:div>
    <w:div w:id="1470780315">
      <w:bodyDiv w:val="1"/>
      <w:marLeft w:val="0"/>
      <w:marRight w:val="0"/>
      <w:marTop w:val="0"/>
      <w:marBottom w:val="0"/>
      <w:divBdr>
        <w:top w:val="none" w:sz="0" w:space="0" w:color="auto"/>
        <w:left w:val="none" w:sz="0" w:space="0" w:color="auto"/>
        <w:bottom w:val="none" w:sz="0" w:space="0" w:color="auto"/>
        <w:right w:val="none" w:sz="0" w:space="0" w:color="auto"/>
      </w:divBdr>
    </w:div>
    <w:div w:id="1471093181">
      <w:bodyDiv w:val="1"/>
      <w:marLeft w:val="0"/>
      <w:marRight w:val="0"/>
      <w:marTop w:val="0"/>
      <w:marBottom w:val="0"/>
      <w:divBdr>
        <w:top w:val="none" w:sz="0" w:space="0" w:color="auto"/>
        <w:left w:val="none" w:sz="0" w:space="0" w:color="auto"/>
        <w:bottom w:val="none" w:sz="0" w:space="0" w:color="auto"/>
        <w:right w:val="none" w:sz="0" w:space="0" w:color="auto"/>
      </w:divBdr>
    </w:div>
    <w:div w:id="1471171657">
      <w:bodyDiv w:val="1"/>
      <w:marLeft w:val="0"/>
      <w:marRight w:val="0"/>
      <w:marTop w:val="0"/>
      <w:marBottom w:val="0"/>
      <w:divBdr>
        <w:top w:val="none" w:sz="0" w:space="0" w:color="auto"/>
        <w:left w:val="none" w:sz="0" w:space="0" w:color="auto"/>
        <w:bottom w:val="none" w:sz="0" w:space="0" w:color="auto"/>
        <w:right w:val="none" w:sz="0" w:space="0" w:color="auto"/>
      </w:divBdr>
    </w:div>
    <w:div w:id="1471627623">
      <w:bodyDiv w:val="1"/>
      <w:marLeft w:val="0"/>
      <w:marRight w:val="0"/>
      <w:marTop w:val="0"/>
      <w:marBottom w:val="0"/>
      <w:divBdr>
        <w:top w:val="none" w:sz="0" w:space="0" w:color="auto"/>
        <w:left w:val="none" w:sz="0" w:space="0" w:color="auto"/>
        <w:bottom w:val="none" w:sz="0" w:space="0" w:color="auto"/>
        <w:right w:val="none" w:sz="0" w:space="0" w:color="auto"/>
      </w:divBdr>
    </w:div>
    <w:div w:id="1471900778">
      <w:bodyDiv w:val="1"/>
      <w:marLeft w:val="0"/>
      <w:marRight w:val="0"/>
      <w:marTop w:val="0"/>
      <w:marBottom w:val="0"/>
      <w:divBdr>
        <w:top w:val="none" w:sz="0" w:space="0" w:color="auto"/>
        <w:left w:val="none" w:sz="0" w:space="0" w:color="auto"/>
        <w:bottom w:val="none" w:sz="0" w:space="0" w:color="auto"/>
        <w:right w:val="none" w:sz="0" w:space="0" w:color="auto"/>
      </w:divBdr>
    </w:div>
    <w:div w:id="1472288321">
      <w:bodyDiv w:val="1"/>
      <w:marLeft w:val="0"/>
      <w:marRight w:val="0"/>
      <w:marTop w:val="0"/>
      <w:marBottom w:val="0"/>
      <w:divBdr>
        <w:top w:val="none" w:sz="0" w:space="0" w:color="auto"/>
        <w:left w:val="none" w:sz="0" w:space="0" w:color="auto"/>
        <w:bottom w:val="none" w:sz="0" w:space="0" w:color="auto"/>
        <w:right w:val="none" w:sz="0" w:space="0" w:color="auto"/>
      </w:divBdr>
    </w:div>
    <w:div w:id="1472672884">
      <w:bodyDiv w:val="1"/>
      <w:marLeft w:val="0"/>
      <w:marRight w:val="0"/>
      <w:marTop w:val="0"/>
      <w:marBottom w:val="0"/>
      <w:divBdr>
        <w:top w:val="none" w:sz="0" w:space="0" w:color="auto"/>
        <w:left w:val="none" w:sz="0" w:space="0" w:color="auto"/>
        <w:bottom w:val="none" w:sz="0" w:space="0" w:color="auto"/>
        <w:right w:val="none" w:sz="0" w:space="0" w:color="auto"/>
      </w:divBdr>
    </w:div>
    <w:div w:id="1473517963">
      <w:bodyDiv w:val="1"/>
      <w:marLeft w:val="0"/>
      <w:marRight w:val="0"/>
      <w:marTop w:val="0"/>
      <w:marBottom w:val="0"/>
      <w:divBdr>
        <w:top w:val="none" w:sz="0" w:space="0" w:color="auto"/>
        <w:left w:val="none" w:sz="0" w:space="0" w:color="auto"/>
        <w:bottom w:val="none" w:sz="0" w:space="0" w:color="auto"/>
        <w:right w:val="none" w:sz="0" w:space="0" w:color="auto"/>
      </w:divBdr>
    </w:div>
    <w:div w:id="1473869904">
      <w:bodyDiv w:val="1"/>
      <w:marLeft w:val="0"/>
      <w:marRight w:val="0"/>
      <w:marTop w:val="0"/>
      <w:marBottom w:val="0"/>
      <w:divBdr>
        <w:top w:val="none" w:sz="0" w:space="0" w:color="auto"/>
        <w:left w:val="none" w:sz="0" w:space="0" w:color="auto"/>
        <w:bottom w:val="none" w:sz="0" w:space="0" w:color="auto"/>
        <w:right w:val="none" w:sz="0" w:space="0" w:color="auto"/>
      </w:divBdr>
    </w:div>
    <w:div w:id="1473981923">
      <w:bodyDiv w:val="1"/>
      <w:marLeft w:val="0"/>
      <w:marRight w:val="0"/>
      <w:marTop w:val="0"/>
      <w:marBottom w:val="0"/>
      <w:divBdr>
        <w:top w:val="none" w:sz="0" w:space="0" w:color="auto"/>
        <w:left w:val="none" w:sz="0" w:space="0" w:color="auto"/>
        <w:bottom w:val="none" w:sz="0" w:space="0" w:color="auto"/>
        <w:right w:val="none" w:sz="0" w:space="0" w:color="auto"/>
      </w:divBdr>
    </w:div>
    <w:div w:id="1473986030">
      <w:bodyDiv w:val="1"/>
      <w:marLeft w:val="0"/>
      <w:marRight w:val="0"/>
      <w:marTop w:val="0"/>
      <w:marBottom w:val="0"/>
      <w:divBdr>
        <w:top w:val="none" w:sz="0" w:space="0" w:color="auto"/>
        <w:left w:val="none" w:sz="0" w:space="0" w:color="auto"/>
        <w:bottom w:val="none" w:sz="0" w:space="0" w:color="auto"/>
        <w:right w:val="none" w:sz="0" w:space="0" w:color="auto"/>
      </w:divBdr>
    </w:div>
    <w:div w:id="1474564387">
      <w:bodyDiv w:val="1"/>
      <w:marLeft w:val="0"/>
      <w:marRight w:val="0"/>
      <w:marTop w:val="0"/>
      <w:marBottom w:val="0"/>
      <w:divBdr>
        <w:top w:val="none" w:sz="0" w:space="0" w:color="auto"/>
        <w:left w:val="none" w:sz="0" w:space="0" w:color="auto"/>
        <w:bottom w:val="none" w:sz="0" w:space="0" w:color="auto"/>
        <w:right w:val="none" w:sz="0" w:space="0" w:color="auto"/>
      </w:divBdr>
    </w:div>
    <w:div w:id="1474715177">
      <w:bodyDiv w:val="1"/>
      <w:marLeft w:val="0"/>
      <w:marRight w:val="0"/>
      <w:marTop w:val="0"/>
      <w:marBottom w:val="0"/>
      <w:divBdr>
        <w:top w:val="none" w:sz="0" w:space="0" w:color="auto"/>
        <w:left w:val="none" w:sz="0" w:space="0" w:color="auto"/>
        <w:bottom w:val="none" w:sz="0" w:space="0" w:color="auto"/>
        <w:right w:val="none" w:sz="0" w:space="0" w:color="auto"/>
      </w:divBdr>
    </w:div>
    <w:div w:id="1475443530">
      <w:bodyDiv w:val="1"/>
      <w:marLeft w:val="0"/>
      <w:marRight w:val="0"/>
      <w:marTop w:val="0"/>
      <w:marBottom w:val="0"/>
      <w:divBdr>
        <w:top w:val="none" w:sz="0" w:space="0" w:color="auto"/>
        <w:left w:val="none" w:sz="0" w:space="0" w:color="auto"/>
        <w:bottom w:val="none" w:sz="0" w:space="0" w:color="auto"/>
        <w:right w:val="none" w:sz="0" w:space="0" w:color="auto"/>
      </w:divBdr>
    </w:div>
    <w:div w:id="1475756573">
      <w:bodyDiv w:val="1"/>
      <w:marLeft w:val="0"/>
      <w:marRight w:val="0"/>
      <w:marTop w:val="0"/>
      <w:marBottom w:val="0"/>
      <w:divBdr>
        <w:top w:val="none" w:sz="0" w:space="0" w:color="auto"/>
        <w:left w:val="none" w:sz="0" w:space="0" w:color="auto"/>
        <w:bottom w:val="none" w:sz="0" w:space="0" w:color="auto"/>
        <w:right w:val="none" w:sz="0" w:space="0" w:color="auto"/>
      </w:divBdr>
    </w:div>
    <w:div w:id="1475828070">
      <w:bodyDiv w:val="1"/>
      <w:marLeft w:val="0"/>
      <w:marRight w:val="0"/>
      <w:marTop w:val="0"/>
      <w:marBottom w:val="0"/>
      <w:divBdr>
        <w:top w:val="none" w:sz="0" w:space="0" w:color="auto"/>
        <w:left w:val="none" w:sz="0" w:space="0" w:color="auto"/>
        <w:bottom w:val="none" w:sz="0" w:space="0" w:color="auto"/>
        <w:right w:val="none" w:sz="0" w:space="0" w:color="auto"/>
      </w:divBdr>
    </w:div>
    <w:div w:id="1475878139">
      <w:bodyDiv w:val="1"/>
      <w:marLeft w:val="0"/>
      <w:marRight w:val="0"/>
      <w:marTop w:val="0"/>
      <w:marBottom w:val="0"/>
      <w:divBdr>
        <w:top w:val="none" w:sz="0" w:space="0" w:color="auto"/>
        <w:left w:val="none" w:sz="0" w:space="0" w:color="auto"/>
        <w:bottom w:val="none" w:sz="0" w:space="0" w:color="auto"/>
        <w:right w:val="none" w:sz="0" w:space="0" w:color="auto"/>
      </w:divBdr>
    </w:div>
    <w:div w:id="1475946113">
      <w:bodyDiv w:val="1"/>
      <w:marLeft w:val="0"/>
      <w:marRight w:val="0"/>
      <w:marTop w:val="0"/>
      <w:marBottom w:val="0"/>
      <w:divBdr>
        <w:top w:val="none" w:sz="0" w:space="0" w:color="auto"/>
        <w:left w:val="none" w:sz="0" w:space="0" w:color="auto"/>
        <w:bottom w:val="none" w:sz="0" w:space="0" w:color="auto"/>
        <w:right w:val="none" w:sz="0" w:space="0" w:color="auto"/>
      </w:divBdr>
    </w:div>
    <w:div w:id="1476214297">
      <w:bodyDiv w:val="1"/>
      <w:marLeft w:val="0"/>
      <w:marRight w:val="0"/>
      <w:marTop w:val="0"/>
      <w:marBottom w:val="0"/>
      <w:divBdr>
        <w:top w:val="none" w:sz="0" w:space="0" w:color="auto"/>
        <w:left w:val="none" w:sz="0" w:space="0" w:color="auto"/>
        <w:bottom w:val="none" w:sz="0" w:space="0" w:color="auto"/>
        <w:right w:val="none" w:sz="0" w:space="0" w:color="auto"/>
      </w:divBdr>
    </w:div>
    <w:div w:id="1476340950">
      <w:bodyDiv w:val="1"/>
      <w:marLeft w:val="0"/>
      <w:marRight w:val="0"/>
      <w:marTop w:val="0"/>
      <w:marBottom w:val="0"/>
      <w:divBdr>
        <w:top w:val="none" w:sz="0" w:space="0" w:color="auto"/>
        <w:left w:val="none" w:sz="0" w:space="0" w:color="auto"/>
        <w:bottom w:val="none" w:sz="0" w:space="0" w:color="auto"/>
        <w:right w:val="none" w:sz="0" w:space="0" w:color="auto"/>
      </w:divBdr>
    </w:div>
    <w:div w:id="1476798752">
      <w:bodyDiv w:val="1"/>
      <w:marLeft w:val="0"/>
      <w:marRight w:val="0"/>
      <w:marTop w:val="0"/>
      <w:marBottom w:val="0"/>
      <w:divBdr>
        <w:top w:val="none" w:sz="0" w:space="0" w:color="auto"/>
        <w:left w:val="none" w:sz="0" w:space="0" w:color="auto"/>
        <w:bottom w:val="none" w:sz="0" w:space="0" w:color="auto"/>
        <w:right w:val="none" w:sz="0" w:space="0" w:color="auto"/>
      </w:divBdr>
    </w:div>
    <w:div w:id="1476871973">
      <w:bodyDiv w:val="1"/>
      <w:marLeft w:val="0"/>
      <w:marRight w:val="0"/>
      <w:marTop w:val="0"/>
      <w:marBottom w:val="0"/>
      <w:divBdr>
        <w:top w:val="none" w:sz="0" w:space="0" w:color="auto"/>
        <w:left w:val="none" w:sz="0" w:space="0" w:color="auto"/>
        <w:bottom w:val="none" w:sz="0" w:space="0" w:color="auto"/>
        <w:right w:val="none" w:sz="0" w:space="0" w:color="auto"/>
      </w:divBdr>
    </w:div>
    <w:div w:id="1477525225">
      <w:bodyDiv w:val="1"/>
      <w:marLeft w:val="0"/>
      <w:marRight w:val="0"/>
      <w:marTop w:val="0"/>
      <w:marBottom w:val="0"/>
      <w:divBdr>
        <w:top w:val="none" w:sz="0" w:space="0" w:color="auto"/>
        <w:left w:val="none" w:sz="0" w:space="0" w:color="auto"/>
        <w:bottom w:val="none" w:sz="0" w:space="0" w:color="auto"/>
        <w:right w:val="none" w:sz="0" w:space="0" w:color="auto"/>
      </w:divBdr>
    </w:div>
    <w:div w:id="1478569706">
      <w:bodyDiv w:val="1"/>
      <w:marLeft w:val="0"/>
      <w:marRight w:val="0"/>
      <w:marTop w:val="0"/>
      <w:marBottom w:val="0"/>
      <w:divBdr>
        <w:top w:val="none" w:sz="0" w:space="0" w:color="auto"/>
        <w:left w:val="none" w:sz="0" w:space="0" w:color="auto"/>
        <w:bottom w:val="none" w:sz="0" w:space="0" w:color="auto"/>
        <w:right w:val="none" w:sz="0" w:space="0" w:color="auto"/>
      </w:divBdr>
    </w:div>
    <w:div w:id="1479153808">
      <w:bodyDiv w:val="1"/>
      <w:marLeft w:val="0"/>
      <w:marRight w:val="0"/>
      <w:marTop w:val="0"/>
      <w:marBottom w:val="0"/>
      <w:divBdr>
        <w:top w:val="none" w:sz="0" w:space="0" w:color="auto"/>
        <w:left w:val="none" w:sz="0" w:space="0" w:color="auto"/>
        <w:bottom w:val="none" w:sz="0" w:space="0" w:color="auto"/>
        <w:right w:val="none" w:sz="0" w:space="0" w:color="auto"/>
      </w:divBdr>
    </w:div>
    <w:div w:id="1479228179">
      <w:bodyDiv w:val="1"/>
      <w:marLeft w:val="0"/>
      <w:marRight w:val="0"/>
      <w:marTop w:val="0"/>
      <w:marBottom w:val="0"/>
      <w:divBdr>
        <w:top w:val="none" w:sz="0" w:space="0" w:color="auto"/>
        <w:left w:val="none" w:sz="0" w:space="0" w:color="auto"/>
        <w:bottom w:val="none" w:sz="0" w:space="0" w:color="auto"/>
        <w:right w:val="none" w:sz="0" w:space="0" w:color="auto"/>
      </w:divBdr>
    </w:div>
    <w:div w:id="1479301366">
      <w:bodyDiv w:val="1"/>
      <w:marLeft w:val="0"/>
      <w:marRight w:val="0"/>
      <w:marTop w:val="0"/>
      <w:marBottom w:val="0"/>
      <w:divBdr>
        <w:top w:val="none" w:sz="0" w:space="0" w:color="auto"/>
        <w:left w:val="none" w:sz="0" w:space="0" w:color="auto"/>
        <w:bottom w:val="none" w:sz="0" w:space="0" w:color="auto"/>
        <w:right w:val="none" w:sz="0" w:space="0" w:color="auto"/>
      </w:divBdr>
    </w:div>
    <w:div w:id="1479418331">
      <w:bodyDiv w:val="1"/>
      <w:marLeft w:val="0"/>
      <w:marRight w:val="0"/>
      <w:marTop w:val="0"/>
      <w:marBottom w:val="0"/>
      <w:divBdr>
        <w:top w:val="none" w:sz="0" w:space="0" w:color="auto"/>
        <w:left w:val="none" w:sz="0" w:space="0" w:color="auto"/>
        <w:bottom w:val="none" w:sz="0" w:space="0" w:color="auto"/>
        <w:right w:val="none" w:sz="0" w:space="0" w:color="auto"/>
      </w:divBdr>
    </w:div>
    <w:div w:id="1479567451">
      <w:bodyDiv w:val="1"/>
      <w:marLeft w:val="0"/>
      <w:marRight w:val="0"/>
      <w:marTop w:val="0"/>
      <w:marBottom w:val="0"/>
      <w:divBdr>
        <w:top w:val="none" w:sz="0" w:space="0" w:color="auto"/>
        <w:left w:val="none" w:sz="0" w:space="0" w:color="auto"/>
        <w:bottom w:val="none" w:sz="0" w:space="0" w:color="auto"/>
        <w:right w:val="none" w:sz="0" w:space="0" w:color="auto"/>
      </w:divBdr>
    </w:div>
    <w:div w:id="1479766946">
      <w:bodyDiv w:val="1"/>
      <w:marLeft w:val="0"/>
      <w:marRight w:val="0"/>
      <w:marTop w:val="0"/>
      <w:marBottom w:val="0"/>
      <w:divBdr>
        <w:top w:val="none" w:sz="0" w:space="0" w:color="auto"/>
        <w:left w:val="none" w:sz="0" w:space="0" w:color="auto"/>
        <w:bottom w:val="none" w:sz="0" w:space="0" w:color="auto"/>
        <w:right w:val="none" w:sz="0" w:space="0" w:color="auto"/>
      </w:divBdr>
    </w:div>
    <w:div w:id="1480073100">
      <w:bodyDiv w:val="1"/>
      <w:marLeft w:val="0"/>
      <w:marRight w:val="0"/>
      <w:marTop w:val="0"/>
      <w:marBottom w:val="0"/>
      <w:divBdr>
        <w:top w:val="none" w:sz="0" w:space="0" w:color="auto"/>
        <w:left w:val="none" w:sz="0" w:space="0" w:color="auto"/>
        <w:bottom w:val="none" w:sz="0" w:space="0" w:color="auto"/>
        <w:right w:val="none" w:sz="0" w:space="0" w:color="auto"/>
      </w:divBdr>
    </w:div>
    <w:div w:id="1480344292">
      <w:bodyDiv w:val="1"/>
      <w:marLeft w:val="0"/>
      <w:marRight w:val="0"/>
      <w:marTop w:val="0"/>
      <w:marBottom w:val="0"/>
      <w:divBdr>
        <w:top w:val="none" w:sz="0" w:space="0" w:color="auto"/>
        <w:left w:val="none" w:sz="0" w:space="0" w:color="auto"/>
        <w:bottom w:val="none" w:sz="0" w:space="0" w:color="auto"/>
        <w:right w:val="none" w:sz="0" w:space="0" w:color="auto"/>
      </w:divBdr>
    </w:div>
    <w:div w:id="1480419741">
      <w:bodyDiv w:val="1"/>
      <w:marLeft w:val="0"/>
      <w:marRight w:val="0"/>
      <w:marTop w:val="0"/>
      <w:marBottom w:val="0"/>
      <w:divBdr>
        <w:top w:val="none" w:sz="0" w:space="0" w:color="auto"/>
        <w:left w:val="none" w:sz="0" w:space="0" w:color="auto"/>
        <w:bottom w:val="none" w:sz="0" w:space="0" w:color="auto"/>
        <w:right w:val="none" w:sz="0" w:space="0" w:color="auto"/>
      </w:divBdr>
    </w:div>
    <w:div w:id="1480996857">
      <w:bodyDiv w:val="1"/>
      <w:marLeft w:val="0"/>
      <w:marRight w:val="0"/>
      <w:marTop w:val="0"/>
      <w:marBottom w:val="0"/>
      <w:divBdr>
        <w:top w:val="none" w:sz="0" w:space="0" w:color="auto"/>
        <w:left w:val="none" w:sz="0" w:space="0" w:color="auto"/>
        <w:bottom w:val="none" w:sz="0" w:space="0" w:color="auto"/>
        <w:right w:val="none" w:sz="0" w:space="0" w:color="auto"/>
      </w:divBdr>
    </w:div>
    <w:div w:id="1482313528">
      <w:bodyDiv w:val="1"/>
      <w:marLeft w:val="0"/>
      <w:marRight w:val="0"/>
      <w:marTop w:val="0"/>
      <w:marBottom w:val="0"/>
      <w:divBdr>
        <w:top w:val="none" w:sz="0" w:space="0" w:color="auto"/>
        <w:left w:val="none" w:sz="0" w:space="0" w:color="auto"/>
        <w:bottom w:val="none" w:sz="0" w:space="0" w:color="auto"/>
        <w:right w:val="none" w:sz="0" w:space="0" w:color="auto"/>
      </w:divBdr>
    </w:div>
    <w:div w:id="1482387216">
      <w:bodyDiv w:val="1"/>
      <w:marLeft w:val="0"/>
      <w:marRight w:val="0"/>
      <w:marTop w:val="0"/>
      <w:marBottom w:val="0"/>
      <w:divBdr>
        <w:top w:val="none" w:sz="0" w:space="0" w:color="auto"/>
        <w:left w:val="none" w:sz="0" w:space="0" w:color="auto"/>
        <w:bottom w:val="none" w:sz="0" w:space="0" w:color="auto"/>
        <w:right w:val="none" w:sz="0" w:space="0" w:color="auto"/>
      </w:divBdr>
    </w:div>
    <w:div w:id="1483159156">
      <w:bodyDiv w:val="1"/>
      <w:marLeft w:val="0"/>
      <w:marRight w:val="0"/>
      <w:marTop w:val="0"/>
      <w:marBottom w:val="0"/>
      <w:divBdr>
        <w:top w:val="none" w:sz="0" w:space="0" w:color="auto"/>
        <w:left w:val="none" w:sz="0" w:space="0" w:color="auto"/>
        <w:bottom w:val="none" w:sz="0" w:space="0" w:color="auto"/>
        <w:right w:val="none" w:sz="0" w:space="0" w:color="auto"/>
      </w:divBdr>
    </w:div>
    <w:div w:id="1484153625">
      <w:bodyDiv w:val="1"/>
      <w:marLeft w:val="0"/>
      <w:marRight w:val="0"/>
      <w:marTop w:val="0"/>
      <w:marBottom w:val="0"/>
      <w:divBdr>
        <w:top w:val="none" w:sz="0" w:space="0" w:color="auto"/>
        <w:left w:val="none" w:sz="0" w:space="0" w:color="auto"/>
        <w:bottom w:val="none" w:sz="0" w:space="0" w:color="auto"/>
        <w:right w:val="none" w:sz="0" w:space="0" w:color="auto"/>
      </w:divBdr>
    </w:div>
    <w:div w:id="1484271135">
      <w:bodyDiv w:val="1"/>
      <w:marLeft w:val="0"/>
      <w:marRight w:val="0"/>
      <w:marTop w:val="0"/>
      <w:marBottom w:val="0"/>
      <w:divBdr>
        <w:top w:val="none" w:sz="0" w:space="0" w:color="auto"/>
        <w:left w:val="none" w:sz="0" w:space="0" w:color="auto"/>
        <w:bottom w:val="none" w:sz="0" w:space="0" w:color="auto"/>
        <w:right w:val="none" w:sz="0" w:space="0" w:color="auto"/>
      </w:divBdr>
    </w:div>
    <w:div w:id="1484464021">
      <w:bodyDiv w:val="1"/>
      <w:marLeft w:val="0"/>
      <w:marRight w:val="0"/>
      <w:marTop w:val="0"/>
      <w:marBottom w:val="0"/>
      <w:divBdr>
        <w:top w:val="none" w:sz="0" w:space="0" w:color="auto"/>
        <w:left w:val="none" w:sz="0" w:space="0" w:color="auto"/>
        <w:bottom w:val="none" w:sz="0" w:space="0" w:color="auto"/>
        <w:right w:val="none" w:sz="0" w:space="0" w:color="auto"/>
      </w:divBdr>
    </w:div>
    <w:div w:id="1484540622">
      <w:bodyDiv w:val="1"/>
      <w:marLeft w:val="0"/>
      <w:marRight w:val="0"/>
      <w:marTop w:val="0"/>
      <w:marBottom w:val="0"/>
      <w:divBdr>
        <w:top w:val="none" w:sz="0" w:space="0" w:color="auto"/>
        <w:left w:val="none" w:sz="0" w:space="0" w:color="auto"/>
        <w:bottom w:val="none" w:sz="0" w:space="0" w:color="auto"/>
        <w:right w:val="none" w:sz="0" w:space="0" w:color="auto"/>
      </w:divBdr>
    </w:div>
    <w:div w:id="1485118745">
      <w:bodyDiv w:val="1"/>
      <w:marLeft w:val="0"/>
      <w:marRight w:val="0"/>
      <w:marTop w:val="0"/>
      <w:marBottom w:val="0"/>
      <w:divBdr>
        <w:top w:val="none" w:sz="0" w:space="0" w:color="auto"/>
        <w:left w:val="none" w:sz="0" w:space="0" w:color="auto"/>
        <w:bottom w:val="none" w:sz="0" w:space="0" w:color="auto"/>
        <w:right w:val="none" w:sz="0" w:space="0" w:color="auto"/>
      </w:divBdr>
    </w:div>
    <w:div w:id="1485312791">
      <w:bodyDiv w:val="1"/>
      <w:marLeft w:val="0"/>
      <w:marRight w:val="0"/>
      <w:marTop w:val="0"/>
      <w:marBottom w:val="0"/>
      <w:divBdr>
        <w:top w:val="none" w:sz="0" w:space="0" w:color="auto"/>
        <w:left w:val="none" w:sz="0" w:space="0" w:color="auto"/>
        <w:bottom w:val="none" w:sz="0" w:space="0" w:color="auto"/>
        <w:right w:val="none" w:sz="0" w:space="0" w:color="auto"/>
      </w:divBdr>
    </w:div>
    <w:div w:id="1486508473">
      <w:bodyDiv w:val="1"/>
      <w:marLeft w:val="0"/>
      <w:marRight w:val="0"/>
      <w:marTop w:val="0"/>
      <w:marBottom w:val="0"/>
      <w:divBdr>
        <w:top w:val="none" w:sz="0" w:space="0" w:color="auto"/>
        <w:left w:val="none" w:sz="0" w:space="0" w:color="auto"/>
        <w:bottom w:val="none" w:sz="0" w:space="0" w:color="auto"/>
        <w:right w:val="none" w:sz="0" w:space="0" w:color="auto"/>
      </w:divBdr>
    </w:div>
    <w:div w:id="1486777417">
      <w:bodyDiv w:val="1"/>
      <w:marLeft w:val="0"/>
      <w:marRight w:val="0"/>
      <w:marTop w:val="0"/>
      <w:marBottom w:val="0"/>
      <w:divBdr>
        <w:top w:val="none" w:sz="0" w:space="0" w:color="auto"/>
        <w:left w:val="none" w:sz="0" w:space="0" w:color="auto"/>
        <w:bottom w:val="none" w:sz="0" w:space="0" w:color="auto"/>
        <w:right w:val="none" w:sz="0" w:space="0" w:color="auto"/>
      </w:divBdr>
    </w:div>
    <w:div w:id="1486824194">
      <w:bodyDiv w:val="1"/>
      <w:marLeft w:val="0"/>
      <w:marRight w:val="0"/>
      <w:marTop w:val="0"/>
      <w:marBottom w:val="0"/>
      <w:divBdr>
        <w:top w:val="none" w:sz="0" w:space="0" w:color="auto"/>
        <w:left w:val="none" w:sz="0" w:space="0" w:color="auto"/>
        <w:bottom w:val="none" w:sz="0" w:space="0" w:color="auto"/>
        <w:right w:val="none" w:sz="0" w:space="0" w:color="auto"/>
      </w:divBdr>
    </w:div>
    <w:div w:id="1487089085">
      <w:bodyDiv w:val="1"/>
      <w:marLeft w:val="0"/>
      <w:marRight w:val="0"/>
      <w:marTop w:val="0"/>
      <w:marBottom w:val="0"/>
      <w:divBdr>
        <w:top w:val="none" w:sz="0" w:space="0" w:color="auto"/>
        <w:left w:val="none" w:sz="0" w:space="0" w:color="auto"/>
        <w:bottom w:val="none" w:sz="0" w:space="0" w:color="auto"/>
        <w:right w:val="none" w:sz="0" w:space="0" w:color="auto"/>
      </w:divBdr>
    </w:div>
    <w:div w:id="1487477285">
      <w:bodyDiv w:val="1"/>
      <w:marLeft w:val="0"/>
      <w:marRight w:val="0"/>
      <w:marTop w:val="0"/>
      <w:marBottom w:val="0"/>
      <w:divBdr>
        <w:top w:val="none" w:sz="0" w:space="0" w:color="auto"/>
        <w:left w:val="none" w:sz="0" w:space="0" w:color="auto"/>
        <w:bottom w:val="none" w:sz="0" w:space="0" w:color="auto"/>
        <w:right w:val="none" w:sz="0" w:space="0" w:color="auto"/>
      </w:divBdr>
    </w:div>
    <w:div w:id="1488012833">
      <w:bodyDiv w:val="1"/>
      <w:marLeft w:val="0"/>
      <w:marRight w:val="0"/>
      <w:marTop w:val="0"/>
      <w:marBottom w:val="0"/>
      <w:divBdr>
        <w:top w:val="none" w:sz="0" w:space="0" w:color="auto"/>
        <w:left w:val="none" w:sz="0" w:space="0" w:color="auto"/>
        <w:bottom w:val="none" w:sz="0" w:space="0" w:color="auto"/>
        <w:right w:val="none" w:sz="0" w:space="0" w:color="auto"/>
      </w:divBdr>
    </w:div>
    <w:div w:id="1488401945">
      <w:bodyDiv w:val="1"/>
      <w:marLeft w:val="0"/>
      <w:marRight w:val="0"/>
      <w:marTop w:val="0"/>
      <w:marBottom w:val="0"/>
      <w:divBdr>
        <w:top w:val="none" w:sz="0" w:space="0" w:color="auto"/>
        <w:left w:val="none" w:sz="0" w:space="0" w:color="auto"/>
        <w:bottom w:val="none" w:sz="0" w:space="0" w:color="auto"/>
        <w:right w:val="none" w:sz="0" w:space="0" w:color="auto"/>
      </w:divBdr>
    </w:div>
    <w:div w:id="1488783890">
      <w:bodyDiv w:val="1"/>
      <w:marLeft w:val="0"/>
      <w:marRight w:val="0"/>
      <w:marTop w:val="0"/>
      <w:marBottom w:val="0"/>
      <w:divBdr>
        <w:top w:val="none" w:sz="0" w:space="0" w:color="auto"/>
        <w:left w:val="none" w:sz="0" w:space="0" w:color="auto"/>
        <w:bottom w:val="none" w:sz="0" w:space="0" w:color="auto"/>
        <w:right w:val="none" w:sz="0" w:space="0" w:color="auto"/>
      </w:divBdr>
    </w:div>
    <w:div w:id="1490485552">
      <w:bodyDiv w:val="1"/>
      <w:marLeft w:val="0"/>
      <w:marRight w:val="0"/>
      <w:marTop w:val="0"/>
      <w:marBottom w:val="0"/>
      <w:divBdr>
        <w:top w:val="none" w:sz="0" w:space="0" w:color="auto"/>
        <w:left w:val="none" w:sz="0" w:space="0" w:color="auto"/>
        <w:bottom w:val="none" w:sz="0" w:space="0" w:color="auto"/>
        <w:right w:val="none" w:sz="0" w:space="0" w:color="auto"/>
      </w:divBdr>
    </w:div>
    <w:div w:id="1490513541">
      <w:bodyDiv w:val="1"/>
      <w:marLeft w:val="0"/>
      <w:marRight w:val="0"/>
      <w:marTop w:val="0"/>
      <w:marBottom w:val="0"/>
      <w:divBdr>
        <w:top w:val="none" w:sz="0" w:space="0" w:color="auto"/>
        <w:left w:val="none" w:sz="0" w:space="0" w:color="auto"/>
        <w:bottom w:val="none" w:sz="0" w:space="0" w:color="auto"/>
        <w:right w:val="none" w:sz="0" w:space="0" w:color="auto"/>
      </w:divBdr>
    </w:div>
    <w:div w:id="1490515668">
      <w:bodyDiv w:val="1"/>
      <w:marLeft w:val="0"/>
      <w:marRight w:val="0"/>
      <w:marTop w:val="0"/>
      <w:marBottom w:val="0"/>
      <w:divBdr>
        <w:top w:val="none" w:sz="0" w:space="0" w:color="auto"/>
        <w:left w:val="none" w:sz="0" w:space="0" w:color="auto"/>
        <w:bottom w:val="none" w:sz="0" w:space="0" w:color="auto"/>
        <w:right w:val="none" w:sz="0" w:space="0" w:color="auto"/>
      </w:divBdr>
    </w:div>
    <w:div w:id="1491410556">
      <w:bodyDiv w:val="1"/>
      <w:marLeft w:val="0"/>
      <w:marRight w:val="0"/>
      <w:marTop w:val="0"/>
      <w:marBottom w:val="0"/>
      <w:divBdr>
        <w:top w:val="none" w:sz="0" w:space="0" w:color="auto"/>
        <w:left w:val="none" w:sz="0" w:space="0" w:color="auto"/>
        <w:bottom w:val="none" w:sz="0" w:space="0" w:color="auto"/>
        <w:right w:val="none" w:sz="0" w:space="0" w:color="auto"/>
      </w:divBdr>
    </w:div>
    <w:div w:id="1491602738">
      <w:bodyDiv w:val="1"/>
      <w:marLeft w:val="0"/>
      <w:marRight w:val="0"/>
      <w:marTop w:val="0"/>
      <w:marBottom w:val="0"/>
      <w:divBdr>
        <w:top w:val="none" w:sz="0" w:space="0" w:color="auto"/>
        <w:left w:val="none" w:sz="0" w:space="0" w:color="auto"/>
        <w:bottom w:val="none" w:sz="0" w:space="0" w:color="auto"/>
        <w:right w:val="none" w:sz="0" w:space="0" w:color="auto"/>
      </w:divBdr>
    </w:div>
    <w:div w:id="1491796883">
      <w:bodyDiv w:val="1"/>
      <w:marLeft w:val="0"/>
      <w:marRight w:val="0"/>
      <w:marTop w:val="0"/>
      <w:marBottom w:val="0"/>
      <w:divBdr>
        <w:top w:val="none" w:sz="0" w:space="0" w:color="auto"/>
        <w:left w:val="none" w:sz="0" w:space="0" w:color="auto"/>
        <w:bottom w:val="none" w:sz="0" w:space="0" w:color="auto"/>
        <w:right w:val="none" w:sz="0" w:space="0" w:color="auto"/>
      </w:divBdr>
    </w:div>
    <w:div w:id="1492137018">
      <w:bodyDiv w:val="1"/>
      <w:marLeft w:val="0"/>
      <w:marRight w:val="0"/>
      <w:marTop w:val="0"/>
      <w:marBottom w:val="0"/>
      <w:divBdr>
        <w:top w:val="none" w:sz="0" w:space="0" w:color="auto"/>
        <w:left w:val="none" w:sz="0" w:space="0" w:color="auto"/>
        <w:bottom w:val="none" w:sz="0" w:space="0" w:color="auto"/>
        <w:right w:val="none" w:sz="0" w:space="0" w:color="auto"/>
      </w:divBdr>
    </w:div>
    <w:div w:id="1492326854">
      <w:bodyDiv w:val="1"/>
      <w:marLeft w:val="0"/>
      <w:marRight w:val="0"/>
      <w:marTop w:val="0"/>
      <w:marBottom w:val="0"/>
      <w:divBdr>
        <w:top w:val="none" w:sz="0" w:space="0" w:color="auto"/>
        <w:left w:val="none" w:sz="0" w:space="0" w:color="auto"/>
        <w:bottom w:val="none" w:sz="0" w:space="0" w:color="auto"/>
        <w:right w:val="none" w:sz="0" w:space="0" w:color="auto"/>
      </w:divBdr>
    </w:div>
    <w:div w:id="1494417904">
      <w:bodyDiv w:val="1"/>
      <w:marLeft w:val="0"/>
      <w:marRight w:val="0"/>
      <w:marTop w:val="0"/>
      <w:marBottom w:val="0"/>
      <w:divBdr>
        <w:top w:val="none" w:sz="0" w:space="0" w:color="auto"/>
        <w:left w:val="none" w:sz="0" w:space="0" w:color="auto"/>
        <w:bottom w:val="none" w:sz="0" w:space="0" w:color="auto"/>
        <w:right w:val="none" w:sz="0" w:space="0" w:color="auto"/>
      </w:divBdr>
    </w:div>
    <w:div w:id="1494682839">
      <w:bodyDiv w:val="1"/>
      <w:marLeft w:val="0"/>
      <w:marRight w:val="0"/>
      <w:marTop w:val="0"/>
      <w:marBottom w:val="0"/>
      <w:divBdr>
        <w:top w:val="none" w:sz="0" w:space="0" w:color="auto"/>
        <w:left w:val="none" w:sz="0" w:space="0" w:color="auto"/>
        <w:bottom w:val="none" w:sz="0" w:space="0" w:color="auto"/>
        <w:right w:val="none" w:sz="0" w:space="0" w:color="auto"/>
      </w:divBdr>
    </w:div>
    <w:div w:id="1495339925">
      <w:bodyDiv w:val="1"/>
      <w:marLeft w:val="0"/>
      <w:marRight w:val="0"/>
      <w:marTop w:val="0"/>
      <w:marBottom w:val="0"/>
      <w:divBdr>
        <w:top w:val="none" w:sz="0" w:space="0" w:color="auto"/>
        <w:left w:val="none" w:sz="0" w:space="0" w:color="auto"/>
        <w:bottom w:val="none" w:sz="0" w:space="0" w:color="auto"/>
        <w:right w:val="none" w:sz="0" w:space="0" w:color="auto"/>
      </w:divBdr>
    </w:div>
    <w:div w:id="1495485236">
      <w:bodyDiv w:val="1"/>
      <w:marLeft w:val="0"/>
      <w:marRight w:val="0"/>
      <w:marTop w:val="0"/>
      <w:marBottom w:val="0"/>
      <w:divBdr>
        <w:top w:val="none" w:sz="0" w:space="0" w:color="auto"/>
        <w:left w:val="none" w:sz="0" w:space="0" w:color="auto"/>
        <w:bottom w:val="none" w:sz="0" w:space="0" w:color="auto"/>
        <w:right w:val="none" w:sz="0" w:space="0" w:color="auto"/>
      </w:divBdr>
    </w:div>
    <w:div w:id="1495684591">
      <w:bodyDiv w:val="1"/>
      <w:marLeft w:val="0"/>
      <w:marRight w:val="0"/>
      <w:marTop w:val="0"/>
      <w:marBottom w:val="0"/>
      <w:divBdr>
        <w:top w:val="none" w:sz="0" w:space="0" w:color="auto"/>
        <w:left w:val="none" w:sz="0" w:space="0" w:color="auto"/>
        <w:bottom w:val="none" w:sz="0" w:space="0" w:color="auto"/>
        <w:right w:val="none" w:sz="0" w:space="0" w:color="auto"/>
      </w:divBdr>
    </w:div>
    <w:div w:id="1495756714">
      <w:bodyDiv w:val="1"/>
      <w:marLeft w:val="0"/>
      <w:marRight w:val="0"/>
      <w:marTop w:val="0"/>
      <w:marBottom w:val="0"/>
      <w:divBdr>
        <w:top w:val="none" w:sz="0" w:space="0" w:color="auto"/>
        <w:left w:val="none" w:sz="0" w:space="0" w:color="auto"/>
        <w:bottom w:val="none" w:sz="0" w:space="0" w:color="auto"/>
        <w:right w:val="none" w:sz="0" w:space="0" w:color="auto"/>
      </w:divBdr>
    </w:div>
    <w:div w:id="1496532139">
      <w:bodyDiv w:val="1"/>
      <w:marLeft w:val="0"/>
      <w:marRight w:val="0"/>
      <w:marTop w:val="0"/>
      <w:marBottom w:val="0"/>
      <w:divBdr>
        <w:top w:val="none" w:sz="0" w:space="0" w:color="auto"/>
        <w:left w:val="none" w:sz="0" w:space="0" w:color="auto"/>
        <w:bottom w:val="none" w:sz="0" w:space="0" w:color="auto"/>
        <w:right w:val="none" w:sz="0" w:space="0" w:color="auto"/>
      </w:divBdr>
    </w:div>
    <w:div w:id="1496996830">
      <w:bodyDiv w:val="1"/>
      <w:marLeft w:val="0"/>
      <w:marRight w:val="0"/>
      <w:marTop w:val="0"/>
      <w:marBottom w:val="0"/>
      <w:divBdr>
        <w:top w:val="none" w:sz="0" w:space="0" w:color="auto"/>
        <w:left w:val="none" w:sz="0" w:space="0" w:color="auto"/>
        <w:bottom w:val="none" w:sz="0" w:space="0" w:color="auto"/>
        <w:right w:val="none" w:sz="0" w:space="0" w:color="auto"/>
      </w:divBdr>
    </w:div>
    <w:div w:id="1497652812">
      <w:bodyDiv w:val="1"/>
      <w:marLeft w:val="0"/>
      <w:marRight w:val="0"/>
      <w:marTop w:val="0"/>
      <w:marBottom w:val="0"/>
      <w:divBdr>
        <w:top w:val="none" w:sz="0" w:space="0" w:color="auto"/>
        <w:left w:val="none" w:sz="0" w:space="0" w:color="auto"/>
        <w:bottom w:val="none" w:sz="0" w:space="0" w:color="auto"/>
        <w:right w:val="none" w:sz="0" w:space="0" w:color="auto"/>
      </w:divBdr>
    </w:div>
    <w:div w:id="1498618866">
      <w:bodyDiv w:val="1"/>
      <w:marLeft w:val="0"/>
      <w:marRight w:val="0"/>
      <w:marTop w:val="0"/>
      <w:marBottom w:val="0"/>
      <w:divBdr>
        <w:top w:val="none" w:sz="0" w:space="0" w:color="auto"/>
        <w:left w:val="none" w:sz="0" w:space="0" w:color="auto"/>
        <w:bottom w:val="none" w:sz="0" w:space="0" w:color="auto"/>
        <w:right w:val="none" w:sz="0" w:space="0" w:color="auto"/>
      </w:divBdr>
    </w:div>
    <w:div w:id="1498811221">
      <w:bodyDiv w:val="1"/>
      <w:marLeft w:val="0"/>
      <w:marRight w:val="0"/>
      <w:marTop w:val="0"/>
      <w:marBottom w:val="0"/>
      <w:divBdr>
        <w:top w:val="none" w:sz="0" w:space="0" w:color="auto"/>
        <w:left w:val="none" w:sz="0" w:space="0" w:color="auto"/>
        <w:bottom w:val="none" w:sz="0" w:space="0" w:color="auto"/>
        <w:right w:val="none" w:sz="0" w:space="0" w:color="auto"/>
      </w:divBdr>
    </w:div>
    <w:div w:id="1499072995">
      <w:bodyDiv w:val="1"/>
      <w:marLeft w:val="0"/>
      <w:marRight w:val="0"/>
      <w:marTop w:val="0"/>
      <w:marBottom w:val="0"/>
      <w:divBdr>
        <w:top w:val="none" w:sz="0" w:space="0" w:color="auto"/>
        <w:left w:val="none" w:sz="0" w:space="0" w:color="auto"/>
        <w:bottom w:val="none" w:sz="0" w:space="0" w:color="auto"/>
        <w:right w:val="none" w:sz="0" w:space="0" w:color="auto"/>
      </w:divBdr>
    </w:div>
    <w:div w:id="1499275455">
      <w:bodyDiv w:val="1"/>
      <w:marLeft w:val="0"/>
      <w:marRight w:val="0"/>
      <w:marTop w:val="0"/>
      <w:marBottom w:val="0"/>
      <w:divBdr>
        <w:top w:val="none" w:sz="0" w:space="0" w:color="auto"/>
        <w:left w:val="none" w:sz="0" w:space="0" w:color="auto"/>
        <w:bottom w:val="none" w:sz="0" w:space="0" w:color="auto"/>
        <w:right w:val="none" w:sz="0" w:space="0" w:color="auto"/>
      </w:divBdr>
    </w:div>
    <w:div w:id="1499731660">
      <w:bodyDiv w:val="1"/>
      <w:marLeft w:val="0"/>
      <w:marRight w:val="0"/>
      <w:marTop w:val="0"/>
      <w:marBottom w:val="0"/>
      <w:divBdr>
        <w:top w:val="none" w:sz="0" w:space="0" w:color="auto"/>
        <w:left w:val="none" w:sz="0" w:space="0" w:color="auto"/>
        <w:bottom w:val="none" w:sz="0" w:space="0" w:color="auto"/>
        <w:right w:val="none" w:sz="0" w:space="0" w:color="auto"/>
      </w:divBdr>
    </w:div>
    <w:div w:id="1499732197">
      <w:bodyDiv w:val="1"/>
      <w:marLeft w:val="0"/>
      <w:marRight w:val="0"/>
      <w:marTop w:val="0"/>
      <w:marBottom w:val="0"/>
      <w:divBdr>
        <w:top w:val="none" w:sz="0" w:space="0" w:color="auto"/>
        <w:left w:val="none" w:sz="0" w:space="0" w:color="auto"/>
        <w:bottom w:val="none" w:sz="0" w:space="0" w:color="auto"/>
        <w:right w:val="none" w:sz="0" w:space="0" w:color="auto"/>
      </w:divBdr>
    </w:div>
    <w:div w:id="1500731224">
      <w:bodyDiv w:val="1"/>
      <w:marLeft w:val="0"/>
      <w:marRight w:val="0"/>
      <w:marTop w:val="0"/>
      <w:marBottom w:val="0"/>
      <w:divBdr>
        <w:top w:val="none" w:sz="0" w:space="0" w:color="auto"/>
        <w:left w:val="none" w:sz="0" w:space="0" w:color="auto"/>
        <w:bottom w:val="none" w:sz="0" w:space="0" w:color="auto"/>
        <w:right w:val="none" w:sz="0" w:space="0" w:color="auto"/>
      </w:divBdr>
    </w:div>
    <w:div w:id="1501265129">
      <w:bodyDiv w:val="1"/>
      <w:marLeft w:val="0"/>
      <w:marRight w:val="0"/>
      <w:marTop w:val="0"/>
      <w:marBottom w:val="0"/>
      <w:divBdr>
        <w:top w:val="none" w:sz="0" w:space="0" w:color="auto"/>
        <w:left w:val="none" w:sz="0" w:space="0" w:color="auto"/>
        <w:bottom w:val="none" w:sz="0" w:space="0" w:color="auto"/>
        <w:right w:val="none" w:sz="0" w:space="0" w:color="auto"/>
      </w:divBdr>
    </w:div>
    <w:div w:id="1501844737">
      <w:bodyDiv w:val="1"/>
      <w:marLeft w:val="0"/>
      <w:marRight w:val="0"/>
      <w:marTop w:val="0"/>
      <w:marBottom w:val="0"/>
      <w:divBdr>
        <w:top w:val="none" w:sz="0" w:space="0" w:color="auto"/>
        <w:left w:val="none" w:sz="0" w:space="0" w:color="auto"/>
        <w:bottom w:val="none" w:sz="0" w:space="0" w:color="auto"/>
        <w:right w:val="none" w:sz="0" w:space="0" w:color="auto"/>
      </w:divBdr>
    </w:div>
    <w:div w:id="1502433188">
      <w:bodyDiv w:val="1"/>
      <w:marLeft w:val="0"/>
      <w:marRight w:val="0"/>
      <w:marTop w:val="0"/>
      <w:marBottom w:val="0"/>
      <w:divBdr>
        <w:top w:val="none" w:sz="0" w:space="0" w:color="auto"/>
        <w:left w:val="none" w:sz="0" w:space="0" w:color="auto"/>
        <w:bottom w:val="none" w:sz="0" w:space="0" w:color="auto"/>
        <w:right w:val="none" w:sz="0" w:space="0" w:color="auto"/>
      </w:divBdr>
    </w:div>
    <w:div w:id="1502551741">
      <w:bodyDiv w:val="1"/>
      <w:marLeft w:val="0"/>
      <w:marRight w:val="0"/>
      <w:marTop w:val="0"/>
      <w:marBottom w:val="0"/>
      <w:divBdr>
        <w:top w:val="none" w:sz="0" w:space="0" w:color="auto"/>
        <w:left w:val="none" w:sz="0" w:space="0" w:color="auto"/>
        <w:bottom w:val="none" w:sz="0" w:space="0" w:color="auto"/>
        <w:right w:val="none" w:sz="0" w:space="0" w:color="auto"/>
      </w:divBdr>
    </w:div>
    <w:div w:id="1504004900">
      <w:bodyDiv w:val="1"/>
      <w:marLeft w:val="0"/>
      <w:marRight w:val="0"/>
      <w:marTop w:val="0"/>
      <w:marBottom w:val="0"/>
      <w:divBdr>
        <w:top w:val="none" w:sz="0" w:space="0" w:color="auto"/>
        <w:left w:val="none" w:sz="0" w:space="0" w:color="auto"/>
        <w:bottom w:val="none" w:sz="0" w:space="0" w:color="auto"/>
        <w:right w:val="none" w:sz="0" w:space="0" w:color="auto"/>
      </w:divBdr>
    </w:div>
    <w:div w:id="1504202715">
      <w:bodyDiv w:val="1"/>
      <w:marLeft w:val="0"/>
      <w:marRight w:val="0"/>
      <w:marTop w:val="0"/>
      <w:marBottom w:val="0"/>
      <w:divBdr>
        <w:top w:val="none" w:sz="0" w:space="0" w:color="auto"/>
        <w:left w:val="none" w:sz="0" w:space="0" w:color="auto"/>
        <w:bottom w:val="none" w:sz="0" w:space="0" w:color="auto"/>
        <w:right w:val="none" w:sz="0" w:space="0" w:color="auto"/>
      </w:divBdr>
    </w:div>
    <w:div w:id="1504320132">
      <w:bodyDiv w:val="1"/>
      <w:marLeft w:val="0"/>
      <w:marRight w:val="0"/>
      <w:marTop w:val="0"/>
      <w:marBottom w:val="0"/>
      <w:divBdr>
        <w:top w:val="none" w:sz="0" w:space="0" w:color="auto"/>
        <w:left w:val="none" w:sz="0" w:space="0" w:color="auto"/>
        <w:bottom w:val="none" w:sz="0" w:space="0" w:color="auto"/>
        <w:right w:val="none" w:sz="0" w:space="0" w:color="auto"/>
      </w:divBdr>
    </w:div>
    <w:div w:id="1504321949">
      <w:bodyDiv w:val="1"/>
      <w:marLeft w:val="0"/>
      <w:marRight w:val="0"/>
      <w:marTop w:val="0"/>
      <w:marBottom w:val="0"/>
      <w:divBdr>
        <w:top w:val="none" w:sz="0" w:space="0" w:color="auto"/>
        <w:left w:val="none" w:sz="0" w:space="0" w:color="auto"/>
        <w:bottom w:val="none" w:sz="0" w:space="0" w:color="auto"/>
        <w:right w:val="none" w:sz="0" w:space="0" w:color="auto"/>
      </w:divBdr>
    </w:div>
    <w:div w:id="1504392059">
      <w:bodyDiv w:val="1"/>
      <w:marLeft w:val="0"/>
      <w:marRight w:val="0"/>
      <w:marTop w:val="0"/>
      <w:marBottom w:val="0"/>
      <w:divBdr>
        <w:top w:val="none" w:sz="0" w:space="0" w:color="auto"/>
        <w:left w:val="none" w:sz="0" w:space="0" w:color="auto"/>
        <w:bottom w:val="none" w:sz="0" w:space="0" w:color="auto"/>
        <w:right w:val="none" w:sz="0" w:space="0" w:color="auto"/>
      </w:divBdr>
    </w:div>
    <w:div w:id="1505128519">
      <w:bodyDiv w:val="1"/>
      <w:marLeft w:val="0"/>
      <w:marRight w:val="0"/>
      <w:marTop w:val="0"/>
      <w:marBottom w:val="0"/>
      <w:divBdr>
        <w:top w:val="none" w:sz="0" w:space="0" w:color="auto"/>
        <w:left w:val="none" w:sz="0" w:space="0" w:color="auto"/>
        <w:bottom w:val="none" w:sz="0" w:space="0" w:color="auto"/>
        <w:right w:val="none" w:sz="0" w:space="0" w:color="auto"/>
      </w:divBdr>
    </w:div>
    <w:div w:id="1505242620">
      <w:bodyDiv w:val="1"/>
      <w:marLeft w:val="0"/>
      <w:marRight w:val="0"/>
      <w:marTop w:val="0"/>
      <w:marBottom w:val="0"/>
      <w:divBdr>
        <w:top w:val="none" w:sz="0" w:space="0" w:color="auto"/>
        <w:left w:val="none" w:sz="0" w:space="0" w:color="auto"/>
        <w:bottom w:val="none" w:sz="0" w:space="0" w:color="auto"/>
        <w:right w:val="none" w:sz="0" w:space="0" w:color="auto"/>
      </w:divBdr>
    </w:div>
    <w:div w:id="1506238061">
      <w:bodyDiv w:val="1"/>
      <w:marLeft w:val="0"/>
      <w:marRight w:val="0"/>
      <w:marTop w:val="0"/>
      <w:marBottom w:val="0"/>
      <w:divBdr>
        <w:top w:val="none" w:sz="0" w:space="0" w:color="auto"/>
        <w:left w:val="none" w:sz="0" w:space="0" w:color="auto"/>
        <w:bottom w:val="none" w:sz="0" w:space="0" w:color="auto"/>
        <w:right w:val="none" w:sz="0" w:space="0" w:color="auto"/>
      </w:divBdr>
    </w:div>
    <w:div w:id="1506284645">
      <w:bodyDiv w:val="1"/>
      <w:marLeft w:val="0"/>
      <w:marRight w:val="0"/>
      <w:marTop w:val="0"/>
      <w:marBottom w:val="0"/>
      <w:divBdr>
        <w:top w:val="none" w:sz="0" w:space="0" w:color="auto"/>
        <w:left w:val="none" w:sz="0" w:space="0" w:color="auto"/>
        <w:bottom w:val="none" w:sz="0" w:space="0" w:color="auto"/>
        <w:right w:val="none" w:sz="0" w:space="0" w:color="auto"/>
      </w:divBdr>
    </w:div>
    <w:div w:id="1507866503">
      <w:bodyDiv w:val="1"/>
      <w:marLeft w:val="0"/>
      <w:marRight w:val="0"/>
      <w:marTop w:val="0"/>
      <w:marBottom w:val="0"/>
      <w:divBdr>
        <w:top w:val="none" w:sz="0" w:space="0" w:color="auto"/>
        <w:left w:val="none" w:sz="0" w:space="0" w:color="auto"/>
        <w:bottom w:val="none" w:sz="0" w:space="0" w:color="auto"/>
        <w:right w:val="none" w:sz="0" w:space="0" w:color="auto"/>
      </w:divBdr>
    </w:div>
    <w:div w:id="1508443565">
      <w:bodyDiv w:val="1"/>
      <w:marLeft w:val="0"/>
      <w:marRight w:val="0"/>
      <w:marTop w:val="0"/>
      <w:marBottom w:val="0"/>
      <w:divBdr>
        <w:top w:val="none" w:sz="0" w:space="0" w:color="auto"/>
        <w:left w:val="none" w:sz="0" w:space="0" w:color="auto"/>
        <w:bottom w:val="none" w:sz="0" w:space="0" w:color="auto"/>
        <w:right w:val="none" w:sz="0" w:space="0" w:color="auto"/>
      </w:divBdr>
    </w:div>
    <w:div w:id="1508667944">
      <w:bodyDiv w:val="1"/>
      <w:marLeft w:val="0"/>
      <w:marRight w:val="0"/>
      <w:marTop w:val="0"/>
      <w:marBottom w:val="0"/>
      <w:divBdr>
        <w:top w:val="none" w:sz="0" w:space="0" w:color="auto"/>
        <w:left w:val="none" w:sz="0" w:space="0" w:color="auto"/>
        <w:bottom w:val="none" w:sz="0" w:space="0" w:color="auto"/>
        <w:right w:val="none" w:sz="0" w:space="0" w:color="auto"/>
      </w:divBdr>
    </w:div>
    <w:div w:id="1510175112">
      <w:bodyDiv w:val="1"/>
      <w:marLeft w:val="0"/>
      <w:marRight w:val="0"/>
      <w:marTop w:val="0"/>
      <w:marBottom w:val="0"/>
      <w:divBdr>
        <w:top w:val="none" w:sz="0" w:space="0" w:color="auto"/>
        <w:left w:val="none" w:sz="0" w:space="0" w:color="auto"/>
        <w:bottom w:val="none" w:sz="0" w:space="0" w:color="auto"/>
        <w:right w:val="none" w:sz="0" w:space="0" w:color="auto"/>
      </w:divBdr>
    </w:div>
    <w:div w:id="1510755212">
      <w:bodyDiv w:val="1"/>
      <w:marLeft w:val="0"/>
      <w:marRight w:val="0"/>
      <w:marTop w:val="0"/>
      <w:marBottom w:val="0"/>
      <w:divBdr>
        <w:top w:val="none" w:sz="0" w:space="0" w:color="auto"/>
        <w:left w:val="none" w:sz="0" w:space="0" w:color="auto"/>
        <w:bottom w:val="none" w:sz="0" w:space="0" w:color="auto"/>
        <w:right w:val="none" w:sz="0" w:space="0" w:color="auto"/>
      </w:divBdr>
    </w:div>
    <w:div w:id="1510756403">
      <w:bodyDiv w:val="1"/>
      <w:marLeft w:val="0"/>
      <w:marRight w:val="0"/>
      <w:marTop w:val="0"/>
      <w:marBottom w:val="0"/>
      <w:divBdr>
        <w:top w:val="none" w:sz="0" w:space="0" w:color="auto"/>
        <w:left w:val="none" w:sz="0" w:space="0" w:color="auto"/>
        <w:bottom w:val="none" w:sz="0" w:space="0" w:color="auto"/>
        <w:right w:val="none" w:sz="0" w:space="0" w:color="auto"/>
      </w:divBdr>
    </w:div>
    <w:div w:id="1511022602">
      <w:bodyDiv w:val="1"/>
      <w:marLeft w:val="0"/>
      <w:marRight w:val="0"/>
      <w:marTop w:val="0"/>
      <w:marBottom w:val="0"/>
      <w:divBdr>
        <w:top w:val="none" w:sz="0" w:space="0" w:color="auto"/>
        <w:left w:val="none" w:sz="0" w:space="0" w:color="auto"/>
        <w:bottom w:val="none" w:sz="0" w:space="0" w:color="auto"/>
        <w:right w:val="none" w:sz="0" w:space="0" w:color="auto"/>
      </w:divBdr>
    </w:div>
    <w:div w:id="1511483704">
      <w:bodyDiv w:val="1"/>
      <w:marLeft w:val="0"/>
      <w:marRight w:val="0"/>
      <w:marTop w:val="0"/>
      <w:marBottom w:val="0"/>
      <w:divBdr>
        <w:top w:val="none" w:sz="0" w:space="0" w:color="auto"/>
        <w:left w:val="none" w:sz="0" w:space="0" w:color="auto"/>
        <w:bottom w:val="none" w:sz="0" w:space="0" w:color="auto"/>
        <w:right w:val="none" w:sz="0" w:space="0" w:color="auto"/>
      </w:divBdr>
    </w:div>
    <w:div w:id="1511606842">
      <w:bodyDiv w:val="1"/>
      <w:marLeft w:val="0"/>
      <w:marRight w:val="0"/>
      <w:marTop w:val="0"/>
      <w:marBottom w:val="0"/>
      <w:divBdr>
        <w:top w:val="none" w:sz="0" w:space="0" w:color="auto"/>
        <w:left w:val="none" w:sz="0" w:space="0" w:color="auto"/>
        <w:bottom w:val="none" w:sz="0" w:space="0" w:color="auto"/>
        <w:right w:val="none" w:sz="0" w:space="0" w:color="auto"/>
      </w:divBdr>
    </w:div>
    <w:div w:id="1511725282">
      <w:bodyDiv w:val="1"/>
      <w:marLeft w:val="0"/>
      <w:marRight w:val="0"/>
      <w:marTop w:val="0"/>
      <w:marBottom w:val="0"/>
      <w:divBdr>
        <w:top w:val="none" w:sz="0" w:space="0" w:color="auto"/>
        <w:left w:val="none" w:sz="0" w:space="0" w:color="auto"/>
        <w:bottom w:val="none" w:sz="0" w:space="0" w:color="auto"/>
        <w:right w:val="none" w:sz="0" w:space="0" w:color="auto"/>
      </w:divBdr>
    </w:div>
    <w:div w:id="1513643280">
      <w:bodyDiv w:val="1"/>
      <w:marLeft w:val="0"/>
      <w:marRight w:val="0"/>
      <w:marTop w:val="0"/>
      <w:marBottom w:val="0"/>
      <w:divBdr>
        <w:top w:val="none" w:sz="0" w:space="0" w:color="auto"/>
        <w:left w:val="none" w:sz="0" w:space="0" w:color="auto"/>
        <w:bottom w:val="none" w:sz="0" w:space="0" w:color="auto"/>
        <w:right w:val="none" w:sz="0" w:space="0" w:color="auto"/>
      </w:divBdr>
    </w:div>
    <w:div w:id="1513954741">
      <w:bodyDiv w:val="1"/>
      <w:marLeft w:val="0"/>
      <w:marRight w:val="0"/>
      <w:marTop w:val="0"/>
      <w:marBottom w:val="0"/>
      <w:divBdr>
        <w:top w:val="none" w:sz="0" w:space="0" w:color="auto"/>
        <w:left w:val="none" w:sz="0" w:space="0" w:color="auto"/>
        <w:bottom w:val="none" w:sz="0" w:space="0" w:color="auto"/>
        <w:right w:val="none" w:sz="0" w:space="0" w:color="auto"/>
      </w:divBdr>
    </w:div>
    <w:div w:id="1513956355">
      <w:bodyDiv w:val="1"/>
      <w:marLeft w:val="0"/>
      <w:marRight w:val="0"/>
      <w:marTop w:val="0"/>
      <w:marBottom w:val="0"/>
      <w:divBdr>
        <w:top w:val="none" w:sz="0" w:space="0" w:color="auto"/>
        <w:left w:val="none" w:sz="0" w:space="0" w:color="auto"/>
        <w:bottom w:val="none" w:sz="0" w:space="0" w:color="auto"/>
        <w:right w:val="none" w:sz="0" w:space="0" w:color="auto"/>
      </w:divBdr>
    </w:div>
    <w:div w:id="1514146409">
      <w:bodyDiv w:val="1"/>
      <w:marLeft w:val="0"/>
      <w:marRight w:val="0"/>
      <w:marTop w:val="0"/>
      <w:marBottom w:val="0"/>
      <w:divBdr>
        <w:top w:val="none" w:sz="0" w:space="0" w:color="auto"/>
        <w:left w:val="none" w:sz="0" w:space="0" w:color="auto"/>
        <w:bottom w:val="none" w:sz="0" w:space="0" w:color="auto"/>
        <w:right w:val="none" w:sz="0" w:space="0" w:color="auto"/>
      </w:divBdr>
    </w:div>
    <w:div w:id="1514221058">
      <w:bodyDiv w:val="1"/>
      <w:marLeft w:val="0"/>
      <w:marRight w:val="0"/>
      <w:marTop w:val="0"/>
      <w:marBottom w:val="0"/>
      <w:divBdr>
        <w:top w:val="none" w:sz="0" w:space="0" w:color="auto"/>
        <w:left w:val="none" w:sz="0" w:space="0" w:color="auto"/>
        <w:bottom w:val="none" w:sz="0" w:space="0" w:color="auto"/>
        <w:right w:val="none" w:sz="0" w:space="0" w:color="auto"/>
      </w:divBdr>
    </w:div>
    <w:div w:id="1514415288">
      <w:bodyDiv w:val="1"/>
      <w:marLeft w:val="0"/>
      <w:marRight w:val="0"/>
      <w:marTop w:val="0"/>
      <w:marBottom w:val="0"/>
      <w:divBdr>
        <w:top w:val="none" w:sz="0" w:space="0" w:color="auto"/>
        <w:left w:val="none" w:sz="0" w:space="0" w:color="auto"/>
        <w:bottom w:val="none" w:sz="0" w:space="0" w:color="auto"/>
        <w:right w:val="none" w:sz="0" w:space="0" w:color="auto"/>
      </w:divBdr>
    </w:div>
    <w:div w:id="1514420566">
      <w:bodyDiv w:val="1"/>
      <w:marLeft w:val="0"/>
      <w:marRight w:val="0"/>
      <w:marTop w:val="0"/>
      <w:marBottom w:val="0"/>
      <w:divBdr>
        <w:top w:val="none" w:sz="0" w:space="0" w:color="auto"/>
        <w:left w:val="none" w:sz="0" w:space="0" w:color="auto"/>
        <w:bottom w:val="none" w:sz="0" w:space="0" w:color="auto"/>
        <w:right w:val="none" w:sz="0" w:space="0" w:color="auto"/>
      </w:divBdr>
    </w:div>
    <w:div w:id="1515000626">
      <w:bodyDiv w:val="1"/>
      <w:marLeft w:val="0"/>
      <w:marRight w:val="0"/>
      <w:marTop w:val="0"/>
      <w:marBottom w:val="0"/>
      <w:divBdr>
        <w:top w:val="none" w:sz="0" w:space="0" w:color="auto"/>
        <w:left w:val="none" w:sz="0" w:space="0" w:color="auto"/>
        <w:bottom w:val="none" w:sz="0" w:space="0" w:color="auto"/>
        <w:right w:val="none" w:sz="0" w:space="0" w:color="auto"/>
      </w:divBdr>
    </w:div>
    <w:div w:id="1516770393">
      <w:bodyDiv w:val="1"/>
      <w:marLeft w:val="0"/>
      <w:marRight w:val="0"/>
      <w:marTop w:val="0"/>
      <w:marBottom w:val="0"/>
      <w:divBdr>
        <w:top w:val="none" w:sz="0" w:space="0" w:color="auto"/>
        <w:left w:val="none" w:sz="0" w:space="0" w:color="auto"/>
        <w:bottom w:val="none" w:sz="0" w:space="0" w:color="auto"/>
        <w:right w:val="none" w:sz="0" w:space="0" w:color="auto"/>
      </w:divBdr>
    </w:div>
    <w:div w:id="1517036514">
      <w:bodyDiv w:val="1"/>
      <w:marLeft w:val="0"/>
      <w:marRight w:val="0"/>
      <w:marTop w:val="0"/>
      <w:marBottom w:val="0"/>
      <w:divBdr>
        <w:top w:val="none" w:sz="0" w:space="0" w:color="auto"/>
        <w:left w:val="none" w:sz="0" w:space="0" w:color="auto"/>
        <w:bottom w:val="none" w:sz="0" w:space="0" w:color="auto"/>
        <w:right w:val="none" w:sz="0" w:space="0" w:color="auto"/>
      </w:divBdr>
    </w:div>
    <w:div w:id="1517424655">
      <w:bodyDiv w:val="1"/>
      <w:marLeft w:val="0"/>
      <w:marRight w:val="0"/>
      <w:marTop w:val="0"/>
      <w:marBottom w:val="0"/>
      <w:divBdr>
        <w:top w:val="none" w:sz="0" w:space="0" w:color="auto"/>
        <w:left w:val="none" w:sz="0" w:space="0" w:color="auto"/>
        <w:bottom w:val="none" w:sz="0" w:space="0" w:color="auto"/>
        <w:right w:val="none" w:sz="0" w:space="0" w:color="auto"/>
      </w:divBdr>
    </w:div>
    <w:div w:id="1519155018">
      <w:bodyDiv w:val="1"/>
      <w:marLeft w:val="0"/>
      <w:marRight w:val="0"/>
      <w:marTop w:val="0"/>
      <w:marBottom w:val="0"/>
      <w:divBdr>
        <w:top w:val="none" w:sz="0" w:space="0" w:color="auto"/>
        <w:left w:val="none" w:sz="0" w:space="0" w:color="auto"/>
        <w:bottom w:val="none" w:sz="0" w:space="0" w:color="auto"/>
        <w:right w:val="none" w:sz="0" w:space="0" w:color="auto"/>
      </w:divBdr>
    </w:div>
    <w:div w:id="1520198961">
      <w:bodyDiv w:val="1"/>
      <w:marLeft w:val="0"/>
      <w:marRight w:val="0"/>
      <w:marTop w:val="0"/>
      <w:marBottom w:val="0"/>
      <w:divBdr>
        <w:top w:val="none" w:sz="0" w:space="0" w:color="auto"/>
        <w:left w:val="none" w:sz="0" w:space="0" w:color="auto"/>
        <w:bottom w:val="none" w:sz="0" w:space="0" w:color="auto"/>
        <w:right w:val="none" w:sz="0" w:space="0" w:color="auto"/>
      </w:divBdr>
    </w:div>
    <w:div w:id="1520462007">
      <w:bodyDiv w:val="1"/>
      <w:marLeft w:val="0"/>
      <w:marRight w:val="0"/>
      <w:marTop w:val="0"/>
      <w:marBottom w:val="0"/>
      <w:divBdr>
        <w:top w:val="none" w:sz="0" w:space="0" w:color="auto"/>
        <w:left w:val="none" w:sz="0" w:space="0" w:color="auto"/>
        <w:bottom w:val="none" w:sz="0" w:space="0" w:color="auto"/>
        <w:right w:val="none" w:sz="0" w:space="0" w:color="auto"/>
      </w:divBdr>
    </w:div>
    <w:div w:id="1521042538">
      <w:bodyDiv w:val="1"/>
      <w:marLeft w:val="0"/>
      <w:marRight w:val="0"/>
      <w:marTop w:val="0"/>
      <w:marBottom w:val="0"/>
      <w:divBdr>
        <w:top w:val="none" w:sz="0" w:space="0" w:color="auto"/>
        <w:left w:val="none" w:sz="0" w:space="0" w:color="auto"/>
        <w:bottom w:val="none" w:sz="0" w:space="0" w:color="auto"/>
        <w:right w:val="none" w:sz="0" w:space="0" w:color="auto"/>
      </w:divBdr>
    </w:div>
    <w:div w:id="1521235672">
      <w:bodyDiv w:val="1"/>
      <w:marLeft w:val="0"/>
      <w:marRight w:val="0"/>
      <w:marTop w:val="0"/>
      <w:marBottom w:val="0"/>
      <w:divBdr>
        <w:top w:val="none" w:sz="0" w:space="0" w:color="auto"/>
        <w:left w:val="none" w:sz="0" w:space="0" w:color="auto"/>
        <w:bottom w:val="none" w:sz="0" w:space="0" w:color="auto"/>
        <w:right w:val="none" w:sz="0" w:space="0" w:color="auto"/>
      </w:divBdr>
    </w:div>
    <w:div w:id="1521778579">
      <w:bodyDiv w:val="1"/>
      <w:marLeft w:val="0"/>
      <w:marRight w:val="0"/>
      <w:marTop w:val="0"/>
      <w:marBottom w:val="0"/>
      <w:divBdr>
        <w:top w:val="none" w:sz="0" w:space="0" w:color="auto"/>
        <w:left w:val="none" w:sz="0" w:space="0" w:color="auto"/>
        <w:bottom w:val="none" w:sz="0" w:space="0" w:color="auto"/>
        <w:right w:val="none" w:sz="0" w:space="0" w:color="auto"/>
      </w:divBdr>
    </w:div>
    <w:div w:id="1521894023">
      <w:bodyDiv w:val="1"/>
      <w:marLeft w:val="0"/>
      <w:marRight w:val="0"/>
      <w:marTop w:val="0"/>
      <w:marBottom w:val="0"/>
      <w:divBdr>
        <w:top w:val="none" w:sz="0" w:space="0" w:color="auto"/>
        <w:left w:val="none" w:sz="0" w:space="0" w:color="auto"/>
        <w:bottom w:val="none" w:sz="0" w:space="0" w:color="auto"/>
        <w:right w:val="none" w:sz="0" w:space="0" w:color="auto"/>
      </w:divBdr>
    </w:div>
    <w:div w:id="1522090022">
      <w:bodyDiv w:val="1"/>
      <w:marLeft w:val="0"/>
      <w:marRight w:val="0"/>
      <w:marTop w:val="0"/>
      <w:marBottom w:val="0"/>
      <w:divBdr>
        <w:top w:val="none" w:sz="0" w:space="0" w:color="auto"/>
        <w:left w:val="none" w:sz="0" w:space="0" w:color="auto"/>
        <w:bottom w:val="none" w:sz="0" w:space="0" w:color="auto"/>
        <w:right w:val="none" w:sz="0" w:space="0" w:color="auto"/>
      </w:divBdr>
    </w:div>
    <w:div w:id="1522356472">
      <w:bodyDiv w:val="1"/>
      <w:marLeft w:val="0"/>
      <w:marRight w:val="0"/>
      <w:marTop w:val="0"/>
      <w:marBottom w:val="0"/>
      <w:divBdr>
        <w:top w:val="none" w:sz="0" w:space="0" w:color="auto"/>
        <w:left w:val="none" w:sz="0" w:space="0" w:color="auto"/>
        <w:bottom w:val="none" w:sz="0" w:space="0" w:color="auto"/>
        <w:right w:val="none" w:sz="0" w:space="0" w:color="auto"/>
      </w:divBdr>
    </w:div>
    <w:div w:id="1522471072">
      <w:bodyDiv w:val="1"/>
      <w:marLeft w:val="0"/>
      <w:marRight w:val="0"/>
      <w:marTop w:val="0"/>
      <w:marBottom w:val="0"/>
      <w:divBdr>
        <w:top w:val="none" w:sz="0" w:space="0" w:color="auto"/>
        <w:left w:val="none" w:sz="0" w:space="0" w:color="auto"/>
        <w:bottom w:val="none" w:sz="0" w:space="0" w:color="auto"/>
        <w:right w:val="none" w:sz="0" w:space="0" w:color="auto"/>
      </w:divBdr>
    </w:div>
    <w:div w:id="1522932874">
      <w:bodyDiv w:val="1"/>
      <w:marLeft w:val="0"/>
      <w:marRight w:val="0"/>
      <w:marTop w:val="0"/>
      <w:marBottom w:val="0"/>
      <w:divBdr>
        <w:top w:val="none" w:sz="0" w:space="0" w:color="auto"/>
        <w:left w:val="none" w:sz="0" w:space="0" w:color="auto"/>
        <w:bottom w:val="none" w:sz="0" w:space="0" w:color="auto"/>
        <w:right w:val="none" w:sz="0" w:space="0" w:color="auto"/>
      </w:divBdr>
    </w:div>
    <w:div w:id="1522938593">
      <w:bodyDiv w:val="1"/>
      <w:marLeft w:val="0"/>
      <w:marRight w:val="0"/>
      <w:marTop w:val="0"/>
      <w:marBottom w:val="0"/>
      <w:divBdr>
        <w:top w:val="none" w:sz="0" w:space="0" w:color="auto"/>
        <w:left w:val="none" w:sz="0" w:space="0" w:color="auto"/>
        <w:bottom w:val="none" w:sz="0" w:space="0" w:color="auto"/>
        <w:right w:val="none" w:sz="0" w:space="0" w:color="auto"/>
      </w:divBdr>
    </w:div>
    <w:div w:id="1523085509">
      <w:bodyDiv w:val="1"/>
      <w:marLeft w:val="0"/>
      <w:marRight w:val="0"/>
      <w:marTop w:val="0"/>
      <w:marBottom w:val="0"/>
      <w:divBdr>
        <w:top w:val="none" w:sz="0" w:space="0" w:color="auto"/>
        <w:left w:val="none" w:sz="0" w:space="0" w:color="auto"/>
        <w:bottom w:val="none" w:sz="0" w:space="0" w:color="auto"/>
        <w:right w:val="none" w:sz="0" w:space="0" w:color="auto"/>
      </w:divBdr>
    </w:div>
    <w:div w:id="1523128934">
      <w:bodyDiv w:val="1"/>
      <w:marLeft w:val="0"/>
      <w:marRight w:val="0"/>
      <w:marTop w:val="0"/>
      <w:marBottom w:val="0"/>
      <w:divBdr>
        <w:top w:val="none" w:sz="0" w:space="0" w:color="auto"/>
        <w:left w:val="none" w:sz="0" w:space="0" w:color="auto"/>
        <w:bottom w:val="none" w:sz="0" w:space="0" w:color="auto"/>
        <w:right w:val="none" w:sz="0" w:space="0" w:color="auto"/>
      </w:divBdr>
    </w:div>
    <w:div w:id="1523398055">
      <w:bodyDiv w:val="1"/>
      <w:marLeft w:val="0"/>
      <w:marRight w:val="0"/>
      <w:marTop w:val="0"/>
      <w:marBottom w:val="0"/>
      <w:divBdr>
        <w:top w:val="none" w:sz="0" w:space="0" w:color="auto"/>
        <w:left w:val="none" w:sz="0" w:space="0" w:color="auto"/>
        <w:bottom w:val="none" w:sz="0" w:space="0" w:color="auto"/>
        <w:right w:val="none" w:sz="0" w:space="0" w:color="auto"/>
      </w:divBdr>
    </w:div>
    <w:div w:id="1523477082">
      <w:bodyDiv w:val="1"/>
      <w:marLeft w:val="0"/>
      <w:marRight w:val="0"/>
      <w:marTop w:val="0"/>
      <w:marBottom w:val="0"/>
      <w:divBdr>
        <w:top w:val="none" w:sz="0" w:space="0" w:color="auto"/>
        <w:left w:val="none" w:sz="0" w:space="0" w:color="auto"/>
        <w:bottom w:val="none" w:sz="0" w:space="0" w:color="auto"/>
        <w:right w:val="none" w:sz="0" w:space="0" w:color="auto"/>
      </w:divBdr>
    </w:div>
    <w:div w:id="1523981602">
      <w:bodyDiv w:val="1"/>
      <w:marLeft w:val="0"/>
      <w:marRight w:val="0"/>
      <w:marTop w:val="0"/>
      <w:marBottom w:val="0"/>
      <w:divBdr>
        <w:top w:val="none" w:sz="0" w:space="0" w:color="auto"/>
        <w:left w:val="none" w:sz="0" w:space="0" w:color="auto"/>
        <w:bottom w:val="none" w:sz="0" w:space="0" w:color="auto"/>
        <w:right w:val="none" w:sz="0" w:space="0" w:color="auto"/>
      </w:divBdr>
    </w:div>
    <w:div w:id="1524126865">
      <w:bodyDiv w:val="1"/>
      <w:marLeft w:val="0"/>
      <w:marRight w:val="0"/>
      <w:marTop w:val="0"/>
      <w:marBottom w:val="0"/>
      <w:divBdr>
        <w:top w:val="none" w:sz="0" w:space="0" w:color="auto"/>
        <w:left w:val="none" w:sz="0" w:space="0" w:color="auto"/>
        <w:bottom w:val="none" w:sz="0" w:space="0" w:color="auto"/>
        <w:right w:val="none" w:sz="0" w:space="0" w:color="auto"/>
      </w:divBdr>
    </w:div>
    <w:div w:id="1524709358">
      <w:bodyDiv w:val="1"/>
      <w:marLeft w:val="0"/>
      <w:marRight w:val="0"/>
      <w:marTop w:val="0"/>
      <w:marBottom w:val="0"/>
      <w:divBdr>
        <w:top w:val="none" w:sz="0" w:space="0" w:color="auto"/>
        <w:left w:val="none" w:sz="0" w:space="0" w:color="auto"/>
        <w:bottom w:val="none" w:sz="0" w:space="0" w:color="auto"/>
        <w:right w:val="none" w:sz="0" w:space="0" w:color="auto"/>
      </w:divBdr>
    </w:div>
    <w:div w:id="1525316826">
      <w:bodyDiv w:val="1"/>
      <w:marLeft w:val="0"/>
      <w:marRight w:val="0"/>
      <w:marTop w:val="0"/>
      <w:marBottom w:val="0"/>
      <w:divBdr>
        <w:top w:val="none" w:sz="0" w:space="0" w:color="auto"/>
        <w:left w:val="none" w:sz="0" w:space="0" w:color="auto"/>
        <w:bottom w:val="none" w:sz="0" w:space="0" w:color="auto"/>
        <w:right w:val="none" w:sz="0" w:space="0" w:color="auto"/>
      </w:divBdr>
    </w:div>
    <w:div w:id="1525483033">
      <w:bodyDiv w:val="1"/>
      <w:marLeft w:val="0"/>
      <w:marRight w:val="0"/>
      <w:marTop w:val="0"/>
      <w:marBottom w:val="0"/>
      <w:divBdr>
        <w:top w:val="none" w:sz="0" w:space="0" w:color="auto"/>
        <w:left w:val="none" w:sz="0" w:space="0" w:color="auto"/>
        <w:bottom w:val="none" w:sz="0" w:space="0" w:color="auto"/>
        <w:right w:val="none" w:sz="0" w:space="0" w:color="auto"/>
      </w:divBdr>
    </w:div>
    <w:div w:id="1526139999">
      <w:bodyDiv w:val="1"/>
      <w:marLeft w:val="0"/>
      <w:marRight w:val="0"/>
      <w:marTop w:val="0"/>
      <w:marBottom w:val="0"/>
      <w:divBdr>
        <w:top w:val="none" w:sz="0" w:space="0" w:color="auto"/>
        <w:left w:val="none" w:sz="0" w:space="0" w:color="auto"/>
        <w:bottom w:val="none" w:sz="0" w:space="0" w:color="auto"/>
        <w:right w:val="none" w:sz="0" w:space="0" w:color="auto"/>
      </w:divBdr>
    </w:div>
    <w:div w:id="1526747919">
      <w:bodyDiv w:val="1"/>
      <w:marLeft w:val="0"/>
      <w:marRight w:val="0"/>
      <w:marTop w:val="0"/>
      <w:marBottom w:val="0"/>
      <w:divBdr>
        <w:top w:val="none" w:sz="0" w:space="0" w:color="auto"/>
        <w:left w:val="none" w:sz="0" w:space="0" w:color="auto"/>
        <w:bottom w:val="none" w:sz="0" w:space="0" w:color="auto"/>
        <w:right w:val="none" w:sz="0" w:space="0" w:color="auto"/>
      </w:divBdr>
    </w:div>
    <w:div w:id="1526795933">
      <w:bodyDiv w:val="1"/>
      <w:marLeft w:val="0"/>
      <w:marRight w:val="0"/>
      <w:marTop w:val="0"/>
      <w:marBottom w:val="0"/>
      <w:divBdr>
        <w:top w:val="none" w:sz="0" w:space="0" w:color="auto"/>
        <w:left w:val="none" w:sz="0" w:space="0" w:color="auto"/>
        <w:bottom w:val="none" w:sz="0" w:space="0" w:color="auto"/>
        <w:right w:val="none" w:sz="0" w:space="0" w:color="auto"/>
      </w:divBdr>
    </w:div>
    <w:div w:id="1527058174">
      <w:bodyDiv w:val="1"/>
      <w:marLeft w:val="0"/>
      <w:marRight w:val="0"/>
      <w:marTop w:val="0"/>
      <w:marBottom w:val="0"/>
      <w:divBdr>
        <w:top w:val="none" w:sz="0" w:space="0" w:color="auto"/>
        <w:left w:val="none" w:sz="0" w:space="0" w:color="auto"/>
        <w:bottom w:val="none" w:sz="0" w:space="0" w:color="auto"/>
        <w:right w:val="none" w:sz="0" w:space="0" w:color="auto"/>
      </w:divBdr>
    </w:div>
    <w:div w:id="1527251326">
      <w:bodyDiv w:val="1"/>
      <w:marLeft w:val="0"/>
      <w:marRight w:val="0"/>
      <w:marTop w:val="0"/>
      <w:marBottom w:val="0"/>
      <w:divBdr>
        <w:top w:val="none" w:sz="0" w:space="0" w:color="auto"/>
        <w:left w:val="none" w:sz="0" w:space="0" w:color="auto"/>
        <w:bottom w:val="none" w:sz="0" w:space="0" w:color="auto"/>
        <w:right w:val="none" w:sz="0" w:space="0" w:color="auto"/>
      </w:divBdr>
    </w:div>
    <w:div w:id="1527986091">
      <w:bodyDiv w:val="1"/>
      <w:marLeft w:val="0"/>
      <w:marRight w:val="0"/>
      <w:marTop w:val="0"/>
      <w:marBottom w:val="0"/>
      <w:divBdr>
        <w:top w:val="none" w:sz="0" w:space="0" w:color="auto"/>
        <w:left w:val="none" w:sz="0" w:space="0" w:color="auto"/>
        <w:bottom w:val="none" w:sz="0" w:space="0" w:color="auto"/>
        <w:right w:val="none" w:sz="0" w:space="0" w:color="auto"/>
      </w:divBdr>
    </w:div>
    <w:div w:id="1528058004">
      <w:bodyDiv w:val="1"/>
      <w:marLeft w:val="0"/>
      <w:marRight w:val="0"/>
      <w:marTop w:val="0"/>
      <w:marBottom w:val="0"/>
      <w:divBdr>
        <w:top w:val="none" w:sz="0" w:space="0" w:color="auto"/>
        <w:left w:val="none" w:sz="0" w:space="0" w:color="auto"/>
        <w:bottom w:val="none" w:sz="0" w:space="0" w:color="auto"/>
        <w:right w:val="none" w:sz="0" w:space="0" w:color="auto"/>
      </w:divBdr>
    </w:div>
    <w:div w:id="1528713626">
      <w:bodyDiv w:val="1"/>
      <w:marLeft w:val="0"/>
      <w:marRight w:val="0"/>
      <w:marTop w:val="0"/>
      <w:marBottom w:val="0"/>
      <w:divBdr>
        <w:top w:val="none" w:sz="0" w:space="0" w:color="auto"/>
        <w:left w:val="none" w:sz="0" w:space="0" w:color="auto"/>
        <w:bottom w:val="none" w:sz="0" w:space="0" w:color="auto"/>
        <w:right w:val="none" w:sz="0" w:space="0" w:color="auto"/>
      </w:divBdr>
    </w:div>
    <w:div w:id="1530021616">
      <w:bodyDiv w:val="1"/>
      <w:marLeft w:val="0"/>
      <w:marRight w:val="0"/>
      <w:marTop w:val="0"/>
      <w:marBottom w:val="0"/>
      <w:divBdr>
        <w:top w:val="none" w:sz="0" w:space="0" w:color="auto"/>
        <w:left w:val="none" w:sz="0" w:space="0" w:color="auto"/>
        <w:bottom w:val="none" w:sz="0" w:space="0" w:color="auto"/>
        <w:right w:val="none" w:sz="0" w:space="0" w:color="auto"/>
      </w:divBdr>
    </w:div>
    <w:div w:id="1530332575">
      <w:bodyDiv w:val="1"/>
      <w:marLeft w:val="0"/>
      <w:marRight w:val="0"/>
      <w:marTop w:val="0"/>
      <w:marBottom w:val="0"/>
      <w:divBdr>
        <w:top w:val="none" w:sz="0" w:space="0" w:color="auto"/>
        <w:left w:val="none" w:sz="0" w:space="0" w:color="auto"/>
        <w:bottom w:val="none" w:sz="0" w:space="0" w:color="auto"/>
        <w:right w:val="none" w:sz="0" w:space="0" w:color="auto"/>
      </w:divBdr>
    </w:div>
    <w:div w:id="1531066870">
      <w:bodyDiv w:val="1"/>
      <w:marLeft w:val="0"/>
      <w:marRight w:val="0"/>
      <w:marTop w:val="0"/>
      <w:marBottom w:val="0"/>
      <w:divBdr>
        <w:top w:val="none" w:sz="0" w:space="0" w:color="auto"/>
        <w:left w:val="none" w:sz="0" w:space="0" w:color="auto"/>
        <w:bottom w:val="none" w:sz="0" w:space="0" w:color="auto"/>
        <w:right w:val="none" w:sz="0" w:space="0" w:color="auto"/>
      </w:divBdr>
    </w:div>
    <w:div w:id="1531600652">
      <w:bodyDiv w:val="1"/>
      <w:marLeft w:val="0"/>
      <w:marRight w:val="0"/>
      <w:marTop w:val="0"/>
      <w:marBottom w:val="0"/>
      <w:divBdr>
        <w:top w:val="none" w:sz="0" w:space="0" w:color="auto"/>
        <w:left w:val="none" w:sz="0" w:space="0" w:color="auto"/>
        <w:bottom w:val="none" w:sz="0" w:space="0" w:color="auto"/>
        <w:right w:val="none" w:sz="0" w:space="0" w:color="auto"/>
      </w:divBdr>
    </w:div>
    <w:div w:id="1531793335">
      <w:bodyDiv w:val="1"/>
      <w:marLeft w:val="0"/>
      <w:marRight w:val="0"/>
      <w:marTop w:val="0"/>
      <w:marBottom w:val="0"/>
      <w:divBdr>
        <w:top w:val="none" w:sz="0" w:space="0" w:color="auto"/>
        <w:left w:val="none" w:sz="0" w:space="0" w:color="auto"/>
        <w:bottom w:val="none" w:sz="0" w:space="0" w:color="auto"/>
        <w:right w:val="none" w:sz="0" w:space="0" w:color="auto"/>
      </w:divBdr>
    </w:div>
    <w:div w:id="1531991729">
      <w:bodyDiv w:val="1"/>
      <w:marLeft w:val="0"/>
      <w:marRight w:val="0"/>
      <w:marTop w:val="0"/>
      <w:marBottom w:val="0"/>
      <w:divBdr>
        <w:top w:val="none" w:sz="0" w:space="0" w:color="auto"/>
        <w:left w:val="none" w:sz="0" w:space="0" w:color="auto"/>
        <w:bottom w:val="none" w:sz="0" w:space="0" w:color="auto"/>
        <w:right w:val="none" w:sz="0" w:space="0" w:color="auto"/>
      </w:divBdr>
    </w:div>
    <w:div w:id="1532257785">
      <w:bodyDiv w:val="1"/>
      <w:marLeft w:val="0"/>
      <w:marRight w:val="0"/>
      <w:marTop w:val="0"/>
      <w:marBottom w:val="0"/>
      <w:divBdr>
        <w:top w:val="none" w:sz="0" w:space="0" w:color="auto"/>
        <w:left w:val="none" w:sz="0" w:space="0" w:color="auto"/>
        <w:bottom w:val="none" w:sz="0" w:space="0" w:color="auto"/>
        <w:right w:val="none" w:sz="0" w:space="0" w:color="auto"/>
      </w:divBdr>
    </w:div>
    <w:div w:id="1532648789">
      <w:bodyDiv w:val="1"/>
      <w:marLeft w:val="0"/>
      <w:marRight w:val="0"/>
      <w:marTop w:val="0"/>
      <w:marBottom w:val="0"/>
      <w:divBdr>
        <w:top w:val="none" w:sz="0" w:space="0" w:color="auto"/>
        <w:left w:val="none" w:sz="0" w:space="0" w:color="auto"/>
        <w:bottom w:val="none" w:sz="0" w:space="0" w:color="auto"/>
        <w:right w:val="none" w:sz="0" w:space="0" w:color="auto"/>
      </w:divBdr>
    </w:div>
    <w:div w:id="1533230987">
      <w:bodyDiv w:val="1"/>
      <w:marLeft w:val="0"/>
      <w:marRight w:val="0"/>
      <w:marTop w:val="0"/>
      <w:marBottom w:val="0"/>
      <w:divBdr>
        <w:top w:val="none" w:sz="0" w:space="0" w:color="auto"/>
        <w:left w:val="none" w:sz="0" w:space="0" w:color="auto"/>
        <w:bottom w:val="none" w:sz="0" w:space="0" w:color="auto"/>
        <w:right w:val="none" w:sz="0" w:space="0" w:color="auto"/>
      </w:divBdr>
    </w:div>
    <w:div w:id="1533420469">
      <w:bodyDiv w:val="1"/>
      <w:marLeft w:val="0"/>
      <w:marRight w:val="0"/>
      <w:marTop w:val="0"/>
      <w:marBottom w:val="0"/>
      <w:divBdr>
        <w:top w:val="none" w:sz="0" w:space="0" w:color="auto"/>
        <w:left w:val="none" w:sz="0" w:space="0" w:color="auto"/>
        <w:bottom w:val="none" w:sz="0" w:space="0" w:color="auto"/>
        <w:right w:val="none" w:sz="0" w:space="0" w:color="auto"/>
      </w:divBdr>
    </w:div>
    <w:div w:id="1533689213">
      <w:bodyDiv w:val="1"/>
      <w:marLeft w:val="0"/>
      <w:marRight w:val="0"/>
      <w:marTop w:val="0"/>
      <w:marBottom w:val="0"/>
      <w:divBdr>
        <w:top w:val="none" w:sz="0" w:space="0" w:color="auto"/>
        <w:left w:val="none" w:sz="0" w:space="0" w:color="auto"/>
        <w:bottom w:val="none" w:sz="0" w:space="0" w:color="auto"/>
        <w:right w:val="none" w:sz="0" w:space="0" w:color="auto"/>
      </w:divBdr>
    </w:div>
    <w:div w:id="1533804934">
      <w:bodyDiv w:val="1"/>
      <w:marLeft w:val="0"/>
      <w:marRight w:val="0"/>
      <w:marTop w:val="0"/>
      <w:marBottom w:val="0"/>
      <w:divBdr>
        <w:top w:val="none" w:sz="0" w:space="0" w:color="auto"/>
        <w:left w:val="none" w:sz="0" w:space="0" w:color="auto"/>
        <w:bottom w:val="none" w:sz="0" w:space="0" w:color="auto"/>
        <w:right w:val="none" w:sz="0" w:space="0" w:color="auto"/>
      </w:divBdr>
    </w:div>
    <w:div w:id="1533881557">
      <w:bodyDiv w:val="1"/>
      <w:marLeft w:val="0"/>
      <w:marRight w:val="0"/>
      <w:marTop w:val="0"/>
      <w:marBottom w:val="0"/>
      <w:divBdr>
        <w:top w:val="none" w:sz="0" w:space="0" w:color="auto"/>
        <w:left w:val="none" w:sz="0" w:space="0" w:color="auto"/>
        <w:bottom w:val="none" w:sz="0" w:space="0" w:color="auto"/>
        <w:right w:val="none" w:sz="0" w:space="0" w:color="auto"/>
      </w:divBdr>
    </w:div>
    <w:div w:id="1534537361">
      <w:bodyDiv w:val="1"/>
      <w:marLeft w:val="0"/>
      <w:marRight w:val="0"/>
      <w:marTop w:val="0"/>
      <w:marBottom w:val="0"/>
      <w:divBdr>
        <w:top w:val="none" w:sz="0" w:space="0" w:color="auto"/>
        <w:left w:val="none" w:sz="0" w:space="0" w:color="auto"/>
        <w:bottom w:val="none" w:sz="0" w:space="0" w:color="auto"/>
        <w:right w:val="none" w:sz="0" w:space="0" w:color="auto"/>
      </w:divBdr>
    </w:div>
    <w:div w:id="1534801064">
      <w:bodyDiv w:val="1"/>
      <w:marLeft w:val="0"/>
      <w:marRight w:val="0"/>
      <w:marTop w:val="0"/>
      <w:marBottom w:val="0"/>
      <w:divBdr>
        <w:top w:val="none" w:sz="0" w:space="0" w:color="auto"/>
        <w:left w:val="none" w:sz="0" w:space="0" w:color="auto"/>
        <w:bottom w:val="none" w:sz="0" w:space="0" w:color="auto"/>
        <w:right w:val="none" w:sz="0" w:space="0" w:color="auto"/>
      </w:divBdr>
    </w:div>
    <w:div w:id="1535117558">
      <w:bodyDiv w:val="1"/>
      <w:marLeft w:val="0"/>
      <w:marRight w:val="0"/>
      <w:marTop w:val="0"/>
      <w:marBottom w:val="0"/>
      <w:divBdr>
        <w:top w:val="none" w:sz="0" w:space="0" w:color="auto"/>
        <w:left w:val="none" w:sz="0" w:space="0" w:color="auto"/>
        <w:bottom w:val="none" w:sz="0" w:space="0" w:color="auto"/>
        <w:right w:val="none" w:sz="0" w:space="0" w:color="auto"/>
      </w:divBdr>
    </w:div>
    <w:div w:id="1535189921">
      <w:bodyDiv w:val="1"/>
      <w:marLeft w:val="0"/>
      <w:marRight w:val="0"/>
      <w:marTop w:val="0"/>
      <w:marBottom w:val="0"/>
      <w:divBdr>
        <w:top w:val="none" w:sz="0" w:space="0" w:color="auto"/>
        <w:left w:val="none" w:sz="0" w:space="0" w:color="auto"/>
        <w:bottom w:val="none" w:sz="0" w:space="0" w:color="auto"/>
        <w:right w:val="none" w:sz="0" w:space="0" w:color="auto"/>
      </w:divBdr>
    </w:div>
    <w:div w:id="1535459275">
      <w:bodyDiv w:val="1"/>
      <w:marLeft w:val="0"/>
      <w:marRight w:val="0"/>
      <w:marTop w:val="0"/>
      <w:marBottom w:val="0"/>
      <w:divBdr>
        <w:top w:val="none" w:sz="0" w:space="0" w:color="auto"/>
        <w:left w:val="none" w:sz="0" w:space="0" w:color="auto"/>
        <w:bottom w:val="none" w:sz="0" w:space="0" w:color="auto"/>
        <w:right w:val="none" w:sz="0" w:space="0" w:color="auto"/>
      </w:divBdr>
    </w:div>
    <w:div w:id="1535532375">
      <w:bodyDiv w:val="1"/>
      <w:marLeft w:val="0"/>
      <w:marRight w:val="0"/>
      <w:marTop w:val="0"/>
      <w:marBottom w:val="0"/>
      <w:divBdr>
        <w:top w:val="none" w:sz="0" w:space="0" w:color="auto"/>
        <w:left w:val="none" w:sz="0" w:space="0" w:color="auto"/>
        <w:bottom w:val="none" w:sz="0" w:space="0" w:color="auto"/>
        <w:right w:val="none" w:sz="0" w:space="0" w:color="auto"/>
      </w:divBdr>
    </w:div>
    <w:div w:id="1535649788">
      <w:bodyDiv w:val="1"/>
      <w:marLeft w:val="0"/>
      <w:marRight w:val="0"/>
      <w:marTop w:val="0"/>
      <w:marBottom w:val="0"/>
      <w:divBdr>
        <w:top w:val="none" w:sz="0" w:space="0" w:color="auto"/>
        <w:left w:val="none" w:sz="0" w:space="0" w:color="auto"/>
        <w:bottom w:val="none" w:sz="0" w:space="0" w:color="auto"/>
        <w:right w:val="none" w:sz="0" w:space="0" w:color="auto"/>
      </w:divBdr>
    </w:div>
    <w:div w:id="1535728193">
      <w:bodyDiv w:val="1"/>
      <w:marLeft w:val="0"/>
      <w:marRight w:val="0"/>
      <w:marTop w:val="0"/>
      <w:marBottom w:val="0"/>
      <w:divBdr>
        <w:top w:val="none" w:sz="0" w:space="0" w:color="auto"/>
        <w:left w:val="none" w:sz="0" w:space="0" w:color="auto"/>
        <w:bottom w:val="none" w:sz="0" w:space="0" w:color="auto"/>
        <w:right w:val="none" w:sz="0" w:space="0" w:color="auto"/>
      </w:divBdr>
    </w:div>
    <w:div w:id="1536456872">
      <w:bodyDiv w:val="1"/>
      <w:marLeft w:val="0"/>
      <w:marRight w:val="0"/>
      <w:marTop w:val="0"/>
      <w:marBottom w:val="0"/>
      <w:divBdr>
        <w:top w:val="none" w:sz="0" w:space="0" w:color="auto"/>
        <w:left w:val="none" w:sz="0" w:space="0" w:color="auto"/>
        <w:bottom w:val="none" w:sz="0" w:space="0" w:color="auto"/>
        <w:right w:val="none" w:sz="0" w:space="0" w:color="auto"/>
      </w:divBdr>
    </w:div>
    <w:div w:id="1536692094">
      <w:bodyDiv w:val="1"/>
      <w:marLeft w:val="0"/>
      <w:marRight w:val="0"/>
      <w:marTop w:val="0"/>
      <w:marBottom w:val="0"/>
      <w:divBdr>
        <w:top w:val="none" w:sz="0" w:space="0" w:color="auto"/>
        <w:left w:val="none" w:sz="0" w:space="0" w:color="auto"/>
        <w:bottom w:val="none" w:sz="0" w:space="0" w:color="auto"/>
        <w:right w:val="none" w:sz="0" w:space="0" w:color="auto"/>
      </w:divBdr>
    </w:div>
    <w:div w:id="1536773864">
      <w:bodyDiv w:val="1"/>
      <w:marLeft w:val="0"/>
      <w:marRight w:val="0"/>
      <w:marTop w:val="0"/>
      <w:marBottom w:val="0"/>
      <w:divBdr>
        <w:top w:val="none" w:sz="0" w:space="0" w:color="auto"/>
        <w:left w:val="none" w:sz="0" w:space="0" w:color="auto"/>
        <w:bottom w:val="none" w:sz="0" w:space="0" w:color="auto"/>
        <w:right w:val="none" w:sz="0" w:space="0" w:color="auto"/>
      </w:divBdr>
    </w:div>
    <w:div w:id="1537234193">
      <w:bodyDiv w:val="1"/>
      <w:marLeft w:val="0"/>
      <w:marRight w:val="0"/>
      <w:marTop w:val="0"/>
      <w:marBottom w:val="0"/>
      <w:divBdr>
        <w:top w:val="none" w:sz="0" w:space="0" w:color="auto"/>
        <w:left w:val="none" w:sz="0" w:space="0" w:color="auto"/>
        <w:bottom w:val="none" w:sz="0" w:space="0" w:color="auto"/>
        <w:right w:val="none" w:sz="0" w:space="0" w:color="auto"/>
      </w:divBdr>
    </w:div>
    <w:div w:id="1537352735">
      <w:bodyDiv w:val="1"/>
      <w:marLeft w:val="0"/>
      <w:marRight w:val="0"/>
      <w:marTop w:val="0"/>
      <w:marBottom w:val="0"/>
      <w:divBdr>
        <w:top w:val="none" w:sz="0" w:space="0" w:color="auto"/>
        <w:left w:val="none" w:sz="0" w:space="0" w:color="auto"/>
        <w:bottom w:val="none" w:sz="0" w:space="0" w:color="auto"/>
        <w:right w:val="none" w:sz="0" w:space="0" w:color="auto"/>
      </w:divBdr>
    </w:div>
    <w:div w:id="1537501553">
      <w:bodyDiv w:val="1"/>
      <w:marLeft w:val="0"/>
      <w:marRight w:val="0"/>
      <w:marTop w:val="0"/>
      <w:marBottom w:val="0"/>
      <w:divBdr>
        <w:top w:val="none" w:sz="0" w:space="0" w:color="auto"/>
        <w:left w:val="none" w:sz="0" w:space="0" w:color="auto"/>
        <w:bottom w:val="none" w:sz="0" w:space="0" w:color="auto"/>
        <w:right w:val="none" w:sz="0" w:space="0" w:color="auto"/>
      </w:divBdr>
    </w:div>
    <w:div w:id="1537547876">
      <w:bodyDiv w:val="1"/>
      <w:marLeft w:val="0"/>
      <w:marRight w:val="0"/>
      <w:marTop w:val="0"/>
      <w:marBottom w:val="0"/>
      <w:divBdr>
        <w:top w:val="none" w:sz="0" w:space="0" w:color="auto"/>
        <w:left w:val="none" w:sz="0" w:space="0" w:color="auto"/>
        <w:bottom w:val="none" w:sz="0" w:space="0" w:color="auto"/>
        <w:right w:val="none" w:sz="0" w:space="0" w:color="auto"/>
      </w:divBdr>
    </w:div>
    <w:div w:id="1537817106">
      <w:bodyDiv w:val="1"/>
      <w:marLeft w:val="0"/>
      <w:marRight w:val="0"/>
      <w:marTop w:val="0"/>
      <w:marBottom w:val="0"/>
      <w:divBdr>
        <w:top w:val="none" w:sz="0" w:space="0" w:color="auto"/>
        <w:left w:val="none" w:sz="0" w:space="0" w:color="auto"/>
        <w:bottom w:val="none" w:sz="0" w:space="0" w:color="auto"/>
        <w:right w:val="none" w:sz="0" w:space="0" w:color="auto"/>
      </w:divBdr>
    </w:div>
    <w:div w:id="1538077651">
      <w:bodyDiv w:val="1"/>
      <w:marLeft w:val="0"/>
      <w:marRight w:val="0"/>
      <w:marTop w:val="0"/>
      <w:marBottom w:val="0"/>
      <w:divBdr>
        <w:top w:val="none" w:sz="0" w:space="0" w:color="auto"/>
        <w:left w:val="none" w:sz="0" w:space="0" w:color="auto"/>
        <w:bottom w:val="none" w:sz="0" w:space="0" w:color="auto"/>
        <w:right w:val="none" w:sz="0" w:space="0" w:color="auto"/>
      </w:divBdr>
    </w:div>
    <w:div w:id="1538154090">
      <w:bodyDiv w:val="1"/>
      <w:marLeft w:val="0"/>
      <w:marRight w:val="0"/>
      <w:marTop w:val="0"/>
      <w:marBottom w:val="0"/>
      <w:divBdr>
        <w:top w:val="none" w:sz="0" w:space="0" w:color="auto"/>
        <w:left w:val="none" w:sz="0" w:space="0" w:color="auto"/>
        <w:bottom w:val="none" w:sz="0" w:space="0" w:color="auto"/>
        <w:right w:val="none" w:sz="0" w:space="0" w:color="auto"/>
      </w:divBdr>
    </w:div>
    <w:div w:id="1538543603">
      <w:bodyDiv w:val="1"/>
      <w:marLeft w:val="0"/>
      <w:marRight w:val="0"/>
      <w:marTop w:val="0"/>
      <w:marBottom w:val="0"/>
      <w:divBdr>
        <w:top w:val="none" w:sz="0" w:space="0" w:color="auto"/>
        <w:left w:val="none" w:sz="0" w:space="0" w:color="auto"/>
        <w:bottom w:val="none" w:sz="0" w:space="0" w:color="auto"/>
        <w:right w:val="none" w:sz="0" w:space="0" w:color="auto"/>
      </w:divBdr>
    </w:div>
    <w:div w:id="1538858517">
      <w:bodyDiv w:val="1"/>
      <w:marLeft w:val="0"/>
      <w:marRight w:val="0"/>
      <w:marTop w:val="0"/>
      <w:marBottom w:val="0"/>
      <w:divBdr>
        <w:top w:val="none" w:sz="0" w:space="0" w:color="auto"/>
        <w:left w:val="none" w:sz="0" w:space="0" w:color="auto"/>
        <w:bottom w:val="none" w:sz="0" w:space="0" w:color="auto"/>
        <w:right w:val="none" w:sz="0" w:space="0" w:color="auto"/>
      </w:divBdr>
    </w:div>
    <w:div w:id="1538926817">
      <w:bodyDiv w:val="1"/>
      <w:marLeft w:val="0"/>
      <w:marRight w:val="0"/>
      <w:marTop w:val="0"/>
      <w:marBottom w:val="0"/>
      <w:divBdr>
        <w:top w:val="none" w:sz="0" w:space="0" w:color="auto"/>
        <w:left w:val="none" w:sz="0" w:space="0" w:color="auto"/>
        <w:bottom w:val="none" w:sz="0" w:space="0" w:color="auto"/>
        <w:right w:val="none" w:sz="0" w:space="0" w:color="auto"/>
      </w:divBdr>
    </w:div>
    <w:div w:id="1539315207">
      <w:bodyDiv w:val="1"/>
      <w:marLeft w:val="0"/>
      <w:marRight w:val="0"/>
      <w:marTop w:val="0"/>
      <w:marBottom w:val="0"/>
      <w:divBdr>
        <w:top w:val="none" w:sz="0" w:space="0" w:color="auto"/>
        <w:left w:val="none" w:sz="0" w:space="0" w:color="auto"/>
        <w:bottom w:val="none" w:sz="0" w:space="0" w:color="auto"/>
        <w:right w:val="none" w:sz="0" w:space="0" w:color="auto"/>
      </w:divBdr>
    </w:div>
    <w:div w:id="1539394058">
      <w:bodyDiv w:val="1"/>
      <w:marLeft w:val="0"/>
      <w:marRight w:val="0"/>
      <w:marTop w:val="0"/>
      <w:marBottom w:val="0"/>
      <w:divBdr>
        <w:top w:val="none" w:sz="0" w:space="0" w:color="auto"/>
        <w:left w:val="none" w:sz="0" w:space="0" w:color="auto"/>
        <w:bottom w:val="none" w:sz="0" w:space="0" w:color="auto"/>
        <w:right w:val="none" w:sz="0" w:space="0" w:color="auto"/>
      </w:divBdr>
    </w:div>
    <w:div w:id="1539588119">
      <w:bodyDiv w:val="1"/>
      <w:marLeft w:val="0"/>
      <w:marRight w:val="0"/>
      <w:marTop w:val="0"/>
      <w:marBottom w:val="0"/>
      <w:divBdr>
        <w:top w:val="none" w:sz="0" w:space="0" w:color="auto"/>
        <w:left w:val="none" w:sz="0" w:space="0" w:color="auto"/>
        <w:bottom w:val="none" w:sz="0" w:space="0" w:color="auto"/>
        <w:right w:val="none" w:sz="0" w:space="0" w:color="auto"/>
      </w:divBdr>
    </w:div>
    <w:div w:id="1540387397">
      <w:bodyDiv w:val="1"/>
      <w:marLeft w:val="0"/>
      <w:marRight w:val="0"/>
      <w:marTop w:val="0"/>
      <w:marBottom w:val="0"/>
      <w:divBdr>
        <w:top w:val="none" w:sz="0" w:space="0" w:color="auto"/>
        <w:left w:val="none" w:sz="0" w:space="0" w:color="auto"/>
        <w:bottom w:val="none" w:sz="0" w:space="0" w:color="auto"/>
        <w:right w:val="none" w:sz="0" w:space="0" w:color="auto"/>
      </w:divBdr>
    </w:div>
    <w:div w:id="1540777843">
      <w:bodyDiv w:val="1"/>
      <w:marLeft w:val="0"/>
      <w:marRight w:val="0"/>
      <w:marTop w:val="0"/>
      <w:marBottom w:val="0"/>
      <w:divBdr>
        <w:top w:val="none" w:sz="0" w:space="0" w:color="auto"/>
        <w:left w:val="none" w:sz="0" w:space="0" w:color="auto"/>
        <w:bottom w:val="none" w:sz="0" w:space="0" w:color="auto"/>
        <w:right w:val="none" w:sz="0" w:space="0" w:color="auto"/>
      </w:divBdr>
    </w:div>
    <w:div w:id="1540825837">
      <w:bodyDiv w:val="1"/>
      <w:marLeft w:val="0"/>
      <w:marRight w:val="0"/>
      <w:marTop w:val="0"/>
      <w:marBottom w:val="0"/>
      <w:divBdr>
        <w:top w:val="none" w:sz="0" w:space="0" w:color="auto"/>
        <w:left w:val="none" w:sz="0" w:space="0" w:color="auto"/>
        <w:bottom w:val="none" w:sz="0" w:space="0" w:color="auto"/>
        <w:right w:val="none" w:sz="0" w:space="0" w:color="auto"/>
      </w:divBdr>
    </w:div>
    <w:div w:id="1540892173">
      <w:bodyDiv w:val="1"/>
      <w:marLeft w:val="0"/>
      <w:marRight w:val="0"/>
      <w:marTop w:val="0"/>
      <w:marBottom w:val="0"/>
      <w:divBdr>
        <w:top w:val="none" w:sz="0" w:space="0" w:color="auto"/>
        <w:left w:val="none" w:sz="0" w:space="0" w:color="auto"/>
        <w:bottom w:val="none" w:sz="0" w:space="0" w:color="auto"/>
        <w:right w:val="none" w:sz="0" w:space="0" w:color="auto"/>
      </w:divBdr>
    </w:div>
    <w:div w:id="1540901243">
      <w:bodyDiv w:val="1"/>
      <w:marLeft w:val="0"/>
      <w:marRight w:val="0"/>
      <w:marTop w:val="0"/>
      <w:marBottom w:val="0"/>
      <w:divBdr>
        <w:top w:val="none" w:sz="0" w:space="0" w:color="auto"/>
        <w:left w:val="none" w:sz="0" w:space="0" w:color="auto"/>
        <w:bottom w:val="none" w:sz="0" w:space="0" w:color="auto"/>
        <w:right w:val="none" w:sz="0" w:space="0" w:color="auto"/>
      </w:divBdr>
    </w:div>
    <w:div w:id="1541631380">
      <w:bodyDiv w:val="1"/>
      <w:marLeft w:val="0"/>
      <w:marRight w:val="0"/>
      <w:marTop w:val="0"/>
      <w:marBottom w:val="0"/>
      <w:divBdr>
        <w:top w:val="none" w:sz="0" w:space="0" w:color="auto"/>
        <w:left w:val="none" w:sz="0" w:space="0" w:color="auto"/>
        <w:bottom w:val="none" w:sz="0" w:space="0" w:color="auto"/>
        <w:right w:val="none" w:sz="0" w:space="0" w:color="auto"/>
      </w:divBdr>
    </w:div>
    <w:div w:id="1541893626">
      <w:bodyDiv w:val="1"/>
      <w:marLeft w:val="0"/>
      <w:marRight w:val="0"/>
      <w:marTop w:val="0"/>
      <w:marBottom w:val="0"/>
      <w:divBdr>
        <w:top w:val="none" w:sz="0" w:space="0" w:color="auto"/>
        <w:left w:val="none" w:sz="0" w:space="0" w:color="auto"/>
        <w:bottom w:val="none" w:sz="0" w:space="0" w:color="auto"/>
        <w:right w:val="none" w:sz="0" w:space="0" w:color="auto"/>
      </w:divBdr>
    </w:div>
    <w:div w:id="1542400894">
      <w:bodyDiv w:val="1"/>
      <w:marLeft w:val="0"/>
      <w:marRight w:val="0"/>
      <w:marTop w:val="0"/>
      <w:marBottom w:val="0"/>
      <w:divBdr>
        <w:top w:val="none" w:sz="0" w:space="0" w:color="auto"/>
        <w:left w:val="none" w:sz="0" w:space="0" w:color="auto"/>
        <w:bottom w:val="none" w:sz="0" w:space="0" w:color="auto"/>
        <w:right w:val="none" w:sz="0" w:space="0" w:color="auto"/>
      </w:divBdr>
    </w:div>
    <w:div w:id="1542478636">
      <w:bodyDiv w:val="1"/>
      <w:marLeft w:val="0"/>
      <w:marRight w:val="0"/>
      <w:marTop w:val="0"/>
      <w:marBottom w:val="0"/>
      <w:divBdr>
        <w:top w:val="none" w:sz="0" w:space="0" w:color="auto"/>
        <w:left w:val="none" w:sz="0" w:space="0" w:color="auto"/>
        <w:bottom w:val="none" w:sz="0" w:space="0" w:color="auto"/>
        <w:right w:val="none" w:sz="0" w:space="0" w:color="auto"/>
      </w:divBdr>
    </w:div>
    <w:div w:id="1542740890">
      <w:bodyDiv w:val="1"/>
      <w:marLeft w:val="0"/>
      <w:marRight w:val="0"/>
      <w:marTop w:val="0"/>
      <w:marBottom w:val="0"/>
      <w:divBdr>
        <w:top w:val="none" w:sz="0" w:space="0" w:color="auto"/>
        <w:left w:val="none" w:sz="0" w:space="0" w:color="auto"/>
        <w:bottom w:val="none" w:sz="0" w:space="0" w:color="auto"/>
        <w:right w:val="none" w:sz="0" w:space="0" w:color="auto"/>
      </w:divBdr>
    </w:div>
    <w:div w:id="1543904987">
      <w:bodyDiv w:val="1"/>
      <w:marLeft w:val="0"/>
      <w:marRight w:val="0"/>
      <w:marTop w:val="0"/>
      <w:marBottom w:val="0"/>
      <w:divBdr>
        <w:top w:val="none" w:sz="0" w:space="0" w:color="auto"/>
        <w:left w:val="none" w:sz="0" w:space="0" w:color="auto"/>
        <w:bottom w:val="none" w:sz="0" w:space="0" w:color="auto"/>
        <w:right w:val="none" w:sz="0" w:space="0" w:color="auto"/>
      </w:divBdr>
    </w:div>
    <w:div w:id="1544170234">
      <w:bodyDiv w:val="1"/>
      <w:marLeft w:val="0"/>
      <w:marRight w:val="0"/>
      <w:marTop w:val="0"/>
      <w:marBottom w:val="0"/>
      <w:divBdr>
        <w:top w:val="none" w:sz="0" w:space="0" w:color="auto"/>
        <w:left w:val="none" w:sz="0" w:space="0" w:color="auto"/>
        <w:bottom w:val="none" w:sz="0" w:space="0" w:color="auto"/>
        <w:right w:val="none" w:sz="0" w:space="0" w:color="auto"/>
      </w:divBdr>
    </w:div>
    <w:div w:id="1544829938">
      <w:bodyDiv w:val="1"/>
      <w:marLeft w:val="0"/>
      <w:marRight w:val="0"/>
      <w:marTop w:val="0"/>
      <w:marBottom w:val="0"/>
      <w:divBdr>
        <w:top w:val="none" w:sz="0" w:space="0" w:color="auto"/>
        <w:left w:val="none" w:sz="0" w:space="0" w:color="auto"/>
        <w:bottom w:val="none" w:sz="0" w:space="0" w:color="auto"/>
        <w:right w:val="none" w:sz="0" w:space="0" w:color="auto"/>
      </w:divBdr>
    </w:div>
    <w:div w:id="1545093252">
      <w:bodyDiv w:val="1"/>
      <w:marLeft w:val="0"/>
      <w:marRight w:val="0"/>
      <w:marTop w:val="0"/>
      <w:marBottom w:val="0"/>
      <w:divBdr>
        <w:top w:val="none" w:sz="0" w:space="0" w:color="auto"/>
        <w:left w:val="none" w:sz="0" w:space="0" w:color="auto"/>
        <w:bottom w:val="none" w:sz="0" w:space="0" w:color="auto"/>
        <w:right w:val="none" w:sz="0" w:space="0" w:color="auto"/>
      </w:divBdr>
    </w:div>
    <w:div w:id="1545484729">
      <w:bodyDiv w:val="1"/>
      <w:marLeft w:val="0"/>
      <w:marRight w:val="0"/>
      <w:marTop w:val="0"/>
      <w:marBottom w:val="0"/>
      <w:divBdr>
        <w:top w:val="none" w:sz="0" w:space="0" w:color="auto"/>
        <w:left w:val="none" w:sz="0" w:space="0" w:color="auto"/>
        <w:bottom w:val="none" w:sz="0" w:space="0" w:color="auto"/>
        <w:right w:val="none" w:sz="0" w:space="0" w:color="auto"/>
      </w:divBdr>
    </w:div>
    <w:div w:id="1545866603">
      <w:bodyDiv w:val="1"/>
      <w:marLeft w:val="0"/>
      <w:marRight w:val="0"/>
      <w:marTop w:val="0"/>
      <w:marBottom w:val="0"/>
      <w:divBdr>
        <w:top w:val="none" w:sz="0" w:space="0" w:color="auto"/>
        <w:left w:val="none" w:sz="0" w:space="0" w:color="auto"/>
        <w:bottom w:val="none" w:sz="0" w:space="0" w:color="auto"/>
        <w:right w:val="none" w:sz="0" w:space="0" w:color="auto"/>
      </w:divBdr>
    </w:div>
    <w:div w:id="1545868011">
      <w:bodyDiv w:val="1"/>
      <w:marLeft w:val="0"/>
      <w:marRight w:val="0"/>
      <w:marTop w:val="0"/>
      <w:marBottom w:val="0"/>
      <w:divBdr>
        <w:top w:val="none" w:sz="0" w:space="0" w:color="auto"/>
        <w:left w:val="none" w:sz="0" w:space="0" w:color="auto"/>
        <w:bottom w:val="none" w:sz="0" w:space="0" w:color="auto"/>
        <w:right w:val="none" w:sz="0" w:space="0" w:color="auto"/>
      </w:divBdr>
    </w:div>
    <w:div w:id="1546216589">
      <w:bodyDiv w:val="1"/>
      <w:marLeft w:val="0"/>
      <w:marRight w:val="0"/>
      <w:marTop w:val="0"/>
      <w:marBottom w:val="0"/>
      <w:divBdr>
        <w:top w:val="none" w:sz="0" w:space="0" w:color="auto"/>
        <w:left w:val="none" w:sz="0" w:space="0" w:color="auto"/>
        <w:bottom w:val="none" w:sz="0" w:space="0" w:color="auto"/>
        <w:right w:val="none" w:sz="0" w:space="0" w:color="auto"/>
      </w:divBdr>
    </w:div>
    <w:div w:id="1546260503">
      <w:bodyDiv w:val="1"/>
      <w:marLeft w:val="0"/>
      <w:marRight w:val="0"/>
      <w:marTop w:val="0"/>
      <w:marBottom w:val="0"/>
      <w:divBdr>
        <w:top w:val="none" w:sz="0" w:space="0" w:color="auto"/>
        <w:left w:val="none" w:sz="0" w:space="0" w:color="auto"/>
        <w:bottom w:val="none" w:sz="0" w:space="0" w:color="auto"/>
        <w:right w:val="none" w:sz="0" w:space="0" w:color="auto"/>
      </w:divBdr>
    </w:div>
    <w:div w:id="1546484246">
      <w:bodyDiv w:val="1"/>
      <w:marLeft w:val="0"/>
      <w:marRight w:val="0"/>
      <w:marTop w:val="0"/>
      <w:marBottom w:val="0"/>
      <w:divBdr>
        <w:top w:val="none" w:sz="0" w:space="0" w:color="auto"/>
        <w:left w:val="none" w:sz="0" w:space="0" w:color="auto"/>
        <w:bottom w:val="none" w:sz="0" w:space="0" w:color="auto"/>
        <w:right w:val="none" w:sz="0" w:space="0" w:color="auto"/>
      </w:divBdr>
    </w:div>
    <w:div w:id="1546982859">
      <w:bodyDiv w:val="1"/>
      <w:marLeft w:val="0"/>
      <w:marRight w:val="0"/>
      <w:marTop w:val="0"/>
      <w:marBottom w:val="0"/>
      <w:divBdr>
        <w:top w:val="none" w:sz="0" w:space="0" w:color="auto"/>
        <w:left w:val="none" w:sz="0" w:space="0" w:color="auto"/>
        <w:bottom w:val="none" w:sz="0" w:space="0" w:color="auto"/>
        <w:right w:val="none" w:sz="0" w:space="0" w:color="auto"/>
      </w:divBdr>
    </w:div>
    <w:div w:id="1547788863">
      <w:bodyDiv w:val="1"/>
      <w:marLeft w:val="0"/>
      <w:marRight w:val="0"/>
      <w:marTop w:val="0"/>
      <w:marBottom w:val="0"/>
      <w:divBdr>
        <w:top w:val="none" w:sz="0" w:space="0" w:color="auto"/>
        <w:left w:val="none" w:sz="0" w:space="0" w:color="auto"/>
        <w:bottom w:val="none" w:sz="0" w:space="0" w:color="auto"/>
        <w:right w:val="none" w:sz="0" w:space="0" w:color="auto"/>
      </w:divBdr>
    </w:div>
    <w:div w:id="1547915519">
      <w:bodyDiv w:val="1"/>
      <w:marLeft w:val="0"/>
      <w:marRight w:val="0"/>
      <w:marTop w:val="0"/>
      <w:marBottom w:val="0"/>
      <w:divBdr>
        <w:top w:val="none" w:sz="0" w:space="0" w:color="auto"/>
        <w:left w:val="none" w:sz="0" w:space="0" w:color="auto"/>
        <w:bottom w:val="none" w:sz="0" w:space="0" w:color="auto"/>
        <w:right w:val="none" w:sz="0" w:space="0" w:color="auto"/>
      </w:divBdr>
    </w:div>
    <w:div w:id="1548032038">
      <w:bodyDiv w:val="1"/>
      <w:marLeft w:val="0"/>
      <w:marRight w:val="0"/>
      <w:marTop w:val="0"/>
      <w:marBottom w:val="0"/>
      <w:divBdr>
        <w:top w:val="none" w:sz="0" w:space="0" w:color="auto"/>
        <w:left w:val="none" w:sz="0" w:space="0" w:color="auto"/>
        <w:bottom w:val="none" w:sz="0" w:space="0" w:color="auto"/>
        <w:right w:val="none" w:sz="0" w:space="0" w:color="auto"/>
      </w:divBdr>
    </w:div>
    <w:div w:id="1548032329">
      <w:bodyDiv w:val="1"/>
      <w:marLeft w:val="0"/>
      <w:marRight w:val="0"/>
      <w:marTop w:val="0"/>
      <w:marBottom w:val="0"/>
      <w:divBdr>
        <w:top w:val="none" w:sz="0" w:space="0" w:color="auto"/>
        <w:left w:val="none" w:sz="0" w:space="0" w:color="auto"/>
        <w:bottom w:val="none" w:sz="0" w:space="0" w:color="auto"/>
        <w:right w:val="none" w:sz="0" w:space="0" w:color="auto"/>
      </w:divBdr>
    </w:div>
    <w:div w:id="1548373923">
      <w:bodyDiv w:val="1"/>
      <w:marLeft w:val="0"/>
      <w:marRight w:val="0"/>
      <w:marTop w:val="0"/>
      <w:marBottom w:val="0"/>
      <w:divBdr>
        <w:top w:val="none" w:sz="0" w:space="0" w:color="auto"/>
        <w:left w:val="none" w:sz="0" w:space="0" w:color="auto"/>
        <w:bottom w:val="none" w:sz="0" w:space="0" w:color="auto"/>
        <w:right w:val="none" w:sz="0" w:space="0" w:color="auto"/>
      </w:divBdr>
    </w:div>
    <w:div w:id="1548759034">
      <w:bodyDiv w:val="1"/>
      <w:marLeft w:val="0"/>
      <w:marRight w:val="0"/>
      <w:marTop w:val="0"/>
      <w:marBottom w:val="0"/>
      <w:divBdr>
        <w:top w:val="none" w:sz="0" w:space="0" w:color="auto"/>
        <w:left w:val="none" w:sz="0" w:space="0" w:color="auto"/>
        <w:bottom w:val="none" w:sz="0" w:space="0" w:color="auto"/>
        <w:right w:val="none" w:sz="0" w:space="0" w:color="auto"/>
      </w:divBdr>
    </w:div>
    <w:div w:id="1549414428">
      <w:bodyDiv w:val="1"/>
      <w:marLeft w:val="0"/>
      <w:marRight w:val="0"/>
      <w:marTop w:val="0"/>
      <w:marBottom w:val="0"/>
      <w:divBdr>
        <w:top w:val="none" w:sz="0" w:space="0" w:color="auto"/>
        <w:left w:val="none" w:sz="0" w:space="0" w:color="auto"/>
        <w:bottom w:val="none" w:sz="0" w:space="0" w:color="auto"/>
        <w:right w:val="none" w:sz="0" w:space="0" w:color="auto"/>
      </w:divBdr>
    </w:div>
    <w:div w:id="1549760955">
      <w:bodyDiv w:val="1"/>
      <w:marLeft w:val="0"/>
      <w:marRight w:val="0"/>
      <w:marTop w:val="0"/>
      <w:marBottom w:val="0"/>
      <w:divBdr>
        <w:top w:val="none" w:sz="0" w:space="0" w:color="auto"/>
        <w:left w:val="none" w:sz="0" w:space="0" w:color="auto"/>
        <w:bottom w:val="none" w:sz="0" w:space="0" w:color="auto"/>
        <w:right w:val="none" w:sz="0" w:space="0" w:color="auto"/>
      </w:divBdr>
    </w:div>
    <w:div w:id="1549996731">
      <w:bodyDiv w:val="1"/>
      <w:marLeft w:val="0"/>
      <w:marRight w:val="0"/>
      <w:marTop w:val="0"/>
      <w:marBottom w:val="0"/>
      <w:divBdr>
        <w:top w:val="none" w:sz="0" w:space="0" w:color="auto"/>
        <w:left w:val="none" w:sz="0" w:space="0" w:color="auto"/>
        <w:bottom w:val="none" w:sz="0" w:space="0" w:color="auto"/>
        <w:right w:val="none" w:sz="0" w:space="0" w:color="auto"/>
      </w:divBdr>
    </w:div>
    <w:div w:id="1551068014">
      <w:bodyDiv w:val="1"/>
      <w:marLeft w:val="0"/>
      <w:marRight w:val="0"/>
      <w:marTop w:val="0"/>
      <w:marBottom w:val="0"/>
      <w:divBdr>
        <w:top w:val="none" w:sz="0" w:space="0" w:color="auto"/>
        <w:left w:val="none" w:sz="0" w:space="0" w:color="auto"/>
        <w:bottom w:val="none" w:sz="0" w:space="0" w:color="auto"/>
        <w:right w:val="none" w:sz="0" w:space="0" w:color="auto"/>
      </w:divBdr>
    </w:div>
    <w:div w:id="1551185160">
      <w:bodyDiv w:val="1"/>
      <w:marLeft w:val="0"/>
      <w:marRight w:val="0"/>
      <w:marTop w:val="0"/>
      <w:marBottom w:val="0"/>
      <w:divBdr>
        <w:top w:val="none" w:sz="0" w:space="0" w:color="auto"/>
        <w:left w:val="none" w:sz="0" w:space="0" w:color="auto"/>
        <w:bottom w:val="none" w:sz="0" w:space="0" w:color="auto"/>
        <w:right w:val="none" w:sz="0" w:space="0" w:color="auto"/>
      </w:divBdr>
    </w:div>
    <w:div w:id="1551307887">
      <w:bodyDiv w:val="1"/>
      <w:marLeft w:val="0"/>
      <w:marRight w:val="0"/>
      <w:marTop w:val="0"/>
      <w:marBottom w:val="0"/>
      <w:divBdr>
        <w:top w:val="none" w:sz="0" w:space="0" w:color="auto"/>
        <w:left w:val="none" w:sz="0" w:space="0" w:color="auto"/>
        <w:bottom w:val="none" w:sz="0" w:space="0" w:color="auto"/>
        <w:right w:val="none" w:sz="0" w:space="0" w:color="auto"/>
      </w:divBdr>
    </w:div>
    <w:div w:id="1551385313">
      <w:bodyDiv w:val="1"/>
      <w:marLeft w:val="0"/>
      <w:marRight w:val="0"/>
      <w:marTop w:val="0"/>
      <w:marBottom w:val="0"/>
      <w:divBdr>
        <w:top w:val="none" w:sz="0" w:space="0" w:color="auto"/>
        <w:left w:val="none" w:sz="0" w:space="0" w:color="auto"/>
        <w:bottom w:val="none" w:sz="0" w:space="0" w:color="auto"/>
        <w:right w:val="none" w:sz="0" w:space="0" w:color="auto"/>
      </w:divBdr>
    </w:div>
    <w:div w:id="1551723660">
      <w:bodyDiv w:val="1"/>
      <w:marLeft w:val="0"/>
      <w:marRight w:val="0"/>
      <w:marTop w:val="0"/>
      <w:marBottom w:val="0"/>
      <w:divBdr>
        <w:top w:val="none" w:sz="0" w:space="0" w:color="auto"/>
        <w:left w:val="none" w:sz="0" w:space="0" w:color="auto"/>
        <w:bottom w:val="none" w:sz="0" w:space="0" w:color="auto"/>
        <w:right w:val="none" w:sz="0" w:space="0" w:color="auto"/>
      </w:divBdr>
    </w:div>
    <w:div w:id="1552114537">
      <w:bodyDiv w:val="1"/>
      <w:marLeft w:val="0"/>
      <w:marRight w:val="0"/>
      <w:marTop w:val="0"/>
      <w:marBottom w:val="0"/>
      <w:divBdr>
        <w:top w:val="none" w:sz="0" w:space="0" w:color="auto"/>
        <w:left w:val="none" w:sz="0" w:space="0" w:color="auto"/>
        <w:bottom w:val="none" w:sz="0" w:space="0" w:color="auto"/>
        <w:right w:val="none" w:sz="0" w:space="0" w:color="auto"/>
      </w:divBdr>
    </w:div>
    <w:div w:id="1552351830">
      <w:bodyDiv w:val="1"/>
      <w:marLeft w:val="0"/>
      <w:marRight w:val="0"/>
      <w:marTop w:val="0"/>
      <w:marBottom w:val="0"/>
      <w:divBdr>
        <w:top w:val="none" w:sz="0" w:space="0" w:color="auto"/>
        <w:left w:val="none" w:sz="0" w:space="0" w:color="auto"/>
        <w:bottom w:val="none" w:sz="0" w:space="0" w:color="auto"/>
        <w:right w:val="none" w:sz="0" w:space="0" w:color="auto"/>
      </w:divBdr>
    </w:div>
    <w:div w:id="1552380743">
      <w:bodyDiv w:val="1"/>
      <w:marLeft w:val="0"/>
      <w:marRight w:val="0"/>
      <w:marTop w:val="0"/>
      <w:marBottom w:val="0"/>
      <w:divBdr>
        <w:top w:val="none" w:sz="0" w:space="0" w:color="auto"/>
        <w:left w:val="none" w:sz="0" w:space="0" w:color="auto"/>
        <w:bottom w:val="none" w:sz="0" w:space="0" w:color="auto"/>
        <w:right w:val="none" w:sz="0" w:space="0" w:color="auto"/>
      </w:divBdr>
    </w:div>
    <w:div w:id="1552765882">
      <w:bodyDiv w:val="1"/>
      <w:marLeft w:val="0"/>
      <w:marRight w:val="0"/>
      <w:marTop w:val="0"/>
      <w:marBottom w:val="0"/>
      <w:divBdr>
        <w:top w:val="none" w:sz="0" w:space="0" w:color="auto"/>
        <w:left w:val="none" w:sz="0" w:space="0" w:color="auto"/>
        <w:bottom w:val="none" w:sz="0" w:space="0" w:color="auto"/>
        <w:right w:val="none" w:sz="0" w:space="0" w:color="auto"/>
      </w:divBdr>
    </w:div>
    <w:div w:id="1552770791">
      <w:bodyDiv w:val="1"/>
      <w:marLeft w:val="0"/>
      <w:marRight w:val="0"/>
      <w:marTop w:val="0"/>
      <w:marBottom w:val="0"/>
      <w:divBdr>
        <w:top w:val="none" w:sz="0" w:space="0" w:color="auto"/>
        <w:left w:val="none" w:sz="0" w:space="0" w:color="auto"/>
        <w:bottom w:val="none" w:sz="0" w:space="0" w:color="auto"/>
        <w:right w:val="none" w:sz="0" w:space="0" w:color="auto"/>
      </w:divBdr>
    </w:div>
    <w:div w:id="1552840714">
      <w:bodyDiv w:val="1"/>
      <w:marLeft w:val="0"/>
      <w:marRight w:val="0"/>
      <w:marTop w:val="0"/>
      <w:marBottom w:val="0"/>
      <w:divBdr>
        <w:top w:val="none" w:sz="0" w:space="0" w:color="auto"/>
        <w:left w:val="none" w:sz="0" w:space="0" w:color="auto"/>
        <w:bottom w:val="none" w:sz="0" w:space="0" w:color="auto"/>
        <w:right w:val="none" w:sz="0" w:space="0" w:color="auto"/>
      </w:divBdr>
    </w:div>
    <w:div w:id="1553343757">
      <w:bodyDiv w:val="1"/>
      <w:marLeft w:val="0"/>
      <w:marRight w:val="0"/>
      <w:marTop w:val="0"/>
      <w:marBottom w:val="0"/>
      <w:divBdr>
        <w:top w:val="none" w:sz="0" w:space="0" w:color="auto"/>
        <w:left w:val="none" w:sz="0" w:space="0" w:color="auto"/>
        <w:bottom w:val="none" w:sz="0" w:space="0" w:color="auto"/>
        <w:right w:val="none" w:sz="0" w:space="0" w:color="auto"/>
      </w:divBdr>
    </w:div>
    <w:div w:id="1553618806">
      <w:bodyDiv w:val="1"/>
      <w:marLeft w:val="0"/>
      <w:marRight w:val="0"/>
      <w:marTop w:val="0"/>
      <w:marBottom w:val="0"/>
      <w:divBdr>
        <w:top w:val="none" w:sz="0" w:space="0" w:color="auto"/>
        <w:left w:val="none" w:sz="0" w:space="0" w:color="auto"/>
        <w:bottom w:val="none" w:sz="0" w:space="0" w:color="auto"/>
        <w:right w:val="none" w:sz="0" w:space="0" w:color="auto"/>
      </w:divBdr>
    </w:div>
    <w:div w:id="1553804623">
      <w:bodyDiv w:val="1"/>
      <w:marLeft w:val="0"/>
      <w:marRight w:val="0"/>
      <w:marTop w:val="0"/>
      <w:marBottom w:val="0"/>
      <w:divBdr>
        <w:top w:val="none" w:sz="0" w:space="0" w:color="auto"/>
        <w:left w:val="none" w:sz="0" w:space="0" w:color="auto"/>
        <w:bottom w:val="none" w:sz="0" w:space="0" w:color="auto"/>
        <w:right w:val="none" w:sz="0" w:space="0" w:color="auto"/>
      </w:divBdr>
    </w:div>
    <w:div w:id="1553883831">
      <w:bodyDiv w:val="1"/>
      <w:marLeft w:val="0"/>
      <w:marRight w:val="0"/>
      <w:marTop w:val="0"/>
      <w:marBottom w:val="0"/>
      <w:divBdr>
        <w:top w:val="none" w:sz="0" w:space="0" w:color="auto"/>
        <w:left w:val="none" w:sz="0" w:space="0" w:color="auto"/>
        <w:bottom w:val="none" w:sz="0" w:space="0" w:color="auto"/>
        <w:right w:val="none" w:sz="0" w:space="0" w:color="auto"/>
      </w:divBdr>
    </w:div>
    <w:div w:id="1553998189">
      <w:bodyDiv w:val="1"/>
      <w:marLeft w:val="0"/>
      <w:marRight w:val="0"/>
      <w:marTop w:val="0"/>
      <w:marBottom w:val="0"/>
      <w:divBdr>
        <w:top w:val="none" w:sz="0" w:space="0" w:color="auto"/>
        <w:left w:val="none" w:sz="0" w:space="0" w:color="auto"/>
        <w:bottom w:val="none" w:sz="0" w:space="0" w:color="auto"/>
        <w:right w:val="none" w:sz="0" w:space="0" w:color="auto"/>
      </w:divBdr>
    </w:div>
    <w:div w:id="1554080268">
      <w:bodyDiv w:val="1"/>
      <w:marLeft w:val="0"/>
      <w:marRight w:val="0"/>
      <w:marTop w:val="0"/>
      <w:marBottom w:val="0"/>
      <w:divBdr>
        <w:top w:val="none" w:sz="0" w:space="0" w:color="auto"/>
        <w:left w:val="none" w:sz="0" w:space="0" w:color="auto"/>
        <w:bottom w:val="none" w:sz="0" w:space="0" w:color="auto"/>
        <w:right w:val="none" w:sz="0" w:space="0" w:color="auto"/>
      </w:divBdr>
    </w:div>
    <w:div w:id="1554349260">
      <w:bodyDiv w:val="1"/>
      <w:marLeft w:val="0"/>
      <w:marRight w:val="0"/>
      <w:marTop w:val="0"/>
      <w:marBottom w:val="0"/>
      <w:divBdr>
        <w:top w:val="none" w:sz="0" w:space="0" w:color="auto"/>
        <w:left w:val="none" w:sz="0" w:space="0" w:color="auto"/>
        <w:bottom w:val="none" w:sz="0" w:space="0" w:color="auto"/>
        <w:right w:val="none" w:sz="0" w:space="0" w:color="auto"/>
      </w:divBdr>
    </w:div>
    <w:div w:id="1554731740">
      <w:bodyDiv w:val="1"/>
      <w:marLeft w:val="0"/>
      <w:marRight w:val="0"/>
      <w:marTop w:val="0"/>
      <w:marBottom w:val="0"/>
      <w:divBdr>
        <w:top w:val="none" w:sz="0" w:space="0" w:color="auto"/>
        <w:left w:val="none" w:sz="0" w:space="0" w:color="auto"/>
        <w:bottom w:val="none" w:sz="0" w:space="0" w:color="auto"/>
        <w:right w:val="none" w:sz="0" w:space="0" w:color="auto"/>
      </w:divBdr>
    </w:div>
    <w:div w:id="1554735561">
      <w:bodyDiv w:val="1"/>
      <w:marLeft w:val="0"/>
      <w:marRight w:val="0"/>
      <w:marTop w:val="0"/>
      <w:marBottom w:val="0"/>
      <w:divBdr>
        <w:top w:val="none" w:sz="0" w:space="0" w:color="auto"/>
        <w:left w:val="none" w:sz="0" w:space="0" w:color="auto"/>
        <w:bottom w:val="none" w:sz="0" w:space="0" w:color="auto"/>
        <w:right w:val="none" w:sz="0" w:space="0" w:color="auto"/>
      </w:divBdr>
    </w:div>
    <w:div w:id="1554927984">
      <w:bodyDiv w:val="1"/>
      <w:marLeft w:val="0"/>
      <w:marRight w:val="0"/>
      <w:marTop w:val="0"/>
      <w:marBottom w:val="0"/>
      <w:divBdr>
        <w:top w:val="none" w:sz="0" w:space="0" w:color="auto"/>
        <w:left w:val="none" w:sz="0" w:space="0" w:color="auto"/>
        <w:bottom w:val="none" w:sz="0" w:space="0" w:color="auto"/>
        <w:right w:val="none" w:sz="0" w:space="0" w:color="auto"/>
      </w:divBdr>
    </w:div>
    <w:div w:id="1555000936">
      <w:bodyDiv w:val="1"/>
      <w:marLeft w:val="0"/>
      <w:marRight w:val="0"/>
      <w:marTop w:val="0"/>
      <w:marBottom w:val="0"/>
      <w:divBdr>
        <w:top w:val="none" w:sz="0" w:space="0" w:color="auto"/>
        <w:left w:val="none" w:sz="0" w:space="0" w:color="auto"/>
        <w:bottom w:val="none" w:sz="0" w:space="0" w:color="auto"/>
        <w:right w:val="none" w:sz="0" w:space="0" w:color="auto"/>
      </w:divBdr>
    </w:div>
    <w:div w:id="1555047754">
      <w:bodyDiv w:val="1"/>
      <w:marLeft w:val="0"/>
      <w:marRight w:val="0"/>
      <w:marTop w:val="0"/>
      <w:marBottom w:val="0"/>
      <w:divBdr>
        <w:top w:val="none" w:sz="0" w:space="0" w:color="auto"/>
        <w:left w:val="none" w:sz="0" w:space="0" w:color="auto"/>
        <w:bottom w:val="none" w:sz="0" w:space="0" w:color="auto"/>
        <w:right w:val="none" w:sz="0" w:space="0" w:color="auto"/>
      </w:divBdr>
    </w:div>
    <w:div w:id="1555241212">
      <w:bodyDiv w:val="1"/>
      <w:marLeft w:val="0"/>
      <w:marRight w:val="0"/>
      <w:marTop w:val="0"/>
      <w:marBottom w:val="0"/>
      <w:divBdr>
        <w:top w:val="none" w:sz="0" w:space="0" w:color="auto"/>
        <w:left w:val="none" w:sz="0" w:space="0" w:color="auto"/>
        <w:bottom w:val="none" w:sz="0" w:space="0" w:color="auto"/>
        <w:right w:val="none" w:sz="0" w:space="0" w:color="auto"/>
      </w:divBdr>
    </w:div>
    <w:div w:id="1555504241">
      <w:bodyDiv w:val="1"/>
      <w:marLeft w:val="0"/>
      <w:marRight w:val="0"/>
      <w:marTop w:val="0"/>
      <w:marBottom w:val="0"/>
      <w:divBdr>
        <w:top w:val="none" w:sz="0" w:space="0" w:color="auto"/>
        <w:left w:val="none" w:sz="0" w:space="0" w:color="auto"/>
        <w:bottom w:val="none" w:sz="0" w:space="0" w:color="auto"/>
        <w:right w:val="none" w:sz="0" w:space="0" w:color="auto"/>
      </w:divBdr>
    </w:div>
    <w:div w:id="1555696217">
      <w:bodyDiv w:val="1"/>
      <w:marLeft w:val="0"/>
      <w:marRight w:val="0"/>
      <w:marTop w:val="0"/>
      <w:marBottom w:val="0"/>
      <w:divBdr>
        <w:top w:val="none" w:sz="0" w:space="0" w:color="auto"/>
        <w:left w:val="none" w:sz="0" w:space="0" w:color="auto"/>
        <w:bottom w:val="none" w:sz="0" w:space="0" w:color="auto"/>
        <w:right w:val="none" w:sz="0" w:space="0" w:color="auto"/>
      </w:divBdr>
    </w:div>
    <w:div w:id="1556238736">
      <w:bodyDiv w:val="1"/>
      <w:marLeft w:val="0"/>
      <w:marRight w:val="0"/>
      <w:marTop w:val="0"/>
      <w:marBottom w:val="0"/>
      <w:divBdr>
        <w:top w:val="none" w:sz="0" w:space="0" w:color="auto"/>
        <w:left w:val="none" w:sz="0" w:space="0" w:color="auto"/>
        <w:bottom w:val="none" w:sz="0" w:space="0" w:color="auto"/>
        <w:right w:val="none" w:sz="0" w:space="0" w:color="auto"/>
      </w:divBdr>
    </w:div>
    <w:div w:id="1556430610">
      <w:bodyDiv w:val="1"/>
      <w:marLeft w:val="0"/>
      <w:marRight w:val="0"/>
      <w:marTop w:val="0"/>
      <w:marBottom w:val="0"/>
      <w:divBdr>
        <w:top w:val="none" w:sz="0" w:space="0" w:color="auto"/>
        <w:left w:val="none" w:sz="0" w:space="0" w:color="auto"/>
        <w:bottom w:val="none" w:sz="0" w:space="0" w:color="auto"/>
        <w:right w:val="none" w:sz="0" w:space="0" w:color="auto"/>
      </w:divBdr>
    </w:div>
    <w:div w:id="1556550250">
      <w:bodyDiv w:val="1"/>
      <w:marLeft w:val="0"/>
      <w:marRight w:val="0"/>
      <w:marTop w:val="0"/>
      <w:marBottom w:val="0"/>
      <w:divBdr>
        <w:top w:val="none" w:sz="0" w:space="0" w:color="auto"/>
        <w:left w:val="none" w:sz="0" w:space="0" w:color="auto"/>
        <w:bottom w:val="none" w:sz="0" w:space="0" w:color="auto"/>
        <w:right w:val="none" w:sz="0" w:space="0" w:color="auto"/>
      </w:divBdr>
    </w:div>
    <w:div w:id="1557815456">
      <w:bodyDiv w:val="1"/>
      <w:marLeft w:val="0"/>
      <w:marRight w:val="0"/>
      <w:marTop w:val="0"/>
      <w:marBottom w:val="0"/>
      <w:divBdr>
        <w:top w:val="none" w:sz="0" w:space="0" w:color="auto"/>
        <w:left w:val="none" w:sz="0" w:space="0" w:color="auto"/>
        <w:bottom w:val="none" w:sz="0" w:space="0" w:color="auto"/>
        <w:right w:val="none" w:sz="0" w:space="0" w:color="auto"/>
      </w:divBdr>
    </w:div>
    <w:div w:id="1558008758">
      <w:bodyDiv w:val="1"/>
      <w:marLeft w:val="0"/>
      <w:marRight w:val="0"/>
      <w:marTop w:val="0"/>
      <w:marBottom w:val="0"/>
      <w:divBdr>
        <w:top w:val="none" w:sz="0" w:space="0" w:color="auto"/>
        <w:left w:val="none" w:sz="0" w:space="0" w:color="auto"/>
        <w:bottom w:val="none" w:sz="0" w:space="0" w:color="auto"/>
        <w:right w:val="none" w:sz="0" w:space="0" w:color="auto"/>
      </w:divBdr>
    </w:div>
    <w:div w:id="1558203714">
      <w:bodyDiv w:val="1"/>
      <w:marLeft w:val="0"/>
      <w:marRight w:val="0"/>
      <w:marTop w:val="0"/>
      <w:marBottom w:val="0"/>
      <w:divBdr>
        <w:top w:val="none" w:sz="0" w:space="0" w:color="auto"/>
        <w:left w:val="none" w:sz="0" w:space="0" w:color="auto"/>
        <w:bottom w:val="none" w:sz="0" w:space="0" w:color="auto"/>
        <w:right w:val="none" w:sz="0" w:space="0" w:color="auto"/>
      </w:divBdr>
    </w:div>
    <w:div w:id="1558976449">
      <w:bodyDiv w:val="1"/>
      <w:marLeft w:val="0"/>
      <w:marRight w:val="0"/>
      <w:marTop w:val="0"/>
      <w:marBottom w:val="0"/>
      <w:divBdr>
        <w:top w:val="none" w:sz="0" w:space="0" w:color="auto"/>
        <w:left w:val="none" w:sz="0" w:space="0" w:color="auto"/>
        <w:bottom w:val="none" w:sz="0" w:space="0" w:color="auto"/>
        <w:right w:val="none" w:sz="0" w:space="0" w:color="auto"/>
      </w:divBdr>
    </w:div>
    <w:div w:id="1559314828">
      <w:bodyDiv w:val="1"/>
      <w:marLeft w:val="0"/>
      <w:marRight w:val="0"/>
      <w:marTop w:val="0"/>
      <w:marBottom w:val="0"/>
      <w:divBdr>
        <w:top w:val="none" w:sz="0" w:space="0" w:color="auto"/>
        <w:left w:val="none" w:sz="0" w:space="0" w:color="auto"/>
        <w:bottom w:val="none" w:sz="0" w:space="0" w:color="auto"/>
        <w:right w:val="none" w:sz="0" w:space="0" w:color="auto"/>
      </w:divBdr>
    </w:div>
    <w:div w:id="1560550617">
      <w:bodyDiv w:val="1"/>
      <w:marLeft w:val="0"/>
      <w:marRight w:val="0"/>
      <w:marTop w:val="0"/>
      <w:marBottom w:val="0"/>
      <w:divBdr>
        <w:top w:val="none" w:sz="0" w:space="0" w:color="auto"/>
        <w:left w:val="none" w:sz="0" w:space="0" w:color="auto"/>
        <w:bottom w:val="none" w:sz="0" w:space="0" w:color="auto"/>
        <w:right w:val="none" w:sz="0" w:space="0" w:color="auto"/>
      </w:divBdr>
    </w:div>
    <w:div w:id="1561869132">
      <w:bodyDiv w:val="1"/>
      <w:marLeft w:val="0"/>
      <w:marRight w:val="0"/>
      <w:marTop w:val="0"/>
      <w:marBottom w:val="0"/>
      <w:divBdr>
        <w:top w:val="none" w:sz="0" w:space="0" w:color="auto"/>
        <w:left w:val="none" w:sz="0" w:space="0" w:color="auto"/>
        <w:bottom w:val="none" w:sz="0" w:space="0" w:color="auto"/>
        <w:right w:val="none" w:sz="0" w:space="0" w:color="auto"/>
      </w:divBdr>
    </w:div>
    <w:div w:id="1562207131">
      <w:bodyDiv w:val="1"/>
      <w:marLeft w:val="0"/>
      <w:marRight w:val="0"/>
      <w:marTop w:val="0"/>
      <w:marBottom w:val="0"/>
      <w:divBdr>
        <w:top w:val="none" w:sz="0" w:space="0" w:color="auto"/>
        <w:left w:val="none" w:sz="0" w:space="0" w:color="auto"/>
        <w:bottom w:val="none" w:sz="0" w:space="0" w:color="auto"/>
        <w:right w:val="none" w:sz="0" w:space="0" w:color="auto"/>
      </w:divBdr>
    </w:div>
    <w:div w:id="1562252689">
      <w:bodyDiv w:val="1"/>
      <w:marLeft w:val="0"/>
      <w:marRight w:val="0"/>
      <w:marTop w:val="0"/>
      <w:marBottom w:val="0"/>
      <w:divBdr>
        <w:top w:val="none" w:sz="0" w:space="0" w:color="auto"/>
        <w:left w:val="none" w:sz="0" w:space="0" w:color="auto"/>
        <w:bottom w:val="none" w:sz="0" w:space="0" w:color="auto"/>
        <w:right w:val="none" w:sz="0" w:space="0" w:color="auto"/>
      </w:divBdr>
    </w:div>
    <w:div w:id="1563058476">
      <w:bodyDiv w:val="1"/>
      <w:marLeft w:val="0"/>
      <w:marRight w:val="0"/>
      <w:marTop w:val="0"/>
      <w:marBottom w:val="0"/>
      <w:divBdr>
        <w:top w:val="none" w:sz="0" w:space="0" w:color="auto"/>
        <w:left w:val="none" w:sz="0" w:space="0" w:color="auto"/>
        <w:bottom w:val="none" w:sz="0" w:space="0" w:color="auto"/>
        <w:right w:val="none" w:sz="0" w:space="0" w:color="auto"/>
      </w:divBdr>
    </w:div>
    <w:div w:id="1563757808">
      <w:bodyDiv w:val="1"/>
      <w:marLeft w:val="0"/>
      <w:marRight w:val="0"/>
      <w:marTop w:val="0"/>
      <w:marBottom w:val="0"/>
      <w:divBdr>
        <w:top w:val="none" w:sz="0" w:space="0" w:color="auto"/>
        <w:left w:val="none" w:sz="0" w:space="0" w:color="auto"/>
        <w:bottom w:val="none" w:sz="0" w:space="0" w:color="auto"/>
        <w:right w:val="none" w:sz="0" w:space="0" w:color="auto"/>
      </w:divBdr>
    </w:div>
    <w:div w:id="1564028544">
      <w:bodyDiv w:val="1"/>
      <w:marLeft w:val="0"/>
      <w:marRight w:val="0"/>
      <w:marTop w:val="0"/>
      <w:marBottom w:val="0"/>
      <w:divBdr>
        <w:top w:val="none" w:sz="0" w:space="0" w:color="auto"/>
        <w:left w:val="none" w:sz="0" w:space="0" w:color="auto"/>
        <w:bottom w:val="none" w:sz="0" w:space="0" w:color="auto"/>
        <w:right w:val="none" w:sz="0" w:space="0" w:color="auto"/>
      </w:divBdr>
    </w:div>
    <w:div w:id="1564868878">
      <w:bodyDiv w:val="1"/>
      <w:marLeft w:val="0"/>
      <w:marRight w:val="0"/>
      <w:marTop w:val="0"/>
      <w:marBottom w:val="0"/>
      <w:divBdr>
        <w:top w:val="none" w:sz="0" w:space="0" w:color="auto"/>
        <w:left w:val="none" w:sz="0" w:space="0" w:color="auto"/>
        <w:bottom w:val="none" w:sz="0" w:space="0" w:color="auto"/>
        <w:right w:val="none" w:sz="0" w:space="0" w:color="auto"/>
      </w:divBdr>
    </w:div>
    <w:div w:id="1566067642">
      <w:bodyDiv w:val="1"/>
      <w:marLeft w:val="0"/>
      <w:marRight w:val="0"/>
      <w:marTop w:val="0"/>
      <w:marBottom w:val="0"/>
      <w:divBdr>
        <w:top w:val="none" w:sz="0" w:space="0" w:color="auto"/>
        <w:left w:val="none" w:sz="0" w:space="0" w:color="auto"/>
        <w:bottom w:val="none" w:sz="0" w:space="0" w:color="auto"/>
        <w:right w:val="none" w:sz="0" w:space="0" w:color="auto"/>
      </w:divBdr>
    </w:div>
    <w:div w:id="1566405237">
      <w:bodyDiv w:val="1"/>
      <w:marLeft w:val="0"/>
      <w:marRight w:val="0"/>
      <w:marTop w:val="0"/>
      <w:marBottom w:val="0"/>
      <w:divBdr>
        <w:top w:val="none" w:sz="0" w:space="0" w:color="auto"/>
        <w:left w:val="none" w:sz="0" w:space="0" w:color="auto"/>
        <w:bottom w:val="none" w:sz="0" w:space="0" w:color="auto"/>
        <w:right w:val="none" w:sz="0" w:space="0" w:color="auto"/>
      </w:divBdr>
    </w:div>
    <w:div w:id="1566840902">
      <w:bodyDiv w:val="1"/>
      <w:marLeft w:val="0"/>
      <w:marRight w:val="0"/>
      <w:marTop w:val="0"/>
      <w:marBottom w:val="0"/>
      <w:divBdr>
        <w:top w:val="none" w:sz="0" w:space="0" w:color="auto"/>
        <w:left w:val="none" w:sz="0" w:space="0" w:color="auto"/>
        <w:bottom w:val="none" w:sz="0" w:space="0" w:color="auto"/>
        <w:right w:val="none" w:sz="0" w:space="0" w:color="auto"/>
      </w:divBdr>
    </w:div>
    <w:div w:id="1567255004">
      <w:bodyDiv w:val="1"/>
      <w:marLeft w:val="0"/>
      <w:marRight w:val="0"/>
      <w:marTop w:val="0"/>
      <w:marBottom w:val="0"/>
      <w:divBdr>
        <w:top w:val="none" w:sz="0" w:space="0" w:color="auto"/>
        <w:left w:val="none" w:sz="0" w:space="0" w:color="auto"/>
        <w:bottom w:val="none" w:sz="0" w:space="0" w:color="auto"/>
        <w:right w:val="none" w:sz="0" w:space="0" w:color="auto"/>
      </w:divBdr>
    </w:div>
    <w:div w:id="1567690943">
      <w:bodyDiv w:val="1"/>
      <w:marLeft w:val="0"/>
      <w:marRight w:val="0"/>
      <w:marTop w:val="0"/>
      <w:marBottom w:val="0"/>
      <w:divBdr>
        <w:top w:val="none" w:sz="0" w:space="0" w:color="auto"/>
        <w:left w:val="none" w:sz="0" w:space="0" w:color="auto"/>
        <w:bottom w:val="none" w:sz="0" w:space="0" w:color="auto"/>
        <w:right w:val="none" w:sz="0" w:space="0" w:color="auto"/>
      </w:divBdr>
    </w:div>
    <w:div w:id="1567912769">
      <w:bodyDiv w:val="1"/>
      <w:marLeft w:val="0"/>
      <w:marRight w:val="0"/>
      <w:marTop w:val="0"/>
      <w:marBottom w:val="0"/>
      <w:divBdr>
        <w:top w:val="none" w:sz="0" w:space="0" w:color="auto"/>
        <w:left w:val="none" w:sz="0" w:space="0" w:color="auto"/>
        <w:bottom w:val="none" w:sz="0" w:space="0" w:color="auto"/>
        <w:right w:val="none" w:sz="0" w:space="0" w:color="auto"/>
      </w:divBdr>
    </w:div>
    <w:div w:id="1567954275">
      <w:bodyDiv w:val="1"/>
      <w:marLeft w:val="0"/>
      <w:marRight w:val="0"/>
      <w:marTop w:val="0"/>
      <w:marBottom w:val="0"/>
      <w:divBdr>
        <w:top w:val="none" w:sz="0" w:space="0" w:color="auto"/>
        <w:left w:val="none" w:sz="0" w:space="0" w:color="auto"/>
        <w:bottom w:val="none" w:sz="0" w:space="0" w:color="auto"/>
        <w:right w:val="none" w:sz="0" w:space="0" w:color="auto"/>
      </w:divBdr>
    </w:div>
    <w:div w:id="1568107643">
      <w:bodyDiv w:val="1"/>
      <w:marLeft w:val="0"/>
      <w:marRight w:val="0"/>
      <w:marTop w:val="0"/>
      <w:marBottom w:val="0"/>
      <w:divBdr>
        <w:top w:val="none" w:sz="0" w:space="0" w:color="auto"/>
        <w:left w:val="none" w:sz="0" w:space="0" w:color="auto"/>
        <w:bottom w:val="none" w:sz="0" w:space="0" w:color="auto"/>
        <w:right w:val="none" w:sz="0" w:space="0" w:color="auto"/>
      </w:divBdr>
    </w:div>
    <w:div w:id="1568150370">
      <w:bodyDiv w:val="1"/>
      <w:marLeft w:val="0"/>
      <w:marRight w:val="0"/>
      <w:marTop w:val="0"/>
      <w:marBottom w:val="0"/>
      <w:divBdr>
        <w:top w:val="none" w:sz="0" w:space="0" w:color="auto"/>
        <w:left w:val="none" w:sz="0" w:space="0" w:color="auto"/>
        <w:bottom w:val="none" w:sz="0" w:space="0" w:color="auto"/>
        <w:right w:val="none" w:sz="0" w:space="0" w:color="auto"/>
      </w:divBdr>
    </w:div>
    <w:div w:id="1568613433">
      <w:bodyDiv w:val="1"/>
      <w:marLeft w:val="0"/>
      <w:marRight w:val="0"/>
      <w:marTop w:val="0"/>
      <w:marBottom w:val="0"/>
      <w:divBdr>
        <w:top w:val="none" w:sz="0" w:space="0" w:color="auto"/>
        <w:left w:val="none" w:sz="0" w:space="0" w:color="auto"/>
        <w:bottom w:val="none" w:sz="0" w:space="0" w:color="auto"/>
        <w:right w:val="none" w:sz="0" w:space="0" w:color="auto"/>
      </w:divBdr>
    </w:div>
    <w:div w:id="1568686647">
      <w:bodyDiv w:val="1"/>
      <w:marLeft w:val="0"/>
      <w:marRight w:val="0"/>
      <w:marTop w:val="0"/>
      <w:marBottom w:val="0"/>
      <w:divBdr>
        <w:top w:val="none" w:sz="0" w:space="0" w:color="auto"/>
        <w:left w:val="none" w:sz="0" w:space="0" w:color="auto"/>
        <w:bottom w:val="none" w:sz="0" w:space="0" w:color="auto"/>
        <w:right w:val="none" w:sz="0" w:space="0" w:color="auto"/>
      </w:divBdr>
    </w:div>
    <w:div w:id="1568688114">
      <w:bodyDiv w:val="1"/>
      <w:marLeft w:val="0"/>
      <w:marRight w:val="0"/>
      <w:marTop w:val="0"/>
      <w:marBottom w:val="0"/>
      <w:divBdr>
        <w:top w:val="none" w:sz="0" w:space="0" w:color="auto"/>
        <w:left w:val="none" w:sz="0" w:space="0" w:color="auto"/>
        <w:bottom w:val="none" w:sz="0" w:space="0" w:color="auto"/>
        <w:right w:val="none" w:sz="0" w:space="0" w:color="auto"/>
      </w:divBdr>
    </w:div>
    <w:div w:id="1568953435">
      <w:bodyDiv w:val="1"/>
      <w:marLeft w:val="0"/>
      <w:marRight w:val="0"/>
      <w:marTop w:val="0"/>
      <w:marBottom w:val="0"/>
      <w:divBdr>
        <w:top w:val="none" w:sz="0" w:space="0" w:color="auto"/>
        <w:left w:val="none" w:sz="0" w:space="0" w:color="auto"/>
        <w:bottom w:val="none" w:sz="0" w:space="0" w:color="auto"/>
        <w:right w:val="none" w:sz="0" w:space="0" w:color="auto"/>
      </w:divBdr>
    </w:div>
    <w:div w:id="1568955189">
      <w:bodyDiv w:val="1"/>
      <w:marLeft w:val="0"/>
      <w:marRight w:val="0"/>
      <w:marTop w:val="0"/>
      <w:marBottom w:val="0"/>
      <w:divBdr>
        <w:top w:val="none" w:sz="0" w:space="0" w:color="auto"/>
        <w:left w:val="none" w:sz="0" w:space="0" w:color="auto"/>
        <w:bottom w:val="none" w:sz="0" w:space="0" w:color="auto"/>
        <w:right w:val="none" w:sz="0" w:space="0" w:color="auto"/>
      </w:divBdr>
    </w:div>
    <w:div w:id="1569609685">
      <w:bodyDiv w:val="1"/>
      <w:marLeft w:val="0"/>
      <w:marRight w:val="0"/>
      <w:marTop w:val="0"/>
      <w:marBottom w:val="0"/>
      <w:divBdr>
        <w:top w:val="none" w:sz="0" w:space="0" w:color="auto"/>
        <w:left w:val="none" w:sz="0" w:space="0" w:color="auto"/>
        <w:bottom w:val="none" w:sz="0" w:space="0" w:color="auto"/>
        <w:right w:val="none" w:sz="0" w:space="0" w:color="auto"/>
      </w:divBdr>
    </w:div>
    <w:div w:id="1569921116">
      <w:bodyDiv w:val="1"/>
      <w:marLeft w:val="0"/>
      <w:marRight w:val="0"/>
      <w:marTop w:val="0"/>
      <w:marBottom w:val="0"/>
      <w:divBdr>
        <w:top w:val="none" w:sz="0" w:space="0" w:color="auto"/>
        <w:left w:val="none" w:sz="0" w:space="0" w:color="auto"/>
        <w:bottom w:val="none" w:sz="0" w:space="0" w:color="auto"/>
        <w:right w:val="none" w:sz="0" w:space="0" w:color="auto"/>
      </w:divBdr>
    </w:div>
    <w:div w:id="1570263479">
      <w:bodyDiv w:val="1"/>
      <w:marLeft w:val="0"/>
      <w:marRight w:val="0"/>
      <w:marTop w:val="0"/>
      <w:marBottom w:val="0"/>
      <w:divBdr>
        <w:top w:val="none" w:sz="0" w:space="0" w:color="auto"/>
        <w:left w:val="none" w:sz="0" w:space="0" w:color="auto"/>
        <w:bottom w:val="none" w:sz="0" w:space="0" w:color="auto"/>
        <w:right w:val="none" w:sz="0" w:space="0" w:color="auto"/>
      </w:divBdr>
    </w:div>
    <w:div w:id="1571234216">
      <w:bodyDiv w:val="1"/>
      <w:marLeft w:val="0"/>
      <w:marRight w:val="0"/>
      <w:marTop w:val="0"/>
      <w:marBottom w:val="0"/>
      <w:divBdr>
        <w:top w:val="none" w:sz="0" w:space="0" w:color="auto"/>
        <w:left w:val="none" w:sz="0" w:space="0" w:color="auto"/>
        <w:bottom w:val="none" w:sz="0" w:space="0" w:color="auto"/>
        <w:right w:val="none" w:sz="0" w:space="0" w:color="auto"/>
      </w:divBdr>
    </w:div>
    <w:div w:id="1571428775">
      <w:bodyDiv w:val="1"/>
      <w:marLeft w:val="0"/>
      <w:marRight w:val="0"/>
      <w:marTop w:val="0"/>
      <w:marBottom w:val="0"/>
      <w:divBdr>
        <w:top w:val="none" w:sz="0" w:space="0" w:color="auto"/>
        <w:left w:val="none" w:sz="0" w:space="0" w:color="auto"/>
        <w:bottom w:val="none" w:sz="0" w:space="0" w:color="auto"/>
        <w:right w:val="none" w:sz="0" w:space="0" w:color="auto"/>
      </w:divBdr>
    </w:div>
    <w:div w:id="1571770508">
      <w:bodyDiv w:val="1"/>
      <w:marLeft w:val="0"/>
      <w:marRight w:val="0"/>
      <w:marTop w:val="0"/>
      <w:marBottom w:val="0"/>
      <w:divBdr>
        <w:top w:val="none" w:sz="0" w:space="0" w:color="auto"/>
        <w:left w:val="none" w:sz="0" w:space="0" w:color="auto"/>
        <w:bottom w:val="none" w:sz="0" w:space="0" w:color="auto"/>
        <w:right w:val="none" w:sz="0" w:space="0" w:color="auto"/>
      </w:divBdr>
    </w:div>
    <w:div w:id="1571961525">
      <w:bodyDiv w:val="1"/>
      <w:marLeft w:val="0"/>
      <w:marRight w:val="0"/>
      <w:marTop w:val="0"/>
      <w:marBottom w:val="0"/>
      <w:divBdr>
        <w:top w:val="none" w:sz="0" w:space="0" w:color="auto"/>
        <w:left w:val="none" w:sz="0" w:space="0" w:color="auto"/>
        <w:bottom w:val="none" w:sz="0" w:space="0" w:color="auto"/>
        <w:right w:val="none" w:sz="0" w:space="0" w:color="auto"/>
      </w:divBdr>
    </w:div>
    <w:div w:id="1572110269">
      <w:bodyDiv w:val="1"/>
      <w:marLeft w:val="0"/>
      <w:marRight w:val="0"/>
      <w:marTop w:val="0"/>
      <w:marBottom w:val="0"/>
      <w:divBdr>
        <w:top w:val="none" w:sz="0" w:space="0" w:color="auto"/>
        <w:left w:val="none" w:sz="0" w:space="0" w:color="auto"/>
        <w:bottom w:val="none" w:sz="0" w:space="0" w:color="auto"/>
        <w:right w:val="none" w:sz="0" w:space="0" w:color="auto"/>
      </w:divBdr>
    </w:div>
    <w:div w:id="1572348183">
      <w:bodyDiv w:val="1"/>
      <w:marLeft w:val="0"/>
      <w:marRight w:val="0"/>
      <w:marTop w:val="0"/>
      <w:marBottom w:val="0"/>
      <w:divBdr>
        <w:top w:val="none" w:sz="0" w:space="0" w:color="auto"/>
        <w:left w:val="none" w:sz="0" w:space="0" w:color="auto"/>
        <w:bottom w:val="none" w:sz="0" w:space="0" w:color="auto"/>
        <w:right w:val="none" w:sz="0" w:space="0" w:color="auto"/>
      </w:divBdr>
    </w:div>
    <w:div w:id="1573003885">
      <w:bodyDiv w:val="1"/>
      <w:marLeft w:val="0"/>
      <w:marRight w:val="0"/>
      <w:marTop w:val="0"/>
      <w:marBottom w:val="0"/>
      <w:divBdr>
        <w:top w:val="none" w:sz="0" w:space="0" w:color="auto"/>
        <w:left w:val="none" w:sz="0" w:space="0" w:color="auto"/>
        <w:bottom w:val="none" w:sz="0" w:space="0" w:color="auto"/>
        <w:right w:val="none" w:sz="0" w:space="0" w:color="auto"/>
      </w:divBdr>
    </w:div>
    <w:div w:id="1573151005">
      <w:bodyDiv w:val="1"/>
      <w:marLeft w:val="0"/>
      <w:marRight w:val="0"/>
      <w:marTop w:val="0"/>
      <w:marBottom w:val="0"/>
      <w:divBdr>
        <w:top w:val="none" w:sz="0" w:space="0" w:color="auto"/>
        <w:left w:val="none" w:sz="0" w:space="0" w:color="auto"/>
        <w:bottom w:val="none" w:sz="0" w:space="0" w:color="auto"/>
        <w:right w:val="none" w:sz="0" w:space="0" w:color="auto"/>
      </w:divBdr>
    </w:div>
    <w:div w:id="1574046263">
      <w:bodyDiv w:val="1"/>
      <w:marLeft w:val="0"/>
      <w:marRight w:val="0"/>
      <w:marTop w:val="0"/>
      <w:marBottom w:val="0"/>
      <w:divBdr>
        <w:top w:val="none" w:sz="0" w:space="0" w:color="auto"/>
        <w:left w:val="none" w:sz="0" w:space="0" w:color="auto"/>
        <w:bottom w:val="none" w:sz="0" w:space="0" w:color="auto"/>
        <w:right w:val="none" w:sz="0" w:space="0" w:color="auto"/>
      </w:divBdr>
    </w:div>
    <w:div w:id="1574241498">
      <w:bodyDiv w:val="1"/>
      <w:marLeft w:val="0"/>
      <w:marRight w:val="0"/>
      <w:marTop w:val="0"/>
      <w:marBottom w:val="0"/>
      <w:divBdr>
        <w:top w:val="none" w:sz="0" w:space="0" w:color="auto"/>
        <w:left w:val="none" w:sz="0" w:space="0" w:color="auto"/>
        <w:bottom w:val="none" w:sz="0" w:space="0" w:color="auto"/>
        <w:right w:val="none" w:sz="0" w:space="0" w:color="auto"/>
      </w:divBdr>
    </w:div>
    <w:div w:id="1575119365">
      <w:bodyDiv w:val="1"/>
      <w:marLeft w:val="0"/>
      <w:marRight w:val="0"/>
      <w:marTop w:val="0"/>
      <w:marBottom w:val="0"/>
      <w:divBdr>
        <w:top w:val="none" w:sz="0" w:space="0" w:color="auto"/>
        <w:left w:val="none" w:sz="0" w:space="0" w:color="auto"/>
        <w:bottom w:val="none" w:sz="0" w:space="0" w:color="auto"/>
        <w:right w:val="none" w:sz="0" w:space="0" w:color="auto"/>
      </w:divBdr>
    </w:div>
    <w:div w:id="1575508743">
      <w:bodyDiv w:val="1"/>
      <w:marLeft w:val="0"/>
      <w:marRight w:val="0"/>
      <w:marTop w:val="0"/>
      <w:marBottom w:val="0"/>
      <w:divBdr>
        <w:top w:val="none" w:sz="0" w:space="0" w:color="auto"/>
        <w:left w:val="none" w:sz="0" w:space="0" w:color="auto"/>
        <w:bottom w:val="none" w:sz="0" w:space="0" w:color="auto"/>
        <w:right w:val="none" w:sz="0" w:space="0" w:color="auto"/>
      </w:divBdr>
    </w:div>
    <w:div w:id="1576014901">
      <w:bodyDiv w:val="1"/>
      <w:marLeft w:val="0"/>
      <w:marRight w:val="0"/>
      <w:marTop w:val="0"/>
      <w:marBottom w:val="0"/>
      <w:divBdr>
        <w:top w:val="none" w:sz="0" w:space="0" w:color="auto"/>
        <w:left w:val="none" w:sz="0" w:space="0" w:color="auto"/>
        <w:bottom w:val="none" w:sz="0" w:space="0" w:color="auto"/>
        <w:right w:val="none" w:sz="0" w:space="0" w:color="auto"/>
      </w:divBdr>
    </w:div>
    <w:div w:id="1576354585">
      <w:bodyDiv w:val="1"/>
      <w:marLeft w:val="0"/>
      <w:marRight w:val="0"/>
      <w:marTop w:val="0"/>
      <w:marBottom w:val="0"/>
      <w:divBdr>
        <w:top w:val="none" w:sz="0" w:space="0" w:color="auto"/>
        <w:left w:val="none" w:sz="0" w:space="0" w:color="auto"/>
        <w:bottom w:val="none" w:sz="0" w:space="0" w:color="auto"/>
        <w:right w:val="none" w:sz="0" w:space="0" w:color="auto"/>
      </w:divBdr>
    </w:div>
    <w:div w:id="1576813665">
      <w:bodyDiv w:val="1"/>
      <w:marLeft w:val="0"/>
      <w:marRight w:val="0"/>
      <w:marTop w:val="0"/>
      <w:marBottom w:val="0"/>
      <w:divBdr>
        <w:top w:val="none" w:sz="0" w:space="0" w:color="auto"/>
        <w:left w:val="none" w:sz="0" w:space="0" w:color="auto"/>
        <w:bottom w:val="none" w:sz="0" w:space="0" w:color="auto"/>
        <w:right w:val="none" w:sz="0" w:space="0" w:color="auto"/>
      </w:divBdr>
    </w:div>
    <w:div w:id="1577670509">
      <w:bodyDiv w:val="1"/>
      <w:marLeft w:val="0"/>
      <w:marRight w:val="0"/>
      <w:marTop w:val="0"/>
      <w:marBottom w:val="0"/>
      <w:divBdr>
        <w:top w:val="none" w:sz="0" w:space="0" w:color="auto"/>
        <w:left w:val="none" w:sz="0" w:space="0" w:color="auto"/>
        <w:bottom w:val="none" w:sz="0" w:space="0" w:color="auto"/>
        <w:right w:val="none" w:sz="0" w:space="0" w:color="auto"/>
      </w:divBdr>
    </w:div>
    <w:div w:id="1577863010">
      <w:bodyDiv w:val="1"/>
      <w:marLeft w:val="0"/>
      <w:marRight w:val="0"/>
      <w:marTop w:val="0"/>
      <w:marBottom w:val="0"/>
      <w:divBdr>
        <w:top w:val="none" w:sz="0" w:space="0" w:color="auto"/>
        <w:left w:val="none" w:sz="0" w:space="0" w:color="auto"/>
        <w:bottom w:val="none" w:sz="0" w:space="0" w:color="auto"/>
        <w:right w:val="none" w:sz="0" w:space="0" w:color="auto"/>
      </w:divBdr>
    </w:div>
    <w:div w:id="1578244571">
      <w:bodyDiv w:val="1"/>
      <w:marLeft w:val="0"/>
      <w:marRight w:val="0"/>
      <w:marTop w:val="0"/>
      <w:marBottom w:val="0"/>
      <w:divBdr>
        <w:top w:val="none" w:sz="0" w:space="0" w:color="auto"/>
        <w:left w:val="none" w:sz="0" w:space="0" w:color="auto"/>
        <w:bottom w:val="none" w:sz="0" w:space="0" w:color="auto"/>
        <w:right w:val="none" w:sz="0" w:space="0" w:color="auto"/>
      </w:divBdr>
    </w:div>
    <w:div w:id="1578245940">
      <w:bodyDiv w:val="1"/>
      <w:marLeft w:val="0"/>
      <w:marRight w:val="0"/>
      <w:marTop w:val="0"/>
      <w:marBottom w:val="0"/>
      <w:divBdr>
        <w:top w:val="none" w:sz="0" w:space="0" w:color="auto"/>
        <w:left w:val="none" w:sz="0" w:space="0" w:color="auto"/>
        <w:bottom w:val="none" w:sz="0" w:space="0" w:color="auto"/>
        <w:right w:val="none" w:sz="0" w:space="0" w:color="auto"/>
      </w:divBdr>
    </w:div>
    <w:div w:id="1578318982">
      <w:bodyDiv w:val="1"/>
      <w:marLeft w:val="0"/>
      <w:marRight w:val="0"/>
      <w:marTop w:val="0"/>
      <w:marBottom w:val="0"/>
      <w:divBdr>
        <w:top w:val="none" w:sz="0" w:space="0" w:color="auto"/>
        <w:left w:val="none" w:sz="0" w:space="0" w:color="auto"/>
        <w:bottom w:val="none" w:sz="0" w:space="0" w:color="auto"/>
        <w:right w:val="none" w:sz="0" w:space="0" w:color="auto"/>
      </w:divBdr>
    </w:div>
    <w:div w:id="1578632989">
      <w:bodyDiv w:val="1"/>
      <w:marLeft w:val="0"/>
      <w:marRight w:val="0"/>
      <w:marTop w:val="0"/>
      <w:marBottom w:val="0"/>
      <w:divBdr>
        <w:top w:val="none" w:sz="0" w:space="0" w:color="auto"/>
        <w:left w:val="none" w:sz="0" w:space="0" w:color="auto"/>
        <w:bottom w:val="none" w:sz="0" w:space="0" w:color="auto"/>
        <w:right w:val="none" w:sz="0" w:space="0" w:color="auto"/>
      </w:divBdr>
    </w:div>
    <w:div w:id="1579362959">
      <w:bodyDiv w:val="1"/>
      <w:marLeft w:val="0"/>
      <w:marRight w:val="0"/>
      <w:marTop w:val="0"/>
      <w:marBottom w:val="0"/>
      <w:divBdr>
        <w:top w:val="none" w:sz="0" w:space="0" w:color="auto"/>
        <w:left w:val="none" w:sz="0" w:space="0" w:color="auto"/>
        <w:bottom w:val="none" w:sz="0" w:space="0" w:color="auto"/>
        <w:right w:val="none" w:sz="0" w:space="0" w:color="auto"/>
      </w:divBdr>
    </w:div>
    <w:div w:id="1580093091">
      <w:bodyDiv w:val="1"/>
      <w:marLeft w:val="0"/>
      <w:marRight w:val="0"/>
      <w:marTop w:val="0"/>
      <w:marBottom w:val="0"/>
      <w:divBdr>
        <w:top w:val="none" w:sz="0" w:space="0" w:color="auto"/>
        <w:left w:val="none" w:sz="0" w:space="0" w:color="auto"/>
        <w:bottom w:val="none" w:sz="0" w:space="0" w:color="auto"/>
        <w:right w:val="none" w:sz="0" w:space="0" w:color="auto"/>
      </w:divBdr>
    </w:div>
    <w:div w:id="1580287343">
      <w:bodyDiv w:val="1"/>
      <w:marLeft w:val="0"/>
      <w:marRight w:val="0"/>
      <w:marTop w:val="0"/>
      <w:marBottom w:val="0"/>
      <w:divBdr>
        <w:top w:val="none" w:sz="0" w:space="0" w:color="auto"/>
        <w:left w:val="none" w:sz="0" w:space="0" w:color="auto"/>
        <w:bottom w:val="none" w:sz="0" w:space="0" w:color="auto"/>
        <w:right w:val="none" w:sz="0" w:space="0" w:color="auto"/>
      </w:divBdr>
    </w:div>
    <w:div w:id="1580754029">
      <w:bodyDiv w:val="1"/>
      <w:marLeft w:val="0"/>
      <w:marRight w:val="0"/>
      <w:marTop w:val="0"/>
      <w:marBottom w:val="0"/>
      <w:divBdr>
        <w:top w:val="none" w:sz="0" w:space="0" w:color="auto"/>
        <w:left w:val="none" w:sz="0" w:space="0" w:color="auto"/>
        <w:bottom w:val="none" w:sz="0" w:space="0" w:color="auto"/>
        <w:right w:val="none" w:sz="0" w:space="0" w:color="auto"/>
      </w:divBdr>
    </w:div>
    <w:div w:id="1580940400">
      <w:bodyDiv w:val="1"/>
      <w:marLeft w:val="0"/>
      <w:marRight w:val="0"/>
      <w:marTop w:val="0"/>
      <w:marBottom w:val="0"/>
      <w:divBdr>
        <w:top w:val="none" w:sz="0" w:space="0" w:color="auto"/>
        <w:left w:val="none" w:sz="0" w:space="0" w:color="auto"/>
        <w:bottom w:val="none" w:sz="0" w:space="0" w:color="auto"/>
        <w:right w:val="none" w:sz="0" w:space="0" w:color="auto"/>
      </w:divBdr>
    </w:div>
    <w:div w:id="1581527144">
      <w:bodyDiv w:val="1"/>
      <w:marLeft w:val="0"/>
      <w:marRight w:val="0"/>
      <w:marTop w:val="0"/>
      <w:marBottom w:val="0"/>
      <w:divBdr>
        <w:top w:val="none" w:sz="0" w:space="0" w:color="auto"/>
        <w:left w:val="none" w:sz="0" w:space="0" w:color="auto"/>
        <w:bottom w:val="none" w:sz="0" w:space="0" w:color="auto"/>
        <w:right w:val="none" w:sz="0" w:space="0" w:color="auto"/>
      </w:divBdr>
    </w:div>
    <w:div w:id="1581600818">
      <w:bodyDiv w:val="1"/>
      <w:marLeft w:val="0"/>
      <w:marRight w:val="0"/>
      <w:marTop w:val="0"/>
      <w:marBottom w:val="0"/>
      <w:divBdr>
        <w:top w:val="none" w:sz="0" w:space="0" w:color="auto"/>
        <w:left w:val="none" w:sz="0" w:space="0" w:color="auto"/>
        <w:bottom w:val="none" w:sz="0" w:space="0" w:color="auto"/>
        <w:right w:val="none" w:sz="0" w:space="0" w:color="auto"/>
      </w:divBdr>
    </w:div>
    <w:div w:id="1582331415">
      <w:bodyDiv w:val="1"/>
      <w:marLeft w:val="0"/>
      <w:marRight w:val="0"/>
      <w:marTop w:val="0"/>
      <w:marBottom w:val="0"/>
      <w:divBdr>
        <w:top w:val="none" w:sz="0" w:space="0" w:color="auto"/>
        <w:left w:val="none" w:sz="0" w:space="0" w:color="auto"/>
        <w:bottom w:val="none" w:sz="0" w:space="0" w:color="auto"/>
        <w:right w:val="none" w:sz="0" w:space="0" w:color="auto"/>
      </w:divBdr>
    </w:div>
    <w:div w:id="1582375801">
      <w:bodyDiv w:val="1"/>
      <w:marLeft w:val="0"/>
      <w:marRight w:val="0"/>
      <w:marTop w:val="0"/>
      <w:marBottom w:val="0"/>
      <w:divBdr>
        <w:top w:val="none" w:sz="0" w:space="0" w:color="auto"/>
        <w:left w:val="none" w:sz="0" w:space="0" w:color="auto"/>
        <w:bottom w:val="none" w:sz="0" w:space="0" w:color="auto"/>
        <w:right w:val="none" w:sz="0" w:space="0" w:color="auto"/>
      </w:divBdr>
    </w:div>
    <w:div w:id="1582594664">
      <w:bodyDiv w:val="1"/>
      <w:marLeft w:val="0"/>
      <w:marRight w:val="0"/>
      <w:marTop w:val="0"/>
      <w:marBottom w:val="0"/>
      <w:divBdr>
        <w:top w:val="none" w:sz="0" w:space="0" w:color="auto"/>
        <w:left w:val="none" w:sz="0" w:space="0" w:color="auto"/>
        <w:bottom w:val="none" w:sz="0" w:space="0" w:color="auto"/>
        <w:right w:val="none" w:sz="0" w:space="0" w:color="auto"/>
      </w:divBdr>
    </w:div>
    <w:div w:id="1583223342">
      <w:bodyDiv w:val="1"/>
      <w:marLeft w:val="0"/>
      <w:marRight w:val="0"/>
      <w:marTop w:val="0"/>
      <w:marBottom w:val="0"/>
      <w:divBdr>
        <w:top w:val="none" w:sz="0" w:space="0" w:color="auto"/>
        <w:left w:val="none" w:sz="0" w:space="0" w:color="auto"/>
        <w:bottom w:val="none" w:sz="0" w:space="0" w:color="auto"/>
        <w:right w:val="none" w:sz="0" w:space="0" w:color="auto"/>
      </w:divBdr>
    </w:div>
    <w:div w:id="1583946516">
      <w:bodyDiv w:val="1"/>
      <w:marLeft w:val="0"/>
      <w:marRight w:val="0"/>
      <w:marTop w:val="0"/>
      <w:marBottom w:val="0"/>
      <w:divBdr>
        <w:top w:val="none" w:sz="0" w:space="0" w:color="auto"/>
        <w:left w:val="none" w:sz="0" w:space="0" w:color="auto"/>
        <w:bottom w:val="none" w:sz="0" w:space="0" w:color="auto"/>
        <w:right w:val="none" w:sz="0" w:space="0" w:color="auto"/>
      </w:divBdr>
    </w:div>
    <w:div w:id="1584996706">
      <w:bodyDiv w:val="1"/>
      <w:marLeft w:val="0"/>
      <w:marRight w:val="0"/>
      <w:marTop w:val="0"/>
      <w:marBottom w:val="0"/>
      <w:divBdr>
        <w:top w:val="none" w:sz="0" w:space="0" w:color="auto"/>
        <w:left w:val="none" w:sz="0" w:space="0" w:color="auto"/>
        <w:bottom w:val="none" w:sz="0" w:space="0" w:color="auto"/>
        <w:right w:val="none" w:sz="0" w:space="0" w:color="auto"/>
      </w:divBdr>
    </w:div>
    <w:div w:id="1586459000">
      <w:bodyDiv w:val="1"/>
      <w:marLeft w:val="0"/>
      <w:marRight w:val="0"/>
      <w:marTop w:val="0"/>
      <w:marBottom w:val="0"/>
      <w:divBdr>
        <w:top w:val="none" w:sz="0" w:space="0" w:color="auto"/>
        <w:left w:val="none" w:sz="0" w:space="0" w:color="auto"/>
        <w:bottom w:val="none" w:sz="0" w:space="0" w:color="auto"/>
        <w:right w:val="none" w:sz="0" w:space="0" w:color="auto"/>
      </w:divBdr>
    </w:div>
    <w:div w:id="1586496283">
      <w:bodyDiv w:val="1"/>
      <w:marLeft w:val="0"/>
      <w:marRight w:val="0"/>
      <w:marTop w:val="0"/>
      <w:marBottom w:val="0"/>
      <w:divBdr>
        <w:top w:val="none" w:sz="0" w:space="0" w:color="auto"/>
        <w:left w:val="none" w:sz="0" w:space="0" w:color="auto"/>
        <w:bottom w:val="none" w:sz="0" w:space="0" w:color="auto"/>
        <w:right w:val="none" w:sz="0" w:space="0" w:color="auto"/>
      </w:divBdr>
    </w:div>
    <w:div w:id="1586642945">
      <w:bodyDiv w:val="1"/>
      <w:marLeft w:val="0"/>
      <w:marRight w:val="0"/>
      <w:marTop w:val="0"/>
      <w:marBottom w:val="0"/>
      <w:divBdr>
        <w:top w:val="none" w:sz="0" w:space="0" w:color="auto"/>
        <w:left w:val="none" w:sz="0" w:space="0" w:color="auto"/>
        <w:bottom w:val="none" w:sz="0" w:space="0" w:color="auto"/>
        <w:right w:val="none" w:sz="0" w:space="0" w:color="auto"/>
      </w:divBdr>
    </w:div>
    <w:div w:id="1586764616">
      <w:bodyDiv w:val="1"/>
      <w:marLeft w:val="0"/>
      <w:marRight w:val="0"/>
      <w:marTop w:val="0"/>
      <w:marBottom w:val="0"/>
      <w:divBdr>
        <w:top w:val="none" w:sz="0" w:space="0" w:color="auto"/>
        <w:left w:val="none" w:sz="0" w:space="0" w:color="auto"/>
        <w:bottom w:val="none" w:sz="0" w:space="0" w:color="auto"/>
        <w:right w:val="none" w:sz="0" w:space="0" w:color="auto"/>
      </w:divBdr>
    </w:div>
    <w:div w:id="1587613818">
      <w:bodyDiv w:val="1"/>
      <w:marLeft w:val="0"/>
      <w:marRight w:val="0"/>
      <w:marTop w:val="0"/>
      <w:marBottom w:val="0"/>
      <w:divBdr>
        <w:top w:val="none" w:sz="0" w:space="0" w:color="auto"/>
        <w:left w:val="none" w:sz="0" w:space="0" w:color="auto"/>
        <w:bottom w:val="none" w:sz="0" w:space="0" w:color="auto"/>
        <w:right w:val="none" w:sz="0" w:space="0" w:color="auto"/>
      </w:divBdr>
    </w:div>
    <w:div w:id="1588034446">
      <w:bodyDiv w:val="1"/>
      <w:marLeft w:val="0"/>
      <w:marRight w:val="0"/>
      <w:marTop w:val="0"/>
      <w:marBottom w:val="0"/>
      <w:divBdr>
        <w:top w:val="none" w:sz="0" w:space="0" w:color="auto"/>
        <w:left w:val="none" w:sz="0" w:space="0" w:color="auto"/>
        <w:bottom w:val="none" w:sz="0" w:space="0" w:color="auto"/>
        <w:right w:val="none" w:sz="0" w:space="0" w:color="auto"/>
      </w:divBdr>
    </w:div>
    <w:div w:id="1588229798">
      <w:bodyDiv w:val="1"/>
      <w:marLeft w:val="0"/>
      <w:marRight w:val="0"/>
      <w:marTop w:val="0"/>
      <w:marBottom w:val="0"/>
      <w:divBdr>
        <w:top w:val="none" w:sz="0" w:space="0" w:color="auto"/>
        <w:left w:val="none" w:sz="0" w:space="0" w:color="auto"/>
        <w:bottom w:val="none" w:sz="0" w:space="0" w:color="auto"/>
        <w:right w:val="none" w:sz="0" w:space="0" w:color="auto"/>
      </w:divBdr>
    </w:div>
    <w:div w:id="1588538316">
      <w:bodyDiv w:val="1"/>
      <w:marLeft w:val="0"/>
      <w:marRight w:val="0"/>
      <w:marTop w:val="0"/>
      <w:marBottom w:val="0"/>
      <w:divBdr>
        <w:top w:val="none" w:sz="0" w:space="0" w:color="auto"/>
        <w:left w:val="none" w:sz="0" w:space="0" w:color="auto"/>
        <w:bottom w:val="none" w:sz="0" w:space="0" w:color="auto"/>
        <w:right w:val="none" w:sz="0" w:space="0" w:color="auto"/>
      </w:divBdr>
    </w:div>
    <w:div w:id="1588690894">
      <w:bodyDiv w:val="1"/>
      <w:marLeft w:val="0"/>
      <w:marRight w:val="0"/>
      <w:marTop w:val="0"/>
      <w:marBottom w:val="0"/>
      <w:divBdr>
        <w:top w:val="none" w:sz="0" w:space="0" w:color="auto"/>
        <w:left w:val="none" w:sz="0" w:space="0" w:color="auto"/>
        <w:bottom w:val="none" w:sz="0" w:space="0" w:color="auto"/>
        <w:right w:val="none" w:sz="0" w:space="0" w:color="auto"/>
      </w:divBdr>
    </w:div>
    <w:div w:id="1588803831">
      <w:bodyDiv w:val="1"/>
      <w:marLeft w:val="0"/>
      <w:marRight w:val="0"/>
      <w:marTop w:val="0"/>
      <w:marBottom w:val="0"/>
      <w:divBdr>
        <w:top w:val="none" w:sz="0" w:space="0" w:color="auto"/>
        <w:left w:val="none" w:sz="0" w:space="0" w:color="auto"/>
        <w:bottom w:val="none" w:sz="0" w:space="0" w:color="auto"/>
        <w:right w:val="none" w:sz="0" w:space="0" w:color="auto"/>
      </w:divBdr>
    </w:div>
    <w:div w:id="1589583607">
      <w:bodyDiv w:val="1"/>
      <w:marLeft w:val="0"/>
      <w:marRight w:val="0"/>
      <w:marTop w:val="0"/>
      <w:marBottom w:val="0"/>
      <w:divBdr>
        <w:top w:val="none" w:sz="0" w:space="0" w:color="auto"/>
        <w:left w:val="none" w:sz="0" w:space="0" w:color="auto"/>
        <w:bottom w:val="none" w:sz="0" w:space="0" w:color="auto"/>
        <w:right w:val="none" w:sz="0" w:space="0" w:color="auto"/>
      </w:divBdr>
    </w:div>
    <w:div w:id="1590385110">
      <w:bodyDiv w:val="1"/>
      <w:marLeft w:val="0"/>
      <w:marRight w:val="0"/>
      <w:marTop w:val="0"/>
      <w:marBottom w:val="0"/>
      <w:divBdr>
        <w:top w:val="none" w:sz="0" w:space="0" w:color="auto"/>
        <w:left w:val="none" w:sz="0" w:space="0" w:color="auto"/>
        <w:bottom w:val="none" w:sz="0" w:space="0" w:color="auto"/>
        <w:right w:val="none" w:sz="0" w:space="0" w:color="auto"/>
      </w:divBdr>
    </w:div>
    <w:div w:id="1590891196">
      <w:bodyDiv w:val="1"/>
      <w:marLeft w:val="0"/>
      <w:marRight w:val="0"/>
      <w:marTop w:val="0"/>
      <w:marBottom w:val="0"/>
      <w:divBdr>
        <w:top w:val="none" w:sz="0" w:space="0" w:color="auto"/>
        <w:left w:val="none" w:sz="0" w:space="0" w:color="auto"/>
        <w:bottom w:val="none" w:sz="0" w:space="0" w:color="auto"/>
        <w:right w:val="none" w:sz="0" w:space="0" w:color="auto"/>
      </w:divBdr>
    </w:div>
    <w:div w:id="1592004530">
      <w:bodyDiv w:val="1"/>
      <w:marLeft w:val="0"/>
      <w:marRight w:val="0"/>
      <w:marTop w:val="0"/>
      <w:marBottom w:val="0"/>
      <w:divBdr>
        <w:top w:val="none" w:sz="0" w:space="0" w:color="auto"/>
        <w:left w:val="none" w:sz="0" w:space="0" w:color="auto"/>
        <w:bottom w:val="none" w:sz="0" w:space="0" w:color="auto"/>
        <w:right w:val="none" w:sz="0" w:space="0" w:color="auto"/>
      </w:divBdr>
    </w:div>
    <w:div w:id="1592736024">
      <w:bodyDiv w:val="1"/>
      <w:marLeft w:val="0"/>
      <w:marRight w:val="0"/>
      <w:marTop w:val="0"/>
      <w:marBottom w:val="0"/>
      <w:divBdr>
        <w:top w:val="none" w:sz="0" w:space="0" w:color="auto"/>
        <w:left w:val="none" w:sz="0" w:space="0" w:color="auto"/>
        <w:bottom w:val="none" w:sz="0" w:space="0" w:color="auto"/>
        <w:right w:val="none" w:sz="0" w:space="0" w:color="auto"/>
      </w:divBdr>
    </w:div>
    <w:div w:id="1593003607">
      <w:bodyDiv w:val="1"/>
      <w:marLeft w:val="0"/>
      <w:marRight w:val="0"/>
      <w:marTop w:val="0"/>
      <w:marBottom w:val="0"/>
      <w:divBdr>
        <w:top w:val="none" w:sz="0" w:space="0" w:color="auto"/>
        <w:left w:val="none" w:sz="0" w:space="0" w:color="auto"/>
        <w:bottom w:val="none" w:sz="0" w:space="0" w:color="auto"/>
        <w:right w:val="none" w:sz="0" w:space="0" w:color="auto"/>
      </w:divBdr>
    </w:div>
    <w:div w:id="1593585571">
      <w:bodyDiv w:val="1"/>
      <w:marLeft w:val="0"/>
      <w:marRight w:val="0"/>
      <w:marTop w:val="0"/>
      <w:marBottom w:val="0"/>
      <w:divBdr>
        <w:top w:val="none" w:sz="0" w:space="0" w:color="auto"/>
        <w:left w:val="none" w:sz="0" w:space="0" w:color="auto"/>
        <w:bottom w:val="none" w:sz="0" w:space="0" w:color="auto"/>
        <w:right w:val="none" w:sz="0" w:space="0" w:color="auto"/>
      </w:divBdr>
    </w:div>
    <w:div w:id="1593706099">
      <w:bodyDiv w:val="1"/>
      <w:marLeft w:val="0"/>
      <w:marRight w:val="0"/>
      <w:marTop w:val="0"/>
      <w:marBottom w:val="0"/>
      <w:divBdr>
        <w:top w:val="none" w:sz="0" w:space="0" w:color="auto"/>
        <w:left w:val="none" w:sz="0" w:space="0" w:color="auto"/>
        <w:bottom w:val="none" w:sz="0" w:space="0" w:color="auto"/>
        <w:right w:val="none" w:sz="0" w:space="0" w:color="auto"/>
      </w:divBdr>
    </w:div>
    <w:div w:id="1593779217">
      <w:bodyDiv w:val="1"/>
      <w:marLeft w:val="0"/>
      <w:marRight w:val="0"/>
      <w:marTop w:val="0"/>
      <w:marBottom w:val="0"/>
      <w:divBdr>
        <w:top w:val="none" w:sz="0" w:space="0" w:color="auto"/>
        <w:left w:val="none" w:sz="0" w:space="0" w:color="auto"/>
        <w:bottom w:val="none" w:sz="0" w:space="0" w:color="auto"/>
        <w:right w:val="none" w:sz="0" w:space="0" w:color="auto"/>
      </w:divBdr>
    </w:div>
    <w:div w:id="1594974692">
      <w:bodyDiv w:val="1"/>
      <w:marLeft w:val="0"/>
      <w:marRight w:val="0"/>
      <w:marTop w:val="0"/>
      <w:marBottom w:val="0"/>
      <w:divBdr>
        <w:top w:val="none" w:sz="0" w:space="0" w:color="auto"/>
        <w:left w:val="none" w:sz="0" w:space="0" w:color="auto"/>
        <w:bottom w:val="none" w:sz="0" w:space="0" w:color="auto"/>
        <w:right w:val="none" w:sz="0" w:space="0" w:color="auto"/>
      </w:divBdr>
    </w:div>
    <w:div w:id="1595167353">
      <w:bodyDiv w:val="1"/>
      <w:marLeft w:val="0"/>
      <w:marRight w:val="0"/>
      <w:marTop w:val="0"/>
      <w:marBottom w:val="0"/>
      <w:divBdr>
        <w:top w:val="none" w:sz="0" w:space="0" w:color="auto"/>
        <w:left w:val="none" w:sz="0" w:space="0" w:color="auto"/>
        <w:bottom w:val="none" w:sz="0" w:space="0" w:color="auto"/>
        <w:right w:val="none" w:sz="0" w:space="0" w:color="auto"/>
      </w:divBdr>
    </w:div>
    <w:div w:id="1595742682">
      <w:bodyDiv w:val="1"/>
      <w:marLeft w:val="0"/>
      <w:marRight w:val="0"/>
      <w:marTop w:val="0"/>
      <w:marBottom w:val="0"/>
      <w:divBdr>
        <w:top w:val="none" w:sz="0" w:space="0" w:color="auto"/>
        <w:left w:val="none" w:sz="0" w:space="0" w:color="auto"/>
        <w:bottom w:val="none" w:sz="0" w:space="0" w:color="auto"/>
        <w:right w:val="none" w:sz="0" w:space="0" w:color="auto"/>
      </w:divBdr>
    </w:div>
    <w:div w:id="1595868498">
      <w:bodyDiv w:val="1"/>
      <w:marLeft w:val="0"/>
      <w:marRight w:val="0"/>
      <w:marTop w:val="0"/>
      <w:marBottom w:val="0"/>
      <w:divBdr>
        <w:top w:val="none" w:sz="0" w:space="0" w:color="auto"/>
        <w:left w:val="none" w:sz="0" w:space="0" w:color="auto"/>
        <w:bottom w:val="none" w:sz="0" w:space="0" w:color="auto"/>
        <w:right w:val="none" w:sz="0" w:space="0" w:color="auto"/>
      </w:divBdr>
    </w:div>
    <w:div w:id="1596161561">
      <w:bodyDiv w:val="1"/>
      <w:marLeft w:val="0"/>
      <w:marRight w:val="0"/>
      <w:marTop w:val="0"/>
      <w:marBottom w:val="0"/>
      <w:divBdr>
        <w:top w:val="none" w:sz="0" w:space="0" w:color="auto"/>
        <w:left w:val="none" w:sz="0" w:space="0" w:color="auto"/>
        <w:bottom w:val="none" w:sz="0" w:space="0" w:color="auto"/>
        <w:right w:val="none" w:sz="0" w:space="0" w:color="auto"/>
      </w:divBdr>
    </w:div>
    <w:div w:id="1596397704">
      <w:bodyDiv w:val="1"/>
      <w:marLeft w:val="0"/>
      <w:marRight w:val="0"/>
      <w:marTop w:val="0"/>
      <w:marBottom w:val="0"/>
      <w:divBdr>
        <w:top w:val="none" w:sz="0" w:space="0" w:color="auto"/>
        <w:left w:val="none" w:sz="0" w:space="0" w:color="auto"/>
        <w:bottom w:val="none" w:sz="0" w:space="0" w:color="auto"/>
        <w:right w:val="none" w:sz="0" w:space="0" w:color="auto"/>
      </w:divBdr>
    </w:div>
    <w:div w:id="1596597124">
      <w:bodyDiv w:val="1"/>
      <w:marLeft w:val="0"/>
      <w:marRight w:val="0"/>
      <w:marTop w:val="0"/>
      <w:marBottom w:val="0"/>
      <w:divBdr>
        <w:top w:val="none" w:sz="0" w:space="0" w:color="auto"/>
        <w:left w:val="none" w:sz="0" w:space="0" w:color="auto"/>
        <w:bottom w:val="none" w:sz="0" w:space="0" w:color="auto"/>
        <w:right w:val="none" w:sz="0" w:space="0" w:color="auto"/>
      </w:divBdr>
    </w:div>
    <w:div w:id="1596791647">
      <w:bodyDiv w:val="1"/>
      <w:marLeft w:val="0"/>
      <w:marRight w:val="0"/>
      <w:marTop w:val="0"/>
      <w:marBottom w:val="0"/>
      <w:divBdr>
        <w:top w:val="none" w:sz="0" w:space="0" w:color="auto"/>
        <w:left w:val="none" w:sz="0" w:space="0" w:color="auto"/>
        <w:bottom w:val="none" w:sz="0" w:space="0" w:color="auto"/>
        <w:right w:val="none" w:sz="0" w:space="0" w:color="auto"/>
      </w:divBdr>
    </w:div>
    <w:div w:id="1596985588">
      <w:bodyDiv w:val="1"/>
      <w:marLeft w:val="0"/>
      <w:marRight w:val="0"/>
      <w:marTop w:val="0"/>
      <w:marBottom w:val="0"/>
      <w:divBdr>
        <w:top w:val="none" w:sz="0" w:space="0" w:color="auto"/>
        <w:left w:val="none" w:sz="0" w:space="0" w:color="auto"/>
        <w:bottom w:val="none" w:sz="0" w:space="0" w:color="auto"/>
        <w:right w:val="none" w:sz="0" w:space="0" w:color="auto"/>
      </w:divBdr>
    </w:div>
    <w:div w:id="1597444172">
      <w:bodyDiv w:val="1"/>
      <w:marLeft w:val="0"/>
      <w:marRight w:val="0"/>
      <w:marTop w:val="0"/>
      <w:marBottom w:val="0"/>
      <w:divBdr>
        <w:top w:val="none" w:sz="0" w:space="0" w:color="auto"/>
        <w:left w:val="none" w:sz="0" w:space="0" w:color="auto"/>
        <w:bottom w:val="none" w:sz="0" w:space="0" w:color="auto"/>
        <w:right w:val="none" w:sz="0" w:space="0" w:color="auto"/>
      </w:divBdr>
    </w:div>
    <w:div w:id="1597714981">
      <w:bodyDiv w:val="1"/>
      <w:marLeft w:val="0"/>
      <w:marRight w:val="0"/>
      <w:marTop w:val="0"/>
      <w:marBottom w:val="0"/>
      <w:divBdr>
        <w:top w:val="none" w:sz="0" w:space="0" w:color="auto"/>
        <w:left w:val="none" w:sz="0" w:space="0" w:color="auto"/>
        <w:bottom w:val="none" w:sz="0" w:space="0" w:color="auto"/>
        <w:right w:val="none" w:sz="0" w:space="0" w:color="auto"/>
      </w:divBdr>
    </w:div>
    <w:div w:id="1598176588">
      <w:bodyDiv w:val="1"/>
      <w:marLeft w:val="0"/>
      <w:marRight w:val="0"/>
      <w:marTop w:val="0"/>
      <w:marBottom w:val="0"/>
      <w:divBdr>
        <w:top w:val="none" w:sz="0" w:space="0" w:color="auto"/>
        <w:left w:val="none" w:sz="0" w:space="0" w:color="auto"/>
        <w:bottom w:val="none" w:sz="0" w:space="0" w:color="auto"/>
        <w:right w:val="none" w:sz="0" w:space="0" w:color="auto"/>
      </w:divBdr>
    </w:div>
    <w:div w:id="1599211108">
      <w:bodyDiv w:val="1"/>
      <w:marLeft w:val="0"/>
      <w:marRight w:val="0"/>
      <w:marTop w:val="0"/>
      <w:marBottom w:val="0"/>
      <w:divBdr>
        <w:top w:val="none" w:sz="0" w:space="0" w:color="auto"/>
        <w:left w:val="none" w:sz="0" w:space="0" w:color="auto"/>
        <w:bottom w:val="none" w:sz="0" w:space="0" w:color="auto"/>
        <w:right w:val="none" w:sz="0" w:space="0" w:color="auto"/>
      </w:divBdr>
    </w:div>
    <w:div w:id="1600290795">
      <w:bodyDiv w:val="1"/>
      <w:marLeft w:val="0"/>
      <w:marRight w:val="0"/>
      <w:marTop w:val="0"/>
      <w:marBottom w:val="0"/>
      <w:divBdr>
        <w:top w:val="none" w:sz="0" w:space="0" w:color="auto"/>
        <w:left w:val="none" w:sz="0" w:space="0" w:color="auto"/>
        <w:bottom w:val="none" w:sz="0" w:space="0" w:color="auto"/>
        <w:right w:val="none" w:sz="0" w:space="0" w:color="auto"/>
      </w:divBdr>
    </w:div>
    <w:div w:id="1600748335">
      <w:bodyDiv w:val="1"/>
      <w:marLeft w:val="0"/>
      <w:marRight w:val="0"/>
      <w:marTop w:val="0"/>
      <w:marBottom w:val="0"/>
      <w:divBdr>
        <w:top w:val="none" w:sz="0" w:space="0" w:color="auto"/>
        <w:left w:val="none" w:sz="0" w:space="0" w:color="auto"/>
        <w:bottom w:val="none" w:sz="0" w:space="0" w:color="auto"/>
        <w:right w:val="none" w:sz="0" w:space="0" w:color="auto"/>
      </w:divBdr>
    </w:div>
    <w:div w:id="1601379335">
      <w:bodyDiv w:val="1"/>
      <w:marLeft w:val="0"/>
      <w:marRight w:val="0"/>
      <w:marTop w:val="0"/>
      <w:marBottom w:val="0"/>
      <w:divBdr>
        <w:top w:val="none" w:sz="0" w:space="0" w:color="auto"/>
        <w:left w:val="none" w:sz="0" w:space="0" w:color="auto"/>
        <w:bottom w:val="none" w:sz="0" w:space="0" w:color="auto"/>
        <w:right w:val="none" w:sz="0" w:space="0" w:color="auto"/>
      </w:divBdr>
    </w:div>
    <w:div w:id="1601598940">
      <w:bodyDiv w:val="1"/>
      <w:marLeft w:val="0"/>
      <w:marRight w:val="0"/>
      <w:marTop w:val="0"/>
      <w:marBottom w:val="0"/>
      <w:divBdr>
        <w:top w:val="none" w:sz="0" w:space="0" w:color="auto"/>
        <w:left w:val="none" w:sz="0" w:space="0" w:color="auto"/>
        <w:bottom w:val="none" w:sz="0" w:space="0" w:color="auto"/>
        <w:right w:val="none" w:sz="0" w:space="0" w:color="auto"/>
      </w:divBdr>
    </w:div>
    <w:div w:id="1602490212">
      <w:bodyDiv w:val="1"/>
      <w:marLeft w:val="0"/>
      <w:marRight w:val="0"/>
      <w:marTop w:val="0"/>
      <w:marBottom w:val="0"/>
      <w:divBdr>
        <w:top w:val="none" w:sz="0" w:space="0" w:color="auto"/>
        <w:left w:val="none" w:sz="0" w:space="0" w:color="auto"/>
        <w:bottom w:val="none" w:sz="0" w:space="0" w:color="auto"/>
        <w:right w:val="none" w:sz="0" w:space="0" w:color="auto"/>
      </w:divBdr>
    </w:div>
    <w:div w:id="1602715363">
      <w:bodyDiv w:val="1"/>
      <w:marLeft w:val="0"/>
      <w:marRight w:val="0"/>
      <w:marTop w:val="0"/>
      <w:marBottom w:val="0"/>
      <w:divBdr>
        <w:top w:val="none" w:sz="0" w:space="0" w:color="auto"/>
        <w:left w:val="none" w:sz="0" w:space="0" w:color="auto"/>
        <w:bottom w:val="none" w:sz="0" w:space="0" w:color="auto"/>
        <w:right w:val="none" w:sz="0" w:space="0" w:color="auto"/>
      </w:divBdr>
    </w:div>
    <w:div w:id="1603218040">
      <w:bodyDiv w:val="1"/>
      <w:marLeft w:val="0"/>
      <w:marRight w:val="0"/>
      <w:marTop w:val="0"/>
      <w:marBottom w:val="0"/>
      <w:divBdr>
        <w:top w:val="none" w:sz="0" w:space="0" w:color="auto"/>
        <w:left w:val="none" w:sz="0" w:space="0" w:color="auto"/>
        <w:bottom w:val="none" w:sz="0" w:space="0" w:color="auto"/>
        <w:right w:val="none" w:sz="0" w:space="0" w:color="auto"/>
      </w:divBdr>
    </w:div>
    <w:div w:id="1604335546">
      <w:bodyDiv w:val="1"/>
      <w:marLeft w:val="0"/>
      <w:marRight w:val="0"/>
      <w:marTop w:val="0"/>
      <w:marBottom w:val="0"/>
      <w:divBdr>
        <w:top w:val="none" w:sz="0" w:space="0" w:color="auto"/>
        <w:left w:val="none" w:sz="0" w:space="0" w:color="auto"/>
        <w:bottom w:val="none" w:sz="0" w:space="0" w:color="auto"/>
        <w:right w:val="none" w:sz="0" w:space="0" w:color="auto"/>
      </w:divBdr>
    </w:div>
    <w:div w:id="1604725041">
      <w:bodyDiv w:val="1"/>
      <w:marLeft w:val="0"/>
      <w:marRight w:val="0"/>
      <w:marTop w:val="0"/>
      <w:marBottom w:val="0"/>
      <w:divBdr>
        <w:top w:val="none" w:sz="0" w:space="0" w:color="auto"/>
        <w:left w:val="none" w:sz="0" w:space="0" w:color="auto"/>
        <w:bottom w:val="none" w:sz="0" w:space="0" w:color="auto"/>
        <w:right w:val="none" w:sz="0" w:space="0" w:color="auto"/>
      </w:divBdr>
    </w:div>
    <w:div w:id="1605066921">
      <w:bodyDiv w:val="1"/>
      <w:marLeft w:val="0"/>
      <w:marRight w:val="0"/>
      <w:marTop w:val="0"/>
      <w:marBottom w:val="0"/>
      <w:divBdr>
        <w:top w:val="none" w:sz="0" w:space="0" w:color="auto"/>
        <w:left w:val="none" w:sz="0" w:space="0" w:color="auto"/>
        <w:bottom w:val="none" w:sz="0" w:space="0" w:color="auto"/>
        <w:right w:val="none" w:sz="0" w:space="0" w:color="auto"/>
      </w:divBdr>
    </w:div>
    <w:div w:id="1606645561">
      <w:bodyDiv w:val="1"/>
      <w:marLeft w:val="0"/>
      <w:marRight w:val="0"/>
      <w:marTop w:val="0"/>
      <w:marBottom w:val="0"/>
      <w:divBdr>
        <w:top w:val="none" w:sz="0" w:space="0" w:color="auto"/>
        <w:left w:val="none" w:sz="0" w:space="0" w:color="auto"/>
        <w:bottom w:val="none" w:sz="0" w:space="0" w:color="auto"/>
        <w:right w:val="none" w:sz="0" w:space="0" w:color="auto"/>
      </w:divBdr>
    </w:div>
    <w:div w:id="1606770119">
      <w:bodyDiv w:val="1"/>
      <w:marLeft w:val="0"/>
      <w:marRight w:val="0"/>
      <w:marTop w:val="0"/>
      <w:marBottom w:val="0"/>
      <w:divBdr>
        <w:top w:val="none" w:sz="0" w:space="0" w:color="auto"/>
        <w:left w:val="none" w:sz="0" w:space="0" w:color="auto"/>
        <w:bottom w:val="none" w:sz="0" w:space="0" w:color="auto"/>
        <w:right w:val="none" w:sz="0" w:space="0" w:color="auto"/>
      </w:divBdr>
    </w:div>
    <w:div w:id="1606886492">
      <w:bodyDiv w:val="1"/>
      <w:marLeft w:val="0"/>
      <w:marRight w:val="0"/>
      <w:marTop w:val="0"/>
      <w:marBottom w:val="0"/>
      <w:divBdr>
        <w:top w:val="none" w:sz="0" w:space="0" w:color="auto"/>
        <w:left w:val="none" w:sz="0" w:space="0" w:color="auto"/>
        <w:bottom w:val="none" w:sz="0" w:space="0" w:color="auto"/>
        <w:right w:val="none" w:sz="0" w:space="0" w:color="auto"/>
      </w:divBdr>
    </w:div>
    <w:div w:id="1607040543">
      <w:bodyDiv w:val="1"/>
      <w:marLeft w:val="0"/>
      <w:marRight w:val="0"/>
      <w:marTop w:val="0"/>
      <w:marBottom w:val="0"/>
      <w:divBdr>
        <w:top w:val="none" w:sz="0" w:space="0" w:color="auto"/>
        <w:left w:val="none" w:sz="0" w:space="0" w:color="auto"/>
        <w:bottom w:val="none" w:sz="0" w:space="0" w:color="auto"/>
        <w:right w:val="none" w:sz="0" w:space="0" w:color="auto"/>
      </w:divBdr>
    </w:div>
    <w:div w:id="1608730151">
      <w:bodyDiv w:val="1"/>
      <w:marLeft w:val="0"/>
      <w:marRight w:val="0"/>
      <w:marTop w:val="0"/>
      <w:marBottom w:val="0"/>
      <w:divBdr>
        <w:top w:val="none" w:sz="0" w:space="0" w:color="auto"/>
        <w:left w:val="none" w:sz="0" w:space="0" w:color="auto"/>
        <w:bottom w:val="none" w:sz="0" w:space="0" w:color="auto"/>
        <w:right w:val="none" w:sz="0" w:space="0" w:color="auto"/>
      </w:divBdr>
    </w:div>
    <w:div w:id="1608734478">
      <w:bodyDiv w:val="1"/>
      <w:marLeft w:val="0"/>
      <w:marRight w:val="0"/>
      <w:marTop w:val="0"/>
      <w:marBottom w:val="0"/>
      <w:divBdr>
        <w:top w:val="none" w:sz="0" w:space="0" w:color="auto"/>
        <w:left w:val="none" w:sz="0" w:space="0" w:color="auto"/>
        <w:bottom w:val="none" w:sz="0" w:space="0" w:color="auto"/>
        <w:right w:val="none" w:sz="0" w:space="0" w:color="auto"/>
      </w:divBdr>
    </w:div>
    <w:div w:id="1609043886">
      <w:bodyDiv w:val="1"/>
      <w:marLeft w:val="0"/>
      <w:marRight w:val="0"/>
      <w:marTop w:val="0"/>
      <w:marBottom w:val="0"/>
      <w:divBdr>
        <w:top w:val="none" w:sz="0" w:space="0" w:color="auto"/>
        <w:left w:val="none" w:sz="0" w:space="0" w:color="auto"/>
        <w:bottom w:val="none" w:sz="0" w:space="0" w:color="auto"/>
        <w:right w:val="none" w:sz="0" w:space="0" w:color="auto"/>
      </w:divBdr>
    </w:div>
    <w:div w:id="1609194284">
      <w:bodyDiv w:val="1"/>
      <w:marLeft w:val="0"/>
      <w:marRight w:val="0"/>
      <w:marTop w:val="0"/>
      <w:marBottom w:val="0"/>
      <w:divBdr>
        <w:top w:val="none" w:sz="0" w:space="0" w:color="auto"/>
        <w:left w:val="none" w:sz="0" w:space="0" w:color="auto"/>
        <w:bottom w:val="none" w:sz="0" w:space="0" w:color="auto"/>
        <w:right w:val="none" w:sz="0" w:space="0" w:color="auto"/>
      </w:divBdr>
    </w:div>
    <w:div w:id="1609392622">
      <w:bodyDiv w:val="1"/>
      <w:marLeft w:val="0"/>
      <w:marRight w:val="0"/>
      <w:marTop w:val="0"/>
      <w:marBottom w:val="0"/>
      <w:divBdr>
        <w:top w:val="none" w:sz="0" w:space="0" w:color="auto"/>
        <w:left w:val="none" w:sz="0" w:space="0" w:color="auto"/>
        <w:bottom w:val="none" w:sz="0" w:space="0" w:color="auto"/>
        <w:right w:val="none" w:sz="0" w:space="0" w:color="auto"/>
      </w:divBdr>
    </w:div>
    <w:div w:id="1609846281">
      <w:bodyDiv w:val="1"/>
      <w:marLeft w:val="0"/>
      <w:marRight w:val="0"/>
      <w:marTop w:val="0"/>
      <w:marBottom w:val="0"/>
      <w:divBdr>
        <w:top w:val="none" w:sz="0" w:space="0" w:color="auto"/>
        <w:left w:val="none" w:sz="0" w:space="0" w:color="auto"/>
        <w:bottom w:val="none" w:sz="0" w:space="0" w:color="auto"/>
        <w:right w:val="none" w:sz="0" w:space="0" w:color="auto"/>
      </w:divBdr>
    </w:div>
    <w:div w:id="1610233412">
      <w:bodyDiv w:val="1"/>
      <w:marLeft w:val="0"/>
      <w:marRight w:val="0"/>
      <w:marTop w:val="0"/>
      <w:marBottom w:val="0"/>
      <w:divBdr>
        <w:top w:val="none" w:sz="0" w:space="0" w:color="auto"/>
        <w:left w:val="none" w:sz="0" w:space="0" w:color="auto"/>
        <w:bottom w:val="none" w:sz="0" w:space="0" w:color="auto"/>
        <w:right w:val="none" w:sz="0" w:space="0" w:color="auto"/>
      </w:divBdr>
    </w:div>
    <w:div w:id="1611619695">
      <w:bodyDiv w:val="1"/>
      <w:marLeft w:val="0"/>
      <w:marRight w:val="0"/>
      <w:marTop w:val="0"/>
      <w:marBottom w:val="0"/>
      <w:divBdr>
        <w:top w:val="none" w:sz="0" w:space="0" w:color="auto"/>
        <w:left w:val="none" w:sz="0" w:space="0" w:color="auto"/>
        <w:bottom w:val="none" w:sz="0" w:space="0" w:color="auto"/>
        <w:right w:val="none" w:sz="0" w:space="0" w:color="auto"/>
      </w:divBdr>
    </w:div>
    <w:div w:id="1611669387">
      <w:bodyDiv w:val="1"/>
      <w:marLeft w:val="0"/>
      <w:marRight w:val="0"/>
      <w:marTop w:val="0"/>
      <w:marBottom w:val="0"/>
      <w:divBdr>
        <w:top w:val="none" w:sz="0" w:space="0" w:color="auto"/>
        <w:left w:val="none" w:sz="0" w:space="0" w:color="auto"/>
        <w:bottom w:val="none" w:sz="0" w:space="0" w:color="auto"/>
        <w:right w:val="none" w:sz="0" w:space="0" w:color="auto"/>
      </w:divBdr>
    </w:div>
    <w:div w:id="1612004903">
      <w:bodyDiv w:val="1"/>
      <w:marLeft w:val="0"/>
      <w:marRight w:val="0"/>
      <w:marTop w:val="0"/>
      <w:marBottom w:val="0"/>
      <w:divBdr>
        <w:top w:val="none" w:sz="0" w:space="0" w:color="auto"/>
        <w:left w:val="none" w:sz="0" w:space="0" w:color="auto"/>
        <w:bottom w:val="none" w:sz="0" w:space="0" w:color="auto"/>
        <w:right w:val="none" w:sz="0" w:space="0" w:color="auto"/>
      </w:divBdr>
    </w:div>
    <w:div w:id="1612131556">
      <w:bodyDiv w:val="1"/>
      <w:marLeft w:val="0"/>
      <w:marRight w:val="0"/>
      <w:marTop w:val="0"/>
      <w:marBottom w:val="0"/>
      <w:divBdr>
        <w:top w:val="none" w:sz="0" w:space="0" w:color="auto"/>
        <w:left w:val="none" w:sz="0" w:space="0" w:color="auto"/>
        <w:bottom w:val="none" w:sz="0" w:space="0" w:color="auto"/>
        <w:right w:val="none" w:sz="0" w:space="0" w:color="auto"/>
      </w:divBdr>
    </w:div>
    <w:div w:id="1612785822">
      <w:bodyDiv w:val="1"/>
      <w:marLeft w:val="0"/>
      <w:marRight w:val="0"/>
      <w:marTop w:val="0"/>
      <w:marBottom w:val="0"/>
      <w:divBdr>
        <w:top w:val="none" w:sz="0" w:space="0" w:color="auto"/>
        <w:left w:val="none" w:sz="0" w:space="0" w:color="auto"/>
        <w:bottom w:val="none" w:sz="0" w:space="0" w:color="auto"/>
        <w:right w:val="none" w:sz="0" w:space="0" w:color="auto"/>
      </w:divBdr>
    </w:div>
    <w:div w:id="1616600593">
      <w:bodyDiv w:val="1"/>
      <w:marLeft w:val="0"/>
      <w:marRight w:val="0"/>
      <w:marTop w:val="0"/>
      <w:marBottom w:val="0"/>
      <w:divBdr>
        <w:top w:val="none" w:sz="0" w:space="0" w:color="auto"/>
        <w:left w:val="none" w:sz="0" w:space="0" w:color="auto"/>
        <w:bottom w:val="none" w:sz="0" w:space="0" w:color="auto"/>
        <w:right w:val="none" w:sz="0" w:space="0" w:color="auto"/>
      </w:divBdr>
    </w:div>
    <w:div w:id="1616600821">
      <w:bodyDiv w:val="1"/>
      <w:marLeft w:val="0"/>
      <w:marRight w:val="0"/>
      <w:marTop w:val="0"/>
      <w:marBottom w:val="0"/>
      <w:divBdr>
        <w:top w:val="none" w:sz="0" w:space="0" w:color="auto"/>
        <w:left w:val="none" w:sz="0" w:space="0" w:color="auto"/>
        <w:bottom w:val="none" w:sz="0" w:space="0" w:color="auto"/>
        <w:right w:val="none" w:sz="0" w:space="0" w:color="auto"/>
      </w:divBdr>
    </w:div>
    <w:div w:id="1617445550">
      <w:bodyDiv w:val="1"/>
      <w:marLeft w:val="0"/>
      <w:marRight w:val="0"/>
      <w:marTop w:val="0"/>
      <w:marBottom w:val="0"/>
      <w:divBdr>
        <w:top w:val="none" w:sz="0" w:space="0" w:color="auto"/>
        <w:left w:val="none" w:sz="0" w:space="0" w:color="auto"/>
        <w:bottom w:val="none" w:sz="0" w:space="0" w:color="auto"/>
        <w:right w:val="none" w:sz="0" w:space="0" w:color="auto"/>
      </w:divBdr>
    </w:div>
    <w:div w:id="1617715283">
      <w:bodyDiv w:val="1"/>
      <w:marLeft w:val="0"/>
      <w:marRight w:val="0"/>
      <w:marTop w:val="0"/>
      <w:marBottom w:val="0"/>
      <w:divBdr>
        <w:top w:val="none" w:sz="0" w:space="0" w:color="auto"/>
        <w:left w:val="none" w:sz="0" w:space="0" w:color="auto"/>
        <w:bottom w:val="none" w:sz="0" w:space="0" w:color="auto"/>
        <w:right w:val="none" w:sz="0" w:space="0" w:color="auto"/>
      </w:divBdr>
    </w:div>
    <w:div w:id="1617978937">
      <w:bodyDiv w:val="1"/>
      <w:marLeft w:val="0"/>
      <w:marRight w:val="0"/>
      <w:marTop w:val="0"/>
      <w:marBottom w:val="0"/>
      <w:divBdr>
        <w:top w:val="none" w:sz="0" w:space="0" w:color="auto"/>
        <w:left w:val="none" w:sz="0" w:space="0" w:color="auto"/>
        <w:bottom w:val="none" w:sz="0" w:space="0" w:color="auto"/>
        <w:right w:val="none" w:sz="0" w:space="0" w:color="auto"/>
      </w:divBdr>
    </w:div>
    <w:div w:id="1618174370">
      <w:bodyDiv w:val="1"/>
      <w:marLeft w:val="0"/>
      <w:marRight w:val="0"/>
      <w:marTop w:val="0"/>
      <w:marBottom w:val="0"/>
      <w:divBdr>
        <w:top w:val="none" w:sz="0" w:space="0" w:color="auto"/>
        <w:left w:val="none" w:sz="0" w:space="0" w:color="auto"/>
        <w:bottom w:val="none" w:sz="0" w:space="0" w:color="auto"/>
        <w:right w:val="none" w:sz="0" w:space="0" w:color="auto"/>
      </w:divBdr>
    </w:div>
    <w:div w:id="1618246285">
      <w:bodyDiv w:val="1"/>
      <w:marLeft w:val="0"/>
      <w:marRight w:val="0"/>
      <w:marTop w:val="0"/>
      <w:marBottom w:val="0"/>
      <w:divBdr>
        <w:top w:val="none" w:sz="0" w:space="0" w:color="auto"/>
        <w:left w:val="none" w:sz="0" w:space="0" w:color="auto"/>
        <w:bottom w:val="none" w:sz="0" w:space="0" w:color="auto"/>
        <w:right w:val="none" w:sz="0" w:space="0" w:color="auto"/>
      </w:divBdr>
    </w:div>
    <w:div w:id="1618372962">
      <w:bodyDiv w:val="1"/>
      <w:marLeft w:val="0"/>
      <w:marRight w:val="0"/>
      <w:marTop w:val="0"/>
      <w:marBottom w:val="0"/>
      <w:divBdr>
        <w:top w:val="none" w:sz="0" w:space="0" w:color="auto"/>
        <w:left w:val="none" w:sz="0" w:space="0" w:color="auto"/>
        <w:bottom w:val="none" w:sz="0" w:space="0" w:color="auto"/>
        <w:right w:val="none" w:sz="0" w:space="0" w:color="auto"/>
      </w:divBdr>
    </w:div>
    <w:div w:id="1619095148">
      <w:bodyDiv w:val="1"/>
      <w:marLeft w:val="0"/>
      <w:marRight w:val="0"/>
      <w:marTop w:val="0"/>
      <w:marBottom w:val="0"/>
      <w:divBdr>
        <w:top w:val="none" w:sz="0" w:space="0" w:color="auto"/>
        <w:left w:val="none" w:sz="0" w:space="0" w:color="auto"/>
        <w:bottom w:val="none" w:sz="0" w:space="0" w:color="auto"/>
        <w:right w:val="none" w:sz="0" w:space="0" w:color="auto"/>
      </w:divBdr>
    </w:div>
    <w:div w:id="1619295630">
      <w:bodyDiv w:val="1"/>
      <w:marLeft w:val="0"/>
      <w:marRight w:val="0"/>
      <w:marTop w:val="0"/>
      <w:marBottom w:val="0"/>
      <w:divBdr>
        <w:top w:val="none" w:sz="0" w:space="0" w:color="auto"/>
        <w:left w:val="none" w:sz="0" w:space="0" w:color="auto"/>
        <w:bottom w:val="none" w:sz="0" w:space="0" w:color="auto"/>
        <w:right w:val="none" w:sz="0" w:space="0" w:color="auto"/>
      </w:divBdr>
    </w:div>
    <w:div w:id="1619334349">
      <w:bodyDiv w:val="1"/>
      <w:marLeft w:val="0"/>
      <w:marRight w:val="0"/>
      <w:marTop w:val="0"/>
      <w:marBottom w:val="0"/>
      <w:divBdr>
        <w:top w:val="none" w:sz="0" w:space="0" w:color="auto"/>
        <w:left w:val="none" w:sz="0" w:space="0" w:color="auto"/>
        <w:bottom w:val="none" w:sz="0" w:space="0" w:color="auto"/>
        <w:right w:val="none" w:sz="0" w:space="0" w:color="auto"/>
      </w:divBdr>
    </w:div>
    <w:div w:id="1619335006">
      <w:bodyDiv w:val="1"/>
      <w:marLeft w:val="0"/>
      <w:marRight w:val="0"/>
      <w:marTop w:val="0"/>
      <w:marBottom w:val="0"/>
      <w:divBdr>
        <w:top w:val="none" w:sz="0" w:space="0" w:color="auto"/>
        <w:left w:val="none" w:sz="0" w:space="0" w:color="auto"/>
        <w:bottom w:val="none" w:sz="0" w:space="0" w:color="auto"/>
        <w:right w:val="none" w:sz="0" w:space="0" w:color="auto"/>
      </w:divBdr>
    </w:div>
    <w:div w:id="1619489145">
      <w:bodyDiv w:val="1"/>
      <w:marLeft w:val="0"/>
      <w:marRight w:val="0"/>
      <w:marTop w:val="0"/>
      <w:marBottom w:val="0"/>
      <w:divBdr>
        <w:top w:val="none" w:sz="0" w:space="0" w:color="auto"/>
        <w:left w:val="none" w:sz="0" w:space="0" w:color="auto"/>
        <w:bottom w:val="none" w:sz="0" w:space="0" w:color="auto"/>
        <w:right w:val="none" w:sz="0" w:space="0" w:color="auto"/>
      </w:divBdr>
    </w:div>
    <w:div w:id="1619490402">
      <w:bodyDiv w:val="1"/>
      <w:marLeft w:val="0"/>
      <w:marRight w:val="0"/>
      <w:marTop w:val="0"/>
      <w:marBottom w:val="0"/>
      <w:divBdr>
        <w:top w:val="none" w:sz="0" w:space="0" w:color="auto"/>
        <w:left w:val="none" w:sz="0" w:space="0" w:color="auto"/>
        <w:bottom w:val="none" w:sz="0" w:space="0" w:color="auto"/>
        <w:right w:val="none" w:sz="0" w:space="0" w:color="auto"/>
      </w:divBdr>
    </w:div>
    <w:div w:id="1619606122">
      <w:bodyDiv w:val="1"/>
      <w:marLeft w:val="0"/>
      <w:marRight w:val="0"/>
      <w:marTop w:val="0"/>
      <w:marBottom w:val="0"/>
      <w:divBdr>
        <w:top w:val="none" w:sz="0" w:space="0" w:color="auto"/>
        <w:left w:val="none" w:sz="0" w:space="0" w:color="auto"/>
        <w:bottom w:val="none" w:sz="0" w:space="0" w:color="auto"/>
        <w:right w:val="none" w:sz="0" w:space="0" w:color="auto"/>
      </w:divBdr>
    </w:div>
    <w:div w:id="1620530384">
      <w:bodyDiv w:val="1"/>
      <w:marLeft w:val="0"/>
      <w:marRight w:val="0"/>
      <w:marTop w:val="0"/>
      <w:marBottom w:val="0"/>
      <w:divBdr>
        <w:top w:val="none" w:sz="0" w:space="0" w:color="auto"/>
        <w:left w:val="none" w:sz="0" w:space="0" w:color="auto"/>
        <w:bottom w:val="none" w:sz="0" w:space="0" w:color="auto"/>
        <w:right w:val="none" w:sz="0" w:space="0" w:color="auto"/>
      </w:divBdr>
    </w:div>
    <w:div w:id="1620917963">
      <w:bodyDiv w:val="1"/>
      <w:marLeft w:val="0"/>
      <w:marRight w:val="0"/>
      <w:marTop w:val="0"/>
      <w:marBottom w:val="0"/>
      <w:divBdr>
        <w:top w:val="none" w:sz="0" w:space="0" w:color="auto"/>
        <w:left w:val="none" w:sz="0" w:space="0" w:color="auto"/>
        <w:bottom w:val="none" w:sz="0" w:space="0" w:color="auto"/>
        <w:right w:val="none" w:sz="0" w:space="0" w:color="auto"/>
      </w:divBdr>
    </w:div>
    <w:div w:id="1620992973">
      <w:bodyDiv w:val="1"/>
      <w:marLeft w:val="0"/>
      <w:marRight w:val="0"/>
      <w:marTop w:val="0"/>
      <w:marBottom w:val="0"/>
      <w:divBdr>
        <w:top w:val="none" w:sz="0" w:space="0" w:color="auto"/>
        <w:left w:val="none" w:sz="0" w:space="0" w:color="auto"/>
        <w:bottom w:val="none" w:sz="0" w:space="0" w:color="auto"/>
        <w:right w:val="none" w:sz="0" w:space="0" w:color="auto"/>
      </w:divBdr>
    </w:div>
    <w:div w:id="1621258206">
      <w:bodyDiv w:val="1"/>
      <w:marLeft w:val="0"/>
      <w:marRight w:val="0"/>
      <w:marTop w:val="0"/>
      <w:marBottom w:val="0"/>
      <w:divBdr>
        <w:top w:val="none" w:sz="0" w:space="0" w:color="auto"/>
        <w:left w:val="none" w:sz="0" w:space="0" w:color="auto"/>
        <w:bottom w:val="none" w:sz="0" w:space="0" w:color="auto"/>
        <w:right w:val="none" w:sz="0" w:space="0" w:color="auto"/>
      </w:divBdr>
    </w:div>
    <w:div w:id="1621885395">
      <w:bodyDiv w:val="1"/>
      <w:marLeft w:val="0"/>
      <w:marRight w:val="0"/>
      <w:marTop w:val="0"/>
      <w:marBottom w:val="0"/>
      <w:divBdr>
        <w:top w:val="none" w:sz="0" w:space="0" w:color="auto"/>
        <w:left w:val="none" w:sz="0" w:space="0" w:color="auto"/>
        <w:bottom w:val="none" w:sz="0" w:space="0" w:color="auto"/>
        <w:right w:val="none" w:sz="0" w:space="0" w:color="auto"/>
      </w:divBdr>
    </w:div>
    <w:div w:id="1622301758">
      <w:bodyDiv w:val="1"/>
      <w:marLeft w:val="0"/>
      <w:marRight w:val="0"/>
      <w:marTop w:val="0"/>
      <w:marBottom w:val="0"/>
      <w:divBdr>
        <w:top w:val="none" w:sz="0" w:space="0" w:color="auto"/>
        <w:left w:val="none" w:sz="0" w:space="0" w:color="auto"/>
        <w:bottom w:val="none" w:sz="0" w:space="0" w:color="auto"/>
        <w:right w:val="none" w:sz="0" w:space="0" w:color="auto"/>
      </w:divBdr>
    </w:div>
    <w:div w:id="1623070225">
      <w:bodyDiv w:val="1"/>
      <w:marLeft w:val="0"/>
      <w:marRight w:val="0"/>
      <w:marTop w:val="0"/>
      <w:marBottom w:val="0"/>
      <w:divBdr>
        <w:top w:val="none" w:sz="0" w:space="0" w:color="auto"/>
        <w:left w:val="none" w:sz="0" w:space="0" w:color="auto"/>
        <w:bottom w:val="none" w:sz="0" w:space="0" w:color="auto"/>
        <w:right w:val="none" w:sz="0" w:space="0" w:color="auto"/>
      </w:divBdr>
    </w:div>
    <w:div w:id="1623076954">
      <w:bodyDiv w:val="1"/>
      <w:marLeft w:val="0"/>
      <w:marRight w:val="0"/>
      <w:marTop w:val="0"/>
      <w:marBottom w:val="0"/>
      <w:divBdr>
        <w:top w:val="none" w:sz="0" w:space="0" w:color="auto"/>
        <w:left w:val="none" w:sz="0" w:space="0" w:color="auto"/>
        <w:bottom w:val="none" w:sz="0" w:space="0" w:color="auto"/>
        <w:right w:val="none" w:sz="0" w:space="0" w:color="auto"/>
      </w:divBdr>
    </w:div>
    <w:div w:id="1623266225">
      <w:bodyDiv w:val="1"/>
      <w:marLeft w:val="0"/>
      <w:marRight w:val="0"/>
      <w:marTop w:val="0"/>
      <w:marBottom w:val="0"/>
      <w:divBdr>
        <w:top w:val="none" w:sz="0" w:space="0" w:color="auto"/>
        <w:left w:val="none" w:sz="0" w:space="0" w:color="auto"/>
        <w:bottom w:val="none" w:sz="0" w:space="0" w:color="auto"/>
        <w:right w:val="none" w:sz="0" w:space="0" w:color="auto"/>
      </w:divBdr>
    </w:div>
    <w:div w:id="1624845210">
      <w:bodyDiv w:val="1"/>
      <w:marLeft w:val="0"/>
      <w:marRight w:val="0"/>
      <w:marTop w:val="0"/>
      <w:marBottom w:val="0"/>
      <w:divBdr>
        <w:top w:val="none" w:sz="0" w:space="0" w:color="auto"/>
        <w:left w:val="none" w:sz="0" w:space="0" w:color="auto"/>
        <w:bottom w:val="none" w:sz="0" w:space="0" w:color="auto"/>
        <w:right w:val="none" w:sz="0" w:space="0" w:color="auto"/>
      </w:divBdr>
    </w:div>
    <w:div w:id="1624965800">
      <w:bodyDiv w:val="1"/>
      <w:marLeft w:val="0"/>
      <w:marRight w:val="0"/>
      <w:marTop w:val="0"/>
      <w:marBottom w:val="0"/>
      <w:divBdr>
        <w:top w:val="none" w:sz="0" w:space="0" w:color="auto"/>
        <w:left w:val="none" w:sz="0" w:space="0" w:color="auto"/>
        <w:bottom w:val="none" w:sz="0" w:space="0" w:color="auto"/>
        <w:right w:val="none" w:sz="0" w:space="0" w:color="auto"/>
      </w:divBdr>
    </w:div>
    <w:div w:id="1626278723">
      <w:bodyDiv w:val="1"/>
      <w:marLeft w:val="0"/>
      <w:marRight w:val="0"/>
      <w:marTop w:val="0"/>
      <w:marBottom w:val="0"/>
      <w:divBdr>
        <w:top w:val="none" w:sz="0" w:space="0" w:color="auto"/>
        <w:left w:val="none" w:sz="0" w:space="0" w:color="auto"/>
        <w:bottom w:val="none" w:sz="0" w:space="0" w:color="auto"/>
        <w:right w:val="none" w:sz="0" w:space="0" w:color="auto"/>
      </w:divBdr>
    </w:div>
    <w:div w:id="1626539427">
      <w:bodyDiv w:val="1"/>
      <w:marLeft w:val="0"/>
      <w:marRight w:val="0"/>
      <w:marTop w:val="0"/>
      <w:marBottom w:val="0"/>
      <w:divBdr>
        <w:top w:val="none" w:sz="0" w:space="0" w:color="auto"/>
        <w:left w:val="none" w:sz="0" w:space="0" w:color="auto"/>
        <w:bottom w:val="none" w:sz="0" w:space="0" w:color="auto"/>
        <w:right w:val="none" w:sz="0" w:space="0" w:color="auto"/>
      </w:divBdr>
    </w:div>
    <w:div w:id="1627391367">
      <w:bodyDiv w:val="1"/>
      <w:marLeft w:val="0"/>
      <w:marRight w:val="0"/>
      <w:marTop w:val="0"/>
      <w:marBottom w:val="0"/>
      <w:divBdr>
        <w:top w:val="none" w:sz="0" w:space="0" w:color="auto"/>
        <w:left w:val="none" w:sz="0" w:space="0" w:color="auto"/>
        <w:bottom w:val="none" w:sz="0" w:space="0" w:color="auto"/>
        <w:right w:val="none" w:sz="0" w:space="0" w:color="auto"/>
      </w:divBdr>
    </w:div>
    <w:div w:id="1627395457">
      <w:bodyDiv w:val="1"/>
      <w:marLeft w:val="0"/>
      <w:marRight w:val="0"/>
      <w:marTop w:val="0"/>
      <w:marBottom w:val="0"/>
      <w:divBdr>
        <w:top w:val="none" w:sz="0" w:space="0" w:color="auto"/>
        <w:left w:val="none" w:sz="0" w:space="0" w:color="auto"/>
        <w:bottom w:val="none" w:sz="0" w:space="0" w:color="auto"/>
        <w:right w:val="none" w:sz="0" w:space="0" w:color="auto"/>
      </w:divBdr>
    </w:div>
    <w:div w:id="1627540894">
      <w:bodyDiv w:val="1"/>
      <w:marLeft w:val="0"/>
      <w:marRight w:val="0"/>
      <w:marTop w:val="0"/>
      <w:marBottom w:val="0"/>
      <w:divBdr>
        <w:top w:val="none" w:sz="0" w:space="0" w:color="auto"/>
        <w:left w:val="none" w:sz="0" w:space="0" w:color="auto"/>
        <w:bottom w:val="none" w:sz="0" w:space="0" w:color="auto"/>
        <w:right w:val="none" w:sz="0" w:space="0" w:color="auto"/>
      </w:divBdr>
    </w:div>
    <w:div w:id="1627740941">
      <w:bodyDiv w:val="1"/>
      <w:marLeft w:val="0"/>
      <w:marRight w:val="0"/>
      <w:marTop w:val="0"/>
      <w:marBottom w:val="0"/>
      <w:divBdr>
        <w:top w:val="none" w:sz="0" w:space="0" w:color="auto"/>
        <w:left w:val="none" w:sz="0" w:space="0" w:color="auto"/>
        <w:bottom w:val="none" w:sz="0" w:space="0" w:color="auto"/>
        <w:right w:val="none" w:sz="0" w:space="0" w:color="auto"/>
      </w:divBdr>
    </w:div>
    <w:div w:id="1628975891">
      <w:bodyDiv w:val="1"/>
      <w:marLeft w:val="0"/>
      <w:marRight w:val="0"/>
      <w:marTop w:val="0"/>
      <w:marBottom w:val="0"/>
      <w:divBdr>
        <w:top w:val="none" w:sz="0" w:space="0" w:color="auto"/>
        <w:left w:val="none" w:sz="0" w:space="0" w:color="auto"/>
        <w:bottom w:val="none" w:sz="0" w:space="0" w:color="auto"/>
        <w:right w:val="none" w:sz="0" w:space="0" w:color="auto"/>
      </w:divBdr>
    </w:div>
    <w:div w:id="1629051081">
      <w:bodyDiv w:val="1"/>
      <w:marLeft w:val="0"/>
      <w:marRight w:val="0"/>
      <w:marTop w:val="0"/>
      <w:marBottom w:val="0"/>
      <w:divBdr>
        <w:top w:val="none" w:sz="0" w:space="0" w:color="auto"/>
        <w:left w:val="none" w:sz="0" w:space="0" w:color="auto"/>
        <w:bottom w:val="none" w:sz="0" w:space="0" w:color="auto"/>
        <w:right w:val="none" w:sz="0" w:space="0" w:color="auto"/>
      </w:divBdr>
    </w:div>
    <w:div w:id="1629624863">
      <w:bodyDiv w:val="1"/>
      <w:marLeft w:val="0"/>
      <w:marRight w:val="0"/>
      <w:marTop w:val="0"/>
      <w:marBottom w:val="0"/>
      <w:divBdr>
        <w:top w:val="none" w:sz="0" w:space="0" w:color="auto"/>
        <w:left w:val="none" w:sz="0" w:space="0" w:color="auto"/>
        <w:bottom w:val="none" w:sz="0" w:space="0" w:color="auto"/>
        <w:right w:val="none" w:sz="0" w:space="0" w:color="auto"/>
      </w:divBdr>
    </w:div>
    <w:div w:id="1629772637">
      <w:bodyDiv w:val="1"/>
      <w:marLeft w:val="0"/>
      <w:marRight w:val="0"/>
      <w:marTop w:val="0"/>
      <w:marBottom w:val="0"/>
      <w:divBdr>
        <w:top w:val="none" w:sz="0" w:space="0" w:color="auto"/>
        <w:left w:val="none" w:sz="0" w:space="0" w:color="auto"/>
        <w:bottom w:val="none" w:sz="0" w:space="0" w:color="auto"/>
        <w:right w:val="none" w:sz="0" w:space="0" w:color="auto"/>
      </w:divBdr>
    </w:div>
    <w:div w:id="1630017247">
      <w:bodyDiv w:val="1"/>
      <w:marLeft w:val="0"/>
      <w:marRight w:val="0"/>
      <w:marTop w:val="0"/>
      <w:marBottom w:val="0"/>
      <w:divBdr>
        <w:top w:val="none" w:sz="0" w:space="0" w:color="auto"/>
        <w:left w:val="none" w:sz="0" w:space="0" w:color="auto"/>
        <w:bottom w:val="none" w:sz="0" w:space="0" w:color="auto"/>
        <w:right w:val="none" w:sz="0" w:space="0" w:color="auto"/>
      </w:divBdr>
    </w:div>
    <w:div w:id="1630088610">
      <w:bodyDiv w:val="1"/>
      <w:marLeft w:val="0"/>
      <w:marRight w:val="0"/>
      <w:marTop w:val="0"/>
      <w:marBottom w:val="0"/>
      <w:divBdr>
        <w:top w:val="none" w:sz="0" w:space="0" w:color="auto"/>
        <w:left w:val="none" w:sz="0" w:space="0" w:color="auto"/>
        <w:bottom w:val="none" w:sz="0" w:space="0" w:color="auto"/>
        <w:right w:val="none" w:sz="0" w:space="0" w:color="auto"/>
      </w:divBdr>
    </w:div>
    <w:div w:id="1630476170">
      <w:bodyDiv w:val="1"/>
      <w:marLeft w:val="0"/>
      <w:marRight w:val="0"/>
      <w:marTop w:val="0"/>
      <w:marBottom w:val="0"/>
      <w:divBdr>
        <w:top w:val="none" w:sz="0" w:space="0" w:color="auto"/>
        <w:left w:val="none" w:sz="0" w:space="0" w:color="auto"/>
        <w:bottom w:val="none" w:sz="0" w:space="0" w:color="auto"/>
        <w:right w:val="none" w:sz="0" w:space="0" w:color="auto"/>
      </w:divBdr>
    </w:div>
    <w:div w:id="1630669867">
      <w:bodyDiv w:val="1"/>
      <w:marLeft w:val="0"/>
      <w:marRight w:val="0"/>
      <w:marTop w:val="0"/>
      <w:marBottom w:val="0"/>
      <w:divBdr>
        <w:top w:val="none" w:sz="0" w:space="0" w:color="auto"/>
        <w:left w:val="none" w:sz="0" w:space="0" w:color="auto"/>
        <w:bottom w:val="none" w:sz="0" w:space="0" w:color="auto"/>
        <w:right w:val="none" w:sz="0" w:space="0" w:color="auto"/>
      </w:divBdr>
    </w:div>
    <w:div w:id="1631395618">
      <w:bodyDiv w:val="1"/>
      <w:marLeft w:val="0"/>
      <w:marRight w:val="0"/>
      <w:marTop w:val="0"/>
      <w:marBottom w:val="0"/>
      <w:divBdr>
        <w:top w:val="none" w:sz="0" w:space="0" w:color="auto"/>
        <w:left w:val="none" w:sz="0" w:space="0" w:color="auto"/>
        <w:bottom w:val="none" w:sz="0" w:space="0" w:color="auto"/>
        <w:right w:val="none" w:sz="0" w:space="0" w:color="auto"/>
      </w:divBdr>
    </w:div>
    <w:div w:id="1631519910">
      <w:bodyDiv w:val="1"/>
      <w:marLeft w:val="0"/>
      <w:marRight w:val="0"/>
      <w:marTop w:val="0"/>
      <w:marBottom w:val="0"/>
      <w:divBdr>
        <w:top w:val="none" w:sz="0" w:space="0" w:color="auto"/>
        <w:left w:val="none" w:sz="0" w:space="0" w:color="auto"/>
        <w:bottom w:val="none" w:sz="0" w:space="0" w:color="auto"/>
        <w:right w:val="none" w:sz="0" w:space="0" w:color="auto"/>
      </w:divBdr>
    </w:div>
    <w:div w:id="1631592422">
      <w:bodyDiv w:val="1"/>
      <w:marLeft w:val="0"/>
      <w:marRight w:val="0"/>
      <w:marTop w:val="0"/>
      <w:marBottom w:val="0"/>
      <w:divBdr>
        <w:top w:val="none" w:sz="0" w:space="0" w:color="auto"/>
        <w:left w:val="none" w:sz="0" w:space="0" w:color="auto"/>
        <w:bottom w:val="none" w:sz="0" w:space="0" w:color="auto"/>
        <w:right w:val="none" w:sz="0" w:space="0" w:color="auto"/>
      </w:divBdr>
    </w:div>
    <w:div w:id="1631785248">
      <w:bodyDiv w:val="1"/>
      <w:marLeft w:val="0"/>
      <w:marRight w:val="0"/>
      <w:marTop w:val="0"/>
      <w:marBottom w:val="0"/>
      <w:divBdr>
        <w:top w:val="none" w:sz="0" w:space="0" w:color="auto"/>
        <w:left w:val="none" w:sz="0" w:space="0" w:color="auto"/>
        <w:bottom w:val="none" w:sz="0" w:space="0" w:color="auto"/>
        <w:right w:val="none" w:sz="0" w:space="0" w:color="auto"/>
      </w:divBdr>
    </w:div>
    <w:div w:id="1633435498">
      <w:bodyDiv w:val="1"/>
      <w:marLeft w:val="0"/>
      <w:marRight w:val="0"/>
      <w:marTop w:val="0"/>
      <w:marBottom w:val="0"/>
      <w:divBdr>
        <w:top w:val="none" w:sz="0" w:space="0" w:color="auto"/>
        <w:left w:val="none" w:sz="0" w:space="0" w:color="auto"/>
        <w:bottom w:val="none" w:sz="0" w:space="0" w:color="auto"/>
        <w:right w:val="none" w:sz="0" w:space="0" w:color="auto"/>
      </w:divBdr>
    </w:div>
    <w:div w:id="1634284455">
      <w:bodyDiv w:val="1"/>
      <w:marLeft w:val="0"/>
      <w:marRight w:val="0"/>
      <w:marTop w:val="0"/>
      <w:marBottom w:val="0"/>
      <w:divBdr>
        <w:top w:val="none" w:sz="0" w:space="0" w:color="auto"/>
        <w:left w:val="none" w:sz="0" w:space="0" w:color="auto"/>
        <w:bottom w:val="none" w:sz="0" w:space="0" w:color="auto"/>
        <w:right w:val="none" w:sz="0" w:space="0" w:color="auto"/>
      </w:divBdr>
    </w:div>
    <w:div w:id="1634410007">
      <w:bodyDiv w:val="1"/>
      <w:marLeft w:val="0"/>
      <w:marRight w:val="0"/>
      <w:marTop w:val="0"/>
      <w:marBottom w:val="0"/>
      <w:divBdr>
        <w:top w:val="none" w:sz="0" w:space="0" w:color="auto"/>
        <w:left w:val="none" w:sz="0" w:space="0" w:color="auto"/>
        <w:bottom w:val="none" w:sz="0" w:space="0" w:color="auto"/>
        <w:right w:val="none" w:sz="0" w:space="0" w:color="auto"/>
      </w:divBdr>
    </w:div>
    <w:div w:id="1634677828">
      <w:bodyDiv w:val="1"/>
      <w:marLeft w:val="0"/>
      <w:marRight w:val="0"/>
      <w:marTop w:val="0"/>
      <w:marBottom w:val="0"/>
      <w:divBdr>
        <w:top w:val="none" w:sz="0" w:space="0" w:color="auto"/>
        <w:left w:val="none" w:sz="0" w:space="0" w:color="auto"/>
        <w:bottom w:val="none" w:sz="0" w:space="0" w:color="auto"/>
        <w:right w:val="none" w:sz="0" w:space="0" w:color="auto"/>
      </w:divBdr>
    </w:div>
    <w:div w:id="1634868889">
      <w:bodyDiv w:val="1"/>
      <w:marLeft w:val="0"/>
      <w:marRight w:val="0"/>
      <w:marTop w:val="0"/>
      <w:marBottom w:val="0"/>
      <w:divBdr>
        <w:top w:val="none" w:sz="0" w:space="0" w:color="auto"/>
        <w:left w:val="none" w:sz="0" w:space="0" w:color="auto"/>
        <w:bottom w:val="none" w:sz="0" w:space="0" w:color="auto"/>
        <w:right w:val="none" w:sz="0" w:space="0" w:color="auto"/>
      </w:divBdr>
    </w:div>
    <w:div w:id="1635066423">
      <w:bodyDiv w:val="1"/>
      <w:marLeft w:val="0"/>
      <w:marRight w:val="0"/>
      <w:marTop w:val="0"/>
      <w:marBottom w:val="0"/>
      <w:divBdr>
        <w:top w:val="none" w:sz="0" w:space="0" w:color="auto"/>
        <w:left w:val="none" w:sz="0" w:space="0" w:color="auto"/>
        <w:bottom w:val="none" w:sz="0" w:space="0" w:color="auto"/>
        <w:right w:val="none" w:sz="0" w:space="0" w:color="auto"/>
      </w:divBdr>
    </w:div>
    <w:div w:id="1635595887">
      <w:bodyDiv w:val="1"/>
      <w:marLeft w:val="0"/>
      <w:marRight w:val="0"/>
      <w:marTop w:val="0"/>
      <w:marBottom w:val="0"/>
      <w:divBdr>
        <w:top w:val="none" w:sz="0" w:space="0" w:color="auto"/>
        <w:left w:val="none" w:sz="0" w:space="0" w:color="auto"/>
        <w:bottom w:val="none" w:sz="0" w:space="0" w:color="auto"/>
        <w:right w:val="none" w:sz="0" w:space="0" w:color="auto"/>
      </w:divBdr>
    </w:div>
    <w:div w:id="1635864546">
      <w:bodyDiv w:val="1"/>
      <w:marLeft w:val="0"/>
      <w:marRight w:val="0"/>
      <w:marTop w:val="0"/>
      <w:marBottom w:val="0"/>
      <w:divBdr>
        <w:top w:val="none" w:sz="0" w:space="0" w:color="auto"/>
        <w:left w:val="none" w:sz="0" w:space="0" w:color="auto"/>
        <w:bottom w:val="none" w:sz="0" w:space="0" w:color="auto"/>
        <w:right w:val="none" w:sz="0" w:space="0" w:color="auto"/>
      </w:divBdr>
    </w:div>
    <w:div w:id="1637103302">
      <w:bodyDiv w:val="1"/>
      <w:marLeft w:val="0"/>
      <w:marRight w:val="0"/>
      <w:marTop w:val="0"/>
      <w:marBottom w:val="0"/>
      <w:divBdr>
        <w:top w:val="none" w:sz="0" w:space="0" w:color="auto"/>
        <w:left w:val="none" w:sz="0" w:space="0" w:color="auto"/>
        <w:bottom w:val="none" w:sz="0" w:space="0" w:color="auto"/>
        <w:right w:val="none" w:sz="0" w:space="0" w:color="auto"/>
      </w:divBdr>
    </w:div>
    <w:div w:id="1637443188">
      <w:bodyDiv w:val="1"/>
      <w:marLeft w:val="0"/>
      <w:marRight w:val="0"/>
      <w:marTop w:val="0"/>
      <w:marBottom w:val="0"/>
      <w:divBdr>
        <w:top w:val="none" w:sz="0" w:space="0" w:color="auto"/>
        <w:left w:val="none" w:sz="0" w:space="0" w:color="auto"/>
        <w:bottom w:val="none" w:sz="0" w:space="0" w:color="auto"/>
        <w:right w:val="none" w:sz="0" w:space="0" w:color="auto"/>
      </w:divBdr>
    </w:div>
    <w:div w:id="1637830143">
      <w:bodyDiv w:val="1"/>
      <w:marLeft w:val="0"/>
      <w:marRight w:val="0"/>
      <w:marTop w:val="0"/>
      <w:marBottom w:val="0"/>
      <w:divBdr>
        <w:top w:val="none" w:sz="0" w:space="0" w:color="auto"/>
        <w:left w:val="none" w:sz="0" w:space="0" w:color="auto"/>
        <w:bottom w:val="none" w:sz="0" w:space="0" w:color="auto"/>
        <w:right w:val="none" w:sz="0" w:space="0" w:color="auto"/>
      </w:divBdr>
    </w:div>
    <w:div w:id="1637833058">
      <w:bodyDiv w:val="1"/>
      <w:marLeft w:val="0"/>
      <w:marRight w:val="0"/>
      <w:marTop w:val="0"/>
      <w:marBottom w:val="0"/>
      <w:divBdr>
        <w:top w:val="none" w:sz="0" w:space="0" w:color="auto"/>
        <w:left w:val="none" w:sz="0" w:space="0" w:color="auto"/>
        <w:bottom w:val="none" w:sz="0" w:space="0" w:color="auto"/>
        <w:right w:val="none" w:sz="0" w:space="0" w:color="auto"/>
      </w:divBdr>
    </w:div>
    <w:div w:id="1639410137">
      <w:bodyDiv w:val="1"/>
      <w:marLeft w:val="0"/>
      <w:marRight w:val="0"/>
      <w:marTop w:val="0"/>
      <w:marBottom w:val="0"/>
      <w:divBdr>
        <w:top w:val="none" w:sz="0" w:space="0" w:color="auto"/>
        <w:left w:val="none" w:sz="0" w:space="0" w:color="auto"/>
        <w:bottom w:val="none" w:sz="0" w:space="0" w:color="auto"/>
        <w:right w:val="none" w:sz="0" w:space="0" w:color="auto"/>
      </w:divBdr>
    </w:div>
    <w:div w:id="1639677824">
      <w:bodyDiv w:val="1"/>
      <w:marLeft w:val="0"/>
      <w:marRight w:val="0"/>
      <w:marTop w:val="0"/>
      <w:marBottom w:val="0"/>
      <w:divBdr>
        <w:top w:val="none" w:sz="0" w:space="0" w:color="auto"/>
        <w:left w:val="none" w:sz="0" w:space="0" w:color="auto"/>
        <w:bottom w:val="none" w:sz="0" w:space="0" w:color="auto"/>
        <w:right w:val="none" w:sz="0" w:space="0" w:color="auto"/>
      </w:divBdr>
    </w:div>
    <w:div w:id="1639995389">
      <w:bodyDiv w:val="1"/>
      <w:marLeft w:val="0"/>
      <w:marRight w:val="0"/>
      <w:marTop w:val="0"/>
      <w:marBottom w:val="0"/>
      <w:divBdr>
        <w:top w:val="none" w:sz="0" w:space="0" w:color="auto"/>
        <w:left w:val="none" w:sz="0" w:space="0" w:color="auto"/>
        <w:bottom w:val="none" w:sz="0" w:space="0" w:color="auto"/>
        <w:right w:val="none" w:sz="0" w:space="0" w:color="auto"/>
      </w:divBdr>
    </w:div>
    <w:div w:id="1640111930">
      <w:bodyDiv w:val="1"/>
      <w:marLeft w:val="0"/>
      <w:marRight w:val="0"/>
      <w:marTop w:val="0"/>
      <w:marBottom w:val="0"/>
      <w:divBdr>
        <w:top w:val="none" w:sz="0" w:space="0" w:color="auto"/>
        <w:left w:val="none" w:sz="0" w:space="0" w:color="auto"/>
        <w:bottom w:val="none" w:sz="0" w:space="0" w:color="auto"/>
        <w:right w:val="none" w:sz="0" w:space="0" w:color="auto"/>
      </w:divBdr>
    </w:div>
    <w:div w:id="1640766920">
      <w:bodyDiv w:val="1"/>
      <w:marLeft w:val="0"/>
      <w:marRight w:val="0"/>
      <w:marTop w:val="0"/>
      <w:marBottom w:val="0"/>
      <w:divBdr>
        <w:top w:val="none" w:sz="0" w:space="0" w:color="auto"/>
        <w:left w:val="none" w:sz="0" w:space="0" w:color="auto"/>
        <w:bottom w:val="none" w:sz="0" w:space="0" w:color="auto"/>
        <w:right w:val="none" w:sz="0" w:space="0" w:color="auto"/>
      </w:divBdr>
    </w:div>
    <w:div w:id="1640838815">
      <w:bodyDiv w:val="1"/>
      <w:marLeft w:val="0"/>
      <w:marRight w:val="0"/>
      <w:marTop w:val="0"/>
      <w:marBottom w:val="0"/>
      <w:divBdr>
        <w:top w:val="none" w:sz="0" w:space="0" w:color="auto"/>
        <w:left w:val="none" w:sz="0" w:space="0" w:color="auto"/>
        <w:bottom w:val="none" w:sz="0" w:space="0" w:color="auto"/>
        <w:right w:val="none" w:sz="0" w:space="0" w:color="auto"/>
      </w:divBdr>
    </w:div>
    <w:div w:id="1641881746">
      <w:bodyDiv w:val="1"/>
      <w:marLeft w:val="0"/>
      <w:marRight w:val="0"/>
      <w:marTop w:val="0"/>
      <w:marBottom w:val="0"/>
      <w:divBdr>
        <w:top w:val="none" w:sz="0" w:space="0" w:color="auto"/>
        <w:left w:val="none" w:sz="0" w:space="0" w:color="auto"/>
        <w:bottom w:val="none" w:sz="0" w:space="0" w:color="auto"/>
        <w:right w:val="none" w:sz="0" w:space="0" w:color="auto"/>
      </w:divBdr>
    </w:div>
    <w:div w:id="1641882109">
      <w:bodyDiv w:val="1"/>
      <w:marLeft w:val="0"/>
      <w:marRight w:val="0"/>
      <w:marTop w:val="0"/>
      <w:marBottom w:val="0"/>
      <w:divBdr>
        <w:top w:val="none" w:sz="0" w:space="0" w:color="auto"/>
        <w:left w:val="none" w:sz="0" w:space="0" w:color="auto"/>
        <w:bottom w:val="none" w:sz="0" w:space="0" w:color="auto"/>
        <w:right w:val="none" w:sz="0" w:space="0" w:color="auto"/>
      </w:divBdr>
    </w:div>
    <w:div w:id="1642036497">
      <w:bodyDiv w:val="1"/>
      <w:marLeft w:val="0"/>
      <w:marRight w:val="0"/>
      <w:marTop w:val="0"/>
      <w:marBottom w:val="0"/>
      <w:divBdr>
        <w:top w:val="none" w:sz="0" w:space="0" w:color="auto"/>
        <w:left w:val="none" w:sz="0" w:space="0" w:color="auto"/>
        <w:bottom w:val="none" w:sz="0" w:space="0" w:color="auto"/>
        <w:right w:val="none" w:sz="0" w:space="0" w:color="auto"/>
      </w:divBdr>
    </w:div>
    <w:div w:id="1642344116">
      <w:bodyDiv w:val="1"/>
      <w:marLeft w:val="0"/>
      <w:marRight w:val="0"/>
      <w:marTop w:val="0"/>
      <w:marBottom w:val="0"/>
      <w:divBdr>
        <w:top w:val="none" w:sz="0" w:space="0" w:color="auto"/>
        <w:left w:val="none" w:sz="0" w:space="0" w:color="auto"/>
        <w:bottom w:val="none" w:sz="0" w:space="0" w:color="auto"/>
        <w:right w:val="none" w:sz="0" w:space="0" w:color="auto"/>
      </w:divBdr>
    </w:div>
    <w:div w:id="1643122728">
      <w:bodyDiv w:val="1"/>
      <w:marLeft w:val="0"/>
      <w:marRight w:val="0"/>
      <w:marTop w:val="0"/>
      <w:marBottom w:val="0"/>
      <w:divBdr>
        <w:top w:val="none" w:sz="0" w:space="0" w:color="auto"/>
        <w:left w:val="none" w:sz="0" w:space="0" w:color="auto"/>
        <w:bottom w:val="none" w:sz="0" w:space="0" w:color="auto"/>
        <w:right w:val="none" w:sz="0" w:space="0" w:color="auto"/>
      </w:divBdr>
    </w:div>
    <w:div w:id="1643777126">
      <w:bodyDiv w:val="1"/>
      <w:marLeft w:val="0"/>
      <w:marRight w:val="0"/>
      <w:marTop w:val="0"/>
      <w:marBottom w:val="0"/>
      <w:divBdr>
        <w:top w:val="none" w:sz="0" w:space="0" w:color="auto"/>
        <w:left w:val="none" w:sz="0" w:space="0" w:color="auto"/>
        <w:bottom w:val="none" w:sz="0" w:space="0" w:color="auto"/>
        <w:right w:val="none" w:sz="0" w:space="0" w:color="auto"/>
      </w:divBdr>
    </w:div>
    <w:div w:id="1644461390">
      <w:bodyDiv w:val="1"/>
      <w:marLeft w:val="0"/>
      <w:marRight w:val="0"/>
      <w:marTop w:val="0"/>
      <w:marBottom w:val="0"/>
      <w:divBdr>
        <w:top w:val="none" w:sz="0" w:space="0" w:color="auto"/>
        <w:left w:val="none" w:sz="0" w:space="0" w:color="auto"/>
        <w:bottom w:val="none" w:sz="0" w:space="0" w:color="auto"/>
        <w:right w:val="none" w:sz="0" w:space="0" w:color="auto"/>
      </w:divBdr>
    </w:div>
    <w:div w:id="1644895257">
      <w:bodyDiv w:val="1"/>
      <w:marLeft w:val="0"/>
      <w:marRight w:val="0"/>
      <w:marTop w:val="0"/>
      <w:marBottom w:val="0"/>
      <w:divBdr>
        <w:top w:val="none" w:sz="0" w:space="0" w:color="auto"/>
        <w:left w:val="none" w:sz="0" w:space="0" w:color="auto"/>
        <w:bottom w:val="none" w:sz="0" w:space="0" w:color="auto"/>
        <w:right w:val="none" w:sz="0" w:space="0" w:color="auto"/>
      </w:divBdr>
    </w:div>
    <w:div w:id="1645088333">
      <w:bodyDiv w:val="1"/>
      <w:marLeft w:val="0"/>
      <w:marRight w:val="0"/>
      <w:marTop w:val="0"/>
      <w:marBottom w:val="0"/>
      <w:divBdr>
        <w:top w:val="none" w:sz="0" w:space="0" w:color="auto"/>
        <w:left w:val="none" w:sz="0" w:space="0" w:color="auto"/>
        <w:bottom w:val="none" w:sz="0" w:space="0" w:color="auto"/>
        <w:right w:val="none" w:sz="0" w:space="0" w:color="auto"/>
      </w:divBdr>
    </w:div>
    <w:div w:id="1645161419">
      <w:bodyDiv w:val="1"/>
      <w:marLeft w:val="0"/>
      <w:marRight w:val="0"/>
      <w:marTop w:val="0"/>
      <w:marBottom w:val="0"/>
      <w:divBdr>
        <w:top w:val="none" w:sz="0" w:space="0" w:color="auto"/>
        <w:left w:val="none" w:sz="0" w:space="0" w:color="auto"/>
        <w:bottom w:val="none" w:sz="0" w:space="0" w:color="auto"/>
        <w:right w:val="none" w:sz="0" w:space="0" w:color="auto"/>
      </w:divBdr>
    </w:div>
    <w:div w:id="1645548399">
      <w:bodyDiv w:val="1"/>
      <w:marLeft w:val="0"/>
      <w:marRight w:val="0"/>
      <w:marTop w:val="0"/>
      <w:marBottom w:val="0"/>
      <w:divBdr>
        <w:top w:val="none" w:sz="0" w:space="0" w:color="auto"/>
        <w:left w:val="none" w:sz="0" w:space="0" w:color="auto"/>
        <w:bottom w:val="none" w:sz="0" w:space="0" w:color="auto"/>
        <w:right w:val="none" w:sz="0" w:space="0" w:color="auto"/>
      </w:divBdr>
    </w:div>
    <w:div w:id="1647514312">
      <w:bodyDiv w:val="1"/>
      <w:marLeft w:val="0"/>
      <w:marRight w:val="0"/>
      <w:marTop w:val="0"/>
      <w:marBottom w:val="0"/>
      <w:divBdr>
        <w:top w:val="none" w:sz="0" w:space="0" w:color="auto"/>
        <w:left w:val="none" w:sz="0" w:space="0" w:color="auto"/>
        <w:bottom w:val="none" w:sz="0" w:space="0" w:color="auto"/>
        <w:right w:val="none" w:sz="0" w:space="0" w:color="auto"/>
      </w:divBdr>
    </w:div>
    <w:div w:id="1647926987">
      <w:bodyDiv w:val="1"/>
      <w:marLeft w:val="0"/>
      <w:marRight w:val="0"/>
      <w:marTop w:val="0"/>
      <w:marBottom w:val="0"/>
      <w:divBdr>
        <w:top w:val="none" w:sz="0" w:space="0" w:color="auto"/>
        <w:left w:val="none" w:sz="0" w:space="0" w:color="auto"/>
        <w:bottom w:val="none" w:sz="0" w:space="0" w:color="auto"/>
        <w:right w:val="none" w:sz="0" w:space="0" w:color="auto"/>
      </w:divBdr>
    </w:div>
    <w:div w:id="1647976525">
      <w:bodyDiv w:val="1"/>
      <w:marLeft w:val="0"/>
      <w:marRight w:val="0"/>
      <w:marTop w:val="0"/>
      <w:marBottom w:val="0"/>
      <w:divBdr>
        <w:top w:val="none" w:sz="0" w:space="0" w:color="auto"/>
        <w:left w:val="none" w:sz="0" w:space="0" w:color="auto"/>
        <w:bottom w:val="none" w:sz="0" w:space="0" w:color="auto"/>
        <w:right w:val="none" w:sz="0" w:space="0" w:color="auto"/>
      </w:divBdr>
    </w:div>
    <w:div w:id="1648238269">
      <w:bodyDiv w:val="1"/>
      <w:marLeft w:val="0"/>
      <w:marRight w:val="0"/>
      <w:marTop w:val="0"/>
      <w:marBottom w:val="0"/>
      <w:divBdr>
        <w:top w:val="none" w:sz="0" w:space="0" w:color="auto"/>
        <w:left w:val="none" w:sz="0" w:space="0" w:color="auto"/>
        <w:bottom w:val="none" w:sz="0" w:space="0" w:color="auto"/>
        <w:right w:val="none" w:sz="0" w:space="0" w:color="auto"/>
      </w:divBdr>
    </w:div>
    <w:div w:id="1648823564">
      <w:bodyDiv w:val="1"/>
      <w:marLeft w:val="0"/>
      <w:marRight w:val="0"/>
      <w:marTop w:val="0"/>
      <w:marBottom w:val="0"/>
      <w:divBdr>
        <w:top w:val="none" w:sz="0" w:space="0" w:color="auto"/>
        <w:left w:val="none" w:sz="0" w:space="0" w:color="auto"/>
        <w:bottom w:val="none" w:sz="0" w:space="0" w:color="auto"/>
        <w:right w:val="none" w:sz="0" w:space="0" w:color="auto"/>
      </w:divBdr>
    </w:div>
    <w:div w:id="1648977348">
      <w:bodyDiv w:val="1"/>
      <w:marLeft w:val="0"/>
      <w:marRight w:val="0"/>
      <w:marTop w:val="0"/>
      <w:marBottom w:val="0"/>
      <w:divBdr>
        <w:top w:val="none" w:sz="0" w:space="0" w:color="auto"/>
        <w:left w:val="none" w:sz="0" w:space="0" w:color="auto"/>
        <w:bottom w:val="none" w:sz="0" w:space="0" w:color="auto"/>
        <w:right w:val="none" w:sz="0" w:space="0" w:color="auto"/>
      </w:divBdr>
    </w:div>
    <w:div w:id="1649626507">
      <w:bodyDiv w:val="1"/>
      <w:marLeft w:val="0"/>
      <w:marRight w:val="0"/>
      <w:marTop w:val="0"/>
      <w:marBottom w:val="0"/>
      <w:divBdr>
        <w:top w:val="none" w:sz="0" w:space="0" w:color="auto"/>
        <w:left w:val="none" w:sz="0" w:space="0" w:color="auto"/>
        <w:bottom w:val="none" w:sz="0" w:space="0" w:color="auto"/>
        <w:right w:val="none" w:sz="0" w:space="0" w:color="auto"/>
      </w:divBdr>
    </w:div>
    <w:div w:id="1650552073">
      <w:bodyDiv w:val="1"/>
      <w:marLeft w:val="0"/>
      <w:marRight w:val="0"/>
      <w:marTop w:val="0"/>
      <w:marBottom w:val="0"/>
      <w:divBdr>
        <w:top w:val="none" w:sz="0" w:space="0" w:color="auto"/>
        <w:left w:val="none" w:sz="0" w:space="0" w:color="auto"/>
        <w:bottom w:val="none" w:sz="0" w:space="0" w:color="auto"/>
        <w:right w:val="none" w:sz="0" w:space="0" w:color="auto"/>
      </w:divBdr>
    </w:div>
    <w:div w:id="1650791839">
      <w:bodyDiv w:val="1"/>
      <w:marLeft w:val="0"/>
      <w:marRight w:val="0"/>
      <w:marTop w:val="0"/>
      <w:marBottom w:val="0"/>
      <w:divBdr>
        <w:top w:val="none" w:sz="0" w:space="0" w:color="auto"/>
        <w:left w:val="none" w:sz="0" w:space="0" w:color="auto"/>
        <w:bottom w:val="none" w:sz="0" w:space="0" w:color="auto"/>
        <w:right w:val="none" w:sz="0" w:space="0" w:color="auto"/>
      </w:divBdr>
    </w:div>
    <w:div w:id="1650861753">
      <w:bodyDiv w:val="1"/>
      <w:marLeft w:val="0"/>
      <w:marRight w:val="0"/>
      <w:marTop w:val="0"/>
      <w:marBottom w:val="0"/>
      <w:divBdr>
        <w:top w:val="none" w:sz="0" w:space="0" w:color="auto"/>
        <w:left w:val="none" w:sz="0" w:space="0" w:color="auto"/>
        <w:bottom w:val="none" w:sz="0" w:space="0" w:color="auto"/>
        <w:right w:val="none" w:sz="0" w:space="0" w:color="auto"/>
      </w:divBdr>
    </w:div>
    <w:div w:id="1651134502">
      <w:bodyDiv w:val="1"/>
      <w:marLeft w:val="0"/>
      <w:marRight w:val="0"/>
      <w:marTop w:val="0"/>
      <w:marBottom w:val="0"/>
      <w:divBdr>
        <w:top w:val="none" w:sz="0" w:space="0" w:color="auto"/>
        <w:left w:val="none" w:sz="0" w:space="0" w:color="auto"/>
        <w:bottom w:val="none" w:sz="0" w:space="0" w:color="auto"/>
        <w:right w:val="none" w:sz="0" w:space="0" w:color="auto"/>
      </w:divBdr>
    </w:div>
    <w:div w:id="1651667962">
      <w:bodyDiv w:val="1"/>
      <w:marLeft w:val="0"/>
      <w:marRight w:val="0"/>
      <w:marTop w:val="0"/>
      <w:marBottom w:val="0"/>
      <w:divBdr>
        <w:top w:val="none" w:sz="0" w:space="0" w:color="auto"/>
        <w:left w:val="none" w:sz="0" w:space="0" w:color="auto"/>
        <w:bottom w:val="none" w:sz="0" w:space="0" w:color="auto"/>
        <w:right w:val="none" w:sz="0" w:space="0" w:color="auto"/>
      </w:divBdr>
    </w:div>
    <w:div w:id="1651984230">
      <w:bodyDiv w:val="1"/>
      <w:marLeft w:val="0"/>
      <w:marRight w:val="0"/>
      <w:marTop w:val="0"/>
      <w:marBottom w:val="0"/>
      <w:divBdr>
        <w:top w:val="none" w:sz="0" w:space="0" w:color="auto"/>
        <w:left w:val="none" w:sz="0" w:space="0" w:color="auto"/>
        <w:bottom w:val="none" w:sz="0" w:space="0" w:color="auto"/>
        <w:right w:val="none" w:sz="0" w:space="0" w:color="auto"/>
      </w:divBdr>
    </w:div>
    <w:div w:id="1652127835">
      <w:bodyDiv w:val="1"/>
      <w:marLeft w:val="0"/>
      <w:marRight w:val="0"/>
      <w:marTop w:val="0"/>
      <w:marBottom w:val="0"/>
      <w:divBdr>
        <w:top w:val="none" w:sz="0" w:space="0" w:color="auto"/>
        <w:left w:val="none" w:sz="0" w:space="0" w:color="auto"/>
        <w:bottom w:val="none" w:sz="0" w:space="0" w:color="auto"/>
        <w:right w:val="none" w:sz="0" w:space="0" w:color="auto"/>
      </w:divBdr>
    </w:div>
    <w:div w:id="1652128970">
      <w:bodyDiv w:val="1"/>
      <w:marLeft w:val="0"/>
      <w:marRight w:val="0"/>
      <w:marTop w:val="0"/>
      <w:marBottom w:val="0"/>
      <w:divBdr>
        <w:top w:val="none" w:sz="0" w:space="0" w:color="auto"/>
        <w:left w:val="none" w:sz="0" w:space="0" w:color="auto"/>
        <w:bottom w:val="none" w:sz="0" w:space="0" w:color="auto"/>
        <w:right w:val="none" w:sz="0" w:space="0" w:color="auto"/>
      </w:divBdr>
    </w:div>
    <w:div w:id="1653362713">
      <w:bodyDiv w:val="1"/>
      <w:marLeft w:val="0"/>
      <w:marRight w:val="0"/>
      <w:marTop w:val="0"/>
      <w:marBottom w:val="0"/>
      <w:divBdr>
        <w:top w:val="none" w:sz="0" w:space="0" w:color="auto"/>
        <w:left w:val="none" w:sz="0" w:space="0" w:color="auto"/>
        <w:bottom w:val="none" w:sz="0" w:space="0" w:color="auto"/>
        <w:right w:val="none" w:sz="0" w:space="0" w:color="auto"/>
      </w:divBdr>
    </w:div>
    <w:div w:id="1653677748">
      <w:bodyDiv w:val="1"/>
      <w:marLeft w:val="0"/>
      <w:marRight w:val="0"/>
      <w:marTop w:val="0"/>
      <w:marBottom w:val="0"/>
      <w:divBdr>
        <w:top w:val="none" w:sz="0" w:space="0" w:color="auto"/>
        <w:left w:val="none" w:sz="0" w:space="0" w:color="auto"/>
        <w:bottom w:val="none" w:sz="0" w:space="0" w:color="auto"/>
        <w:right w:val="none" w:sz="0" w:space="0" w:color="auto"/>
      </w:divBdr>
    </w:div>
    <w:div w:id="1653876224">
      <w:bodyDiv w:val="1"/>
      <w:marLeft w:val="0"/>
      <w:marRight w:val="0"/>
      <w:marTop w:val="0"/>
      <w:marBottom w:val="0"/>
      <w:divBdr>
        <w:top w:val="none" w:sz="0" w:space="0" w:color="auto"/>
        <w:left w:val="none" w:sz="0" w:space="0" w:color="auto"/>
        <w:bottom w:val="none" w:sz="0" w:space="0" w:color="auto"/>
        <w:right w:val="none" w:sz="0" w:space="0" w:color="auto"/>
      </w:divBdr>
    </w:div>
    <w:div w:id="1654917594">
      <w:bodyDiv w:val="1"/>
      <w:marLeft w:val="0"/>
      <w:marRight w:val="0"/>
      <w:marTop w:val="0"/>
      <w:marBottom w:val="0"/>
      <w:divBdr>
        <w:top w:val="none" w:sz="0" w:space="0" w:color="auto"/>
        <w:left w:val="none" w:sz="0" w:space="0" w:color="auto"/>
        <w:bottom w:val="none" w:sz="0" w:space="0" w:color="auto"/>
        <w:right w:val="none" w:sz="0" w:space="0" w:color="auto"/>
      </w:divBdr>
    </w:div>
    <w:div w:id="1654984735">
      <w:bodyDiv w:val="1"/>
      <w:marLeft w:val="0"/>
      <w:marRight w:val="0"/>
      <w:marTop w:val="0"/>
      <w:marBottom w:val="0"/>
      <w:divBdr>
        <w:top w:val="none" w:sz="0" w:space="0" w:color="auto"/>
        <w:left w:val="none" w:sz="0" w:space="0" w:color="auto"/>
        <w:bottom w:val="none" w:sz="0" w:space="0" w:color="auto"/>
        <w:right w:val="none" w:sz="0" w:space="0" w:color="auto"/>
      </w:divBdr>
    </w:div>
    <w:div w:id="1656379011">
      <w:bodyDiv w:val="1"/>
      <w:marLeft w:val="0"/>
      <w:marRight w:val="0"/>
      <w:marTop w:val="0"/>
      <w:marBottom w:val="0"/>
      <w:divBdr>
        <w:top w:val="none" w:sz="0" w:space="0" w:color="auto"/>
        <w:left w:val="none" w:sz="0" w:space="0" w:color="auto"/>
        <w:bottom w:val="none" w:sz="0" w:space="0" w:color="auto"/>
        <w:right w:val="none" w:sz="0" w:space="0" w:color="auto"/>
      </w:divBdr>
    </w:div>
    <w:div w:id="1657612157">
      <w:bodyDiv w:val="1"/>
      <w:marLeft w:val="0"/>
      <w:marRight w:val="0"/>
      <w:marTop w:val="0"/>
      <w:marBottom w:val="0"/>
      <w:divBdr>
        <w:top w:val="none" w:sz="0" w:space="0" w:color="auto"/>
        <w:left w:val="none" w:sz="0" w:space="0" w:color="auto"/>
        <w:bottom w:val="none" w:sz="0" w:space="0" w:color="auto"/>
        <w:right w:val="none" w:sz="0" w:space="0" w:color="auto"/>
      </w:divBdr>
    </w:div>
    <w:div w:id="1657802088">
      <w:bodyDiv w:val="1"/>
      <w:marLeft w:val="0"/>
      <w:marRight w:val="0"/>
      <w:marTop w:val="0"/>
      <w:marBottom w:val="0"/>
      <w:divBdr>
        <w:top w:val="none" w:sz="0" w:space="0" w:color="auto"/>
        <w:left w:val="none" w:sz="0" w:space="0" w:color="auto"/>
        <w:bottom w:val="none" w:sz="0" w:space="0" w:color="auto"/>
        <w:right w:val="none" w:sz="0" w:space="0" w:color="auto"/>
      </w:divBdr>
    </w:div>
    <w:div w:id="1657953336">
      <w:bodyDiv w:val="1"/>
      <w:marLeft w:val="0"/>
      <w:marRight w:val="0"/>
      <w:marTop w:val="0"/>
      <w:marBottom w:val="0"/>
      <w:divBdr>
        <w:top w:val="none" w:sz="0" w:space="0" w:color="auto"/>
        <w:left w:val="none" w:sz="0" w:space="0" w:color="auto"/>
        <w:bottom w:val="none" w:sz="0" w:space="0" w:color="auto"/>
        <w:right w:val="none" w:sz="0" w:space="0" w:color="auto"/>
      </w:divBdr>
    </w:div>
    <w:div w:id="1658536053">
      <w:bodyDiv w:val="1"/>
      <w:marLeft w:val="0"/>
      <w:marRight w:val="0"/>
      <w:marTop w:val="0"/>
      <w:marBottom w:val="0"/>
      <w:divBdr>
        <w:top w:val="none" w:sz="0" w:space="0" w:color="auto"/>
        <w:left w:val="none" w:sz="0" w:space="0" w:color="auto"/>
        <w:bottom w:val="none" w:sz="0" w:space="0" w:color="auto"/>
        <w:right w:val="none" w:sz="0" w:space="0" w:color="auto"/>
      </w:divBdr>
    </w:div>
    <w:div w:id="1658806676">
      <w:bodyDiv w:val="1"/>
      <w:marLeft w:val="0"/>
      <w:marRight w:val="0"/>
      <w:marTop w:val="0"/>
      <w:marBottom w:val="0"/>
      <w:divBdr>
        <w:top w:val="none" w:sz="0" w:space="0" w:color="auto"/>
        <w:left w:val="none" w:sz="0" w:space="0" w:color="auto"/>
        <w:bottom w:val="none" w:sz="0" w:space="0" w:color="auto"/>
        <w:right w:val="none" w:sz="0" w:space="0" w:color="auto"/>
      </w:divBdr>
    </w:div>
    <w:div w:id="1659847868">
      <w:bodyDiv w:val="1"/>
      <w:marLeft w:val="0"/>
      <w:marRight w:val="0"/>
      <w:marTop w:val="0"/>
      <w:marBottom w:val="0"/>
      <w:divBdr>
        <w:top w:val="none" w:sz="0" w:space="0" w:color="auto"/>
        <w:left w:val="none" w:sz="0" w:space="0" w:color="auto"/>
        <w:bottom w:val="none" w:sz="0" w:space="0" w:color="auto"/>
        <w:right w:val="none" w:sz="0" w:space="0" w:color="auto"/>
      </w:divBdr>
    </w:div>
    <w:div w:id="1660113289">
      <w:bodyDiv w:val="1"/>
      <w:marLeft w:val="0"/>
      <w:marRight w:val="0"/>
      <w:marTop w:val="0"/>
      <w:marBottom w:val="0"/>
      <w:divBdr>
        <w:top w:val="none" w:sz="0" w:space="0" w:color="auto"/>
        <w:left w:val="none" w:sz="0" w:space="0" w:color="auto"/>
        <w:bottom w:val="none" w:sz="0" w:space="0" w:color="auto"/>
        <w:right w:val="none" w:sz="0" w:space="0" w:color="auto"/>
      </w:divBdr>
    </w:div>
    <w:div w:id="1660117250">
      <w:bodyDiv w:val="1"/>
      <w:marLeft w:val="0"/>
      <w:marRight w:val="0"/>
      <w:marTop w:val="0"/>
      <w:marBottom w:val="0"/>
      <w:divBdr>
        <w:top w:val="none" w:sz="0" w:space="0" w:color="auto"/>
        <w:left w:val="none" w:sz="0" w:space="0" w:color="auto"/>
        <w:bottom w:val="none" w:sz="0" w:space="0" w:color="auto"/>
        <w:right w:val="none" w:sz="0" w:space="0" w:color="auto"/>
      </w:divBdr>
    </w:div>
    <w:div w:id="1661040706">
      <w:bodyDiv w:val="1"/>
      <w:marLeft w:val="0"/>
      <w:marRight w:val="0"/>
      <w:marTop w:val="0"/>
      <w:marBottom w:val="0"/>
      <w:divBdr>
        <w:top w:val="none" w:sz="0" w:space="0" w:color="auto"/>
        <w:left w:val="none" w:sz="0" w:space="0" w:color="auto"/>
        <w:bottom w:val="none" w:sz="0" w:space="0" w:color="auto"/>
        <w:right w:val="none" w:sz="0" w:space="0" w:color="auto"/>
      </w:divBdr>
    </w:div>
    <w:div w:id="1662081411">
      <w:bodyDiv w:val="1"/>
      <w:marLeft w:val="0"/>
      <w:marRight w:val="0"/>
      <w:marTop w:val="0"/>
      <w:marBottom w:val="0"/>
      <w:divBdr>
        <w:top w:val="none" w:sz="0" w:space="0" w:color="auto"/>
        <w:left w:val="none" w:sz="0" w:space="0" w:color="auto"/>
        <w:bottom w:val="none" w:sz="0" w:space="0" w:color="auto"/>
        <w:right w:val="none" w:sz="0" w:space="0" w:color="auto"/>
      </w:divBdr>
    </w:div>
    <w:div w:id="1662611628">
      <w:bodyDiv w:val="1"/>
      <w:marLeft w:val="0"/>
      <w:marRight w:val="0"/>
      <w:marTop w:val="0"/>
      <w:marBottom w:val="0"/>
      <w:divBdr>
        <w:top w:val="none" w:sz="0" w:space="0" w:color="auto"/>
        <w:left w:val="none" w:sz="0" w:space="0" w:color="auto"/>
        <w:bottom w:val="none" w:sz="0" w:space="0" w:color="auto"/>
        <w:right w:val="none" w:sz="0" w:space="0" w:color="auto"/>
      </w:divBdr>
    </w:div>
    <w:div w:id="1663586272">
      <w:bodyDiv w:val="1"/>
      <w:marLeft w:val="0"/>
      <w:marRight w:val="0"/>
      <w:marTop w:val="0"/>
      <w:marBottom w:val="0"/>
      <w:divBdr>
        <w:top w:val="none" w:sz="0" w:space="0" w:color="auto"/>
        <w:left w:val="none" w:sz="0" w:space="0" w:color="auto"/>
        <w:bottom w:val="none" w:sz="0" w:space="0" w:color="auto"/>
        <w:right w:val="none" w:sz="0" w:space="0" w:color="auto"/>
      </w:divBdr>
    </w:div>
    <w:div w:id="1663772391">
      <w:bodyDiv w:val="1"/>
      <w:marLeft w:val="0"/>
      <w:marRight w:val="0"/>
      <w:marTop w:val="0"/>
      <w:marBottom w:val="0"/>
      <w:divBdr>
        <w:top w:val="none" w:sz="0" w:space="0" w:color="auto"/>
        <w:left w:val="none" w:sz="0" w:space="0" w:color="auto"/>
        <w:bottom w:val="none" w:sz="0" w:space="0" w:color="auto"/>
        <w:right w:val="none" w:sz="0" w:space="0" w:color="auto"/>
      </w:divBdr>
    </w:div>
    <w:div w:id="1664236918">
      <w:bodyDiv w:val="1"/>
      <w:marLeft w:val="0"/>
      <w:marRight w:val="0"/>
      <w:marTop w:val="0"/>
      <w:marBottom w:val="0"/>
      <w:divBdr>
        <w:top w:val="none" w:sz="0" w:space="0" w:color="auto"/>
        <w:left w:val="none" w:sz="0" w:space="0" w:color="auto"/>
        <w:bottom w:val="none" w:sz="0" w:space="0" w:color="auto"/>
        <w:right w:val="none" w:sz="0" w:space="0" w:color="auto"/>
      </w:divBdr>
    </w:div>
    <w:div w:id="1664311423">
      <w:bodyDiv w:val="1"/>
      <w:marLeft w:val="0"/>
      <w:marRight w:val="0"/>
      <w:marTop w:val="0"/>
      <w:marBottom w:val="0"/>
      <w:divBdr>
        <w:top w:val="none" w:sz="0" w:space="0" w:color="auto"/>
        <w:left w:val="none" w:sz="0" w:space="0" w:color="auto"/>
        <w:bottom w:val="none" w:sz="0" w:space="0" w:color="auto"/>
        <w:right w:val="none" w:sz="0" w:space="0" w:color="auto"/>
      </w:divBdr>
    </w:div>
    <w:div w:id="1664504487">
      <w:bodyDiv w:val="1"/>
      <w:marLeft w:val="0"/>
      <w:marRight w:val="0"/>
      <w:marTop w:val="0"/>
      <w:marBottom w:val="0"/>
      <w:divBdr>
        <w:top w:val="none" w:sz="0" w:space="0" w:color="auto"/>
        <w:left w:val="none" w:sz="0" w:space="0" w:color="auto"/>
        <w:bottom w:val="none" w:sz="0" w:space="0" w:color="auto"/>
        <w:right w:val="none" w:sz="0" w:space="0" w:color="auto"/>
      </w:divBdr>
    </w:div>
    <w:div w:id="1665084960">
      <w:bodyDiv w:val="1"/>
      <w:marLeft w:val="0"/>
      <w:marRight w:val="0"/>
      <w:marTop w:val="0"/>
      <w:marBottom w:val="0"/>
      <w:divBdr>
        <w:top w:val="none" w:sz="0" w:space="0" w:color="auto"/>
        <w:left w:val="none" w:sz="0" w:space="0" w:color="auto"/>
        <w:bottom w:val="none" w:sz="0" w:space="0" w:color="auto"/>
        <w:right w:val="none" w:sz="0" w:space="0" w:color="auto"/>
      </w:divBdr>
    </w:div>
    <w:div w:id="1665553002">
      <w:bodyDiv w:val="1"/>
      <w:marLeft w:val="0"/>
      <w:marRight w:val="0"/>
      <w:marTop w:val="0"/>
      <w:marBottom w:val="0"/>
      <w:divBdr>
        <w:top w:val="none" w:sz="0" w:space="0" w:color="auto"/>
        <w:left w:val="none" w:sz="0" w:space="0" w:color="auto"/>
        <w:bottom w:val="none" w:sz="0" w:space="0" w:color="auto"/>
        <w:right w:val="none" w:sz="0" w:space="0" w:color="auto"/>
      </w:divBdr>
    </w:div>
    <w:div w:id="1666350286">
      <w:bodyDiv w:val="1"/>
      <w:marLeft w:val="0"/>
      <w:marRight w:val="0"/>
      <w:marTop w:val="0"/>
      <w:marBottom w:val="0"/>
      <w:divBdr>
        <w:top w:val="none" w:sz="0" w:space="0" w:color="auto"/>
        <w:left w:val="none" w:sz="0" w:space="0" w:color="auto"/>
        <w:bottom w:val="none" w:sz="0" w:space="0" w:color="auto"/>
        <w:right w:val="none" w:sz="0" w:space="0" w:color="auto"/>
      </w:divBdr>
    </w:div>
    <w:div w:id="1666737326">
      <w:bodyDiv w:val="1"/>
      <w:marLeft w:val="0"/>
      <w:marRight w:val="0"/>
      <w:marTop w:val="0"/>
      <w:marBottom w:val="0"/>
      <w:divBdr>
        <w:top w:val="none" w:sz="0" w:space="0" w:color="auto"/>
        <w:left w:val="none" w:sz="0" w:space="0" w:color="auto"/>
        <w:bottom w:val="none" w:sz="0" w:space="0" w:color="auto"/>
        <w:right w:val="none" w:sz="0" w:space="0" w:color="auto"/>
      </w:divBdr>
    </w:div>
    <w:div w:id="1666861952">
      <w:bodyDiv w:val="1"/>
      <w:marLeft w:val="0"/>
      <w:marRight w:val="0"/>
      <w:marTop w:val="0"/>
      <w:marBottom w:val="0"/>
      <w:divBdr>
        <w:top w:val="none" w:sz="0" w:space="0" w:color="auto"/>
        <w:left w:val="none" w:sz="0" w:space="0" w:color="auto"/>
        <w:bottom w:val="none" w:sz="0" w:space="0" w:color="auto"/>
        <w:right w:val="none" w:sz="0" w:space="0" w:color="auto"/>
      </w:divBdr>
    </w:div>
    <w:div w:id="1668510489">
      <w:bodyDiv w:val="1"/>
      <w:marLeft w:val="0"/>
      <w:marRight w:val="0"/>
      <w:marTop w:val="0"/>
      <w:marBottom w:val="0"/>
      <w:divBdr>
        <w:top w:val="none" w:sz="0" w:space="0" w:color="auto"/>
        <w:left w:val="none" w:sz="0" w:space="0" w:color="auto"/>
        <w:bottom w:val="none" w:sz="0" w:space="0" w:color="auto"/>
        <w:right w:val="none" w:sz="0" w:space="0" w:color="auto"/>
      </w:divBdr>
    </w:div>
    <w:div w:id="1668551751">
      <w:bodyDiv w:val="1"/>
      <w:marLeft w:val="0"/>
      <w:marRight w:val="0"/>
      <w:marTop w:val="0"/>
      <w:marBottom w:val="0"/>
      <w:divBdr>
        <w:top w:val="none" w:sz="0" w:space="0" w:color="auto"/>
        <w:left w:val="none" w:sz="0" w:space="0" w:color="auto"/>
        <w:bottom w:val="none" w:sz="0" w:space="0" w:color="auto"/>
        <w:right w:val="none" w:sz="0" w:space="0" w:color="auto"/>
      </w:divBdr>
    </w:div>
    <w:div w:id="1668555744">
      <w:bodyDiv w:val="1"/>
      <w:marLeft w:val="0"/>
      <w:marRight w:val="0"/>
      <w:marTop w:val="0"/>
      <w:marBottom w:val="0"/>
      <w:divBdr>
        <w:top w:val="none" w:sz="0" w:space="0" w:color="auto"/>
        <w:left w:val="none" w:sz="0" w:space="0" w:color="auto"/>
        <w:bottom w:val="none" w:sz="0" w:space="0" w:color="auto"/>
        <w:right w:val="none" w:sz="0" w:space="0" w:color="auto"/>
      </w:divBdr>
    </w:div>
    <w:div w:id="1669096456">
      <w:bodyDiv w:val="1"/>
      <w:marLeft w:val="0"/>
      <w:marRight w:val="0"/>
      <w:marTop w:val="0"/>
      <w:marBottom w:val="0"/>
      <w:divBdr>
        <w:top w:val="none" w:sz="0" w:space="0" w:color="auto"/>
        <w:left w:val="none" w:sz="0" w:space="0" w:color="auto"/>
        <w:bottom w:val="none" w:sz="0" w:space="0" w:color="auto"/>
        <w:right w:val="none" w:sz="0" w:space="0" w:color="auto"/>
      </w:divBdr>
    </w:div>
    <w:div w:id="1669360374">
      <w:bodyDiv w:val="1"/>
      <w:marLeft w:val="0"/>
      <w:marRight w:val="0"/>
      <w:marTop w:val="0"/>
      <w:marBottom w:val="0"/>
      <w:divBdr>
        <w:top w:val="none" w:sz="0" w:space="0" w:color="auto"/>
        <w:left w:val="none" w:sz="0" w:space="0" w:color="auto"/>
        <w:bottom w:val="none" w:sz="0" w:space="0" w:color="auto"/>
        <w:right w:val="none" w:sz="0" w:space="0" w:color="auto"/>
      </w:divBdr>
    </w:div>
    <w:div w:id="1669409505">
      <w:bodyDiv w:val="1"/>
      <w:marLeft w:val="0"/>
      <w:marRight w:val="0"/>
      <w:marTop w:val="0"/>
      <w:marBottom w:val="0"/>
      <w:divBdr>
        <w:top w:val="none" w:sz="0" w:space="0" w:color="auto"/>
        <w:left w:val="none" w:sz="0" w:space="0" w:color="auto"/>
        <w:bottom w:val="none" w:sz="0" w:space="0" w:color="auto"/>
        <w:right w:val="none" w:sz="0" w:space="0" w:color="auto"/>
      </w:divBdr>
    </w:div>
    <w:div w:id="1670063470">
      <w:bodyDiv w:val="1"/>
      <w:marLeft w:val="0"/>
      <w:marRight w:val="0"/>
      <w:marTop w:val="0"/>
      <w:marBottom w:val="0"/>
      <w:divBdr>
        <w:top w:val="none" w:sz="0" w:space="0" w:color="auto"/>
        <w:left w:val="none" w:sz="0" w:space="0" w:color="auto"/>
        <w:bottom w:val="none" w:sz="0" w:space="0" w:color="auto"/>
        <w:right w:val="none" w:sz="0" w:space="0" w:color="auto"/>
      </w:divBdr>
    </w:div>
    <w:div w:id="1670139096">
      <w:bodyDiv w:val="1"/>
      <w:marLeft w:val="0"/>
      <w:marRight w:val="0"/>
      <w:marTop w:val="0"/>
      <w:marBottom w:val="0"/>
      <w:divBdr>
        <w:top w:val="none" w:sz="0" w:space="0" w:color="auto"/>
        <w:left w:val="none" w:sz="0" w:space="0" w:color="auto"/>
        <w:bottom w:val="none" w:sz="0" w:space="0" w:color="auto"/>
        <w:right w:val="none" w:sz="0" w:space="0" w:color="auto"/>
      </w:divBdr>
    </w:div>
    <w:div w:id="1670450035">
      <w:bodyDiv w:val="1"/>
      <w:marLeft w:val="0"/>
      <w:marRight w:val="0"/>
      <w:marTop w:val="0"/>
      <w:marBottom w:val="0"/>
      <w:divBdr>
        <w:top w:val="none" w:sz="0" w:space="0" w:color="auto"/>
        <w:left w:val="none" w:sz="0" w:space="0" w:color="auto"/>
        <w:bottom w:val="none" w:sz="0" w:space="0" w:color="auto"/>
        <w:right w:val="none" w:sz="0" w:space="0" w:color="auto"/>
      </w:divBdr>
    </w:div>
    <w:div w:id="1670518584">
      <w:bodyDiv w:val="1"/>
      <w:marLeft w:val="0"/>
      <w:marRight w:val="0"/>
      <w:marTop w:val="0"/>
      <w:marBottom w:val="0"/>
      <w:divBdr>
        <w:top w:val="none" w:sz="0" w:space="0" w:color="auto"/>
        <w:left w:val="none" w:sz="0" w:space="0" w:color="auto"/>
        <w:bottom w:val="none" w:sz="0" w:space="0" w:color="auto"/>
        <w:right w:val="none" w:sz="0" w:space="0" w:color="auto"/>
      </w:divBdr>
    </w:div>
    <w:div w:id="1671063459">
      <w:bodyDiv w:val="1"/>
      <w:marLeft w:val="0"/>
      <w:marRight w:val="0"/>
      <w:marTop w:val="0"/>
      <w:marBottom w:val="0"/>
      <w:divBdr>
        <w:top w:val="none" w:sz="0" w:space="0" w:color="auto"/>
        <w:left w:val="none" w:sz="0" w:space="0" w:color="auto"/>
        <w:bottom w:val="none" w:sz="0" w:space="0" w:color="auto"/>
        <w:right w:val="none" w:sz="0" w:space="0" w:color="auto"/>
      </w:divBdr>
    </w:div>
    <w:div w:id="1671326535">
      <w:bodyDiv w:val="1"/>
      <w:marLeft w:val="0"/>
      <w:marRight w:val="0"/>
      <w:marTop w:val="0"/>
      <w:marBottom w:val="0"/>
      <w:divBdr>
        <w:top w:val="none" w:sz="0" w:space="0" w:color="auto"/>
        <w:left w:val="none" w:sz="0" w:space="0" w:color="auto"/>
        <w:bottom w:val="none" w:sz="0" w:space="0" w:color="auto"/>
        <w:right w:val="none" w:sz="0" w:space="0" w:color="auto"/>
      </w:divBdr>
    </w:div>
    <w:div w:id="1671441358">
      <w:bodyDiv w:val="1"/>
      <w:marLeft w:val="0"/>
      <w:marRight w:val="0"/>
      <w:marTop w:val="0"/>
      <w:marBottom w:val="0"/>
      <w:divBdr>
        <w:top w:val="none" w:sz="0" w:space="0" w:color="auto"/>
        <w:left w:val="none" w:sz="0" w:space="0" w:color="auto"/>
        <w:bottom w:val="none" w:sz="0" w:space="0" w:color="auto"/>
        <w:right w:val="none" w:sz="0" w:space="0" w:color="auto"/>
      </w:divBdr>
    </w:div>
    <w:div w:id="1671444124">
      <w:bodyDiv w:val="1"/>
      <w:marLeft w:val="0"/>
      <w:marRight w:val="0"/>
      <w:marTop w:val="0"/>
      <w:marBottom w:val="0"/>
      <w:divBdr>
        <w:top w:val="none" w:sz="0" w:space="0" w:color="auto"/>
        <w:left w:val="none" w:sz="0" w:space="0" w:color="auto"/>
        <w:bottom w:val="none" w:sz="0" w:space="0" w:color="auto"/>
        <w:right w:val="none" w:sz="0" w:space="0" w:color="auto"/>
      </w:divBdr>
    </w:div>
    <w:div w:id="1671634445">
      <w:bodyDiv w:val="1"/>
      <w:marLeft w:val="0"/>
      <w:marRight w:val="0"/>
      <w:marTop w:val="0"/>
      <w:marBottom w:val="0"/>
      <w:divBdr>
        <w:top w:val="none" w:sz="0" w:space="0" w:color="auto"/>
        <w:left w:val="none" w:sz="0" w:space="0" w:color="auto"/>
        <w:bottom w:val="none" w:sz="0" w:space="0" w:color="auto"/>
        <w:right w:val="none" w:sz="0" w:space="0" w:color="auto"/>
      </w:divBdr>
    </w:div>
    <w:div w:id="1671789032">
      <w:bodyDiv w:val="1"/>
      <w:marLeft w:val="0"/>
      <w:marRight w:val="0"/>
      <w:marTop w:val="0"/>
      <w:marBottom w:val="0"/>
      <w:divBdr>
        <w:top w:val="none" w:sz="0" w:space="0" w:color="auto"/>
        <w:left w:val="none" w:sz="0" w:space="0" w:color="auto"/>
        <w:bottom w:val="none" w:sz="0" w:space="0" w:color="auto"/>
        <w:right w:val="none" w:sz="0" w:space="0" w:color="auto"/>
      </w:divBdr>
    </w:div>
    <w:div w:id="1672175945">
      <w:bodyDiv w:val="1"/>
      <w:marLeft w:val="0"/>
      <w:marRight w:val="0"/>
      <w:marTop w:val="0"/>
      <w:marBottom w:val="0"/>
      <w:divBdr>
        <w:top w:val="none" w:sz="0" w:space="0" w:color="auto"/>
        <w:left w:val="none" w:sz="0" w:space="0" w:color="auto"/>
        <w:bottom w:val="none" w:sz="0" w:space="0" w:color="auto"/>
        <w:right w:val="none" w:sz="0" w:space="0" w:color="auto"/>
      </w:divBdr>
    </w:div>
    <w:div w:id="1672220991">
      <w:bodyDiv w:val="1"/>
      <w:marLeft w:val="0"/>
      <w:marRight w:val="0"/>
      <w:marTop w:val="0"/>
      <w:marBottom w:val="0"/>
      <w:divBdr>
        <w:top w:val="none" w:sz="0" w:space="0" w:color="auto"/>
        <w:left w:val="none" w:sz="0" w:space="0" w:color="auto"/>
        <w:bottom w:val="none" w:sz="0" w:space="0" w:color="auto"/>
        <w:right w:val="none" w:sz="0" w:space="0" w:color="auto"/>
      </w:divBdr>
    </w:div>
    <w:div w:id="1672372408">
      <w:bodyDiv w:val="1"/>
      <w:marLeft w:val="0"/>
      <w:marRight w:val="0"/>
      <w:marTop w:val="0"/>
      <w:marBottom w:val="0"/>
      <w:divBdr>
        <w:top w:val="none" w:sz="0" w:space="0" w:color="auto"/>
        <w:left w:val="none" w:sz="0" w:space="0" w:color="auto"/>
        <w:bottom w:val="none" w:sz="0" w:space="0" w:color="auto"/>
        <w:right w:val="none" w:sz="0" w:space="0" w:color="auto"/>
      </w:divBdr>
    </w:div>
    <w:div w:id="1672635995">
      <w:bodyDiv w:val="1"/>
      <w:marLeft w:val="0"/>
      <w:marRight w:val="0"/>
      <w:marTop w:val="0"/>
      <w:marBottom w:val="0"/>
      <w:divBdr>
        <w:top w:val="none" w:sz="0" w:space="0" w:color="auto"/>
        <w:left w:val="none" w:sz="0" w:space="0" w:color="auto"/>
        <w:bottom w:val="none" w:sz="0" w:space="0" w:color="auto"/>
        <w:right w:val="none" w:sz="0" w:space="0" w:color="auto"/>
      </w:divBdr>
    </w:div>
    <w:div w:id="1672952091">
      <w:bodyDiv w:val="1"/>
      <w:marLeft w:val="0"/>
      <w:marRight w:val="0"/>
      <w:marTop w:val="0"/>
      <w:marBottom w:val="0"/>
      <w:divBdr>
        <w:top w:val="none" w:sz="0" w:space="0" w:color="auto"/>
        <w:left w:val="none" w:sz="0" w:space="0" w:color="auto"/>
        <w:bottom w:val="none" w:sz="0" w:space="0" w:color="auto"/>
        <w:right w:val="none" w:sz="0" w:space="0" w:color="auto"/>
      </w:divBdr>
    </w:div>
    <w:div w:id="1673675939">
      <w:bodyDiv w:val="1"/>
      <w:marLeft w:val="0"/>
      <w:marRight w:val="0"/>
      <w:marTop w:val="0"/>
      <w:marBottom w:val="0"/>
      <w:divBdr>
        <w:top w:val="none" w:sz="0" w:space="0" w:color="auto"/>
        <w:left w:val="none" w:sz="0" w:space="0" w:color="auto"/>
        <w:bottom w:val="none" w:sz="0" w:space="0" w:color="auto"/>
        <w:right w:val="none" w:sz="0" w:space="0" w:color="auto"/>
      </w:divBdr>
    </w:div>
    <w:div w:id="1673682375">
      <w:bodyDiv w:val="1"/>
      <w:marLeft w:val="0"/>
      <w:marRight w:val="0"/>
      <w:marTop w:val="0"/>
      <w:marBottom w:val="0"/>
      <w:divBdr>
        <w:top w:val="none" w:sz="0" w:space="0" w:color="auto"/>
        <w:left w:val="none" w:sz="0" w:space="0" w:color="auto"/>
        <w:bottom w:val="none" w:sz="0" w:space="0" w:color="auto"/>
        <w:right w:val="none" w:sz="0" w:space="0" w:color="auto"/>
      </w:divBdr>
    </w:div>
    <w:div w:id="1674187529">
      <w:bodyDiv w:val="1"/>
      <w:marLeft w:val="0"/>
      <w:marRight w:val="0"/>
      <w:marTop w:val="0"/>
      <w:marBottom w:val="0"/>
      <w:divBdr>
        <w:top w:val="none" w:sz="0" w:space="0" w:color="auto"/>
        <w:left w:val="none" w:sz="0" w:space="0" w:color="auto"/>
        <w:bottom w:val="none" w:sz="0" w:space="0" w:color="auto"/>
        <w:right w:val="none" w:sz="0" w:space="0" w:color="auto"/>
      </w:divBdr>
    </w:div>
    <w:div w:id="1674605962">
      <w:bodyDiv w:val="1"/>
      <w:marLeft w:val="0"/>
      <w:marRight w:val="0"/>
      <w:marTop w:val="0"/>
      <w:marBottom w:val="0"/>
      <w:divBdr>
        <w:top w:val="none" w:sz="0" w:space="0" w:color="auto"/>
        <w:left w:val="none" w:sz="0" w:space="0" w:color="auto"/>
        <w:bottom w:val="none" w:sz="0" w:space="0" w:color="auto"/>
        <w:right w:val="none" w:sz="0" w:space="0" w:color="auto"/>
      </w:divBdr>
    </w:div>
    <w:div w:id="1674722556">
      <w:bodyDiv w:val="1"/>
      <w:marLeft w:val="0"/>
      <w:marRight w:val="0"/>
      <w:marTop w:val="0"/>
      <w:marBottom w:val="0"/>
      <w:divBdr>
        <w:top w:val="none" w:sz="0" w:space="0" w:color="auto"/>
        <w:left w:val="none" w:sz="0" w:space="0" w:color="auto"/>
        <w:bottom w:val="none" w:sz="0" w:space="0" w:color="auto"/>
        <w:right w:val="none" w:sz="0" w:space="0" w:color="auto"/>
      </w:divBdr>
    </w:div>
    <w:div w:id="1674842417">
      <w:bodyDiv w:val="1"/>
      <w:marLeft w:val="0"/>
      <w:marRight w:val="0"/>
      <w:marTop w:val="0"/>
      <w:marBottom w:val="0"/>
      <w:divBdr>
        <w:top w:val="none" w:sz="0" w:space="0" w:color="auto"/>
        <w:left w:val="none" w:sz="0" w:space="0" w:color="auto"/>
        <w:bottom w:val="none" w:sz="0" w:space="0" w:color="auto"/>
        <w:right w:val="none" w:sz="0" w:space="0" w:color="auto"/>
      </w:divBdr>
    </w:div>
    <w:div w:id="1675497509">
      <w:bodyDiv w:val="1"/>
      <w:marLeft w:val="0"/>
      <w:marRight w:val="0"/>
      <w:marTop w:val="0"/>
      <w:marBottom w:val="0"/>
      <w:divBdr>
        <w:top w:val="none" w:sz="0" w:space="0" w:color="auto"/>
        <w:left w:val="none" w:sz="0" w:space="0" w:color="auto"/>
        <w:bottom w:val="none" w:sz="0" w:space="0" w:color="auto"/>
        <w:right w:val="none" w:sz="0" w:space="0" w:color="auto"/>
      </w:divBdr>
    </w:div>
    <w:div w:id="1676029010">
      <w:bodyDiv w:val="1"/>
      <w:marLeft w:val="0"/>
      <w:marRight w:val="0"/>
      <w:marTop w:val="0"/>
      <w:marBottom w:val="0"/>
      <w:divBdr>
        <w:top w:val="none" w:sz="0" w:space="0" w:color="auto"/>
        <w:left w:val="none" w:sz="0" w:space="0" w:color="auto"/>
        <w:bottom w:val="none" w:sz="0" w:space="0" w:color="auto"/>
        <w:right w:val="none" w:sz="0" w:space="0" w:color="auto"/>
      </w:divBdr>
    </w:div>
    <w:div w:id="1676032020">
      <w:bodyDiv w:val="1"/>
      <w:marLeft w:val="0"/>
      <w:marRight w:val="0"/>
      <w:marTop w:val="0"/>
      <w:marBottom w:val="0"/>
      <w:divBdr>
        <w:top w:val="none" w:sz="0" w:space="0" w:color="auto"/>
        <w:left w:val="none" w:sz="0" w:space="0" w:color="auto"/>
        <w:bottom w:val="none" w:sz="0" w:space="0" w:color="auto"/>
        <w:right w:val="none" w:sz="0" w:space="0" w:color="auto"/>
      </w:divBdr>
    </w:div>
    <w:div w:id="1676759369">
      <w:bodyDiv w:val="1"/>
      <w:marLeft w:val="0"/>
      <w:marRight w:val="0"/>
      <w:marTop w:val="0"/>
      <w:marBottom w:val="0"/>
      <w:divBdr>
        <w:top w:val="none" w:sz="0" w:space="0" w:color="auto"/>
        <w:left w:val="none" w:sz="0" w:space="0" w:color="auto"/>
        <w:bottom w:val="none" w:sz="0" w:space="0" w:color="auto"/>
        <w:right w:val="none" w:sz="0" w:space="0" w:color="auto"/>
      </w:divBdr>
    </w:div>
    <w:div w:id="1676804366">
      <w:bodyDiv w:val="1"/>
      <w:marLeft w:val="0"/>
      <w:marRight w:val="0"/>
      <w:marTop w:val="0"/>
      <w:marBottom w:val="0"/>
      <w:divBdr>
        <w:top w:val="none" w:sz="0" w:space="0" w:color="auto"/>
        <w:left w:val="none" w:sz="0" w:space="0" w:color="auto"/>
        <w:bottom w:val="none" w:sz="0" w:space="0" w:color="auto"/>
        <w:right w:val="none" w:sz="0" w:space="0" w:color="auto"/>
      </w:divBdr>
    </w:div>
    <w:div w:id="1676882985">
      <w:bodyDiv w:val="1"/>
      <w:marLeft w:val="0"/>
      <w:marRight w:val="0"/>
      <w:marTop w:val="0"/>
      <w:marBottom w:val="0"/>
      <w:divBdr>
        <w:top w:val="none" w:sz="0" w:space="0" w:color="auto"/>
        <w:left w:val="none" w:sz="0" w:space="0" w:color="auto"/>
        <w:bottom w:val="none" w:sz="0" w:space="0" w:color="auto"/>
        <w:right w:val="none" w:sz="0" w:space="0" w:color="auto"/>
      </w:divBdr>
    </w:div>
    <w:div w:id="1676953951">
      <w:bodyDiv w:val="1"/>
      <w:marLeft w:val="0"/>
      <w:marRight w:val="0"/>
      <w:marTop w:val="0"/>
      <w:marBottom w:val="0"/>
      <w:divBdr>
        <w:top w:val="none" w:sz="0" w:space="0" w:color="auto"/>
        <w:left w:val="none" w:sz="0" w:space="0" w:color="auto"/>
        <w:bottom w:val="none" w:sz="0" w:space="0" w:color="auto"/>
        <w:right w:val="none" w:sz="0" w:space="0" w:color="auto"/>
      </w:divBdr>
    </w:div>
    <w:div w:id="1677152757">
      <w:bodyDiv w:val="1"/>
      <w:marLeft w:val="0"/>
      <w:marRight w:val="0"/>
      <w:marTop w:val="0"/>
      <w:marBottom w:val="0"/>
      <w:divBdr>
        <w:top w:val="none" w:sz="0" w:space="0" w:color="auto"/>
        <w:left w:val="none" w:sz="0" w:space="0" w:color="auto"/>
        <w:bottom w:val="none" w:sz="0" w:space="0" w:color="auto"/>
        <w:right w:val="none" w:sz="0" w:space="0" w:color="auto"/>
      </w:divBdr>
    </w:div>
    <w:div w:id="1677268404">
      <w:bodyDiv w:val="1"/>
      <w:marLeft w:val="0"/>
      <w:marRight w:val="0"/>
      <w:marTop w:val="0"/>
      <w:marBottom w:val="0"/>
      <w:divBdr>
        <w:top w:val="none" w:sz="0" w:space="0" w:color="auto"/>
        <w:left w:val="none" w:sz="0" w:space="0" w:color="auto"/>
        <w:bottom w:val="none" w:sz="0" w:space="0" w:color="auto"/>
        <w:right w:val="none" w:sz="0" w:space="0" w:color="auto"/>
      </w:divBdr>
    </w:div>
    <w:div w:id="1677808804">
      <w:bodyDiv w:val="1"/>
      <w:marLeft w:val="0"/>
      <w:marRight w:val="0"/>
      <w:marTop w:val="0"/>
      <w:marBottom w:val="0"/>
      <w:divBdr>
        <w:top w:val="none" w:sz="0" w:space="0" w:color="auto"/>
        <w:left w:val="none" w:sz="0" w:space="0" w:color="auto"/>
        <w:bottom w:val="none" w:sz="0" w:space="0" w:color="auto"/>
        <w:right w:val="none" w:sz="0" w:space="0" w:color="auto"/>
      </w:divBdr>
    </w:div>
    <w:div w:id="1677809056">
      <w:bodyDiv w:val="1"/>
      <w:marLeft w:val="0"/>
      <w:marRight w:val="0"/>
      <w:marTop w:val="0"/>
      <w:marBottom w:val="0"/>
      <w:divBdr>
        <w:top w:val="none" w:sz="0" w:space="0" w:color="auto"/>
        <w:left w:val="none" w:sz="0" w:space="0" w:color="auto"/>
        <w:bottom w:val="none" w:sz="0" w:space="0" w:color="auto"/>
        <w:right w:val="none" w:sz="0" w:space="0" w:color="auto"/>
      </w:divBdr>
    </w:div>
    <w:div w:id="1678073457">
      <w:bodyDiv w:val="1"/>
      <w:marLeft w:val="0"/>
      <w:marRight w:val="0"/>
      <w:marTop w:val="0"/>
      <w:marBottom w:val="0"/>
      <w:divBdr>
        <w:top w:val="none" w:sz="0" w:space="0" w:color="auto"/>
        <w:left w:val="none" w:sz="0" w:space="0" w:color="auto"/>
        <w:bottom w:val="none" w:sz="0" w:space="0" w:color="auto"/>
        <w:right w:val="none" w:sz="0" w:space="0" w:color="auto"/>
      </w:divBdr>
    </w:div>
    <w:div w:id="1678772593">
      <w:bodyDiv w:val="1"/>
      <w:marLeft w:val="0"/>
      <w:marRight w:val="0"/>
      <w:marTop w:val="0"/>
      <w:marBottom w:val="0"/>
      <w:divBdr>
        <w:top w:val="none" w:sz="0" w:space="0" w:color="auto"/>
        <w:left w:val="none" w:sz="0" w:space="0" w:color="auto"/>
        <w:bottom w:val="none" w:sz="0" w:space="0" w:color="auto"/>
        <w:right w:val="none" w:sz="0" w:space="0" w:color="auto"/>
      </w:divBdr>
    </w:div>
    <w:div w:id="1679312550">
      <w:bodyDiv w:val="1"/>
      <w:marLeft w:val="0"/>
      <w:marRight w:val="0"/>
      <w:marTop w:val="0"/>
      <w:marBottom w:val="0"/>
      <w:divBdr>
        <w:top w:val="none" w:sz="0" w:space="0" w:color="auto"/>
        <w:left w:val="none" w:sz="0" w:space="0" w:color="auto"/>
        <w:bottom w:val="none" w:sz="0" w:space="0" w:color="auto"/>
        <w:right w:val="none" w:sz="0" w:space="0" w:color="auto"/>
      </w:divBdr>
    </w:div>
    <w:div w:id="1679383169">
      <w:bodyDiv w:val="1"/>
      <w:marLeft w:val="0"/>
      <w:marRight w:val="0"/>
      <w:marTop w:val="0"/>
      <w:marBottom w:val="0"/>
      <w:divBdr>
        <w:top w:val="none" w:sz="0" w:space="0" w:color="auto"/>
        <w:left w:val="none" w:sz="0" w:space="0" w:color="auto"/>
        <w:bottom w:val="none" w:sz="0" w:space="0" w:color="auto"/>
        <w:right w:val="none" w:sz="0" w:space="0" w:color="auto"/>
      </w:divBdr>
    </w:div>
    <w:div w:id="1679650514">
      <w:bodyDiv w:val="1"/>
      <w:marLeft w:val="0"/>
      <w:marRight w:val="0"/>
      <w:marTop w:val="0"/>
      <w:marBottom w:val="0"/>
      <w:divBdr>
        <w:top w:val="none" w:sz="0" w:space="0" w:color="auto"/>
        <w:left w:val="none" w:sz="0" w:space="0" w:color="auto"/>
        <w:bottom w:val="none" w:sz="0" w:space="0" w:color="auto"/>
        <w:right w:val="none" w:sz="0" w:space="0" w:color="auto"/>
      </w:divBdr>
    </w:div>
    <w:div w:id="1679771168">
      <w:bodyDiv w:val="1"/>
      <w:marLeft w:val="0"/>
      <w:marRight w:val="0"/>
      <w:marTop w:val="0"/>
      <w:marBottom w:val="0"/>
      <w:divBdr>
        <w:top w:val="none" w:sz="0" w:space="0" w:color="auto"/>
        <w:left w:val="none" w:sz="0" w:space="0" w:color="auto"/>
        <w:bottom w:val="none" w:sz="0" w:space="0" w:color="auto"/>
        <w:right w:val="none" w:sz="0" w:space="0" w:color="auto"/>
      </w:divBdr>
    </w:div>
    <w:div w:id="1680304017">
      <w:bodyDiv w:val="1"/>
      <w:marLeft w:val="0"/>
      <w:marRight w:val="0"/>
      <w:marTop w:val="0"/>
      <w:marBottom w:val="0"/>
      <w:divBdr>
        <w:top w:val="none" w:sz="0" w:space="0" w:color="auto"/>
        <w:left w:val="none" w:sz="0" w:space="0" w:color="auto"/>
        <w:bottom w:val="none" w:sz="0" w:space="0" w:color="auto"/>
        <w:right w:val="none" w:sz="0" w:space="0" w:color="auto"/>
      </w:divBdr>
    </w:div>
    <w:div w:id="1681346897">
      <w:bodyDiv w:val="1"/>
      <w:marLeft w:val="0"/>
      <w:marRight w:val="0"/>
      <w:marTop w:val="0"/>
      <w:marBottom w:val="0"/>
      <w:divBdr>
        <w:top w:val="none" w:sz="0" w:space="0" w:color="auto"/>
        <w:left w:val="none" w:sz="0" w:space="0" w:color="auto"/>
        <w:bottom w:val="none" w:sz="0" w:space="0" w:color="auto"/>
        <w:right w:val="none" w:sz="0" w:space="0" w:color="auto"/>
      </w:divBdr>
    </w:div>
    <w:div w:id="1681813893">
      <w:bodyDiv w:val="1"/>
      <w:marLeft w:val="0"/>
      <w:marRight w:val="0"/>
      <w:marTop w:val="0"/>
      <w:marBottom w:val="0"/>
      <w:divBdr>
        <w:top w:val="none" w:sz="0" w:space="0" w:color="auto"/>
        <w:left w:val="none" w:sz="0" w:space="0" w:color="auto"/>
        <w:bottom w:val="none" w:sz="0" w:space="0" w:color="auto"/>
        <w:right w:val="none" w:sz="0" w:space="0" w:color="auto"/>
      </w:divBdr>
    </w:div>
    <w:div w:id="1681927250">
      <w:bodyDiv w:val="1"/>
      <w:marLeft w:val="0"/>
      <w:marRight w:val="0"/>
      <w:marTop w:val="0"/>
      <w:marBottom w:val="0"/>
      <w:divBdr>
        <w:top w:val="none" w:sz="0" w:space="0" w:color="auto"/>
        <w:left w:val="none" w:sz="0" w:space="0" w:color="auto"/>
        <w:bottom w:val="none" w:sz="0" w:space="0" w:color="auto"/>
        <w:right w:val="none" w:sz="0" w:space="0" w:color="auto"/>
      </w:divBdr>
    </w:div>
    <w:div w:id="1681932115">
      <w:bodyDiv w:val="1"/>
      <w:marLeft w:val="0"/>
      <w:marRight w:val="0"/>
      <w:marTop w:val="0"/>
      <w:marBottom w:val="0"/>
      <w:divBdr>
        <w:top w:val="none" w:sz="0" w:space="0" w:color="auto"/>
        <w:left w:val="none" w:sz="0" w:space="0" w:color="auto"/>
        <w:bottom w:val="none" w:sz="0" w:space="0" w:color="auto"/>
        <w:right w:val="none" w:sz="0" w:space="0" w:color="auto"/>
      </w:divBdr>
    </w:div>
    <w:div w:id="1682004194">
      <w:bodyDiv w:val="1"/>
      <w:marLeft w:val="0"/>
      <w:marRight w:val="0"/>
      <w:marTop w:val="0"/>
      <w:marBottom w:val="0"/>
      <w:divBdr>
        <w:top w:val="none" w:sz="0" w:space="0" w:color="auto"/>
        <w:left w:val="none" w:sz="0" w:space="0" w:color="auto"/>
        <w:bottom w:val="none" w:sz="0" w:space="0" w:color="auto"/>
        <w:right w:val="none" w:sz="0" w:space="0" w:color="auto"/>
      </w:divBdr>
    </w:div>
    <w:div w:id="1683049520">
      <w:bodyDiv w:val="1"/>
      <w:marLeft w:val="0"/>
      <w:marRight w:val="0"/>
      <w:marTop w:val="0"/>
      <w:marBottom w:val="0"/>
      <w:divBdr>
        <w:top w:val="none" w:sz="0" w:space="0" w:color="auto"/>
        <w:left w:val="none" w:sz="0" w:space="0" w:color="auto"/>
        <w:bottom w:val="none" w:sz="0" w:space="0" w:color="auto"/>
        <w:right w:val="none" w:sz="0" w:space="0" w:color="auto"/>
      </w:divBdr>
    </w:div>
    <w:div w:id="1683388743">
      <w:bodyDiv w:val="1"/>
      <w:marLeft w:val="0"/>
      <w:marRight w:val="0"/>
      <w:marTop w:val="0"/>
      <w:marBottom w:val="0"/>
      <w:divBdr>
        <w:top w:val="none" w:sz="0" w:space="0" w:color="auto"/>
        <w:left w:val="none" w:sz="0" w:space="0" w:color="auto"/>
        <w:bottom w:val="none" w:sz="0" w:space="0" w:color="auto"/>
        <w:right w:val="none" w:sz="0" w:space="0" w:color="auto"/>
      </w:divBdr>
    </w:div>
    <w:div w:id="1683629710">
      <w:bodyDiv w:val="1"/>
      <w:marLeft w:val="0"/>
      <w:marRight w:val="0"/>
      <w:marTop w:val="0"/>
      <w:marBottom w:val="0"/>
      <w:divBdr>
        <w:top w:val="none" w:sz="0" w:space="0" w:color="auto"/>
        <w:left w:val="none" w:sz="0" w:space="0" w:color="auto"/>
        <w:bottom w:val="none" w:sz="0" w:space="0" w:color="auto"/>
        <w:right w:val="none" w:sz="0" w:space="0" w:color="auto"/>
      </w:divBdr>
    </w:div>
    <w:div w:id="1683780795">
      <w:bodyDiv w:val="1"/>
      <w:marLeft w:val="0"/>
      <w:marRight w:val="0"/>
      <w:marTop w:val="0"/>
      <w:marBottom w:val="0"/>
      <w:divBdr>
        <w:top w:val="none" w:sz="0" w:space="0" w:color="auto"/>
        <w:left w:val="none" w:sz="0" w:space="0" w:color="auto"/>
        <w:bottom w:val="none" w:sz="0" w:space="0" w:color="auto"/>
        <w:right w:val="none" w:sz="0" w:space="0" w:color="auto"/>
      </w:divBdr>
    </w:div>
    <w:div w:id="1683966683">
      <w:bodyDiv w:val="1"/>
      <w:marLeft w:val="0"/>
      <w:marRight w:val="0"/>
      <w:marTop w:val="0"/>
      <w:marBottom w:val="0"/>
      <w:divBdr>
        <w:top w:val="none" w:sz="0" w:space="0" w:color="auto"/>
        <w:left w:val="none" w:sz="0" w:space="0" w:color="auto"/>
        <w:bottom w:val="none" w:sz="0" w:space="0" w:color="auto"/>
        <w:right w:val="none" w:sz="0" w:space="0" w:color="auto"/>
      </w:divBdr>
    </w:div>
    <w:div w:id="1684088814">
      <w:bodyDiv w:val="1"/>
      <w:marLeft w:val="0"/>
      <w:marRight w:val="0"/>
      <w:marTop w:val="0"/>
      <w:marBottom w:val="0"/>
      <w:divBdr>
        <w:top w:val="none" w:sz="0" w:space="0" w:color="auto"/>
        <w:left w:val="none" w:sz="0" w:space="0" w:color="auto"/>
        <w:bottom w:val="none" w:sz="0" w:space="0" w:color="auto"/>
        <w:right w:val="none" w:sz="0" w:space="0" w:color="auto"/>
      </w:divBdr>
    </w:div>
    <w:div w:id="1684474534">
      <w:bodyDiv w:val="1"/>
      <w:marLeft w:val="0"/>
      <w:marRight w:val="0"/>
      <w:marTop w:val="0"/>
      <w:marBottom w:val="0"/>
      <w:divBdr>
        <w:top w:val="none" w:sz="0" w:space="0" w:color="auto"/>
        <w:left w:val="none" w:sz="0" w:space="0" w:color="auto"/>
        <w:bottom w:val="none" w:sz="0" w:space="0" w:color="auto"/>
        <w:right w:val="none" w:sz="0" w:space="0" w:color="auto"/>
      </w:divBdr>
    </w:div>
    <w:div w:id="1684623358">
      <w:bodyDiv w:val="1"/>
      <w:marLeft w:val="0"/>
      <w:marRight w:val="0"/>
      <w:marTop w:val="0"/>
      <w:marBottom w:val="0"/>
      <w:divBdr>
        <w:top w:val="none" w:sz="0" w:space="0" w:color="auto"/>
        <w:left w:val="none" w:sz="0" w:space="0" w:color="auto"/>
        <w:bottom w:val="none" w:sz="0" w:space="0" w:color="auto"/>
        <w:right w:val="none" w:sz="0" w:space="0" w:color="auto"/>
      </w:divBdr>
    </w:div>
    <w:div w:id="1684626950">
      <w:bodyDiv w:val="1"/>
      <w:marLeft w:val="0"/>
      <w:marRight w:val="0"/>
      <w:marTop w:val="0"/>
      <w:marBottom w:val="0"/>
      <w:divBdr>
        <w:top w:val="none" w:sz="0" w:space="0" w:color="auto"/>
        <w:left w:val="none" w:sz="0" w:space="0" w:color="auto"/>
        <w:bottom w:val="none" w:sz="0" w:space="0" w:color="auto"/>
        <w:right w:val="none" w:sz="0" w:space="0" w:color="auto"/>
      </w:divBdr>
    </w:div>
    <w:div w:id="1685016353">
      <w:bodyDiv w:val="1"/>
      <w:marLeft w:val="0"/>
      <w:marRight w:val="0"/>
      <w:marTop w:val="0"/>
      <w:marBottom w:val="0"/>
      <w:divBdr>
        <w:top w:val="none" w:sz="0" w:space="0" w:color="auto"/>
        <w:left w:val="none" w:sz="0" w:space="0" w:color="auto"/>
        <w:bottom w:val="none" w:sz="0" w:space="0" w:color="auto"/>
        <w:right w:val="none" w:sz="0" w:space="0" w:color="auto"/>
      </w:divBdr>
    </w:div>
    <w:div w:id="1686634991">
      <w:bodyDiv w:val="1"/>
      <w:marLeft w:val="0"/>
      <w:marRight w:val="0"/>
      <w:marTop w:val="0"/>
      <w:marBottom w:val="0"/>
      <w:divBdr>
        <w:top w:val="none" w:sz="0" w:space="0" w:color="auto"/>
        <w:left w:val="none" w:sz="0" w:space="0" w:color="auto"/>
        <w:bottom w:val="none" w:sz="0" w:space="0" w:color="auto"/>
        <w:right w:val="none" w:sz="0" w:space="0" w:color="auto"/>
      </w:divBdr>
    </w:div>
    <w:div w:id="1687049614">
      <w:bodyDiv w:val="1"/>
      <w:marLeft w:val="0"/>
      <w:marRight w:val="0"/>
      <w:marTop w:val="0"/>
      <w:marBottom w:val="0"/>
      <w:divBdr>
        <w:top w:val="none" w:sz="0" w:space="0" w:color="auto"/>
        <w:left w:val="none" w:sz="0" w:space="0" w:color="auto"/>
        <w:bottom w:val="none" w:sz="0" w:space="0" w:color="auto"/>
        <w:right w:val="none" w:sz="0" w:space="0" w:color="auto"/>
      </w:divBdr>
    </w:div>
    <w:div w:id="1687169221">
      <w:bodyDiv w:val="1"/>
      <w:marLeft w:val="0"/>
      <w:marRight w:val="0"/>
      <w:marTop w:val="0"/>
      <w:marBottom w:val="0"/>
      <w:divBdr>
        <w:top w:val="none" w:sz="0" w:space="0" w:color="auto"/>
        <w:left w:val="none" w:sz="0" w:space="0" w:color="auto"/>
        <w:bottom w:val="none" w:sz="0" w:space="0" w:color="auto"/>
        <w:right w:val="none" w:sz="0" w:space="0" w:color="auto"/>
      </w:divBdr>
    </w:div>
    <w:div w:id="1687519027">
      <w:bodyDiv w:val="1"/>
      <w:marLeft w:val="0"/>
      <w:marRight w:val="0"/>
      <w:marTop w:val="0"/>
      <w:marBottom w:val="0"/>
      <w:divBdr>
        <w:top w:val="none" w:sz="0" w:space="0" w:color="auto"/>
        <w:left w:val="none" w:sz="0" w:space="0" w:color="auto"/>
        <w:bottom w:val="none" w:sz="0" w:space="0" w:color="auto"/>
        <w:right w:val="none" w:sz="0" w:space="0" w:color="auto"/>
      </w:divBdr>
    </w:div>
    <w:div w:id="1688217125">
      <w:bodyDiv w:val="1"/>
      <w:marLeft w:val="0"/>
      <w:marRight w:val="0"/>
      <w:marTop w:val="0"/>
      <w:marBottom w:val="0"/>
      <w:divBdr>
        <w:top w:val="none" w:sz="0" w:space="0" w:color="auto"/>
        <w:left w:val="none" w:sz="0" w:space="0" w:color="auto"/>
        <w:bottom w:val="none" w:sz="0" w:space="0" w:color="auto"/>
        <w:right w:val="none" w:sz="0" w:space="0" w:color="auto"/>
      </w:divBdr>
    </w:div>
    <w:div w:id="1688751686">
      <w:bodyDiv w:val="1"/>
      <w:marLeft w:val="0"/>
      <w:marRight w:val="0"/>
      <w:marTop w:val="0"/>
      <w:marBottom w:val="0"/>
      <w:divBdr>
        <w:top w:val="none" w:sz="0" w:space="0" w:color="auto"/>
        <w:left w:val="none" w:sz="0" w:space="0" w:color="auto"/>
        <w:bottom w:val="none" w:sz="0" w:space="0" w:color="auto"/>
        <w:right w:val="none" w:sz="0" w:space="0" w:color="auto"/>
      </w:divBdr>
    </w:div>
    <w:div w:id="1689015571">
      <w:bodyDiv w:val="1"/>
      <w:marLeft w:val="0"/>
      <w:marRight w:val="0"/>
      <w:marTop w:val="0"/>
      <w:marBottom w:val="0"/>
      <w:divBdr>
        <w:top w:val="none" w:sz="0" w:space="0" w:color="auto"/>
        <w:left w:val="none" w:sz="0" w:space="0" w:color="auto"/>
        <w:bottom w:val="none" w:sz="0" w:space="0" w:color="auto"/>
        <w:right w:val="none" w:sz="0" w:space="0" w:color="auto"/>
      </w:divBdr>
    </w:div>
    <w:div w:id="1689527110">
      <w:bodyDiv w:val="1"/>
      <w:marLeft w:val="0"/>
      <w:marRight w:val="0"/>
      <w:marTop w:val="0"/>
      <w:marBottom w:val="0"/>
      <w:divBdr>
        <w:top w:val="none" w:sz="0" w:space="0" w:color="auto"/>
        <w:left w:val="none" w:sz="0" w:space="0" w:color="auto"/>
        <w:bottom w:val="none" w:sz="0" w:space="0" w:color="auto"/>
        <w:right w:val="none" w:sz="0" w:space="0" w:color="auto"/>
      </w:divBdr>
    </w:div>
    <w:div w:id="1689720105">
      <w:bodyDiv w:val="1"/>
      <w:marLeft w:val="0"/>
      <w:marRight w:val="0"/>
      <w:marTop w:val="0"/>
      <w:marBottom w:val="0"/>
      <w:divBdr>
        <w:top w:val="none" w:sz="0" w:space="0" w:color="auto"/>
        <w:left w:val="none" w:sz="0" w:space="0" w:color="auto"/>
        <w:bottom w:val="none" w:sz="0" w:space="0" w:color="auto"/>
        <w:right w:val="none" w:sz="0" w:space="0" w:color="auto"/>
      </w:divBdr>
    </w:div>
    <w:div w:id="1689747256">
      <w:bodyDiv w:val="1"/>
      <w:marLeft w:val="0"/>
      <w:marRight w:val="0"/>
      <w:marTop w:val="0"/>
      <w:marBottom w:val="0"/>
      <w:divBdr>
        <w:top w:val="none" w:sz="0" w:space="0" w:color="auto"/>
        <w:left w:val="none" w:sz="0" w:space="0" w:color="auto"/>
        <w:bottom w:val="none" w:sz="0" w:space="0" w:color="auto"/>
        <w:right w:val="none" w:sz="0" w:space="0" w:color="auto"/>
      </w:divBdr>
    </w:div>
    <w:div w:id="1689991082">
      <w:bodyDiv w:val="1"/>
      <w:marLeft w:val="0"/>
      <w:marRight w:val="0"/>
      <w:marTop w:val="0"/>
      <w:marBottom w:val="0"/>
      <w:divBdr>
        <w:top w:val="none" w:sz="0" w:space="0" w:color="auto"/>
        <w:left w:val="none" w:sz="0" w:space="0" w:color="auto"/>
        <w:bottom w:val="none" w:sz="0" w:space="0" w:color="auto"/>
        <w:right w:val="none" w:sz="0" w:space="0" w:color="auto"/>
      </w:divBdr>
    </w:div>
    <w:div w:id="1691251906">
      <w:bodyDiv w:val="1"/>
      <w:marLeft w:val="0"/>
      <w:marRight w:val="0"/>
      <w:marTop w:val="0"/>
      <w:marBottom w:val="0"/>
      <w:divBdr>
        <w:top w:val="none" w:sz="0" w:space="0" w:color="auto"/>
        <w:left w:val="none" w:sz="0" w:space="0" w:color="auto"/>
        <w:bottom w:val="none" w:sz="0" w:space="0" w:color="auto"/>
        <w:right w:val="none" w:sz="0" w:space="0" w:color="auto"/>
      </w:divBdr>
    </w:div>
    <w:div w:id="1691293779">
      <w:bodyDiv w:val="1"/>
      <w:marLeft w:val="0"/>
      <w:marRight w:val="0"/>
      <w:marTop w:val="0"/>
      <w:marBottom w:val="0"/>
      <w:divBdr>
        <w:top w:val="none" w:sz="0" w:space="0" w:color="auto"/>
        <w:left w:val="none" w:sz="0" w:space="0" w:color="auto"/>
        <w:bottom w:val="none" w:sz="0" w:space="0" w:color="auto"/>
        <w:right w:val="none" w:sz="0" w:space="0" w:color="auto"/>
      </w:divBdr>
    </w:div>
    <w:div w:id="1691418675">
      <w:bodyDiv w:val="1"/>
      <w:marLeft w:val="0"/>
      <w:marRight w:val="0"/>
      <w:marTop w:val="0"/>
      <w:marBottom w:val="0"/>
      <w:divBdr>
        <w:top w:val="none" w:sz="0" w:space="0" w:color="auto"/>
        <w:left w:val="none" w:sz="0" w:space="0" w:color="auto"/>
        <w:bottom w:val="none" w:sz="0" w:space="0" w:color="auto"/>
        <w:right w:val="none" w:sz="0" w:space="0" w:color="auto"/>
      </w:divBdr>
    </w:div>
    <w:div w:id="1691570737">
      <w:bodyDiv w:val="1"/>
      <w:marLeft w:val="0"/>
      <w:marRight w:val="0"/>
      <w:marTop w:val="0"/>
      <w:marBottom w:val="0"/>
      <w:divBdr>
        <w:top w:val="none" w:sz="0" w:space="0" w:color="auto"/>
        <w:left w:val="none" w:sz="0" w:space="0" w:color="auto"/>
        <w:bottom w:val="none" w:sz="0" w:space="0" w:color="auto"/>
        <w:right w:val="none" w:sz="0" w:space="0" w:color="auto"/>
      </w:divBdr>
    </w:div>
    <w:div w:id="1691833039">
      <w:bodyDiv w:val="1"/>
      <w:marLeft w:val="0"/>
      <w:marRight w:val="0"/>
      <w:marTop w:val="0"/>
      <w:marBottom w:val="0"/>
      <w:divBdr>
        <w:top w:val="none" w:sz="0" w:space="0" w:color="auto"/>
        <w:left w:val="none" w:sz="0" w:space="0" w:color="auto"/>
        <w:bottom w:val="none" w:sz="0" w:space="0" w:color="auto"/>
        <w:right w:val="none" w:sz="0" w:space="0" w:color="auto"/>
      </w:divBdr>
    </w:div>
    <w:div w:id="1692225239">
      <w:bodyDiv w:val="1"/>
      <w:marLeft w:val="0"/>
      <w:marRight w:val="0"/>
      <w:marTop w:val="0"/>
      <w:marBottom w:val="0"/>
      <w:divBdr>
        <w:top w:val="none" w:sz="0" w:space="0" w:color="auto"/>
        <w:left w:val="none" w:sz="0" w:space="0" w:color="auto"/>
        <w:bottom w:val="none" w:sz="0" w:space="0" w:color="auto"/>
        <w:right w:val="none" w:sz="0" w:space="0" w:color="auto"/>
      </w:divBdr>
    </w:div>
    <w:div w:id="1692295606">
      <w:bodyDiv w:val="1"/>
      <w:marLeft w:val="0"/>
      <w:marRight w:val="0"/>
      <w:marTop w:val="0"/>
      <w:marBottom w:val="0"/>
      <w:divBdr>
        <w:top w:val="none" w:sz="0" w:space="0" w:color="auto"/>
        <w:left w:val="none" w:sz="0" w:space="0" w:color="auto"/>
        <w:bottom w:val="none" w:sz="0" w:space="0" w:color="auto"/>
        <w:right w:val="none" w:sz="0" w:space="0" w:color="auto"/>
      </w:divBdr>
    </w:div>
    <w:div w:id="1692608388">
      <w:bodyDiv w:val="1"/>
      <w:marLeft w:val="0"/>
      <w:marRight w:val="0"/>
      <w:marTop w:val="0"/>
      <w:marBottom w:val="0"/>
      <w:divBdr>
        <w:top w:val="none" w:sz="0" w:space="0" w:color="auto"/>
        <w:left w:val="none" w:sz="0" w:space="0" w:color="auto"/>
        <w:bottom w:val="none" w:sz="0" w:space="0" w:color="auto"/>
        <w:right w:val="none" w:sz="0" w:space="0" w:color="auto"/>
      </w:divBdr>
    </w:div>
    <w:div w:id="1693335254">
      <w:bodyDiv w:val="1"/>
      <w:marLeft w:val="0"/>
      <w:marRight w:val="0"/>
      <w:marTop w:val="0"/>
      <w:marBottom w:val="0"/>
      <w:divBdr>
        <w:top w:val="none" w:sz="0" w:space="0" w:color="auto"/>
        <w:left w:val="none" w:sz="0" w:space="0" w:color="auto"/>
        <w:bottom w:val="none" w:sz="0" w:space="0" w:color="auto"/>
        <w:right w:val="none" w:sz="0" w:space="0" w:color="auto"/>
      </w:divBdr>
    </w:div>
    <w:div w:id="1693993325">
      <w:bodyDiv w:val="1"/>
      <w:marLeft w:val="0"/>
      <w:marRight w:val="0"/>
      <w:marTop w:val="0"/>
      <w:marBottom w:val="0"/>
      <w:divBdr>
        <w:top w:val="none" w:sz="0" w:space="0" w:color="auto"/>
        <w:left w:val="none" w:sz="0" w:space="0" w:color="auto"/>
        <w:bottom w:val="none" w:sz="0" w:space="0" w:color="auto"/>
        <w:right w:val="none" w:sz="0" w:space="0" w:color="auto"/>
      </w:divBdr>
    </w:div>
    <w:div w:id="1694111444">
      <w:bodyDiv w:val="1"/>
      <w:marLeft w:val="0"/>
      <w:marRight w:val="0"/>
      <w:marTop w:val="0"/>
      <w:marBottom w:val="0"/>
      <w:divBdr>
        <w:top w:val="none" w:sz="0" w:space="0" w:color="auto"/>
        <w:left w:val="none" w:sz="0" w:space="0" w:color="auto"/>
        <w:bottom w:val="none" w:sz="0" w:space="0" w:color="auto"/>
        <w:right w:val="none" w:sz="0" w:space="0" w:color="auto"/>
      </w:divBdr>
    </w:div>
    <w:div w:id="1695613966">
      <w:bodyDiv w:val="1"/>
      <w:marLeft w:val="0"/>
      <w:marRight w:val="0"/>
      <w:marTop w:val="0"/>
      <w:marBottom w:val="0"/>
      <w:divBdr>
        <w:top w:val="none" w:sz="0" w:space="0" w:color="auto"/>
        <w:left w:val="none" w:sz="0" w:space="0" w:color="auto"/>
        <w:bottom w:val="none" w:sz="0" w:space="0" w:color="auto"/>
        <w:right w:val="none" w:sz="0" w:space="0" w:color="auto"/>
      </w:divBdr>
    </w:div>
    <w:div w:id="1696345434">
      <w:bodyDiv w:val="1"/>
      <w:marLeft w:val="0"/>
      <w:marRight w:val="0"/>
      <w:marTop w:val="0"/>
      <w:marBottom w:val="0"/>
      <w:divBdr>
        <w:top w:val="none" w:sz="0" w:space="0" w:color="auto"/>
        <w:left w:val="none" w:sz="0" w:space="0" w:color="auto"/>
        <w:bottom w:val="none" w:sz="0" w:space="0" w:color="auto"/>
        <w:right w:val="none" w:sz="0" w:space="0" w:color="auto"/>
      </w:divBdr>
    </w:div>
    <w:div w:id="1696465620">
      <w:bodyDiv w:val="1"/>
      <w:marLeft w:val="0"/>
      <w:marRight w:val="0"/>
      <w:marTop w:val="0"/>
      <w:marBottom w:val="0"/>
      <w:divBdr>
        <w:top w:val="none" w:sz="0" w:space="0" w:color="auto"/>
        <w:left w:val="none" w:sz="0" w:space="0" w:color="auto"/>
        <w:bottom w:val="none" w:sz="0" w:space="0" w:color="auto"/>
        <w:right w:val="none" w:sz="0" w:space="0" w:color="auto"/>
      </w:divBdr>
    </w:div>
    <w:div w:id="1696492268">
      <w:bodyDiv w:val="1"/>
      <w:marLeft w:val="0"/>
      <w:marRight w:val="0"/>
      <w:marTop w:val="0"/>
      <w:marBottom w:val="0"/>
      <w:divBdr>
        <w:top w:val="none" w:sz="0" w:space="0" w:color="auto"/>
        <w:left w:val="none" w:sz="0" w:space="0" w:color="auto"/>
        <w:bottom w:val="none" w:sz="0" w:space="0" w:color="auto"/>
        <w:right w:val="none" w:sz="0" w:space="0" w:color="auto"/>
      </w:divBdr>
    </w:div>
    <w:div w:id="1696929929">
      <w:bodyDiv w:val="1"/>
      <w:marLeft w:val="0"/>
      <w:marRight w:val="0"/>
      <w:marTop w:val="0"/>
      <w:marBottom w:val="0"/>
      <w:divBdr>
        <w:top w:val="none" w:sz="0" w:space="0" w:color="auto"/>
        <w:left w:val="none" w:sz="0" w:space="0" w:color="auto"/>
        <w:bottom w:val="none" w:sz="0" w:space="0" w:color="auto"/>
        <w:right w:val="none" w:sz="0" w:space="0" w:color="auto"/>
      </w:divBdr>
    </w:div>
    <w:div w:id="1696997040">
      <w:bodyDiv w:val="1"/>
      <w:marLeft w:val="0"/>
      <w:marRight w:val="0"/>
      <w:marTop w:val="0"/>
      <w:marBottom w:val="0"/>
      <w:divBdr>
        <w:top w:val="none" w:sz="0" w:space="0" w:color="auto"/>
        <w:left w:val="none" w:sz="0" w:space="0" w:color="auto"/>
        <w:bottom w:val="none" w:sz="0" w:space="0" w:color="auto"/>
        <w:right w:val="none" w:sz="0" w:space="0" w:color="auto"/>
      </w:divBdr>
    </w:div>
    <w:div w:id="1697736448">
      <w:bodyDiv w:val="1"/>
      <w:marLeft w:val="0"/>
      <w:marRight w:val="0"/>
      <w:marTop w:val="0"/>
      <w:marBottom w:val="0"/>
      <w:divBdr>
        <w:top w:val="none" w:sz="0" w:space="0" w:color="auto"/>
        <w:left w:val="none" w:sz="0" w:space="0" w:color="auto"/>
        <w:bottom w:val="none" w:sz="0" w:space="0" w:color="auto"/>
        <w:right w:val="none" w:sz="0" w:space="0" w:color="auto"/>
      </w:divBdr>
    </w:div>
    <w:div w:id="1698433398">
      <w:bodyDiv w:val="1"/>
      <w:marLeft w:val="0"/>
      <w:marRight w:val="0"/>
      <w:marTop w:val="0"/>
      <w:marBottom w:val="0"/>
      <w:divBdr>
        <w:top w:val="none" w:sz="0" w:space="0" w:color="auto"/>
        <w:left w:val="none" w:sz="0" w:space="0" w:color="auto"/>
        <w:bottom w:val="none" w:sz="0" w:space="0" w:color="auto"/>
        <w:right w:val="none" w:sz="0" w:space="0" w:color="auto"/>
      </w:divBdr>
    </w:div>
    <w:div w:id="1698504314">
      <w:bodyDiv w:val="1"/>
      <w:marLeft w:val="0"/>
      <w:marRight w:val="0"/>
      <w:marTop w:val="0"/>
      <w:marBottom w:val="0"/>
      <w:divBdr>
        <w:top w:val="none" w:sz="0" w:space="0" w:color="auto"/>
        <w:left w:val="none" w:sz="0" w:space="0" w:color="auto"/>
        <w:bottom w:val="none" w:sz="0" w:space="0" w:color="auto"/>
        <w:right w:val="none" w:sz="0" w:space="0" w:color="auto"/>
      </w:divBdr>
    </w:div>
    <w:div w:id="1699234966">
      <w:bodyDiv w:val="1"/>
      <w:marLeft w:val="0"/>
      <w:marRight w:val="0"/>
      <w:marTop w:val="0"/>
      <w:marBottom w:val="0"/>
      <w:divBdr>
        <w:top w:val="none" w:sz="0" w:space="0" w:color="auto"/>
        <w:left w:val="none" w:sz="0" w:space="0" w:color="auto"/>
        <w:bottom w:val="none" w:sz="0" w:space="0" w:color="auto"/>
        <w:right w:val="none" w:sz="0" w:space="0" w:color="auto"/>
      </w:divBdr>
    </w:div>
    <w:div w:id="1700466186">
      <w:bodyDiv w:val="1"/>
      <w:marLeft w:val="0"/>
      <w:marRight w:val="0"/>
      <w:marTop w:val="0"/>
      <w:marBottom w:val="0"/>
      <w:divBdr>
        <w:top w:val="none" w:sz="0" w:space="0" w:color="auto"/>
        <w:left w:val="none" w:sz="0" w:space="0" w:color="auto"/>
        <w:bottom w:val="none" w:sz="0" w:space="0" w:color="auto"/>
        <w:right w:val="none" w:sz="0" w:space="0" w:color="auto"/>
      </w:divBdr>
    </w:div>
    <w:div w:id="1700859700">
      <w:bodyDiv w:val="1"/>
      <w:marLeft w:val="0"/>
      <w:marRight w:val="0"/>
      <w:marTop w:val="0"/>
      <w:marBottom w:val="0"/>
      <w:divBdr>
        <w:top w:val="none" w:sz="0" w:space="0" w:color="auto"/>
        <w:left w:val="none" w:sz="0" w:space="0" w:color="auto"/>
        <w:bottom w:val="none" w:sz="0" w:space="0" w:color="auto"/>
        <w:right w:val="none" w:sz="0" w:space="0" w:color="auto"/>
      </w:divBdr>
    </w:div>
    <w:div w:id="1700861290">
      <w:bodyDiv w:val="1"/>
      <w:marLeft w:val="0"/>
      <w:marRight w:val="0"/>
      <w:marTop w:val="0"/>
      <w:marBottom w:val="0"/>
      <w:divBdr>
        <w:top w:val="none" w:sz="0" w:space="0" w:color="auto"/>
        <w:left w:val="none" w:sz="0" w:space="0" w:color="auto"/>
        <w:bottom w:val="none" w:sz="0" w:space="0" w:color="auto"/>
        <w:right w:val="none" w:sz="0" w:space="0" w:color="auto"/>
      </w:divBdr>
    </w:div>
    <w:div w:id="1700932334">
      <w:bodyDiv w:val="1"/>
      <w:marLeft w:val="0"/>
      <w:marRight w:val="0"/>
      <w:marTop w:val="0"/>
      <w:marBottom w:val="0"/>
      <w:divBdr>
        <w:top w:val="none" w:sz="0" w:space="0" w:color="auto"/>
        <w:left w:val="none" w:sz="0" w:space="0" w:color="auto"/>
        <w:bottom w:val="none" w:sz="0" w:space="0" w:color="auto"/>
        <w:right w:val="none" w:sz="0" w:space="0" w:color="auto"/>
      </w:divBdr>
    </w:div>
    <w:div w:id="1701005453">
      <w:bodyDiv w:val="1"/>
      <w:marLeft w:val="0"/>
      <w:marRight w:val="0"/>
      <w:marTop w:val="0"/>
      <w:marBottom w:val="0"/>
      <w:divBdr>
        <w:top w:val="none" w:sz="0" w:space="0" w:color="auto"/>
        <w:left w:val="none" w:sz="0" w:space="0" w:color="auto"/>
        <w:bottom w:val="none" w:sz="0" w:space="0" w:color="auto"/>
        <w:right w:val="none" w:sz="0" w:space="0" w:color="auto"/>
      </w:divBdr>
    </w:div>
    <w:div w:id="1701277355">
      <w:bodyDiv w:val="1"/>
      <w:marLeft w:val="0"/>
      <w:marRight w:val="0"/>
      <w:marTop w:val="0"/>
      <w:marBottom w:val="0"/>
      <w:divBdr>
        <w:top w:val="none" w:sz="0" w:space="0" w:color="auto"/>
        <w:left w:val="none" w:sz="0" w:space="0" w:color="auto"/>
        <w:bottom w:val="none" w:sz="0" w:space="0" w:color="auto"/>
        <w:right w:val="none" w:sz="0" w:space="0" w:color="auto"/>
      </w:divBdr>
    </w:div>
    <w:div w:id="1702513205">
      <w:bodyDiv w:val="1"/>
      <w:marLeft w:val="0"/>
      <w:marRight w:val="0"/>
      <w:marTop w:val="0"/>
      <w:marBottom w:val="0"/>
      <w:divBdr>
        <w:top w:val="none" w:sz="0" w:space="0" w:color="auto"/>
        <w:left w:val="none" w:sz="0" w:space="0" w:color="auto"/>
        <w:bottom w:val="none" w:sz="0" w:space="0" w:color="auto"/>
        <w:right w:val="none" w:sz="0" w:space="0" w:color="auto"/>
      </w:divBdr>
    </w:div>
    <w:div w:id="1702779458">
      <w:bodyDiv w:val="1"/>
      <w:marLeft w:val="0"/>
      <w:marRight w:val="0"/>
      <w:marTop w:val="0"/>
      <w:marBottom w:val="0"/>
      <w:divBdr>
        <w:top w:val="none" w:sz="0" w:space="0" w:color="auto"/>
        <w:left w:val="none" w:sz="0" w:space="0" w:color="auto"/>
        <w:bottom w:val="none" w:sz="0" w:space="0" w:color="auto"/>
        <w:right w:val="none" w:sz="0" w:space="0" w:color="auto"/>
      </w:divBdr>
    </w:div>
    <w:div w:id="1703357246">
      <w:bodyDiv w:val="1"/>
      <w:marLeft w:val="0"/>
      <w:marRight w:val="0"/>
      <w:marTop w:val="0"/>
      <w:marBottom w:val="0"/>
      <w:divBdr>
        <w:top w:val="none" w:sz="0" w:space="0" w:color="auto"/>
        <w:left w:val="none" w:sz="0" w:space="0" w:color="auto"/>
        <w:bottom w:val="none" w:sz="0" w:space="0" w:color="auto"/>
        <w:right w:val="none" w:sz="0" w:space="0" w:color="auto"/>
      </w:divBdr>
    </w:div>
    <w:div w:id="1703895362">
      <w:bodyDiv w:val="1"/>
      <w:marLeft w:val="0"/>
      <w:marRight w:val="0"/>
      <w:marTop w:val="0"/>
      <w:marBottom w:val="0"/>
      <w:divBdr>
        <w:top w:val="none" w:sz="0" w:space="0" w:color="auto"/>
        <w:left w:val="none" w:sz="0" w:space="0" w:color="auto"/>
        <w:bottom w:val="none" w:sz="0" w:space="0" w:color="auto"/>
        <w:right w:val="none" w:sz="0" w:space="0" w:color="auto"/>
      </w:divBdr>
    </w:div>
    <w:div w:id="1703941613">
      <w:bodyDiv w:val="1"/>
      <w:marLeft w:val="0"/>
      <w:marRight w:val="0"/>
      <w:marTop w:val="0"/>
      <w:marBottom w:val="0"/>
      <w:divBdr>
        <w:top w:val="none" w:sz="0" w:space="0" w:color="auto"/>
        <w:left w:val="none" w:sz="0" w:space="0" w:color="auto"/>
        <w:bottom w:val="none" w:sz="0" w:space="0" w:color="auto"/>
        <w:right w:val="none" w:sz="0" w:space="0" w:color="auto"/>
      </w:divBdr>
    </w:div>
    <w:div w:id="1705324602">
      <w:bodyDiv w:val="1"/>
      <w:marLeft w:val="0"/>
      <w:marRight w:val="0"/>
      <w:marTop w:val="0"/>
      <w:marBottom w:val="0"/>
      <w:divBdr>
        <w:top w:val="none" w:sz="0" w:space="0" w:color="auto"/>
        <w:left w:val="none" w:sz="0" w:space="0" w:color="auto"/>
        <w:bottom w:val="none" w:sz="0" w:space="0" w:color="auto"/>
        <w:right w:val="none" w:sz="0" w:space="0" w:color="auto"/>
      </w:divBdr>
    </w:div>
    <w:div w:id="1705524513">
      <w:bodyDiv w:val="1"/>
      <w:marLeft w:val="0"/>
      <w:marRight w:val="0"/>
      <w:marTop w:val="0"/>
      <w:marBottom w:val="0"/>
      <w:divBdr>
        <w:top w:val="none" w:sz="0" w:space="0" w:color="auto"/>
        <w:left w:val="none" w:sz="0" w:space="0" w:color="auto"/>
        <w:bottom w:val="none" w:sz="0" w:space="0" w:color="auto"/>
        <w:right w:val="none" w:sz="0" w:space="0" w:color="auto"/>
      </w:divBdr>
    </w:div>
    <w:div w:id="1705594401">
      <w:bodyDiv w:val="1"/>
      <w:marLeft w:val="0"/>
      <w:marRight w:val="0"/>
      <w:marTop w:val="0"/>
      <w:marBottom w:val="0"/>
      <w:divBdr>
        <w:top w:val="none" w:sz="0" w:space="0" w:color="auto"/>
        <w:left w:val="none" w:sz="0" w:space="0" w:color="auto"/>
        <w:bottom w:val="none" w:sz="0" w:space="0" w:color="auto"/>
        <w:right w:val="none" w:sz="0" w:space="0" w:color="auto"/>
      </w:divBdr>
    </w:div>
    <w:div w:id="1705861917">
      <w:bodyDiv w:val="1"/>
      <w:marLeft w:val="0"/>
      <w:marRight w:val="0"/>
      <w:marTop w:val="0"/>
      <w:marBottom w:val="0"/>
      <w:divBdr>
        <w:top w:val="none" w:sz="0" w:space="0" w:color="auto"/>
        <w:left w:val="none" w:sz="0" w:space="0" w:color="auto"/>
        <w:bottom w:val="none" w:sz="0" w:space="0" w:color="auto"/>
        <w:right w:val="none" w:sz="0" w:space="0" w:color="auto"/>
      </w:divBdr>
    </w:div>
    <w:div w:id="1705868028">
      <w:bodyDiv w:val="1"/>
      <w:marLeft w:val="0"/>
      <w:marRight w:val="0"/>
      <w:marTop w:val="0"/>
      <w:marBottom w:val="0"/>
      <w:divBdr>
        <w:top w:val="none" w:sz="0" w:space="0" w:color="auto"/>
        <w:left w:val="none" w:sz="0" w:space="0" w:color="auto"/>
        <w:bottom w:val="none" w:sz="0" w:space="0" w:color="auto"/>
        <w:right w:val="none" w:sz="0" w:space="0" w:color="auto"/>
      </w:divBdr>
    </w:div>
    <w:div w:id="1705977851">
      <w:bodyDiv w:val="1"/>
      <w:marLeft w:val="0"/>
      <w:marRight w:val="0"/>
      <w:marTop w:val="0"/>
      <w:marBottom w:val="0"/>
      <w:divBdr>
        <w:top w:val="none" w:sz="0" w:space="0" w:color="auto"/>
        <w:left w:val="none" w:sz="0" w:space="0" w:color="auto"/>
        <w:bottom w:val="none" w:sz="0" w:space="0" w:color="auto"/>
        <w:right w:val="none" w:sz="0" w:space="0" w:color="auto"/>
      </w:divBdr>
    </w:div>
    <w:div w:id="1706322697">
      <w:bodyDiv w:val="1"/>
      <w:marLeft w:val="0"/>
      <w:marRight w:val="0"/>
      <w:marTop w:val="0"/>
      <w:marBottom w:val="0"/>
      <w:divBdr>
        <w:top w:val="none" w:sz="0" w:space="0" w:color="auto"/>
        <w:left w:val="none" w:sz="0" w:space="0" w:color="auto"/>
        <w:bottom w:val="none" w:sz="0" w:space="0" w:color="auto"/>
        <w:right w:val="none" w:sz="0" w:space="0" w:color="auto"/>
      </w:divBdr>
    </w:div>
    <w:div w:id="1707948747">
      <w:bodyDiv w:val="1"/>
      <w:marLeft w:val="0"/>
      <w:marRight w:val="0"/>
      <w:marTop w:val="0"/>
      <w:marBottom w:val="0"/>
      <w:divBdr>
        <w:top w:val="none" w:sz="0" w:space="0" w:color="auto"/>
        <w:left w:val="none" w:sz="0" w:space="0" w:color="auto"/>
        <w:bottom w:val="none" w:sz="0" w:space="0" w:color="auto"/>
        <w:right w:val="none" w:sz="0" w:space="0" w:color="auto"/>
      </w:divBdr>
    </w:div>
    <w:div w:id="1708021582">
      <w:bodyDiv w:val="1"/>
      <w:marLeft w:val="0"/>
      <w:marRight w:val="0"/>
      <w:marTop w:val="0"/>
      <w:marBottom w:val="0"/>
      <w:divBdr>
        <w:top w:val="none" w:sz="0" w:space="0" w:color="auto"/>
        <w:left w:val="none" w:sz="0" w:space="0" w:color="auto"/>
        <w:bottom w:val="none" w:sz="0" w:space="0" w:color="auto"/>
        <w:right w:val="none" w:sz="0" w:space="0" w:color="auto"/>
      </w:divBdr>
    </w:div>
    <w:div w:id="1708138016">
      <w:bodyDiv w:val="1"/>
      <w:marLeft w:val="0"/>
      <w:marRight w:val="0"/>
      <w:marTop w:val="0"/>
      <w:marBottom w:val="0"/>
      <w:divBdr>
        <w:top w:val="none" w:sz="0" w:space="0" w:color="auto"/>
        <w:left w:val="none" w:sz="0" w:space="0" w:color="auto"/>
        <w:bottom w:val="none" w:sz="0" w:space="0" w:color="auto"/>
        <w:right w:val="none" w:sz="0" w:space="0" w:color="auto"/>
      </w:divBdr>
    </w:div>
    <w:div w:id="1709723463">
      <w:bodyDiv w:val="1"/>
      <w:marLeft w:val="0"/>
      <w:marRight w:val="0"/>
      <w:marTop w:val="0"/>
      <w:marBottom w:val="0"/>
      <w:divBdr>
        <w:top w:val="none" w:sz="0" w:space="0" w:color="auto"/>
        <w:left w:val="none" w:sz="0" w:space="0" w:color="auto"/>
        <w:bottom w:val="none" w:sz="0" w:space="0" w:color="auto"/>
        <w:right w:val="none" w:sz="0" w:space="0" w:color="auto"/>
      </w:divBdr>
    </w:div>
    <w:div w:id="1709911013">
      <w:bodyDiv w:val="1"/>
      <w:marLeft w:val="0"/>
      <w:marRight w:val="0"/>
      <w:marTop w:val="0"/>
      <w:marBottom w:val="0"/>
      <w:divBdr>
        <w:top w:val="none" w:sz="0" w:space="0" w:color="auto"/>
        <w:left w:val="none" w:sz="0" w:space="0" w:color="auto"/>
        <w:bottom w:val="none" w:sz="0" w:space="0" w:color="auto"/>
        <w:right w:val="none" w:sz="0" w:space="0" w:color="auto"/>
      </w:divBdr>
    </w:div>
    <w:div w:id="1711102870">
      <w:bodyDiv w:val="1"/>
      <w:marLeft w:val="0"/>
      <w:marRight w:val="0"/>
      <w:marTop w:val="0"/>
      <w:marBottom w:val="0"/>
      <w:divBdr>
        <w:top w:val="none" w:sz="0" w:space="0" w:color="auto"/>
        <w:left w:val="none" w:sz="0" w:space="0" w:color="auto"/>
        <w:bottom w:val="none" w:sz="0" w:space="0" w:color="auto"/>
        <w:right w:val="none" w:sz="0" w:space="0" w:color="auto"/>
      </w:divBdr>
    </w:div>
    <w:div w:id="1711152202">
      <w:bodyDiv w:val="1"/>
      <w:marLeft w:val="0"/>
      <w:marRight w:val="0"/>
      <w:marTop w:val="0"/>
      <w:marBottom w:val="0"/>
      <w:divBdr>
        <w:top w:val="none" w:sz="0" w:space="0" w:color="auto"/>
        <w:left w:val="none" w:sz="0" w:space="0" w:color="auto"/>
        <w:bottom w:val="none" w:sz="0" w:space="0" w:color="auto"/>
        <w:right w:val="none" w:sz="0" w:space="0" w:color="auto"/>
      </w:divBdr>
    </w:div>
    <w:div w:id="1711221431">
      <w:bodyDiv w:val="1"/>
      <w:marLeft w:val="0"/>
      <w:marRight w:val="0"/>
      <w:marTop w:val="0"/>
      <w:marBottom w:val="0"/>
      <w:divBdr>
        <w:top w:val="none" w:sz="0" w:space="0" w:color="auto"/>
        <w:left w:val="none" w:sz="0" w:space="0" w:color="auto"/>
        <w:bottom w:val="none" w:sz="0" w:space="0" w:color="auto"/>
        <w:right w:val="none" w:sz="0" w:space="0" w:color="auto"/>
      </w:divBdr>
    </w:div>
    <w:div w:id="1711496630">
      <w:bodyDiv w:val="1"/>
      <w:marLeft w:val="0"/>
      <w:marRight w:val="0"/>
      <w:marTop w:val="0"/>
      <w:marBottom w:val="0"/>
      <w:divBdr>
        <w:top w:val="none" w:sz="0" w:space="0" w:color="auto"/>
        <w:left w:val="none" w:sz="0" w:space="0" w:color="auto"/>
        <w:bottom w:val="none" w:sz="0" w:space="0" w:color="auto"/>
        <w:right w:val="none" w:sz="0" w:space="0" w:color="auto"/>
      </w:divBdr>
    </w:div>
    <w:div w:id="1711756533">
      <w:bodyDiv w:val="1"/>
      <w:marLeft w:val="0"/>
      <w:marRight w:val="0"/>
      <w:marTop w:val="0"/>
      <w:marBottom w:val="0"/>
      <w:divBdr>
        <w:top w:val="none" w:sz="0" w:space="0" w:color="auto"/>
        <w:left w:val="none" w:sz="0" w:space="0" w:color="auto"/>
        <w:bottom w:val="none" w:sz="0" w:space="0" w:color="auto"/>
        <w:right w:val="none" w:sz="0" w:space="0" w:color="auto"/>
      </w:divBdr>
    </w:div>
    <w:div w:id="1712487135">
      <w:bodyDiv w:val="1"/>
      <w:marLeft w:val="0"/>
      <w:marRight w:val="0"/>
      <w:marTop w:val="0"/>
      <w:marBottom w:val="0"/>
      <w:divBdr>
        <w:top w:val="none" w:sz="0" w:space="0" w:color="auto"/>
        <w:left w:val="none" w:sz="0" w:space="0" w:color="auto"/>
        <w:bottom w:val="none" w:sz="0" w:space="0" w:color="auto"/>
        <w:right w:val="none" w:sz="0" w:space="0" w:color="auto"/>
      </w:divBdr>
    </w:div>
    <w:div w:id="1713529357">
      <w:bodyDiv w:val="1"/>
      <w:marLeft w:val="0"/>
      <w:marRight w:val="0"/>
      <w:marTop w:val="0"/>
      <w:marBottom w:val="0"/>
      <w:divBdr>
        <w:top w:val="none" w:sz="0" w:space="0" w:color="auto"/>
        <w:left w:val="none" w:sz="0" w:space="0" w:color="auto"/>
        <w:bottom w:val="none" w:sz="0" w:space="0" w:color="auto"/>
        <w:right w:val="none" w:sz="0" w:space="0" w:color="auto"/>
      </w:divBdr>
    </w:div>
    <w:div w:id="1713731160">
      <w:bodyDiv w:val="1"/>
      <w:marLeft w:val="0"/>
      <w:marRight w:val="0"/>
      <w:marTop w:val="0"/>
      <w:marBottom w:val="0"/>
      <w:divBdr>
        <w:top w:val="none" w:sz="0" w:space="0" w:color="auto"/>
        <w:left w:val="none" w:sz="0" w:space="0" w:color="auto"/>
        <w:bottom w:val="none" w:sz="0" w:space="0" w:color="auto"/>
        <w:right w:val="none" w:sz="0" w:space="0" w:color="auto"/>
      </w:divBdr>
    </w:div>
    <w:div w:id="1714234073">
      <w:bodyDiv w:val="1"/>
      <w:marLeft w:val="0"/>
      <w:marRight w:val="0"/>
      <w:marTop w:val="0"/>
      <w:marBottom w:val="0"/>
      <w:divBdr>
        <w:top w:val="none" w:sz="0" w:space="0" w:color="auto"/>
        <w:left w:val="none" w:sz="0" w:space="0" w:color="auto"/>
        <w:bottom w:val="none" w:sz="0" w:space="0" w:color="auto"/>
        <w:right w:val="none" w:sz="0" w:space="0" w:color="auto"/>
      </w:divBdr>
    </w:div>
    <w:div w:id="1714496093">
      <w:bodyDiv w:val="1"/>
      <w:marLeft w:val="0"/>
      <w:marRight w:val="0"/>
      <w:marTop w:val="0"/>
      <w:marBottom w:val="0"/>
      <w:divBdr>
        <w:top w:val="none" w:sz="0" w:space="0" w:color="auto"/>
        <w:left w:val="none" w:sz="0" w:space="0" w:color="auto"/>
        <w:bottom w:val="none" w:sz="0" w:space="0" w:color="auto"/>
        <w:right w:val="none" w:sz="0" w:space="0" w:color="auto"/>
      </w:divBdr>
    </w:div>
    <w:div w:id="1714690371">
      <w:bodyDiv w:val="1"/>
      <w:marLeft w:val="0"/>
      <w:marRight w:val="0"/>
      <w:marTop w:val="0"/>
      <w:marBottom w:val="0"/>
      <w:divBdr>
        <w:top w:val="none" w:sz="0" w:space="0" w:color="auto"/>
        <w:left w:val="none" w:sz="0" w:space="0" w:color="auto"/>
        <w:bottom w:val="none" w:sz="0" w:space="0" w:color="auto"/>
        <w:right w:val="none" w:sz="0" w:space="0" w:color="auto"/>
      </w:divBdr>
    </w:div>
    <w:div w:id="1717779909">
      <w:bodyDiv w:val="1"/>
      <w:marLeft w:val="0"/>
      <w:marRight w:val="0"/>
      <w:marTop w:val="0"/>
      <w:marBottom w:val="0"/>
      <w:divBdr>
        <w:top w:val="none" w:sz="0" w:space="0" w:color="auto"/>
        <w:left w:val="none" w:sz="0" w:space="0" w:color="auto"/>
        <w:bottom w:val="none" w:sz="0" w:space="0" w:color="auto"/>
        <w:right w:val="none" w:sz="0" w:space="0" w:color="auto"/>
      </w:divBdr>
    </w:div>
    <w:div w:id="1718620280">
      <w:bodyDiv w:val="1"/>
      <w:marLeft w:val="0"/>
      <w:marRight w:val="0"/>
      <w:marTop w:val="0"/>
      <w:marBottom w:val="0"/>
      <w:divBdr>
        <w:top w:val="none" w:sz="0" w:space="0" w:color="auto"/>
        <w:left w:val="none" w:sz="0" w:space="0" w:color="auto"/>
        <w:bottom w:val="none" w:sz="0" w:space="0" w:color="auto"/>
        <w:right w:val="none" w:sz="0" w:space="0" w:color="auto"/>
      </w:divBdr>
    </w:div>
    <w:div w:id="1719275664">
      <w:bodyDiv w:val="1"/>
      <w:marLeft w:val="0"/>
      <w:marRight w:val="0"/>
      <w:marTop w:val="0"/>
      <w:marBottom w:val="0"/>
      <w:divBdr>
        <w:top w:val="none" w:sz="0" w:space="0" w:color="auto"/>
        <w:left w:val="none" w:sz="0" w:space="0" w:color="auto"/>
        <w:bottom w:val="none" w:sz="0" w:space="0" w:color="auto"/>
        <w:right w:val="none" w:sz="0" w:space="0" w:color="auto"/>
      </w:divBdr>
    </w:div>
    <w:div w:id="1719355627">
      <w:bodyDiv w:val="1"/>
      <w:marLeft w:val="0"/>
      <w:marRight w:val="0"/>
      <w:marTop w:val="0"/>
      <w:marBottom w:val="0"/>
      <w:divBdr>
        <w:top w:val="none" w:sz="0" w:space="0" w:color="auto"/>
        <w:left w:val="none" w:sz="0" w:space="0" w:color="auto"/>
        <w:bottom w:val="none" w:sz="0" w:space="0" w:color="auto"/>
        <w:right w:val="none" w:sz="0" w:space="0" w:color="auto"/>
      </w:divBdr>
    </w:div>
    <w:div w:id="1720007035">
      <w:bodyDiv w:val="1"/>
      <w:marLeft w:val="0"/>
      <w:marRight w:val="0"/>
      <w:marTop w:val="0"/>
      <w:marBottom w:val="0"/>
      <w:divBdr>
        <w:top w:val="none" w:sz="0" w:space="0" w:color="auto"/>
        <w:left w:val="none" w:sz="0" w:space="0" w:color="auto"/>
        <w:bottom w:val="none" w:sz="0" w:space="0" w:color="auto"/>
        <w:right w:val="none" w:sz="0" w:space="0" w:color="auto"/>
      </w:divBdr>
    </w:div>
    <w:div w:id="1720282998">
      <w:bodyDiv w:val="1"/>
      <w:marLeft w:val="0"/>
      <w:marRight w:val="0"/>
      <w:marTop w:val="0"/>
      <w:marBottom w:val="0"/>
      <w:divBdr>
        <w:top w:val="none" w:sz="0" w:space="0" w:color="auto"/>
        <w:left w:val="none" w:sz="0" w:space="0" w:color="auto"/>
        <w:bottom w:val="none" w:sz="0" w:space="0" w:color="auto"/>
        <w:right w:val="none" w:sz="0" w:space="0" w:color="auto"/>
      </w:divBdr>
    </w:div>
    <w:div w:id="1720549201">
      <w:bodyDiv w:val="1"/>
      <w:marLeft w:val="0"/>
      <w:marRight w:val="0"/>
      <w:marTop w:val="0"/>
      <w:marBottom w:val="0"/>
      <w:divBdr>
        <w:top w:val="none" w:sz="0" w:space="0" w:color="auto"/>
        <w:left w:val="none" w:sz="0" w:space="0" w:color="auto"/>
        <w:bottom w:val="none" w:sz="0" w:space="0" w:color="auto"/>
        <w:right w:val="none" w:sz="0" w:space="0" w:color="auto"/>
      </w:divBdr>
    </w:div>
    <w:div w:id="1720935845">
      <w:bodyDiv w:val="1"/>
      <w:marLeft w:val="0"/>
      <w:marRight w:val="0"/>
      <w:marTop w:val="0"/>
      <w:marBottom w:val="0"/>
      <w:divBdr>
        <w:top w:val="none" w:sz="0" w:space="0" w:color="auto"/>
        <w:left w:val="none" w:sz="0" w:space="0" w:color="auto"/>
        <w:bottom w:val="none" w:sz="0" w:space="0" w:color="auto"/>
        <w:right w:val="none" w:sz="0" w:space="0" w:color="auto"/>
      </w:divBdr>
    </w:div>
    <w:div w:id="1721005595">
      <w:bodyDiv w:val="1"/>
      <w:marLeft w:val="0"/>
      <w:marRight w:val="0"/>
      <w:marTop w:val="0"/>
      <w:marBottom w:val="0"/>
      <w:divBdr>
        <w:top w:val="none" w:sz="0" w:space="0" w:color="auto"/>
        <w:left w:val="none" w:sz="0" w:space="0" w:color="auto"/>
        <w:bottom w:val="none" w:sz="0" w:space="0" w:color="auto"/>
        <w:right w:val="none" w:sz="0" w:space="0" w:color="auto"/>
      </w:divBdr>
    </w:div>
    <w:div w:id="1721320336">
      <w:bodyDiv w:val="1"/>
      <w:marLeft w:val="0"/>
      <w:marRight w:val="0"/>
      <w:marTop w:val="0"/>
      <w:marBottom w:val="0"/>
      <w:divBdr>
        <w:top w:val="none" w:sz="0" w:space="0" w:color="auto"/>
        <w:left w:val="none" w:sz="0" w:space="0" w:color="auto"/>
        <w:bottom w:val="none" w:sz="0" w:space="0" w:color="auto"/>
        <w:right w:val="none" w:sz="0" w:space="0" w:color="auto"/>
      </w:divBdr>
    </w:div>
    <w:div w:id="1721589009">
      <w:bodyDiv w:val="1"/>
      <w:marLeft w:val="0"/>
      <w:marRight w:val="0"/>
      <w:marTop w:val="0"/>
      <w:marBottom w:val="0"/>
      <w:divBdr>
        <w:top w:val="none" w:sz="0" w:space="0" w:color="auto"/>
        <w:left w:val="none" w:sz="0" w:space="0" w:color="auto"/>
        <w:bottom w:val="none" w:sz="0" w:space="0" w:color="auto"/>
        <w:right w:val="none" w:sz="0" w:space="0" w:color="auto"/>
      </w:divBdr>
    </w:div>
    <w:div w:id="1721854701">
      <w:bodyDiv w:val="1"/>
      <w:marLeft w:val="0"/>
      <w:marRight w:val="0"/>
      <w:marTop w:val="0"/>
      <w:marBottom w:val="0"/>
      <w:divBdr>
        <w:top w:val="none" w:sz="0" w:space="0" w:color="auto"/>
        <w:left w:val="none" w:sz="0" w:space="0" w:color="auto"/>
        <w:bottom w:val="none" w:sz="0" w:space="0" w:color="auto"/>
        <w:right w:val="none" w:sz="0" w:space="0" w:color="auto"/>
      </w:divBdr>
    </w:div>
    <w:div w:id="1722091467">
      <w:bodyDiv w:val="1"/>
      <w:marLeft w:val="0"/>
      <w:marRight w:val="0"/>
      <w:marTop w:val="0"/>
      <w:marBottom w:val="0"/>
      <w:divBdr>
        <w:top w:val="none" w:sz="0" w:space="0" w:color="auto"/>
        <w:left w:val="none" w:sz="0" w:space="0" w:color="auto"/>
        <w:bottom w:val="none" w:sz="0" w:space="0" w:color="auto"/>
        <w:right w:val="none" w:sz="0" w:space="0" w:color="auto"/>
      </w:divBdr>
    </w:div>
    <w:div w:id="1722290143">
      <w:bodyDiv w:val="1"/>
      <w:marLeft w:val="0"/>
      <w:marRight w:val="0"/>
      <w:marTop w:val="0"/>
      <w:marBottom w:val="0"/>
      <w:divBdr>
        <w:top w:val="none" w:sz="0" w:space="0" w:color="auto"/>
        <w:left w:val="none" w:sz="0" w:space="0" w:color="auto"/>
        <w:bottom w:val="none" w:sz="0" w:space="0" w:color="auto"/>
        <w:right w:val="none" w:sz="0" w:space="0" w:color="auto"/>
      </w:divBdr>
    </w:div>
    <w:div w:id="1723139809">
      <w:bodyDiv w:val="1"/>
      <w:marLeft w:val="0"/>
      <w:marRight w:val="0"/>
      <w:marTop w:val="0"/>
      <w:marBottom w:val="0"/>
      <w:divBdr>
        <w:top w:val="none" w:sz="0" w:space="0" w:color="auto"/>
        <w:left w:val="none" w:sz="0" w:space="0" w:color="auto"/>
        <w:bottom w:val="none" w:sz="0" w:space="0" w:color="auto"/>
        <w:right w:val="none" w:sz="0" w:space="0" w:color="auto"/>
      </w:divBdr>
    </w:div>
    <w:div w:id="1723485616">
      <w:bodyDiv w:val="1"/>
      <w:marLeft w:val="0"/>
      <w:marRight w:val="0"/>
      <w:marTop w:val="0"/>
      <w:marBottom w:val="0"/>
      <w:divBdr>
        <w:top w:val="none" w:sz="0" w:space="0" w:color="auto"/>
        <w:left w:val="none" w:sz="0" w:space="0" w:color="auto"/>
        <w:bottom w:val="none" w:sz="0" w:space="0" w:color="auto"/>
        <w:right w:val="none" w:sz="0" w:space="0" w:color="auto"/>
      </w:divBdr>
    </w:div>
    <w:div w:id="1723795949">
      <w:bodyDiv w:val="1"/>
      <w:marLeft w:val="0"/>
      <w:marRight w:val="0"/>
      <w:marTop w:val="0"/>
      <w:marBottom w:val="0"/>
      <w:divBdr>
        <w:top w:val="none" w:sz="0" w:space="0" w:color="auto"/>
        <w:left w:val="none" w:sz="0" w:space="0" w:color="auto"/>
        <w:bottom w:val="none" w:sz="0" w:space="0" w:color="auto"/>
        <w:right w:val="none" w:sz="0" w:space="0" w:color="auto"/>
      </w:divBdr>
    </w:div>
    <w:div w:id="1723869158">
      <w:bodyDiv w:val="1"/>
      <w:marLeft w:val="0"/>
      <w:marRight w:val="0"/>
      <w:marTop w:val="0"/>
      <w:marBottom w:val="0"/>
      <w:divBdr>
        <w:top w:val="none" w:sz="0" w:space="0" w:color="auto"/>
        <w:left w:val="none" w:sz="0" w:space="0" w:color="auto"/>
        <w:bottom w:val="none" w:sz="0" w:space="0" w:color="auto"/>
        <w:right w:val="none" w:sz="0" w:space="0" w:color="auto"/>
      </w:divBdr>
    </w:div>
    <w:div w:id="1724213402">
      <w:bodyDiv w:val="1"/>
      <w:marLeft w:val="0"/>
      <w:marRight w:val="0"/>
      <w:marTop w:val="0"/>
      <w:marBottom w:val="0"/>
      <w:divBdr>
        <w:top w:val="none" w:sz="0" w:space="0" w:color="auto"/>
        <w:left w:val="none" w:sz="0" w:space="0" w:color="auto"/>
        <w:bottom w:val="none" w:sz="0" w:space="0" w:color="auto"/>
        <w:right w:val="none" w:sz="0" w:space="0" w:color="auto"/>
      </w:divBdr>
    </w:div>
    <w:div w:id="1724284509">
      <w:bodyDiv w:val="1"/>
      <w:marLeft w:val="0"/>
      <w:marRight w:val="0"/>
      <w:marTop w:val="0"/>
      <w:marBottom w:val="0"/>
      <w:divBdr>
        <w:top w:val="none" w:sz="0" w:space="0" w:color="auto"/>
        <w:left w:val="none" w:sz="0" w:space="0" w:color="auto"/>
        <w:bottom w:val="none" w:sz="0" w:space="0" w:color="auto"/>
        <w:right w:val="none" w:sz="0" w:space="0" w:color="auto"/>
      </w:divBdr>
    </w:div>
    <w:div w:id="1725451379">
      <w:bodyDiv w:val="1"/>
      <w:marLeft w:val="0"/>
      <w:marRight w:val="0"/>
      <w:marTop w:val="0"/>
      <w:marBottom w:val="0"/>
      <w:divBdr>
        <w:top w:val="none" w:sz="0" w:space="0" w:color="auto"/>
        <w:left w:val="none" w:sz="0" w:space="0" w:color="auto"/>
        <w:bottom w:val="none" w:sz="0" w:space="0" w:color="auto"/>
        <w:right w:val="none" w:sz="0" w:space="0" w:color="auto"/>
      </w:divBdr>
    </w:div>
    <w:div w:id="1725761619">
      <w:bodyDiv w:val="1"/>
      <w:marLeft w:val="0"/>
      <w:marRight w:val="0"/>
      <w:marTop w:val="0"/>
      <w:marBottom w:val="0"/>
      <w:divBdr>
        <w:top w:val="none" w:sz="0" w:space="0" w:color="auto"/>
        <w:left w:val="none" w:sz="0" w:space="0" w:color="auto"/>
        <w:bottom w:val="none" w:sz="0" w:space="0" w:color="auto"/>
        <w:right w:val="none" w:sz="0" w:space="0" w:color="auto"/>
      </w:divBdr>
    </w:div>
    <w:div w:id="1726559092">
      <w:bodyDiv w:val="1"/>
      <w:marLeft w:val="0"/>
      <w:marRight w:val="0"/>
      <w:marTop w:val="0"/>
      <w:marBottom w:val="0"/>
      <w:divBdr>
        <w:top w:val="none" w:sz="0" w:space="0" w:color="auto"/>
        <w:left w:val="none" w:sz="0" w:space="0" w:color="auto"/>
        <w:bottom w:val="none" w:sz="0" w:space="0" w:color="auto"/>
        <w:right w:val="none" w:sz="0" w:space="0" w:color="auto"/>
      </w:divBdr>
    </w:div>
    <w:div w:id="1728065323">
      <w:bodyDiv w:val="1"/>
      <w:marLeft w:val="0"/>
      <w:marRight w:val="0"/>
      <w:marTop w:val="0"/>
      <w:marBottom w:val="0"/>
      <w:divBdr>
        <w:top w:val="none" w:sz="0" w:space="0" w:color="auto"/>
        <w:left w:val="none" w:sz="0" w:space="0" w:color="auto"/>
        <w:bottom w:val="none" w:sz="0" w:space="0" w:color="auto"/>
        <w:right w:val="none" w:sz="0" w:space="0" w:color="auto"/>
      </w:divBdr>
    </w:div>
    <w:div w:id="1728067659">
      <w:bodyDiv w:val="1"/>
      <w:marLeft w:val="0"/>
      <w:marRight w:val="0"/>
      <w:marTop w:val="0"/>
      <w:marBottom w:val="0"/>
      <w:divBdr>
        <w:top w:val="none" w:sz="0" w:space="0" w:color="auto"/>
        <w:left w:val="none" w:sz="0" w:space="0" w:color="auto"/>
        <w:bottom w:val="none" w:sz="0" w:space="0" w:color="auto"/>
        <w:right w:val="none" w:sz="0" w:space="0" w:color="auto"/>
      </w:divBdr>
    </w:div>
    <w:div w:id="1728449408">
      <w:bodyDiv w:val="1"/>
      <w:marLeft w:val="0"/>
      <w:marRight w:val="0"/>
      <w:marTop w:val="0"/>
      <w:marBottom w:val="0"/>
      <w:divBdr>
        <w:top w:val="none" w:sz="0" w:space="0" w:color="auto"/>
        <w:left w:val="none" w:sz="0" w:space="0" w:color="auto"/>
        <w:bottom w:val="none" w:sz="0" w:space="0" w:color="auto"/>
        <w:right w:val="none" w:sz="0" w:space="0" w:color="auto"/>
      </w:divBdr>
    </w:div>
    <w:div w:id="1728534054">
      <w:bodyDiv w:val="1"/>
      <w:marLeft w:val="0"/>
      <w:marRight w:val="0"/>
      <w:marTop w:val="0"/>
      <w:marBottom w:val="0"/>
      <w:divBdr>
        <w:top w:val="none" w:sz="0" w:space="0" w:color="auto"/>
        <w:left w:val="none" w:sz="0" w:space="0" w:color="auto"/>
        <w:bottom w:val="none" w:sz="0" w:space="0" w:color="auto"/>
        <w:right w:val="none" w:sz="0" w:space="0" w:color="auto"/>
      </w:divBdr>
    </w:div>
    <w:div w:id="1728989219">
      <w:bodyDiv w:val="1"/>
      <w:marLeft w:val="0"/>
      <w:marRight w:val="0"/>
      <w:marTop w:val="0"/>
      <w:marBottom w:val="0"/>
      <w:divBdr>
        <w:top w:val="none" w:sz="0" w:space="0" w:color="auto"/>
        <w:left w:val="none" w:sz="0" w:space="0" w:color="auto"/>
        <w:bottom w:val="none" w:sz="0" w:space="0" w:color="auto"/>
        <w:right w:val="none" w:sz="0" w:space="0" w:color="auto"/>
      </w:divBdr>
    </w:div>
    <w:div w:id="1729500191">
      <w:bodyDiv w:val="1"/>
      <w:marLeft w:val="0"/>
      <w:marRight w:val="0"/>
      <w:marTop w:val="0"/>
      <w:marBottom w:val="0"/>
      <w:divBdr>
        <w:top w:val="none" w:sz="0" w:space="0" w:color="auto"/>
        <w:left w:val="none" w:sz="0" w:space="0" w:color="auto"/>
        <w:bottom w:val="none" w:sz="0" w:space="0" w:color="auto"/>
        <w:right w:val="none" w:sz="0" w:space="0" w:color="auto"/>
      </w:divBdr>
    </w:div>
    <w:div w:id="1730379553">
      <w:bodyDiv w:val="1"/>
      <w:marLeft w:val="0"/>
      <w:marRight w:val="0"/>
      <w:marTop w:val="0"/>
      <w:marBottom w:val="0"/>
      <w:divBdr>
        <w:top w:val="none" w:sz="0" w:space="0" w:color="auto"/>
        <w:left w:val="none" w:sz="0" w:space="0" w:color="auto"/>
        <w:bottom w:val="none" w:sz="0" w:space="0" w:color="auto"/>
        <w:right w:val="none" w:sz="0" w:space="0" w:color="auto"/>
      </w:divBdr>
    </w:div>
    <w:div w:id="1730490617">
      <w:bodyDiv w:val="1"/>
      <w:marLeft w:val="0"/>
      <w:marRight w:val="0"/>
      <w:marTop w:val="0"/>
      <w:marBottom w:val="0"/>
      <w:divBdr>
        <w:top w:val="none" w:sz="0" w:space="0" w:color="auto"/>
        <w:left w:val="none" w:sz="0" w:space="0" w:color="auto"/>
        <w:bottom w:val="none" w:sz="0" w:space="0" w:color="auto"/>
        <w:right w:val="none" w:sz="0" w:space="0" w:color="auto"/>
      </w:divBdr>
    </w:div>
    <w:div w:id="1730493615">
      <w:bodyDiv w:val="1"/>
      <w:marLeft w:val="0"/>
      <w:marRight w:val="0"/>
      <w:marTop w:val="0"/>
      <w:marBottom w:val="0"/>
      <w:divBdr>
        <w:top w:val="none" w:sz="0" w:space="0" w:color="auto"/>
        <w:left w:val="none" w:sz="0" w:space="0" w:color="auto"/>
        <w:bottom w:val="none" w:sz="0" w:space="0" w:color="auto"/>
        <w:right w:val="none" w:sz="0" w:space="0" w:color="auto"/>
      </w:divBdr>
    </w:div>
    <w:div w:id="1731340727">
      <w:bodyDiv w:val="1"/>
      <w:marLeft w:val="0"/>
      <w:marRight w:val="0"/>
      <w:marTop w:val="0"/>
      <w:marBottom w:val="0"/>
      <w:divBdr>
        <w:top w:val="none" w:sz="0" w:space="0" w:color="auto"/>
        <w:left w:val="none" w:sz="0" w:space="0" w:color="auto"/>
        <w:bottom w:val="none" w:sz="0" w:space="0" w:color="auto"/>
        <w:right w:val="none" w:sz="0" w:space="0" w:color="auto"/>
      </w:divBdr>
    </w:div>
    <w:div w:id="1731540345">
      <w:bodyDiv w:val="1"/>
      <w:marLeft w:val="0"/>
      <w:marRight w:val="0"/>
      <w:marTop w:val="0"/>
      <w:marBottom w:val="0"/>
      <w:divBdr>
        <w:top w:val="none" w:sz="0" w:space="0" w:color="auto"/>
        <w:left w:val="none" w:sz="0" w:space="0" w:color="auto"/>
        <w:bottom w:val="none" w:sz="0" w:space="0" w:color="auto"/>
        <w:right w:val="none" w:sz="0" w:space="0" w:color="auto"/>
      </w:divBdr>
    </w:div>
    <w:div w:id="1732607819">
      <w:bodyDiv w:val="1"/>
      <w:marLeft w:val="0"/>
      <w:marRight w:val="0"/>
      <w:marTop w:val="0"/>
      <w:marBottom w:val="0"/>
      <w:divBdr>
        <w:top w:val="none" w:sz="0" w:space="0" w:color="auto"/>
        <w:left w:val="none" w:sz="0" w:space="0" w:color="auto"/>
        <w:bottom w:val="none" w:sz="0" w:space="0" w:color="auto"/>
        <w:right w:val="none" w:sz="0" w:space="0" w:color="auto"/>
      </w:divBdr>
    </w:div>
    <w:div w:id="1732655624">
      <w:bodyDiv w:val="1"/>
      <w:marLeft w:val="0"/>
      <w:marRight w:val="0"/>
      <w:marTop w:val="0"/>
      <w:marBottom w:val="0"/>
      <w:divBdr>
        <w:top w:val="none" w:sz="0" w:space="0" w:color="auto"/>
        <w:left w:val="none" w:sz="0" w:space="0" w:color="auto"/>
        <w:bottom w:val="none" w:sz="0" w:space="0" w:color="auto"/>
        <w:right w:val="none" w:sz="0" w:space="0" w:color="auto"/>
      </w:divBdr>
    </w:div>
    <w:div w:id="1732919050">
      <w:bodyDiv w:val="1"/>
      <w:marLeft w:val="0"/>
      <w:marRight w:val="0"/>
      <w:marTop w:val="0"/>
      <w:marBottom w:val="0"/>
      <w:divBdr>
        <w:top w:val="none" w:sz="0" w:space="0" w:color="auto"/>
        <w:left w:val="none" w:sz="0" w:space="0" w:color="auto"/>
        <w:bottom w:val="none" w:sz="0" w:space="0" w:color="auto"/>
        <w:right w:val="none" w:sz="0" w:space="0" w:color="auto"/>
      </w:divBdr>
    </w:div>
    <w:div w:id="1733309114">
      <w:bodyDiv w:val="1"/>
      <w:marLeft w:val="0"/>
      <w:marRight w:val="0"/>
      <w:marTop w:val="0"/>
      <w:marBottom w:val="0"/>
      <w:divBdr>
        <w:top w:val="none" w:sz="0" w:space="0" w:color="auto"/>
        <w:left w:val="none" w:sz="0" w:space="0" w:color="auto"/>
        <w:bottom w:val="none" w:sz="0" w:space="0" w:color="auto"/>
        <w:right w:val="none" w:sz="0" w:space="0" w:color="auto"/>
      </w:divBdr>
    </w:div>
    <w:div w:id="1733775356">
      <w:bodyDiv w:val="1"/>
      <w:marLeft w:val="0"/>
      <w:marRight w:val="0"/>
      <w:marTop w:val="0"/>
      <w:marBottom w:val="0"/>
      <w:divBdr>
        <w:top w:val="none" w:sz="0" w:space="0" w:color="auto"/>
        <w:left w:val="none" w:sz="0" w:space="0" w:color="auto"/>
        <w:bottom w:val="none" w:sz="0" w:space="0" w:color="auto"/>
        <w:right w:val="none" w:sz="0" w:space="0" w:color="auto"/>
      </w:divBdr>
    </w:div>
    <w:div w:id="1734044421">
      <w:bodyDiv w:val="1"/>
      <w:marLeft w:val="0"/>
      <w:marRight w:val="0"/>
      <w:marTop w:val="0"/>
      <w:marBottom w:val="0"/>
      <w:divBdr>
        <w:top w:val="none" w:sz="0" w:space="0" w:color="auto"/>
        <w:left w:val="none" w:sz="0" w:space="0" w:color="auto"/>
        <w:bottom w:val="none" w:sz="0" w:space="0" w:color="auto"/>
        <w:right w:val="none" w:sz="0" w:space="0" w:color="auto"/>
      </w:divBdr>
    </w:div>
    <w:div w:id="1734351767">
      <w:bodyDiv w:val="1"/>
      <w:marLeft w:val="0"/>
      <w:marRight w:val="0"/>
      <w:marTop w:val="0"/>
      <w:marBottom w:val="0"/>
      <w:divBdr>
        <w:top w:val="none" w:sz="0" w:space="0" w:color="auto"/>
        <w:left w:val="none" w:sz="0" w:space="0" w:color="auto"/>
        <w:bottom w:val="none" w:sz="0" w:space="0" w:color="auto"/>
        <w:right w:val="none" w:sz="0" w:space="0" w:color="auto"/>
      </w:divBdr>
    </w:div>
    <w:div w:id="1736077825">
      <w:bodyDiv w:val="1"/>
      <w:marLeft w:val="0"/>
      <w:marRight w:val="0"/>
      <w:marTop w:val="0"/>
      <w:marBottom w:val="0"/>
      <w:divBdr>
        <w:top w:val="none" w:sz="0" w:space="0" w:color="auto"/>
        <w:left w:val="none" w:sz="0" w:space="0" w:color="auto"/>
        <w:bottom w:val="none" w:sz="0" w:space="0" w:color="auto"/>
        <w:right w:val="none" w:sz="0" w:space="0" w:color="auto"/>
      </w:divBdr>
    </w:div>
    <w:div w:id="1736927053">
      <w:bodyDiv w:val="1"/>
      <w:marLeft w:val="0"/>
      <w:marRight w:val="0"/>
      <w:marTop w:val="0"/>
      <w:marBottom w:val="0"/>
      <w:divBdr>
        <w:top w:val="none" w:sz="0" w:space="0" w:color="auto"/>
        <w:left w:val="none" w:sz="0" w:space="0" w:color="auto"/>
        <w:bottom w:val="none" w:sz="0" w:space="0" w:color="auto"/>
        <w:right w:val="none" w:sz="0" w:space="0" w:color="auto"/>
      </w:divBdr>
    </w:div>
    <w:div w:id="1737045175">
      <w:bodyDiv w:val="1"/>
      <w:marLeft w:val="0"/>
      <w:marRight w:val="0"/>
      <w:marTop w:val="0"/>
      <w:marBottom w:val="0"/>
      <w:divBdr>
        <w:top w:val="none" w:sz="0" w:space="0" w:color="auto"/>
        <w:left w:val="none" w:sz="0" w:space="0" w:color="auto"/>
        <w:bottom w:val="none" w:sz="0" w:space="0" w:color="auto"/>
        <w:right w:val="none" w:sz="0" w:space="0" w:color="auto"/>
      </w:divBdr>
    </w:div>
    <w:div w:id="1737316303">
      <w:bodyDiv w:val="1"/>
      <w:marLeft w:val="0"/>
      <w:marRight w:val="0"/>
      <w:marTop w:val="0"/>
      <w:marBottom w:val="0"/>
      <w:divBdr>
        <w:top w:val="none" w:sz="0" w:space="0" w:color="auto"/>
        <w:left w:val="none" w:sz="0" w:space="0" w:color="auto"/>
        <w:bottom w:val="none" w:sz="0" w:space="0" w:color="auto"/>
        <w:right w:val="none" w:sz="0" w:space="0" w:color="auto"/>
      </w:divBdr>
    </w:div>
    <w:div w:id="1737320755">
      <w:bodyDiv w:val="1"/>
      <w:marLeft w:val="0"/>
      <w:marRight w:val="0"/>
      <w:marTop w:val="0"/>
      <w:marBottom w:val="0"/>
      <w:divBdr>
        <w:top w:val="none" w:sz="0" w:space="0" w:color="auto"/>
        <w:left w:val="none" w:sz="0" w:space="0" w:color="auto"/>
        <w:bottom w:val="none" w:sz="0" w:space="0" w:color="auto"/>
        <w:right w:val="none" w:sz="0" w:space="0" w:color="auto"/>
      </w:divBdr>
    </w:div>
    <w:div w:id="1737850458">
      <w:bodyDiv w:val="1"/>
      <w:marLeft w:val="0"/>
      <w:marRight w:val="0"/>
      <w:marTop w:val="0"/>
      <w:marBottom w:val="0"/>
      <w:divBdr>
        <w:top w:val="none" w:sz="0" w:space="0" w:color="auto"/>
        <w:left w:val="none" w:sz="0" w:space="0" w:color="auto"/>
        <w:bottom w:val="none" w:sz="0" w:space="0" w:color="auto"/>
        <w:right w:val="none" w:sz="0" w:space="0" w:color="auto"/>
      </w:divBdr>
    </w:div>
    <w:div w:id="1738356074">
      <w:bodyDiv w:val="1"/>
      <w:marLeft w:val="0"/>
      <w:marRight w:val="0"/>
      <w:marTop w:val="0"/>
      <w:marBottom w:val="0"/>
      <w:divBdr>
        <w:top w:val="none" w:sz="0" w:space="0" w:color="auto"/>
        <w:left w:val="none" w:sz="0" w:space="0" w:color="auto"/>
        <w:bottom w:val="none" w:sz="0" w:space="0" w:color="auto"/>
        <w:right w:val="none" w:sz="0" w:space="0" w:color="auto"/>
      </w:divBdr>
    </w:div>
    <w:div w:id="1738941295">
      <w:bodyDiv w:val="1"/>
      <w:marLeft w:val="0"/>
      <w:marRight w:val="0"/>
      <w:marTop w:val="0"/>
      <w:marBottom w:val="0"/>
      <w:divBdr>
        <w:top w:val="none" w:sz="0" w:space="0" w:color="auto"/>
        <w:left w:val="none" w:sz="0" w:space="0" w:color="auto"/>
        <w:bottom w:val="none" w:sz="0" w:space="0" w:color="auto"/>
        <w:right w:val="none" w:sz="0" w:space="0" w:color="auto"/>
      </w:divBdr>
    </w:div>
    <w:div w:id="1739014103">
      <w:bodyDiv w:val="1"/>
      <w:marLeft w:val="0"/>
      <w:marRight w:val="0"/>
      <w:marTop w:val="0"/>
      <w:marBottom w:val="0"/>
      <w:divBdr>
        <w:top w:val="none" w:sz="0" w:space="0" w:color="auto"/>
        <w:left w:val="none" w:sz="0" w:space="0" w:color="auto"/>
        <w:bottom w:val="none" w:sz="0" w:space="0" w:color="auto"/>
        <w:right w:val="none" w:sz="0" w:space="0" w:color="auto"/>
      </w:divBdr>
    </w:div>
    <w:div w:id="1739159860">
      <w:bodyDiv w:val="1"/>
      <w:marLeft w:val="0"/>
      <w:marRight w:val="0"/>
      <w:marTop w:val="0"/>
      <w:marBottom w:val="0"/>
      <w:divBdr>
        <w:top w:val="none" w:sz="0" w:space="0" w:color="auto"/>
        <w:left w:val="none" w:sz="0" w:space="0" w:color="auto"/>
        <w:bottom w:val="none" w:sz="0" w:space="0" w:color="auto"/>
        <w:right w:val="none" w:sz="0" w:space="0" w:color="auto"/>
      </w:divBdr>
    </w:div>
    <w:div w:id="1739550317">
      <w:bodyDiv w:val="1"/>
      <w:marLeft w:val="0"/>
      <w:marRight w:val="0"/>
      <w:marTop w:val="0"/>
      <w:marBottom w:val="0"/>
      <w:divBdr>
        <w:top w:val="none" w:sz="0" w:space="0" w:color="auto"/>
        <w:left w:val="none" w:sz="0" w:space="0" w:color="auto"/>
        <w:bottom w:val="none" w:sz="0" w:space="0" w:color="auto"/>
        <w:right w:val="none" w:sz="0" w:space="0" w:color="auto"/>
      </w:divBdr>
    </w:div>
    <w:div w:id="1741293018">
      <w:bodyDiv w:val="1"/>
      <w:marLeft w:val="0"/>
      <w:marRight w:val="0"/>
      <w:marTop w:val="0"/>
      <w:marBottom w:val="0"/>
      <w:divBdr>
        <w:top w:val="none" w:sz="0" w:space="0" w:color="auto"/>
        <w:left w:val="none" w:sz="0" w:space="0" w:color="auto"/>
        <w:bottom w:val="none" w:sz="0" w:space="0" w:color="auto"/>
        <w:right w:val="none" w:sz="0" w:space="0" w:color="auto"/>
      </w:divBdr>
    </w:div>
    <w:div w:id="1741439039">
      <w:bodyDiv w:val="1"/>
      <w:marLeft w:val="0"/>
      <w:marRight w:val="0"/>
      <w:marTop w:val="0"/>
      <w:marBottom w:val="0"/>
      <w:divBdr>
        <w:top w:val="none" w:sz="0" w:space="0" w:color="auto"/>
        <w:left w:val="none" w:sz="0" w:space="0" w:color="auto"/>
        <w:bottom w:val="none" w:sz="0" w:space="0" w:color="auto"/>
        <w:right w:val="none" w:sz="0" w:space="0" w:color="auto"/>
      </w:divBdr>
    </w:div>
    <w:div w:id="1741514695">
      <w:bodyDiv w:val="1"/>
      <w:marLeft w:val="0"/>
      <w:marRight w:val="0"/>
      <w:marTop w:val="0"/>
      <w:marBottom w:val="0"/>
      <w:divBdr>
        <w:top w:val="none" w:sz="0" w:space="0" w:color="auto"/>
        <w:left w:val="none" w:sz="0" w:space="0" w:color="auto"/>
        <w:bottom w:val="none" w:sz="0" w:space="0" w:color="auto"/>
        <w:right w:val="none" w:sz="0" w:space="0" w:color="auto"/>
      </w:divBdr>
    </w:div>
    <w:div w:id="1741714748">
      <w:bodyDiv w:val="1"/>
      <w:marLeft w:val="0"/>
      <w:marRight w:val="0"/>
      <w:marTop w:val="0"/>
      <w:marBottom w:val="0"/>
      <w:divBdr>
        <w:top w:val="none" w:sz="0" w:space="0" w:color="auto"/>
        <w:left w:val="none" w:sz="0" w:space="0" w:color="auto"/>
        <w:bottom w:val="none" w:sz="0" w:space="0" w:color="auto"/>
        <w:right w:val="none" w:sz="0" w:space="0" w:color="auto"/>
      </w:divBdr>
    </w:div>
    <w:div w:id="1741756690">
      <w:bodyDiv w:val="1"/>
      <w:marLeft w:val="0"/>
      <w:marRight w:val="0"/>
      <w:marTop w:val="0"/>
      <w:marBottom w:val="0"/>
      <w:divBdr>
        <w:top w:val="none" w:sz="0" w:space="0" w:color="auto"/>
        <w:left w:val="none" w:sz="0" w:space="0" w:color="auto"/>
        <w:bottom w:val="none" w:sz="0" w:space="0" w:color="auto"/>
        <w:right w:val="none" w:sz="0" w:space="0" w:color="auto"/>
      </w:divBdr>
    </w:div>
    <w:div w:id="1742025586">
      <w:bodyDiv w:val="1"/>
      <w:marLeft w:val="0"/>
      <w:marRight w:val="0"/>
      <w:marTop w:val="0"/>
      <w:marBottom w:val="0"/>
      <w:divBdr>
        <w:top w:val="none" w:sz="0" w:space="0" w:color="auto"/>
        <w:left w:val="none" w:sz="0" w:space="0" w:color="auto"/>
        <w:bottom w:val="none" w:sz="0" w:space="0" w:color="auto"/>
        <w:right w:val="none" w:sz="0" w:space="0" w:color="auto"/>
      </w:divBdr>
    </w:div>
    <w:div w:id="1742174480">
      <w:bodyDiv w:val="1"/>
      <w:marLeft w:val="0"/>
      <w:marRight w:val="0"/>
      <w:marTop w:val="0"/>
      <w:marBottom w:val="0"/>
      <w:divBdr>
        <w:top w:val="none" w:sz="0" w:space="0" w:color="auto"/>
        <w:left w:val="none" w:sz="0" w:space="0" w:color="auto"/>
        <w:bottom w:val="none" w:sz="0" w:space="0" w:color="auto"/>
        <w:right w:val="none" w:sz="0" w:space="0" w:color="auto"/>
      </w:divBdr>
    </w:div>
    <w:div w:id="1742290424">
      <w:bodyDiv w:val="1"/>
      <w:marLeft w:val="0"/>
      <w:marRight w:val="0"/>
      <w:marTop w:val="0"/>
      <w:marBottom w:val="0"/>
      <w:divBdr>
        <w:top w:val="none" w:sz="0" w:space="0" w:color="auto"/>
        <w:left w:val="none" w:sz="0" w:space="0" w:color="auto"/>
        <w:bottom w:val="none" w:sz="0" w:space="0" w:color="auto"/>
        <w:right w:val="none" w:sz="0" w:space="0" w:color="auto"/>
      </w:divBdr>
    </w:div>
    <w:div w:id="1742438002">
      <w:bodyDiv w:val="1"/>
      <w:marLeft w:val="0"/>
      <w:marRight w:val="0"/>
      <w:marTop w:val="0"/>
      <w:marBottom w:val="0"/>
      <w:divBdr>
        <w:top w:val="none" w:sz="0" w:space="0" w:color="auto"/>
        <w:left w:val="none" w:sz="0" w:space="0" w:color="auto"/>
        <w:bottom w:val="none" w:sz="0" w:space="0" w:color="auto"/>
        <w:right w:val="none" w:sz="0" w:space="0" w:color="auto"/>
      </w:divBdr>
    </w:div>
    <w:div w:id="1742561618">
      <w:bodyDiv w:val="1"/>
      <w:marLeft w:val="0"/>
      <w:marRight w:val="0"/>
      <w:marTop w:val="0"/>
      <w:marBottom w:val="0"/>
      <w:divBdr>
        <w:top w:val="none" w:sz="0" w:space="0" w:color="auto"/>
        <w:left w:val="none" w:sz="0" w:space="0" w:color="auto"/>
        <w:bottom w:val="none" w:sz="0" w:space="0" w:color="auto"/>
        <w:right w:val="none" w:sz="0" w:space="0" w:color="auto"/>
      </w:divBdr>
    </w:div>
    <w:div w:id="1743528959">
      <w:bodyDiv w:val="1"/>
      <w:marLeft w:val="0"/>
      <w:marRight w:val="0"/>
      <w:marTop w:val="0"/>
      <w:marBottom w:val="0"/>
      <w:divBdr>
        <w:top w:val="none" w:sz="0" w:space="0" w:color="auto"/>
        <w:left w:val="none" w:sz="0" w:space="0" w:color="auto"/>
        <w:bottom w:val="none" w:sz="0" w:space="0" w:color="auto"/>
        <w:right w:val="none" w:sz="0" w:space="0" w:color="auto"/>
      </w:divBdr>
    </w:div>
    <w:div w:id="1743791685">
      <w:bodyDiv w:val="1"/>
      <w:marLeft w:val="0"/>
      <w:marRight w:val="0"/>
      <w:marTop w:val="0"/>
      <w:marBottom w:val="0"/>
      <w:divBdr>
        <w:top w:val="none" w:sz="0" w:space="0" w:color="auto"/>
        <w:left w:val="none" w:sz="0" w:space="0" w:color="auto"/>
        <w:bottom w:val="none" w:sz="0" w:space="0" w:color="auto"/>
        <w:right w:val="none" w:sz="0" w:space="0" w:color="auto"/>
      </w:divBdr>
    </w:div>
    <w:div w:id="1744135194">
      <w:bodyDiv w:val="1"/>
      <w:marLeft w:val="0"/>
      <w:marRight w:val="0"/>
      <w:marTop w:val="0"/>
      <w:marBottom w:val="0"/>
      <w:divBdr>
        <w:top w:val="none" w:sz="0" w:space="0" w:color="auto"/>
        <w:left w:val="none" w:sz="0" w:space="0" w:color="auto"/>
        <w:bottom w:val="none" w:sz="0" w:space="0" w:color="auto"/>
        <w:right w:val="none" w:sz="0" w:space="0" w:color="auto"/>
      </w:divBdr>
    </w:div>
    <w:div w:id="1744714988">
      <w:bodyDiv w:val="1"/>
      <w:marLeft w:val="0"/>
      <w:marRight w:val="0"/>
      <w:marTop w:val="0"/>
      <w:marBottom w:val="0"/>
      <w:divBdr>
        <w:top w:val="none" w:sz="0" w:space="0" w:color="auto"/>
        <w:left w:val="none" w:sz="0" w:space="0" w:color="auto"/>
        <w:bottom w:val="none" w:sz="0" w:space="0" w:color="auto"/>
        <w:right w:val="none" w:sz="0" w:space="0" w:color="auto"/>
      </w:divBdr>
    </w:div>
    <w:div w:id="1744986431">
      <w:bodyDiv w:val="1"/>
      <w:marLeft w:val="0"/>
      <w:marRight w:val="0"/>
      <w:marTop w:val="0"/>
      <w:marBottom w:val="0"/>
      <w:divBdr>
        <w:top w:val="none" w:sz="0" w:space="0" w:color="auto"/>
        <w:left w:val="none" w:sz="0" w:space="0" w:color="auto"/>
        <w:bottom w:val="none" w:sz="0" w:space="0" w:color="auto"/>
        <w:right w:val="none" w:sz="0" w:space="0" w:color="auto"/>
      </w:divBdr>
    </w:div>
    <w:div w:id="1745105021">
      <w:bodyDiv w:val="1"/>
      <w:marLeft w:val="0"/>
      <w:marRight w:val="0"/>
      <w:marTop w:val="0"/>
      <w:marBottom w:val="0"/>
      <w:divBdr>
        <w:top w:val="none" w:sz="0" w:space="0" w:color="auto"/>
        <w:left w:val="none" w:sz="0" w:space="0" w:color="auto"/>
        <w:bottom w:val="none" w:sz="0" w:space="0" w:color="auto"/>
        <w:right w:val="none" w:sz="0" w:space="0" w:color="auto"/>
      </w:divBdr>
    </w:div>
    <w:div w:id="1745298648">
      <w:bodyDiv w:val="1"/>
      <w:marLeft w:val="0"/>
      <w:marRight w:val="0"/>
      <w:marTop w:val="0"/>
      <w:marBottom w:val="0"/>
      <w:divBdr>
        <w:top w:val="none" w:sz="0" w:space="0" w:color="auto"/>
        <w:left w:val="none" w:sz="0" w:space="0" w:color="auto"/>
        <w:bottom w:val="none" w:sz="0" w:space="0" w:color="auto"/>
        <w:right w:val="none" w:sz="0" w:space="0" w:color="auto"/>
      </w:divBdr>
    </w:div>
    <w:div w:id="1745831213">
      <w:bodyDiv w:val="1"/>
      <w:marLeft w:val="0"/>
      <w:marRight w:val="0"/>
      <w:marTop w:val="0"/>
      <w:marBottom w:val="0"/>
      <w:divBdr>
        <w:top w:val="none" w:sz="0" w:space="0" w:color="auto"/>
        <w:left w:val="none" w:sz="0" w:space="0" w:color="auto"/>
        <w:bottom w:val="none" w:sz="0" w:space="0" w:color="auto"/>
        <w:right w:val="none" w:sz="0" w:space="0" w:color="auto"/>
      </w:divBdr>
    </w:div>
    <w:div w:id="1745834396">
      <w:bodyDiv w:val="1"/>
      <w:marLeft w:val="0"/>
      <w:marRight w:val="0"/>
      <w:marTop w:val="0"/>
      <w:marBottom w:val="0"/>
      <w:divBdr>
        <w:top w:val="none" w:sz="0" w:space="0" w:color="auto"/>
        <w:left w:val="none" w:sz="0" w:space="0" w:color="auto"/>
        <w:bottom w:val="none" w:sz="0" w:space="0" w:color="auto"/>
        <w:right w:val="none" w:sz="0" w:space="0" w:color="auto"/>
      </w:divBdr>
    </w:div>
    <w:div w:id="1746612998">
      <w:bodyDiv w:val="1"/>
      <w:marLeft w:val="0"/>
      <w:marRight w:val="0"/>
      <w:marTop w:val="0"/>
      <w:marBottom w:val="0"/>
      <w:divBdr>
        <w:top w:val="none" w:sz="0" w:space="0" w:color="auto"/>
        <w:left w:val="none" w:sz="0" w:space="0" w:color="auto"/>
        <w:bottom w:val="none" w:sz="0" w:space="0" w:color="auto"/>
        <w:right w:val="none" w:sz="0" w:space="0" w:color="auto"/>
      </w:divBdr>
    </w:div>
    <w:div w:id="1747264727">
      <w:bodyDiv w:val="1"/>
      <w:marLeft w:val="0"/>
      <w:marRight w:val="0"/>
      <w:marTop w:val="0"/>
      <w:marBottom w:val="0"/>
      <w:divBdr>
        <w:top w:val="none" w:sz="0" w:space="0" w:color="auto"/>
        <w:left w:val="none" w:sz="0" w:space="0" w:color="auto"/>
        <w:bottom w:val="none" w:sz="0" w:space="0" w:color="auto"/>
        <w:right w:val="none" w:sz="0" w:space="0" w:color="auto"/>
      </w:divBdr>
    </w:div>
    <w:div w:id="1747534585">
      <w:bodyDiv w:val="1"/>
      <w:marLeft w:val="0"/>
      <w:marRight w:val="0"/>
      <w:marTop w:val="0"/>
      <w:marBottom w:val="0"/>
      <w:divBdr>
        <w:top w:val="none" w:sz="0" w:space="0" w:color="auto"/>
        <w:left w:val="none" w:sz="0" w:space="0" w:color="auto"/>
        <w:bottom w:val="none" w:sz="0" w:space="0" w:color="auto"/>
        <w:right w:val="none" w:sz="0" w:space="0" w:color="auto"/>
      </w:divBdr>
    </w:div>
    <w:div w:id="1747650007">
      <w:bodyDiv w:val="1"/>
      <w:marLeft w:val="0"/>
      <w:marRight w:val="0"/>
      <w:marTop w:val="0"/>
      <w:marBottom w:val="0"/>
      <w:divBdr>
        <w:top w:val="none" w:sz="0" w:space="0" w:color="auto"/>
        <w:left w:val="none" w:sz="0" w:space="0" w:color="auto"/>
        <w:bottom w:val="none" w:sz="0" w:space="0" w:color="auto"/>
        <w:right w:val="none" w:sz="0" w:space="0" w:color="auto"/>
      </w:divBdr>
    </w:div>
    <w:div w:id="1748458482">
      <w:bodyDiv w:val="1"/>
      <w:marLeft w:val="0"/>
      <w:marRight w:val="0"/>
      <w:marTop w:val="0"/>
      <w:marBottom w:val="0"/>
      <w:divBdr>
        <w:top w:val="none" w:sz="0" w:space="0" w:color="auto"/>
        <w:left w:val="none" w:sz="0" w:space="0" w:color="auto"/>
        <w:bottom w:val="none" w:sz="0" w:space="0" w:color="auto"/>
        <w:right w:val="none" w:sz="0" w:space="0" w:color="auto"/>
      </w:divBdr>
    </w:div>
    <w:div w:id="1748772202">
      <w:bodyDiv w:val="1"/>
      <w:marLeft w:val="0"/>
      <w:marRight w:val="0"/>
      <w:marTop w:val="0"/>
      <w:marBottom w:val="0"/>
      <w:divBdr>
        <w:top w:val="none" w:sz="0" w:space="0" w:color="auto"/>
        <w:left w:val="none" w:sz="0" w:space="0" w:color="auto"/>
        <w:bottom w:val="none" w:sz="0" w:space="0" w:color="auto"/>
        <w:right w:val="none" w:sz="0" w:space="0" w:color="auto"/>
      </w:divBdr>
    </w:div>
    <w:div w:id="1750344426">
      <w:bodyDiv w:val="1"/>
      <w:marLeft w:val="0"/>
      <w:marRight w:val="0"/>
      <w:marTop w:val="0"/>
      <w:marBottom w:val="0"/>
      <w:divBdr>
        <w:top w:val="none" w:sz="0" w:space="0" w:color="auto"/>
        <w:left w:val="none" w:sz="0" w:space="0" w:color="auto"/>
        <w:bottom w:val="none" w:sz="0" w:space="0" w:color="auto"/>
        <w:right w:val="none" w:sz="0" w:space="0" w:color="auto"/>
      </w:divBdr>
    </w:div>
    <w:div w:id="1750345376">
      <w:bodyDiv w:val="1"/>
      <w:marLeft w:val="0"/>
      <w:marRight w:val="0"/>
      <w:marTop w:val="0"/>
      <w:marBottom w:val="0"/>
      <w:divBdr>
        <w:top w:val="none" w:sz="0" w:space="0" w:color="auto"/>
        <w:left w:val="none" w:sz="0" w:space="0" w:color="auto"/>
        <w:bottom w:val="none" w:sz="0" w:space="0" w:color="auto"/>
        <w:right w:val="none" w:sz="0" w:space="0" w:color="auto"/>
      </w:divBdr>
    </w:div>
    <w:div w:id="1750733539">
      <w:bodyDiv w:val="1"/>
      <w:marLeft w:val="0"/>
      <w:marRight w:val="0"/>
      <w:marTop w:val="0"/>
      <w:marBottom w:val="0"/>
      <w:divBdr>
        <w:top w:val="none" w:sz="0" w:space="0" w:color="auto"/>
        <w:left w:val="none" w:sz="0" w:space="0" w:color="auto"/>
        <w:bottom w:val="none" w:sz="0" w:space="0" w:color="auto"/>
        <w:right w:val="none" w:sz="0" w:space="0" w:color="auto"/>
      </w:divBdr>
    </w:div>
    <w:div w:id="1750736315">
      <w:bodyDiv w:val="1"/>
      <w:marLeft w:val="0"/>
      <w:marRight w:val="0"/>
      <w:marTop w:val="0"/>
      <w:marBottom w:val="0"/>
      <w:divBdr>
        <w:top w:val="none" w:sz="0" w:space="0" w:color="auto"/>
        <w:left w:val="none" w:sz="0" w:space="0" w:color="auto"/>
        <w:bottom w:val="none" w:sz="0" w:space="0" w:color="auto"/>
        <w:right w:val="none" w:sz="0" w:space="0" w:color="auto"/>
      </w:divBdr>
    </w:div>
    <w:div w:id="1750810076">
      <w:bodyDiv w:val="1"/>
      <w:marLeft w:val="0"/>
      <w:marRight w:val="0"/>
      <w:marTop w:val="0"/>
      <w:marBottom w:val="0"/>
      <w:divBdr>
        <w:top w:val="none" w:sz="0" w:space="0" w:color="auto"/>
        <w:left w:val="none" w:sz="0" w:space="0" w:color="auto"/>
        <w:bottom w:val="none" w:sz="0" w:space="0" w:color="auto"/>
        <w:right w:val="none" w:sz="0" w:space="0" w:color="auto"/>
      </w:divBdr>
    </w:div>
    <w:div w:id="1751610814">
      <w:bodyDiv w:val="1"/>
      <w:marLeft w:val="0"/>
      <w:marRight w:val="0"/>
      <w:marTop w:val="0"/>
      <w:marBottom w:val="0"/>
      <w:divBdr>
        <w:top w:val="none" w:sz="0" w:space="0" w:color="auto"/>
        <w:left w:val="none" w:sz="0" w:space="0" w:color="auto"/>
        <w:bottom w:val="none" w:sz="0" w:space="0" w:color="auto"/>
        <w:right w:val="none" w:sz="0" w:space="0" w:color="auto"/>
      </w:divBdr>
    </w:div>
    <w:div w:id="1751659282">
      <w:bodyDiv w:val="1"/>
      <w:marLeft w:val="0"/>
      <w:marRight w:val="0"/>
      <w:marTop w:val="0"/>
      <w:marBottom w:val="0"/>
      <w:divBdr>
        <w:top w:val="none" w:sz="0" w:space="0" w:color="auto"/>
        <w:left w:val="none" w:sz="0" w:space="0" w:color="auto"/>
        <w:bottom w:val="none" w:sz="0" w:space="0" w:color="auto"/>
        <w:right w:val="none" w:sz="0" w:space="0" w:color="auto"/>
      </w:divBdr>
    </w:div>
    <w:div w:id="1752238420">
      <w:bodyDiv w:val="1"/>
      <w:marLeft w:val="0"/>
      <w:marRight w:val="0"/>
      <w:marTop w:val="0"/>
      <w:marBottom w:val="0"/>
      <w:divBdr>
        <w:top w:val="none" w:sz="0" w:space="0" w:color="auto"/>
        <w:left w:val="none" w:sz="0" w:space="0" w:color="auto"/>
        <w:bottom w:val="none" w:sz="0" w:space="0" w:color="auto"/>
        <w:right w:val="none" w:sz="0" w:space="0" w:color="auto"/>
      </w:divBdr>
    </w:div>
    <w:div w:id="1752501342">
      <w:bodyDiv w:val="1"/>
      <w:marLeft w:val="0"/>
      <w:marRight w:val="0"/>
      <w:marTop w:val="0"/>
      <w:marBottom w:val="0"/>
      <w:divBdr>
        <w:top w:val="none" w:sz="0" w:space="0" w:color="auto"/>
        <w:left w:val="none" w:sz="0" w:space="0" w:color="auto"/>
        <w:bottom w:val="none" w:sz="0" w:space="0" w:color="auto"/>
        <w:right w:val="none" w:sz="0" w:space="0" w:color="auto"/>
      </w:divBdr>
    </w:div>
    <w:div w:id="1752968000">
      <w:bodyDiv w:val="1"/>
      <w:marLeft w:val="0"/>
      <w:marRight w:val="0"/>
      <w:marTop w:val="0"/>
      <w:marBottom w:val="0"/>
      <w:divBdr>
        <w:top w:val="none" w:sz="0" w:space="0" w:color="auto"/>
        <w:left w:val="none" w:sz="0" w:space="0" w:color="auto"/>
        <w:bottom w:val="none" w:sz="0" w:space="0" w:color="auto"/>
        <w:right w:val="none" w:sz="0" w:space="0" w:color="auto"/>
      </w:divBdr>
    </w:div>
    <w:div w:id="1753046866">
      <w:bodyDiv w:val="1"/>
      <w:marLeft w:val="0"/>
      <w:marRight w:val="0"/>
      <w:marTop w:val="0"/>
      <w:marBottom w:val="0"/>
      <w:divBdr>
        <w:top w:val="none" w:sz="0" w:space="0" w:color="auto"/>
        <w:left w:val="none" w:sz="0" w:space="0" w:color="auto"/>
        <w:bottom w:val="none" w:sz="0" w:space="0" w:color="auto"/>
        <w:right w:val="none" w:sz="0" w:space="0" w:color="auto"/>
      </w:divBdr>
    </w:div>
    <w:div w:id="1753963838">
      <w:bodyDiv w:val="1"/>
      <w:marLeft w:val="0"/>
      <w:marRight w:val="0"/>
      <w:marTop w:val="0"/>
      <w:marBottom w:val="0"/>
      <w:divBdr>
        <w:top w:val="none" w:sz="0" w:space="0" w:color="auto"/>
        <w:left w:val="none" w:sz="0" w:space="0" w:color="auto"/>
        <w:bottom w:val="none" w:sz="0" w:space="0" w:color="auto"/>
        <w:right w:val="none" w:sz="0" w:space="0" w:color="auto"/>
      </w:divBdr>
    </w:div>
    <w:div w:id="1754276872">
      <w:bodyDiv w:val="1"/>
      <w:marLeft w:val="0"/>
      <w:marRight w:val="0"/>
      <w:marTop w:val="0"/>
      <w:marBottom w:val="0"/>
      <w:divBdr>
        <w:top w:val="none" w:sz="0" w:space="0" w:color="auto"/>
        <w:left w:val="none" w:sz="0" w:space="0" w:color="auto"/>
        <w:bottom w:val="none" w:sz="0" w:space="0" w:color="auto"/>
        <w:right w:val="none" w:sz="0" w:space="0" w:color="auto"/>
      </w:divBdr>
    </w:div>
    <w:div w:id="1755054820">
      <w:bodyDiv w:val="1"/>
      <w:marLeft w:val="0"/>
      <w:marRight w:val="0"/>
      <w:marTop w:val="0"/>
      <w:marBottom w:val="0"/>
      <w:divBdr>
        <w:top w:val="none" w:sz="0" w:space="0" w:color="auto"/>
        <w:left w:val="none" w:sz="0" w:space="0" w:color="auto"/>
        <w:bottom w:val="none" w:sz="0" w:space="0" w:color="auto"/>
        <w:right w:val="none" w:sz="0" w:space="0" w:color="auto"/>
      </w:divBdr>
    </w:div>
    <w:div w:id="1755124702">
      <w:bodyDiv w:val="1"/>
      <w:marLeft w:val="0"/>
      <w:marRight w:val="0"/>
      <w:marTop w:val="0"/>
      <w:marBottom w:val="0"/>
      <w:divBdr>
        <w:top w:val="none" w:sz="0" w:space="0" w:color="auto"/>
        <w:left w:val="none" w:sz="0" w:space="0" w:color="auto"/>
        <w:bottom w:val="none" w:sz="0" w:space="0" w:color="auto"/>
        <w:right w:val="none" w:sz="0" w:space="0" w:color="auto"/>
      </w:divBdr>
    </w:div>
    <w:div w:id="1755469157">
      <w:bodyDiv w:val="1"/>
      <w:marLeft w:val="0"/>
      <w:marRight w:val="0"/>
      <w:marTop w:val="0"/>
      <w:marBottom w:val="0"/>
      <w:divBdr>
        <w:top w:val="none" w:sz="0" w:space="0" w:color="auto"/>
        <w:left w:val="none" w:sz="0" w:space="0" w:color="auto"/>
        <w:bottom w:val="none" w:sz="0" w:space="0" w:color="auto"/>
        <w:right w:val="none" w:sz="0" w:space="0" w:color="auto"/>
      </w:divBdr>
    </w:div>
    <w:div w:id="1755470556">
      <w:bodyDiv w:val="1"/>
      <w:marLeft w:val="0"/>
      <w:marRight w:val="0"/>
      <w:marTop w:val="0"/>
      <w:marBottom w:val="0"/>
      <w:divBdr>
        <w:top w:val="none" w:sz="0" w:space="0" w:color="auto"/>
        <w:left w:val="none" w:sz="0" w:space="0" w:color="auto"/>
        <w:bottom w:val="none" w:sz="0" w:space="0" w:color="auto"/>
        <w:right w:val="none" w:sz="0" w:space="0" w:color="auto"/>
      </w:divBdr>
    </w:div>
    <w:div w:id="1755512974">
      <w:bodyDiv w:val="1"/>
      <w:marLeft w:val="0"/>
      <w:marRight w:val="0"/>
      <w:marTop w:val="0"/>
      <w:marBottom w:val="0"/>
      <w:divBdr>
        <w:top w:val="none" w:sz="0" w:space="0" w:color="auto"/>
        <w:left w:val="none" w:sz="0" w:space="0" w:color="auto"/>
        <w:bottom w:val="none" w:sz="0" w:space="0" w:color="auto"/>
        <w:right w:val="none" w:sz="0" w:space="0" w:color="auto"/>
      </w:divBdr>
    </w:div>
    <w:div w:id="1755861631">
      <w:bodyDiv w:val="1"/>
      <w:marLeft w:val="0"/>
      <w:marRight w:val="0"/>
      <w:marTop w:val="0"/>
      <w:marBottom w:val="0"/>
      <w:divBdr>
        <w:top w:val="none" w:sz="0" w:space="0" w:color="auto"/>
        <w:left w:val="none" w:sz="0" w:space="0" w:color="auto"/>
        <w:bottom w:val="none" w:sz="0" w:space="0" w:color="auto"/>
        <w:right w:val="none" w:sz="0" w:space="0" w:color="auto"/>
      </w:divBdr>
    </w:div>
    <w:div w:id="1756170607">
      <w:bodyDiv w:val="1"/>
      <w:marLeft w:val="0"/>
      <w:marRight w:val="0"/>
      <w:marTop w:val="0"/>
      <w:marBottom w:val="0"/>
      <w:divBdr>
        <w:top w:val="none" w:sz="0" w:space="0" w:color="auto"/>
        <w:left w:val="none" w:sz="0" w:space="0" w:color="auto"/>
        <w:bottom w:val="none" w:sz="0" w:space="0" w:color="auto"/>
        <w:right w:val="none" w:sz="0" w:space="0" w:color="auto"/>
      </w:divBdr>
    </w:div>
    <w:div w:id="1756196802">
      <w:bodyDiv w:val="1"/>
      <w:marLeft w:val="0"/>
      <w:marRight w:val="0"/>
      <w:marTop w:val="0"/>
      <w:marBottom w:val="0"/>
      <w:divBdr>
        <w:top w:val="none" w:sz="0" w:space="0" w:color="auto"/>
        <w:left w:val="none" w:sz="0" w:space="0" w:color="auto"/>
        <w:bottom w:val="none" w:sz="0" w:space="0" w:color="auto"/>
        <w:right w:val="none" w:sz="0" w:space="0" w:color="auto"/>
      </w:divBdr>
    </w:div>
    <w:div w:id="1756366821">
      <w:bodyDiv w:val="1"/>
      <w:marLeft w:val="0"/>
      <w:marRight w:val="0"/>
      <w:marTop w:val="0"/>
      <w:marBottom w:val="0"/>
      <w:divBdr>
        <w:top w:val="none" w:sz="0" w:space="0" w:color="auto"/>
        <w:left w:val="none" w:sz="0" w:space="0" w:color="auto"/>
        <w:bottom w:val="none" w:sz="0" w:space="0" w:color="auto"/>
        <w:right w:val="none" w:sz="0" w:space="0" w:color="auto"/>
      </w:divBdr>
    </w:div>
    <w:div w:id="1756705497">
      <w:bodyDiv w:val="1"/>
      <w:marLeft w:val="0"/>
      <w:marRight w:val="0"/>
      <w:marTop w:val="0"/>
      <w:marBottom w:val="0"/>
      <w:divBdr>
        <w:top w:val="none" w:sz="0" w:space="0" w:color="auto"/>
        <w:left w:val="none" w:sz="0" w:space="0" w:color="auto"/>
        <w:bottom w:val="none" w:sz="0" w:space="0" w:color="auto"/>
        <w:right w:val="none" w:sz="0" w:space="0" w:color="auto"/>
      </w:divBdr>
    </w:div>
    <w:div w:id="1757168514">
      <w:bodyDiv w:val="1"/>
      <w:marLeft w:val="0"/>
      <w:marRight w:val="0"/>
      <w:marTop w:val="0"/>
      <w:marBottom w:val="0"/>
      <w:divBdr>
        <w:top w:val="none" w:sz="0" w:space="0" w:color="auto"/>
        <w:left w:val="none" w:sz="0" w:space="0" w:color="auto"/>
        <w:bottom w:val="none" w:sz="0" w:space="0" w:color="auto"/>
        <w:right w:val="none" w:sz="0" w:space="0" w:color="auto"/>
      </w:divBdr>
    </w:div>
    <w:div w:id="1757244628">
      <w:bodyDiv w:val="1"/>
      <w:marLeft w:val="0"/>
      <w:marRight w:val="0"/>
      <w:marTop w:val="0"/>
      <w:marBottom w:val="0"/>
      <w:divBdr>
        <w:top w:val="none" w:sz="0" w:space="0" w:color="auto"/>
        <w:left w:val="none" w:sz="0" w:space="0" w:color="auto"/>
        <w:bottom w:val="none" w:sz="0" w:space="0" w:color="auto"/>
        <w:right w:val="none" w:sz="0" w:space="0" w:color="auto"/>
      </w:divBdr>
    </w:div>
    <w:div w:id="1757479390">
      <w:bodyDiv w:val="1"/>
      <w:marLeft w:val="0"/>
      <w:marRight w:val="0"/>
      <w:marTop w:val="0"/>
      <w:marBottom w:val="0"/>
      <w:divBdr>
        <w:top w:val="none" w:sz="0" w:space="0" w:color="auto"/>
        <w:left w:val="none" w:sz="0" w:space="0" w:color="auto"/>
        <w:bottom w:val="none" w:sz="0" w:space="0" w:color="auto"/>
        <w:right w:val="none" w:sz="0" w:space="0" w:color="auto"/>
      </w:divBdr>
    </w:div>
    <w:div w:id="1757509737">
      <w:bodyDiv w:val="1"/>
      <w:marLeft w:val="0"/>
      <w:marRight w:val="0"/>
      <w:marTop w:val="0"/>
      <w:marBottom w:val="0"/>
      <w:divBdr>
        <w:top w:val="none" w:sz="0" w:space="0" w:color="auto"/>
        <w:left w:val="none" w:sz="0" w:space="0" w:color="auto"/>
        <w:bottom w:val="none" w:sz="0" w:space="0" w:color="auto"/>
        <w:right w:val="none" w:sz="0" w:space="0" w:color="auto"/>
      </w:divBdr>
    </w:div>
    <w:div w:id="1757706920">
      <w:bodyDiv w:val="1"/>
      <w:marLeft w:val="0"/>
      <w:marRight w:val="0"/>
      <w:marTop w:val="0"/>
      <w:marBottom w:val="0"/>
      <w:divBdr>
        <w:top w:val="none" w:sz="0" w:space="0" w:color="auto"/>
        <w:left w:val="none" w:sz="0" w:space="0" w:color="auto"/>
        <w:bottom w:val="none" w:sz="0" w:space="0" w:color="auto"/>
        <w:right w:val="none" w:sz="0" w:space="0" w:color="auto"/>
      </w:divBdr>
    </w:div>
    <w:div w:id="1757820621">
      <w:bodyDiv w:val="1"/>
      <w:marLeft w:val="0"/>
      <w:marRight w:val="0"/>
      <w:marTop w:val="0"/>
      <w:marBottom w:val="0"/>
      <w:divBdr>
        <w:top w:val="none" w:sz="0" w:space="0" w:color="auto"/>
        <w:left w:val="none" w:sz="0" w:space="0" w:color="auto"/>
        <w:bottom w:val="none" w:sz="0" w:space="0" w:color="auto"/>
        <w:right w:val="none" w:sz="0" w:space="0" w:color="auto"/>
      </w:divBdr>
    </w:div>
    <w:div w:id="1757822925">
      <w:bodyDiv w:val="1"/>
      <w:marLeft w:val="0"/>
      <w:marRight w:val="0"/>
      <w:marTop w:val="0"/>
      <w:marBottom w:val="0"/>
      <w:divBdr>
        <w:top w:val="none" w:sz="0" w:space="0" w:color="auto"/>
        <w:left w:val="none" w:sz="0" w:space="0" w:color="auto"/>
        <w:bottom w:val="none" w:sz="0" w:space="0" w:color="auto"/>
        <w:right w:val="none" w:sz="0" w:space="0" w:color="auto"/>
      </w:divBdr>
    </w:div>
    <w:div w:id="1757826093">
      <w:bodyDiv w:val="1"/>
      <w:marLeft w:val="0"/>
      <w:marRight w:val="0"/>
      <w:marTop w:val="0"/>
      <w:marBottom w:val="0"/>
      <w:divBdr>
        <w:top w:val="none" w:sz="0" w:space="0" w:color="auto"/>
        <w:left w:val="none" w:sz="0" w:space="0" w:color="auto"/>
        <w:bottom w:val="none" w:sz="0" w:space="0" w:color="auto"/>
        <w:right w:val="none" w:sz="0" w:space="0" w:color="auto"/>
      </w:divBdr>
    </w:div>
    <w:div w:id="1757939220">
      <w:bodyDiv w:val="1"/>
      <w:marLeft w:val="0"/>
      <w:marRight w:val="0"/>
      <w:marTop w:val="0"/>
      <w:marBottom w:val="0"/>
      <w:divBdr>
        <w:top w:val="none" w:sz="0" w:space="0" w:color="auto"/>
        <w:left w:val="none" w:sz="0" w:space="0" w:color="auto"/>
        <w:bottom w:val="none" w:sz="0" w:space="0" w:color="auto"/>
        <w:right w:val="none" w:sz="0" w:space="0" w:color="auto"/>
      </w:divBdr>
    </w:div>
    <w:div w:id="1758287673">
      <w:bodyDiv w:val="1"/>
      <w:marLeft w:val="0"/>
      <w:marRight w:val="0"/>
      <w:marTop w:val="0"/>
      <w:marBottom w:val="0"/>
      <w:divBdr>
        <w:top w:val="none" w:sz="0" w:space="0" w:color="auto"/>
        <w:left w:val="none" w:sz="0" w:space="0" w:color="auto"/>
        <w:bottom w:val="none" w:sz="0" w:space="0" w:color="auto"/>
        <w:right w:val="none" w:sz="0" w:space="0" w:color="auto"/>
      </w:divBdr>
    </w:div>
    <w:div w:id="1758400355">
      <w:bodyDiv w:val="1"/>
      <w:marLeft w:val="0"/>
      <w:marRight w:val="0"/>
      <w:marTop w:val="0"/>
      <w:marBottom w:val="0"/>
      <w:divBdr>
        <w:top w:val="none" w:sz="0" w:space="0" w:color="auto"/>
        <w:left w:val="none" w:sz="0" w:space="0" w:color="auto"/>
        <w:bottom w:val="none" w:sz="0" w:space="0" w:color="auto"/>
        <w:right w:val="none" w:sz="0" w:space="0" w:color="auto"/>
      </w:divBdr>
    </w:div>
    <w:div w:id="1758481610">
      <w:bodyDiv w:val="1"/>
      <w:marLeft w:val="0"/>
      <w:marRight w:val="0"/>
      <w:marTop w:val="0"/>
      <w:marBottom w:val="0"/>
      <w:divBdr>
        <w:top w:val="none" w:sz="0" w:space="0" w:color="auto"/>
        <w:left w:val="none" w:sz="0" w:space="0" w:color="auto"/>
        <w:bottom w:val="none" w:sz="0" w:space="0" w:color="auto"/>
        <w:right w:val="none" w:sz="0" w:space="0" w:color="auto"/>
      </w:divBdr>
    </w:div>
    <w:div w:id="1758625061">
      <w:bodyDiv w:val="1"/>
      <w:marLeft w:val="0"/>
      <w:marRight w:val="0"/>
      <w:marTop w:val="0"/>
      <w:marBottom w:val="0"/>
      <w:divBdr>
        <w:top w:val="none" w:sz="0" w:space="0" w:color="auto"/>
        <w:left w:val="none" w:sz="0" w:space="0" w:color="auto"/>
        <w:bottom w:val="none" w:sz="0" w:space="0" w:color="auto"/>
        <w:right w:val="none" w:sz="0" w:space="0" w:color="auto"/>
      </w:divBdr>
    </w:div>
    <w:div w:id="1758863888">
      <w:bodyDiv w:val="1"/>
      <w:marLeft w:val="0"/>
      <w:marRight w:val="0"/>
      <w:marTop w:val="0"/>
      <w:marBottom w:val="0"/>
      <w:divBdr>
        <w:top w:val="none" w:sz="0" w:space="0" w:color="auto"/>
        <w:left w:val="none" w:sz="0" w:space="0" w:color="auto"/>
        <w:bottom w:val="none" w:sz="0" w:space="0" w:color="auto"/>
        <w:right w:val="none" w:sz="0" w:space="0" w:color="auto"/>
      </w:divBdr>
    </w:div>
    <w:div w:id="1758987597">
      <w:bodyDiv w:val="1"/>
      <w:marLeft w:val="0"/>
      <w:marRight w:val="0"/>
      <w:marTop w:val="0"/>
      <w:marBottom w:val="0"/>
      <w:divBdr>
        <w:top w:val="none" w:sz="0" w:space="0" w:color="auto"/>
        <w:left w:val="none" w:sz="0" w:space="0" w:color="auto"/>
        <w:bottom w:val="none" w:sz="0" w:space="0" w:color="auto"/>
        <w:right w:val="none" w:sz="0" w:space="0" w:color="auto"/>
      </w:divBdr>
    </w:div>
    <w:div w:id="1759256374">
      <w:bodyDiv w:val="1"/>
      <w:marLeft w:val="0"/>
      <w:marRight w:val="0"/>
      <w:marTop w:val="0"/>
      <w:marBottom w:val="0"/>
      <w:divBdr>
        <w:top w:val="none" w:sz="0" w:space="0" w:color="auto"/>
        <w:left w:val="none" w:sz="0" w:space="0" w:color="auto"/>
        <w:bottom w:val="none" w:sz="0" w:space="0" w:color="auto"/>
        <w:right w:val="none" w:sz="0" w:space="0" w:color="auto"/>
      </w:divBdr>
    </w:div>
    <w:div w:id="1759525416">
      <w:bodyDiv w:val="1"/>
      <w:marLeft w:val="0"/>
      <w:marRight w:val="0"/>
      <w:marTop w:val="0"/>
      <w:marBottom w:val="0"/>
      <w:divBdr>
        <w:top w:val="none" w:sz="0" w:space="0" w:color="auto"/>
        <w:left w:val="none" w:sz="0" w:space="0" w:color="auto"/>
        <w:bottom w:val="none" w:sz="0" w:space="0" w:color="auto"/>
        <w:right w:val="none" w:sz="0" w:space="0" w:color="auto"/>
      </w:divBdr>
    </w:div>
    <w:div w:id="1759906857">
      <w:bodyDiv w:val="1"/>
      <w:marLeft w:val="0"/>
      <w:marRight w:val="0"/>
      <w:marTop w:val="0"/>
      <w:marBottom w:val="0"/>
      <w:divBdr>
        <w:top w:val="none" w:sz="0" w:space="0" w:color="auto"/>
        <w:left w:val="none" w:sz="0" w:space="0" w:color="auto"/>
        <w:bottom w:val="none" w:sz="0" w:space="0" w:color="auto"/>
        <w:right w:val="none" w:sz="0" w:space="0" w:color="auto"/>
      </w:divBdr>
    </w:div>
    <w:div w:id="1760983115">
      <w:bodyDiv w:val="1"/>
      <w:marLeft w:val="0"/>
      <w:marRight w:val="0"/>
      <w:marTop w:val="0"/>
      <w:marBottom w:val="0"/>
      <w:divBdr>
        <w:top w:val="none" w:sz="0" w:space="0" w:color="auto"/>
        <w:left w:val="none" w:sz="0" w:space="0" w:color="auto"/>
        <w:bottom w:val="none" w:sz="0" w:space="0" w:color="auto"/>
        <w:right w:val="none" w:sz="0" w:space="0" w:color="auto"/>
      </w:divBdr>
    </w:div>
    <w:div w:id="1761174073">
      <w:bodyDiv w:val="1"/>
      <w:marLeft w:val="0"/>
      <w:marRight w:val="0"/>
      <w:marTop w:val="0"/>
      <w:marBottom w:val="0"/>
      <w:divBdr>
        <w:top w:val="none" w:sz="0" w:space="0" w:color="auto"/>
        <w:left w:val="none" w:sz="0" w:space="0" w:color="auto"/>
        <w:bottom w:val="none" w:sz="0" w:space="0" w:color="auto"/>
        <w:right w:val="none" w:sz="0" w:space="0" w:color="auto"/>
      </w:divBdr>
    </w:div>
    <w:div w:id="1761946680">
      <w:bodyDiv w:val="1"/>
      <w:marLeft w:val="0"/>
      <w:marRight w:val="0"/>
      <w:marTop w:val="0"/>
      <w:marBottom w:val="0"/>
      <w:divBdr>
        <w:top w:val="none" w:sz="0" w:space="0" w:color="auto"/>
        <w:left w:val="none" w:sz="0" w:space="0" w:color="auto"/>
        <w:bottom w:val="none" w:sz="0" w:space="0" w:color="auto"/>
        <w:right w:val="none" w:sz="0" w:space="0" w:color="auto"/>
      </w:divBdr>
    </w:div>
    <w:div w:id="1761950040">
      <w:bodyDiv w:val="1"/>
      <w:marLeft w:val="0"/>
      <w:marRight w:val="0"/>
      <w:marTop w:val="0"/>
      <w:marBottom w:val="0"/>
      <w:divBdr>
        <w:top w:val="none" w:sz="0" w:space="0" w:color="auto"/>
        <w:left w:val="none" w:sz="0" w:space="0" w:color="auto"/>
        <w:bottom w:val="none" w:sz="0" w:space="0" w:color="auto"/>
        <w:right w:val="none" w:sz="0" w:space="0" w:color="auto"/>
      </w:divBdr>
    </w:div>
    <w:div w:id="1762213080">
      <w:bodyDiv w:val="1"/>
      <w:marLeft w:val="0"/>
      <w:marRight w:val="0"/>
      <w:marTop w:val="0"/>
      <w:marBottom w:val="0"/>
      <w:divBdr>
        <w:top w:val="none" w:sz="0" w:space="0" w:color="auto"/>
        <w:left w:val="none" w:sz="0" w:space="0" w:color="auto"/>
        <w:bottom w:val="none" w:sz="0" w:space="0" w:color="auto"/>
        <w:right w:val="none" w:sz="0" w:space="0" w:color="auto"/>
      </w:divBdr>
    </w:div>
    <w:div w:id="1762216700">
      <w:bodyDiv w:val="1"/>
      <w:marLeft w:val="0"/>
      <w:marRight w:val="0"/>
      <w:marTop w:val="0"/>
      <w:marBottom w:val="0"/>
      <w:divBdr>
        <w:top w:val="none" w:sz="0" w:space="0" w:color="auto"/>
        <w:left w:val="none" w:sz="0" w:space="0" w:color="auto"/>
        <w:bottom w:val="none" w:sz="0" w:space="0" w:color="auto"/>
        <w:right w:val="none" w:sz="0" w:space="0" w:color="auto"/>
      </w:divBdr>
    </w:div>
    <w:div w:id="1762410078">
      <w:bodyDiv w:val="1"/>
      <w:marLeft w:val="0"/>
      <w:marRight w:val="0"/>
      <w:marTop w:val="0"/>
      <w:marBottom w:val="0"/>
      <w:divBdr>
        <w:top w:val="none" w:sz="0" w:space="0" w:color="auto"/>
        <w:left w:val="none" w:sz="0" w:space="0" w:color="auto"/>
        <w:bottom w:val="none" w:sz="0" w:space="0" w:color="auto"/>
        <w:right w:val="none" w:sz="0" w:space="0" w:color="auto"/>
      </w:divBdr>
    </w:div>
    <w:div w:id="1762724062">
      <w:bodyDiv w:val="1"/>
      <w:marLeft w:val="0"/>
      <w:marRight w:val="0"/>
      <w:marTop w:val="0"/>
      <w:marBottom w:val="0"/>
      <w:divBdr>
        <w:top w:val="none" w:sz="0" w:space="0" w:color="auto"/>
        <w:left w:val="none" w:sz="0" w:space="0" w:color="auto"/>
        <w:bottom w:val="none" w:sz="0" w:space="0" w:color="auto"/>
        <w:right w:val="none" w:sz="0" w:space="0" w:color="auto"/>
      </w:divBdr>
    </w:div>
    <w:div w:id="1763182001">
      <w:bodyDiv w:val="1"/>
      <w:marLeft w:val="0"/>
      <w:marRight w:val="0"/>
      <w:marTop w:val="0"/>
      <w:marBottom w:val="0"/>
      <w:divBdr>
        <w:top w:val="none" w:sz="0" w:space="0" w:color="auto"/>
        <w:left w:val="none" w:sz="0" w:space="0" w:color="auto"/>
        <w:bottom w:val="none" w:sz="0" w:space="0" w:color="auto"/>
        <w:right w:val="none" w:sz="0" w:space="0" w:color="auto"/>
      </w:divBdr>
    </w:div>
    <w:div w:id="1763212123">
      <w:bodyDiv w:val="1"/>
      <w:marLeft w:val="0"/>
      <w:marRight w:val="0"/>
      <w:marTop w:val="0"/>
      <w:marBottom w:val="0"/>
      <w:divBdr>
        <w:top w:val="none" w:sz="0" w:space="0" w:color="auto"/>
        <w:left w:val="none" w:sz="0" w:space="0" w:color="auto"/>
        <w:bottom w:val="none" w:sz="0" w:space="0" w:color="auto"/>
        <w:right w:val="none" w:sz="0" w:space="0" w:color="auto"/>
      </w:divBdr>
    </w:div>
    <w:div w:id="1763212968">
      <w:bodyDiv w:val="1"/>
      <w:marLeft w:val="0"/>
      <w:marRight w:val="0"/>
      <w:marTop w:val="0"/>
      <w:marBottom w:val="0"/>
      <w:divBdr>
        <w:top w:val="none" w:sz="0" w:space="0" w:color="auto"/>
        <w:left w:val="none" w:sz="0" w:space="0" w:color="auto"/>
        <w:bottom w:val="none" w:sz="0" w:space="0" w:color="auto"/>
        <w:right w:val="none" w:sz="0" w:space="0" w:color="auto"/>
      </w:divBdr>
    </w:div>
    <w:div w:id="1764103041">
      <w:bodyDiv w:val="1"/>
      <w:marLeft w:val="0"/>
      <w:marRight w:val="0"/>
      <w:marTop w:val="0"/>
      <w:marBottom w:val="0"/>
      <w:divBdr>
        <w:top w:val="none" w:sz="0" w:space="0" w:color="auto"/>
        <w:left w:val="none" w:sz="0" w:space="0" w:color="auto"/>
        <w:bottom w:val="none" w:sz="0" w:space="0" w:color="auto"/>
        <w:right w:val="none" w:sz="0" w:space="0" w:color="auto"/>
      </w:divBdr>
    </w:div>
    <w:div w:id="1765033268">
      <w:bodyDiv w:val="1"/>
      <w:marLeft w:val="0"/>
      <w:marRight w:val="0"/>
      <w:marTop w:val="0"/>
      <w:marBottom w:val="0"/>
      <w:divBdr>
        <w:top w:val="none" w:sz="0" w:space="0" w:color="auto"/>
        <w:left w:val="none" w:sz="0" w:space="0" w:color="auto"/>
        <w:bottom w:val="none" w:sz="0" w:space="0" w:color="auto"/>
        <w:right w:val="none" w:sz="0" w:space="0" w:color="auto"/>
      </w:divBdr>
    </w:div>
    <w:div w:id="1765491264">
      <w:bodyDiv w:val="1"/>
      <w:marLeft w:val="0"/>
      <w:marRight w:val="0"/>
      <w:marTop w:val="0"/>
      <w:marBottom w:val="0"/>
      <w:divBdr>
        <w:top w:val="none" w:sz="0" w:space="0" w:color="auto"/>
        <w:left w:val="none" w:sz="0" w:space="0" w:color="auto"/>
        <w:bottom w:val="none" w:sz="0" w:space="0" w:color="auto"/>
        <w:right w:val="none" w:sz="0" w:space="0" w:color="auto"/>
      </w:divBdr>
    </w:div>
    <w:div w:id="1765540538">
      <w:bodyDiv w:val="1"/>
      <w:marLeft w:val="0"/>
      <w:marRight w:val="0"/>
      <w:marTop w:val="0"/>
      <w:marBottom w:val="0"/>
      <w:divBdr>
        <w:top w:val="none" w:sz="0" w:space="0" w:color="auto"/>
        <w:left w:val="none" w:sz="0" w:space="0" w:color="auto"/>
        <w:bottom w:val="none" w:sz="0" w:space="0" w:color="auto"/>
        <w:right w:val="none" w:sz="0" w:space="0" w:color="auto"/>
      </w:divBdr>
    </w:div>
    <w:div w:id="1765688692">
      <w:bodyDiv w:val="1"/>
      <w:marLeft w:val="0"/>
      <w:marRight w:val="0"/>
      <w:marTop w:val="0"/>
      <w:marBottom w:val="0"/>
      <w:divBdr>
        <w:top w:val="none" w:sz="0" w:space="0" w:color="auto"/>
        <w:left w:val="none" w:sz="0" w:space="0" w:color="auto"/>
        <w:bottom w:val="none" w:sz="0" w:space="0" w:color="auto"/>
        <w:right w:val="none" w:sz="0" w:space="0" w:color="auto"/>
      </w:divBdr>
    </w:div>
    <w:div w:id="1766730691">
      <w:bodyDiv w:val="1"/>
      <w:marLeft w:val="0"/>
      <w:marRight w:val="0"/>
      <w:marTop w:val="0"/>
      <w:marBottom w:val="0"/>
      <w:divBdr>
        <w:top w:val="none" w:sz="0" w:space="0" w:color="auto"/>
        <w:left w:val="none" w:sz="0" w:space="0" w:color="auto"/>
        <w:bottom w:val="none" w:sz="0" w:space="0" w:color="auto"/>
        <w:right w:val="none" w:sz="0" w:space="0" w:color="auto"/>
      </w:divBdr>
    </w:div>
    <w:div w:id="1768380718">
      <w:bodyDiv w:val="1"/>
      <w:marLeft w:val="0"/>
      <w:marRight w:val="0"/>
      <w:marTop w:val="0"/>
      <w:marBottom w:val="0"/>
      <w:divBdr>
        <w:top w:val="none" w:sz="0" w:space="0" w:color="auto"/>
        <w:left w:val="none" w:sz="0" w:space="0" w:color="auto"/>
        <w:bottom w:val="none" w:sz="0" w:space="0" w:color="auto"/>
        <w:right w:val="none" w:sz="0" w:space="0" w:color="auto"/>
      </w:divBdr>
    </w:div>
    <w:div w:id="1768577321">
      <w:bodyDiv w:val="1"/>
      <w:marLeft w:val="0"/>
      <w:marRight w:val="0"/>
      <w:marTop w:val="0"/>
      <w:marBottom w:val="0"/>
      <w:divBdr>
        <w:top w:val="none" w:sz="0" w:space="0" w:color="auto"/>
        <w:left w:val="none" w:sz="0" w:space="0" w:color="auto"/>
        <w:bottom w:val="none" w:sz="0" w:space="0" w:color="auto"/>
        <w:right w:val="none" w:sz="0" w:space="0" w:color="auto"/>
      </w:divBdr>
    </w:div>
    <w:div w:id="1768890168">
      <w:bodyDiv w:val="1"/>
      <w:marLeft w:val="0"/>
      <w:marRight w:val="0"/>
      <w:marTop w:val="0"/>
      <w:marBottom w:val="0"/>
      <w:divBdr>
        <w:top w:val="none" w:sz="0" w:space="0" w:color="auto"/>
        <w:left w:val="none" w:sz="0" w:space="0" w:color="auto"/>
        <w:bottom w:val="none" w:sz="0" w:space="0" w:color="auto"/>
        <w:right w:val="none" w:sz="0" w:space="0" w:color="auto"/>
      </w:divBdr>
    </w:div>
    <w:div w:id="1768966870">
      <w:bodyDiv w:val="1"/>
      <w:marLeft w:val="0"/>
      <w:marRight w:val="0"/>
      <w:marTop w:val="0"/>
      <w:marBottom w:val="0"/>
      <w:divBdr>
        <w:top w:val="none" w:sz="0" w:space="0" w:color="auto"/>
        <w:left w:val="none" w:sz="0" w:space="0" w:color="auto"/>
        <w:bottom w:val="none" w:sz="0" w:space="0" w:color="auto"/>
        <w:right w:val="none" w:sz="0" w:space="0" w:color="auto"/>
      </w:divBdr>
    </w:div>
    <w:div w:id="1769156254">
      <w:bodyDiv w:val="1"/>
      <w:marLeft w:val="0"/>
      <w:marRight w:val="0"/>
      <w:marTop w:val="0"/>
      <w:marBottom w:val="0"/>
      <w:divBdr>
        <w:top w:val="none" w:sz="0" w:space="0" w:color="auto"/>
        <w:left w:val="none" w:sz="0" w:space="0" w:color="auto"/>
        <w:bottom w:val="none" w:sz="0" w:space="0" w:color="auto"/>
        <w:right w:val="none" w:sz="0" w:space="0" w:color="auto"/>
      </w:divBdr>
    </w:div>
    <w:div w:id="1769231163">
      <w:bodyDiv w:val="1"/>
      <w:marLeft w:val="0"/>
      <w:marRight w:val="0"/>
      <w:marTop w:val="0"/>
      <w:marBottom w:val="0"/>
      <w:divBdr>
        <w:top w:val="none" w:sz="0" w:space="0" w:color="auto"/>
        <w:left w:val="none" w:sz="0" w:space="0" w:color="auto"/>
        <w:bottom w:val="none" w:sz="0" w:space="0" w:color="auto"/>
        <w:right w:val="none" w:sz="0" w:space="0" w:color="auto"/>
      </w:divBdr>
    </w:div>
    <w:div w:id="1769503542">
      <w:bodyDiv w:val="1"/>
      <w:marLeft w:val="0"/>
      <w:marRight w:val="0"/>
      <w:marTop w:val="0"/>
      <w:marBottom w:val="0"/>
      <w:divBdr>
        <w:top w:val="none" w:sz="0" w:space="0" w:color="auto"/>
        <w:left w:val="none" w:sz="0" w:space="0" w:color="auto"/>
        <w:bottom w:val="none" w:sz="0" w:space="0" w:color="auto"/>
        <w:right w:val="none" w:sz="0" w:space="0" w:color="auto"/>
      </w:divBdr>
    </w:div>
    <w:div w:id="1769695830">
      <w:bodyDiv w:val="1"/>
      <w:marLeft w:val="0"/>
      <w:marRight w:val="0"/>
      <w:marTop w:val="0"/>
      <w:marBottom w:val="0"/>
      <w:divBdr>
        <w:top w:val="none" w:sz="0" w:space="0" w:color="auto"/>
        <w:left w:val="none" w:sz="0" w:space="0" w:color="auto"/>
        <w:bottom w:val="none" w:sz="0" w:space="0" w:color="auto"/>
        <w:right w:val="none" w:sz="0" w:space="0" w:color="auto"/>
      </w:divBdr>
    </w:div>
    <w:div w:id="1770465162">
      <w:bodyDiv w:val="1"/>
      <w:marLeft w:val="0"/>
      <w:marRight w:val="0"/>
      <w:marTop w:val="0"/>
      <w:marBottom w:val="0"/>
      <w:divBdr>
        <w:top w:val="none" w:sz="0" w:space="0" w:color="auto"/>
        <w:left w:val="none" w:sz="0" w:space="0" w:color="auto"/>
        <w:bottom w:val="none" w:sz="0" w:space="0" w:color="auto"/>
        <w:right w:val="none" w:sz="0" w:space="0" w:color="auto"/>
      </w:divBdr>
    </w:div>
    <w:div w:id="1771002632">
      <w:bodyDiv w:val="1"/>
      <w:marLeft w:val="0"/>
      <w:marRight w:val="0"/>
      <w:marTop w:val="0"/>
      <w:marBottom w:val="0"/>
      <w:divBdr>
        <w:top w:val="none" w:sz="0" w:space="0" w:color="auto"/>
        <w:left w:val="none" w:sz="0" w:space="0" w:color="auto"/>
        <w:bottom w:val="none" w:sz="0" w:space="0" w:color="auto"/>
        <w:right w:val="none" w:sz="0" w:space="0" w:color="auto"/>
      </w:divBdr>
    </w:div>
    <w:div w:id="1771701693">
      <w:bodyDiv w:val="1"/>
      <w:marLeft w:val="0"/>
      <w:marRight w:val="0"/>
      <w:marTop w:val="0"/>
      <w:marBottom w:val="0"/>
      <w:divBdr>
        <w:top w:val="none" w:sz="0" w:space="0" w:color="auto"/>
        <w:left w:val="none" w:sz="0" w:space="0" w:color="auto"/>
        <w:bottom w:val="none" w:sz="0" w:space="0" w:color="auto"/>
        <w:right w:val="none" w:sz="0" w:space="0" w:color="auto"/>
      </w:divBdr>
    </w:div>
    <w:div w:id="1772699592">
      <w:bodyDiv w:val="1"/>
      <w:marLeft w:val="0"/>
      <w:marRight w:val="0"/>
      <w:marTop w:val="0"/>
      <w:marBottom w:val="0"/>
      <w:divBdr>
        <w:top w:val="none" w:sz="0" w:space="0" w:color="auto"/>
        <w:left w:val="none" w:sz="0" w:space="0" w:color="auto"/>
        <w:bottom w:val="none" w:sz="0" w:space="0" w:color="auto"/>
        <w:right w:val="none" w:sz="0" w:space="0" w:color="auto"/>
      </w:divBdr>
    </w:div>
    <w:div w:id="1772973902">
      <w:bodyDiv w:val="1"/>
      <w:marLeft w:val="0"/>
      <w:marRight w:val="0"/>
      <w:marTop w:val="0"/>
      <w:marBottom w:val="0"/>
      <w:divBdr>
        <w:top w:val="none" w:sz="0" w:space="0" w:color="auto"/>
        <w:left w:val="none" w:sz="0" w:space="0" w:color="auto"/>
        <w:bottom w:val="none" w:sz="0" w:space="0" w:color="auto"/>
        <w:right w:val="none" w:sz="0" w:space="0" w:color="auto"/>
      </w:divBdr>
    </w:div>
    <w:div w:id="1773356344">
      <w:bodyDiv w:val="1"/>
      <w:marLeft w:val="0"/>
      <w:marRight w:val="0"/>
      <w:marTop w:val="0"/>
      <w:marBottom w:val="0"/>
      <w:divBdr>
        <w:top w:val="none" w:sz="0" w:space="0" w:color="auto"/>
        <w:left w:val="none" w:sz="0" w:space="0" w:color="auto"/>
        <w:bottom w:val="none" w:sz="0" w:space="0" w:color="auto"/>
        <w:right w:val="none" w:sz="0" w:space="0" w:color="auto"/>
      </w:divBdr>
    </w:div>
    <w:div w:id="1773547178">
      <w:bodyDiv w:val="1"/>
      <w:marLeft w:val="0"/>
      <w:marRight w:val="0"/>
      <w:marTop w:val="0"/>
      <w:marBottom w:val="0"/>
      <w:divBdr>
        <w:top w:val="none" w:sz="0" w:space="0" w:color="auto"/>
        <w:left w:val="none" w:sz="0" w:space="0" w:color="auto"/>
        <w:bottom w:val="none" w:sz="0" w:space="0" w:color="auto"/>
        <w:right w:val="none" w:sz="0" w:space="0" w:color="auto"/>
      </w:divBdr>
    </w:div>
    <w:div w:id="1775517337">
      <w:bodyDiv w:val="1"/>
      <w:marLeft w:val="0"/>
      <w:marRight w:val="0"/>
      <w:marTop w:val="0"/>
      <w:marBottom w:val="0"/>
      <w:divBdr>
        <w:top w:val="none" w:sz="0" w:space="0" w:color="auto"/>
        <w:left w:val="none" w:sz="0" w:space="0" w:color="auto"/>
        <w:bottom w:val="none" w:sz="0" w:space="0" w:color="auto"/>
        <w:right w:val="none" w:sz="0" w:space="0" w:color="auto"/>
      </w:divBdr>
    </w:div>
    <w:div w:id="1776095244">
      <w:bodyDiv w:val="1"/>
      <w:marLeft w:val="0"/>
      <w:marRight w:val="0"/>
      <w:marTop w:val="0"/>
      <w:marBottom w:val="0"/>
      <w:divBdr>
        <w:top w:val="none" w:sz="0" w:space="0" w:color="auto"/>
        <w:left w:val="none" w:sz="0" w:space="0" w:color="auto"/>
        <w:bottom w:val="none" w:sz="0" w:space="0" w:color="auto"/>
        <w:right w:val="none" w:sz="0" w:space="0" w:color="auto"/>
      </w:divBdr>
    </w:div>
    <w:div w:id="1776166259">
      <w:bodyDiv w:val="1"/>
      <w:marLeft w:val="0"/>
      <w:marRight w:val="0"/>
      <w:marTop w:val="0"/>
      <w:marBottom w:val="0"/>
      <w:divBdr>
        <w:top w:val="none" w:sz="0" w:space="0" w:color="auto"/>
        <w:left w:val="none" w:sz="0" w:space="0" w:color="auto"/>
        <w:bottom w:val="none" w:sz="0" w:space="0" w:color="auto"/>
        <w:right w:val="none" w:sz="0" w:space="0" w:color="auto"/>
      </w:divBdr>
    </w:div>
    <w:div w:id="1776443411">
      <w:bodyDiv w:val="1"/>
      <w:marLeft w:val="0"/>
      <w:marRight w:val="0"/>
      <w:marTop w:val="0"/>
      <w:marBottom w:val="0"/>
      <w:divBdr>
        <w:top w:val="none" w:sz="0" w:space="0" w:color="auto"/>
        <w:left w:val="none" w:sz="0" w:space="0" w:color="auto"/>
        <w:bottom w:val="none" w:sz="0" w:space="0" w:color="auto"/>
        <w:right w:val="none" w:sz="0" w:space="0" w:color="auto"/>
      </w:divBdr>
    </w:div>
    <w:div w:id="1776552954">
      <w:bodyDiv w:val="1"/>
      <w:marLeft w:val="0"/>
      <w:marRight w:val="0"/>
      <w:marTop w:val="0"/>
      <w:marBottom w:val="0"/>
      <w:divBdr>
        <w:top w:val="none" w:sz="0" w:space="0" w:color="auto"/>
        <w:left w:val="none" w:sz="0" w:space="0" w:color="auto"/>
        <w:bottom w:val="none" w:sz="0" w:space="0" w:color="auto"/>
        <w:right w:val="none" w:sz="0" w:space="0" w:color="auto"/>
      </w:divBdr>
    </w:div>
    <w:div w:id="1776558393">
      <w:bodyDiv w:val="1"/>
      <w:marLeft w:val="0"/>
      <w:marRight w:val="0"/>
      <w:marTop w:val="0"/>
      <w:marBottom w:val="0"/>
      <w:divBdr>
        <w:top w:val="none" w:sz="0" w:space="0" w:color="auto"/>
        <w:left w:val="none" w:sz="0" w:space="0" w:color="auto"/>
        <w:bottom w:val="none" w:sz="0" w:space="0" w:color="auto"/>
        <w:right w:val="none" w:sz="0" w:space="0" w:color="auto"/>
      </w:divBdr>
    </w:div>
    <w:div w:id="1776826330">
      <w:bodyDiv w:val="1"/>
      <w:marLeft w:val="0"/>
      <w:marRight w:val="0"/>
      <w:marTop w:val="0"/>
      <w:marBottom w:val="0"/>
      <w:divBdr>
        <w:top w:val="none" w:sz="0" w:space="0" w:color="auto"/>
        <w:left w:val="none" w:sz="0" w:space="0" w:color="auto"/>
        <w:bottom w:val="none" w:sz="0" w:space="0" w:color="auto"/>
        <w:right w:val="none" w:sz="0" w:space="0" w:color="auto"/>
      </w:divBdr>
    </w:div>
    <w:div w:id="1777746578">
      <w:bodyDiv w:val="1"/>
      <w:marLeft w:val="0"/>
      <w:marRight w:val="0"/>
      <w:marTop w:val="0"/>
      <w:marBottom w:val="0"/>
      <w:divBdr>
        <w:top w:val="none" w:sz="0" w:space="0" w:color="auto"/>
        <w:left w:val="none" w:sz="0" w:space="0" w:color="auto"/>
        <w:bottom w:val="none" w:sz="0" w:space="0" w:color="auto"/>
        <w:right w:val="none" w:sz="0" w:space="0" w:color="auto"/>
      </w:divBdr>
    </w:div>
    <w:div w:id="1778135326">
      <w:bodyDiv w:val="1"/>
      <w:marLeft w:val="0"/>
      <w:marRight w:val="0"/>
      <w:marTop w:val="0"/>
      <w:marBottom w:val="0"/>
      <w:divBdr>
        <w:top w:val="none" w:sz="0" w:space="0" w:color="auto"/>
        <w:left w:val="none" w:sz="0" w:space="0" w:color="auto"/>
        <w:bottom w:val="none" w:sz="0" w:space="0" w:color="auto"/>
        <w:right w:val="none" w:sz="0" w:space="0" w:color="auto"/>
      </w:divBdr>
    </w:div>
    <w:div w:id="1778257642">
      <w:bodyDiv w:val="1"/>
      <w:marLeft w:val="0"/>
      <w:marRight w:val="0"/>
      <w:marTop w:val="0"/>
      <w:marBottom w:val="0"/>
      <w:divBdr>
        <w:top w:val="none" w:sz="0" w:space="0" w:color="auto"/>
        <w:left w:val="none" w:sz="0" w:space="0" w:color="auto"/>
        <w:bottom w:val="none" w:sz="0" w:space="0" w:color="auto"/>
        <w:right w:val="none" w:sz="0" w:space="0" w:color="auto"/>
      </w:divBdr>
    </w:div>
    <w:div w:id="1779522289">
      <w:bodyDiv w:val="1"/>
      <w:marLeft w:val="0"/>
      <w:marRight w:val="0"/>
      <w:marTop w:val="0"/>
      <w:marBottom w:val="0"/>
      <w:divBdr>
        <w:top w:val="none" w:sz="0" w:space="0" w:color="auto"/>
        <w:left w:val="none" w:sz="0" w:space="0" w:color="auto"/>
        <w:bottom w:val="none" w:sz="0" w:space="0" w:color="auto"/>
        <w:right w:val="none" w:sz="0" w:space="0" w:color="auto"/>
      </w:divBdr>
    </w:div>
    <w:div w:id="1779567791">
      <w:bodyDiv w:val="1"/>
      <w:marLeft w:val="0"/>
      <w:marRight w:val="0"/>
      <w:marTop w:val="0"/>
      <w:marBottom w:val="0"/>
      <w:divBdr>
        <w:top w:val="none" w:sz="0" w:space="0" w:color="auto"/>
        <w:left w:val="none" w:sz="0" w:space="0" w:color="auto"/>
        <w:bottom w:val="none" w:sz="0" w:space="0" w:color="auto"/>
        <w:right w:val="none" w:sz="0" w:space="0" w:color="auto"/>
      </w:divBdr>
    </w:div>
    <w:div w:id="1779596172">
      <w:bodyDiv w:val="1"/>
      <w:marLeft w:val="0"/>
      <w:marRight w:val="0"/>
      <w:marTop w:val="0"/>
      <w:marBottom w:val="0"/>
      <w:divBdr>
        <w:top w:val="none" w:sz="0" w:space="0" w:color="auto"/>
        <w:left w:val="none" w:sz="0" w:space="0" w:color="auto"/>
        <w:bottom w:val="none" w:sz="0" w:space="0" w:color="auto"/>
        <w:right w:val="none" w:sz="0" w:space="0" w:color="auto"/>
      </w:divBdr>
    </w:div>
    <w:div w:id="1780102306">
      <w:bodyDiv w:val="1"/>
      <w:marLeft w:val="0"/>
      <w:marRight w:val="0"/>
      <w:marTop w:val="0"/>
      <w:marBottom w:val="0"/>
      <w:divBdr>
        <w:top w:val="none" w:sz="0" w:space="0" w:color="auto"/>
        <w:left w:val="none" w:sz="0" w:space="0" w:color="auto"/>
        <w:bottom w:val="none" w:sz="0" w:space="0" w:color="auto"/>
        <w:right w:val="none" w:sz="0" w:space="0" w:color="auto"/>
      </w:divBdr>
    </w:div>
    <w:div w:id="1780949005">
      <w:bodyDiv w:val="1"/>
      <w:marLeft w:val="0"/>
      <w:marRight w:val="0"/>
      <w:marTop w:val="0"/>
      <w:marBottom w:val="0"/>
      <w:divBdr>
        <w:top w:val="none" w:sz="0" w:space="0" w:color="auto"/>
        <w:left w:val="none" w:sz="0" w:space="0" w:color="auto"/>
        <w:bottom w:val="none" w:sz="0" w:space="0" w:color="auto"/>
        <w:right w:val="none" w:sz="0" w:space="0" w:color="auto"/>
      </w:divBdr>
    </w:div>
    <w:div w:id="1780949366">
      <w:bodyDiv w:val="1"/>
      <w:marLeft w:val="0"/>
      <w:marRight w:val="0"/>
      <w:marTop w:val="0"/>
      <w:marBottom w:val="0"/>
      <w:divBdr>
        <w:top w:val="none" w:sz="0" w:space="0" w:color="auto"/>
        <w:left w:val="none" w:sz="0" w:space="0" w:color="auto"/>
        <w:bottom w:val="none" w:sz="0" w:space="0" w:color="auto"/>
        <w:right w:val="none" w:sz="0" w:space="0" w:color="auto"/>
      </w:divBdr>
    </w:div>
    <w:div w:id="1781339428">
      <w:bodyDiv w:val="1"/>
      <w:marLeft w:val="0"/>
      <w:marRight w:val="0"/>
      <w:marTop w:val="0"/>
      <w:marBottom w:val="0"/>
      <w:divBdr>
        <w:top w:val="none" w:sz="0" w:space="0" w:color="auto"/>
        <w:left w:val="none" w:sz="0" w:space="0" w:color="auto"/>
        <w:bottom w:val="none" w:sz="0" w:space="0" w:color="auto"/>
        <w:right w:val="none" w:sz="0" w:space="0" w:color="auto"/>
      </w:divBdr>
    </w:div>
    <w:div w:id="1782728040">
      <w:bodyDiv w:val="1"/>
      <w:marLeft w:val="0"/>
      <w:marRight w:val="0"/>
      <w:marTop w:val="0"/>
      <w:marBottom w:val="0"/>
      <w:divBdr>
        <w:top w:val="none" w:sz="0" w:space="0" w:color="auto"/>
        <w:left w:val="none" w:sz="0" w:space="0" w:color="auto"/>
        <w:bottom w:val="none" w:sz="0" w:space="0" w:color="auto"/>
        <w:right w:val="none" w:sz="0" w:space="0" w:color="auto"/>
      </w:divBdr>
    </w:div>
    <w:div w:id="1783039167">
      <w:bodyDiv w:val="1"/>
      <w:marLeft w:val="0"/>
      <w:marRight w:val="0"/>
      <w:marTop w:val="0"/>
      <w:marBottom w:val="0"/>
      <w:divBdr>
        <w:top w:val="none" w:sz="0" w:space="0" w:color="auto"/>
        <w:left w:val="none" w:sz="0" w:space="0" w:color="auto"/>
        <w:bottom w:val="none" w:sz="0" w:space="0" w:color="auto"/>
        <w:right w:val="none" w:sz="0" w:space="0" w:color="auto"/>
      </w:divBdr>
    </w:div>
    <w:div w:id="1783449818">
      <w:bodyDiv w:val="1"/>
      <w:marLeft w:val="0"/>
      <w:marRight w:val="0"/>
      <w:marTop w:val="0"/>
      <w:marBottom w:val="0"/>
      <w:divBdr>
        <w:top w:val="none" w:sz="0" w:space="0" w:color="auto"/>
        <w:left w:val="none" w:sz="0" w:space="0" w:color="auto"/>
        <w:bottom w:val="none" w:sz="0" w:space="0" w:color="auto"/>
        <w:right w:val="none" w:sz="0" w:space="0" w:color="auto"/>
      </w:divBdr>
    </w:div>
    <w:div w:id="1784685827">
      <w:bodyDiv w:val="1"/>
      <w:marLeft w:val="0"/>
      <w:marRight w:val="0"/>
      <w:marTop w:val="0"/>
      <w:marBottom w:val="0"/>
      <w:divBdr>
        <w:top w:val="none" w:sz="0" w:space="0" w:color="auto"/>
        <w:left w:val="none" w:sz="0" w:space="0" w:color="auto"/>
        <w:bottom w:val="none" w:sz="0" w:space="0" w:color="auto"/>
        <w:right w:val="none" w:sz="0" w:space="0" w:color="auto"/>
      </w:divBdr>
    </w:div>
    <w:div w:id="1785150757">
      <w:bodyDiv w:val="1"/>
      <w:marLeft w:val="0"/>
      <w:marRight w:val="0"/>
      <w:marTop w:val="0"/>
      <w:marBottom w:val="0"/>
      <w:divBdr>
        <w:top w:val="none" w:sz="0" w:space="0" w:color="auto"/>
        <w:left w:val="none" w:sz="0" w:space="0" w:color="auto"/>
        <w:bottom w:val="none" w:sz="0" w:space="0" w:color="auto"/>
        <w:right w:val="none" w:sz="0" w:space="0" w:color="auto"/>
      </w:divBdr>
    </w:div>
    <w:div w:id="1785533572">
      <w:bodyDiv w:val="1"/>
      <w:marLeft w:val="0"/>
      <w:marRight w:val="0"/>
      <w:marTop w:val="0"/>
      <w:marBottom w:val="0"/>
      <w:divBdr>
        <w:top w:val="none" w:sz="0" w:space="0" w:color="auto"/>
        <w:left w:val="none" w:sz="0" w:space="0" w:color="auto"/>
        <w:bottom w:val="none" w:sz="0" w:space="0" w:color="auto"/>
        <w:right w:val="none" w:sz="0" w:space="0" w:color="auto"/>
      </w:divBdr>
    </w:div>
    <w:div w:id="1786191793">
      <w:bodyDiv w:val="1"/>
      <w:marLeft w:val="0"/>
      <w:marRight w:val="0"/>
      <w:marTop w:val="0"/>
      <w:marBottom w:val="0"/>
      <w:divBdr>
        <w:top w:val="none" w:sz="0" w:space="0" w:color="auto"/>
        <w:left w:val="none" w:sz="0" w:space="0" w:color="auto"/>
        <w:bottom w:val="none" w:sz="0" w:space="0" w:color="auto"/>
        <w:right w:val="none" w:sz="0" w:space="0" w:color="auto"/>
      </w:divBdr>
    </w:div>
    <w:div w:id="1786339723">
      <w:bodyDiv w:val="1"/>
      <w:marLeft w:val="0"/>
      <w:marRight w:val="0"/>
      <w:marTop w:val="0"/>
      <w:marBottom w:val="0"/>
      <w:divBdr>
        <w:top w:val="none" w:sz="0" w:space="0" w:color="auto"/>
        <w:left w:val="none" w:sz="0" w:space="0" w:color="auto"/>
        <w:bottom w:val="none" w:sz="0" w:space="0" w:color="auto"/>
        <w:right w:val="none" w:sz="0" w:space="0" w:color="auto"/>
      </w:divBdr>
    </w:div>
    <w:div w:id="1787193050">
      <w:bodyDiv w:val="1"/>
      <w:marLeft w:val="0"/>
      <w:marRight w:val="0"/>
      <w:marTop w:val="0"/>
      <w:marBottom w:val="0"/>
      <w:divBdr>
        <w:top w:val="none" w:sz="0" w:space="0" w:color="auto"/>
        <w:left w:val="none" w:sz="0" w:space="0" w:color="auto"/>
        <w:bottom w:val="none" w:sz="0" w:space="0" w:color="auto"/>
        <w:right w:val="none" w:sz="0" w:space="0" w:color="auto"/>
      </w:divBdr>
    </w:div>
    <w:div w:id="1788038126">
      <w:bodyDiv w:val="1"/>
      <w:marLeft w:val="0"/>
      <w:marRight w:val="0"/>
      <w:marTop w:val="0"/>
      <w:marBottom w:val="0"/>
      <w:divBdr>
        <w:top w:val="none" w:sz="0" w:space="0" w:color="auto"/>
        <w:left w:val="none" w:sz="0" w:space="0" w:color="auto"/>
        <w:bottom w:val="none" w:sz="0" w:space="0" w:color="auto"/>
        <w:right w:val="none" w:sz="0" w:space="0" w:color="auto"/>
      </w:divBdr>
    </w:div>
    <w:div w:id="1788767182">
      <w:bodyDiv w:val="1"/>
      <w:marLeft w:val="0"/>
      <w:marRight w:val="0"/>
      <w:marTop w:val="0"/>
      <w:marBottom w:val="0"/>
      <w:divBdr>
        <w:top w:val="none" w:sz="0" w:space="0" w:color="auto"/>
        <w:left w:val="none" w:sz="0" w:space="0" w:color="auto"/>
        <w:bottom w:val="none" w:sz="0" w:space="0" w:color="auto"/>
        <w:right w:val="none" w:sz="0" w:space="0" w:color="auto"/>
      </w:divBdr>
    </w:div>
    <w:div w:id="1789271709">
      <w:bodyDiv w:val="1"/>
      <w:marLeft w:val="0"/>
      <w:marRight w:val="0"/>
      <w:marTop w:val="0"/>
      <w:marBottom w:val="0"/>
      <w:divBdr>
        <w:top w:val="none" w:sz="0" w:space="0" w:color="auto"/>
        <w:left w:val="none" w:sz="0" w:space="0" w:color="auto"/>
        <w:bottom w:val="none" w:sz="0" w:space="0" w:color="auto"/>
        <w:right w:val="none" w:sz="0" w:space="0" w:color="auto"/>
      </w:divBdr>
    </w:div>
    <w:div w:id="1789930378">
      <w:bodyDiv w:val="1"/>
      <w:marLeft w:val="0"/>
      <w:marRight w:val="0"/>
      <w:marTop w:val="0"/>
      <w:marBottom w:val="0"/>
      <w:divBdr>
        <w:top w:val="none" w:sz="0" w:space="0" w:color="auto"/>
        <w:left w:val="none" w:sz="0" w:space="0" w:color="auto"/>
        <w:bottom w:val="none" w:sz="0" w:space="0" w:color="auto"/>
        <w:right w:val="none" w:sz="0" w:space="0" w:color="auto"/>
      </w:divBdr>
    </w:div>
    <w:div w:id="1790204773">
      <w:bodyDiv w:val="1"/>
      <w:marLeft w:val="0"/>
      <w:marRight w:val="0"/>
      <w:marTop w:val="0"/>
      <w:marBottom w:val="0"/>
      <w:divBdr>
        <w:top w:val="none" w:sz="0" w:space="0" w:color="auto"/>
        <w:left w:val="none" w:sz="0" w:space="0" w:color="auto"/>
        <w:bottom w:val="none" w:sz="0" w:space="0" w:color="auto"/>
        <w:right w:val="none" w:sz="0" w:space="0" w:color="auto"/>
      </w:divBdr>
    </w:div>
    <w:div w:id="1790272364">
      <w:bodyDiv w:val="1"/>
      <w:marLeft w:val="0"/>
      <w:marRight w:val="0"/>
      <w:marTop w:val="0"/>
      <w:marBottom w:val="0"/>
      <w:divBdr>
        <w:top w:val="none" w:sz="0" w:space="0" w:color="auto"/>
        <w:left w:val="none" w:sz="0" w:space="0" w:color="auto"/>
        <w:bottom w:val="none" w:sz="0" w:space="0" w:color="auto"/>
        <w:right w:val="none" w:sz="0" w:space="0" w:color="auto"/>
      </w:divBdr>
    </w:div>
    <w:div w:id="1790666837">
      <w:bodyDiv w:val="1"/>
      <w:marLeft w:val="0"/>
      <w:marRight w:val="0"/>
      <w:marTop w:val="0"/>
      <w:marBottom w:val="0"/>
      <w:divBdr>
        <w:top w:val="none" w:sz="0" w:space="0" w:color="auto"/>
        <w:left w:val="none" w:sz="0" w:space="0" w:color="auto"/>
        <w:bottom w:val="none" w:sz="0" w:space="0" w:color="auto"/>
        <w:right w:val="none" w:sz="0" w:space="0" w:color="auto"/>
      </w:divBdr>
    </w:div>
    <w:div w:id="1790780751">
      <w:bodyDiv w:val="1"/>
      <w:marLeft w:val="0"/>
      <w:marRight w:val="0"/>
      <w:marTop w:val="0"/>
      <w:marBottom w:val="0"/>
      <w:divBdr>
        <w:top w:val="none" w:sz="0" w:space="0" w:color="auto"/>
        <w:left w:val="none" w:sz="0" w:space="0" w:color="auto"/>
        <w:bottom w:val="none" w:sz="0" w:space="0" w:color="auto"/>
        <w:right w:val="none" w:sz="0" w:space="0" w:color="auto"/>
      </w:divBdr>
    </w:div>
    <w:div w:id="1790850735">
      <w:bodyDiv w:val="1"/>
      <w:marLeft w:val="0"/>
      <w:marRight w:val="0"/>
      <w:marTop w:val="0"/>
      <w:marBottom w:val="0"/>
      <w:divBdr>
        <w:top w:val="none" w:sz="0" w:space="0" w:color="auto"/>
        <w:left w:val="none" w:sz="0" w:space="0" w:color="auto"/>
        <w:bottom w:val="none" w:sz="0" w:space="0" w:color="auto"/>
        <w:right w:val="none" w:sz="0" w:space="0" w:color="auto"/>
      </w:divBdr>
    </w:div>
    <w:div w:id="1791171385">
      <w:bodyDiv w:val="1"/>
      <w:marLeft w:val="0"/>
      <w:marRight w:val="0"/>
      <w:marTop w:val="0"/>
      <w:marBottom w:val="0"/>
      <w:divBdr>
        <w:top w:val="none" w:sz="0" w:space="0" w:color="auto"/>
        <w:left w:val="none" w:sz="0" w:space="0" w:color="auto"/>
        <w:bottom w:val="none" w:sz="0" w:space="0" w:color="auto"/>
        <w:right w:val="none" w:sz="0" w:space="0" w:color="auto"/>
      </w:divBdr>
    </w:div>
    <w:div w:id="1791824966">
      <w:bodyDiv w:val="1"/>
      <w:marLeft w:val="0"/>
      <w:marRight w:val="0"/>
      <w:marTop w:val="0"/>
      <w:marBottom w:val="0"/>
      <w:divBdr>
        <w:top w:val="none" w:sz="0" w:space="0" w:color="auto"/>
        <w:left w:val="none" w:sz="0" w:space="0" w:color="auto"/>
        <w:bottom w:val="none" w:sz="0" w:space="0" w:color="auto"/>
        <w:right w:val="none" w:sz="0" w:space="0" w:color="auto"/>
      </w:divBdr>
    </w:div>
    <w:div w:id="1792091305">
      <w:bodyDiv w:val="1"/>
      <w:marLeft w:val="0"/>
      <w:marRight w:val="0"/>
      <w:marTop w:val="0"/>
      <w:marBottom w:val="0"/>
      <w:divBdr>
        <w:top w:val="none" w:sz="0" w:space="0" w:color="auto"/>
        <w:left w:val="none" w:sz="0" w:space="0" w:color="auto"/>
        <w:bottom w:val="none" w:sz="0" w:space="0" w:color="auto"/>
        <w:right w:val="none" w:sz="0" w:space="0" w:color="auto"/>
      </w:divBdr>
    </w:div>
    <w:div w:id="1792240252">
      <w:bodyDiv w:val="1"/>
      <w:marLeft w:val="0"/>
      <w:marRight w:val="0"/>
      <w:marTop w:val="0"/>
      <w:marBottom w:val="0"/>
      <w:divBdr>
        <w:top w:val="none" w:sz="0" w:space="0" w:color="auto"/>
        <w:left w:val="none" w:sz="0" w:space="0" w:color="auto"/>
        <w:bottom w:val="none" w:sz="0" w:space="0" w:color="auto"/>
        <w:right w:val="none" w:sz="0" w:space="0" w:color="auto"/>
      </w:divBdr>
    </w:div>
    <w:div w:id="1792624300">
      <w:bodyDiv w:val="1"/>
      <w:marLeft w:val="0"/>
      <w:marRight w:val="0"/>
      <w:marTop w:val="0"/>
      <w:marBottom w:val="0"/>
      <w:divBdr>
        <w:top w:val="none" w:sz="0" w:space="0" w:color="auto"/>
        <w:left w:val="none" w:sz="0" w:space="0" w:color="auto"/>
        <w:bottom w:val="none" w:sz="0" w:space="0" w:color="auto"/>
        <w:right w:val="none" w:sz="0" w:space="0" w:color="auto"/>
      </w:divBdr>
    </w:div>
    <w:div w:id="1793666458">
      <w:bodyDiv w:val="1"/>
      <w:marLeft w:val="0"/>
      <w:marRight w:val="0"/>
      <w:marTop w:val="0"/>
      <w:marBottom w:val="0"/>
      <w:divBdr>
        <w:top w:val="none" w:sz="0" w:space="0" w:color="auto"/>
        <w:left w:val="none" w:sz="0" w:space="0" w:color="auto"/>
        <w:bottom w:val="none" w:sz="0" w:space="0" w:color="auto"/>
        <w:right w:val="none" w:sz="0" w:space="0" w:color="auto"/>
      </w:divBdr>
    </w:div>
    <w:div w:id="1793669621">
      <w:bodyDiv w:val="1"/>
      <w:marLeft w:val="0"/>
      <w:marRight w:val="0"/>
      <w:marTop w:val="0"/>
      <w:marBottom w:val="0"/>
      <w:divBdr>
        <w:top w:val="none" w:sz="0" w:space="0" w:color="auto"/>
        <w:left w:val="none" w:sz="0" w:space="0" w:color="auto"/>
        <w:bottom w:val="none" w:sz="0" w:space="0" w:color="auto"/>
        <w:right w:val="none" w:sz="0" w:space="0" w:color="auto"/>
      </w:divBdr>
    </w:div>
    <w:div w:id="1793859285">
      <w:bodyDiv w:val="1"/>
      <w:marLeft w:val="0"/>
      <w:marRight w:val="0"/>
      <w:marTop w:val="0"/>
      <w:marBottom w:val="0"/>
      <w:divBdr>
        <w:top w:val="none" w:sz="0" w:space="0" w:color="auto"/>
        <w:left w:val="none" w:sz="0" w:space="0" w:color="auto"/>
        <w:bottom w:val="none" w:sz="0" w:space="0" w:color="auto"/>
        <w:right w:val="none" w:sz="0" w:space="0" w:color="auto"/>
      </w:divBdr>
    </w:div>
    <w:div w:id="1794056886">
      <w:bodyDiv w:val="1"/>
      <w:marLeft w:val="0"/>
      <w:marRight w:val="0"/>
      <w:marTop w:val="0"/>
      <w:marBottom w:val="0"/>
      <w:divBdr>
        <w:top w:val="none" w:sz="0" w:space="0" w:color="auto"/>
        <w:left w:val="none" w:sz="0" w:space="0" w:color="auto"/>
        <w:bottom w:val="none" w:sz="0" w:space="0" w:color="auto"/>
        <w:right w:val="none" w:sz="0" w:space="0" w:color="auto"/>
      </w:divBdr>
    </w:div>
    <w:div w:id="1795293680">
      <w:bodyDiv w:val="1"/>
      <w:marLeft w:val="0"/>
      <w:marRight w:val="0"/>
      <w:marTop w:val="0"/>
      <w:marBottom w:val="0"/>
      <w:divBdr>
        <w:top w:val="none" w:sz="0" w:space="0" w:color="auto"/>
        <w:left w:val="none" w:sz="0" w:space="0" w:color="auto"/>
        <w:bottom w:val="none" w:sz="0" w:space="0" w:color="auto"/>
        <w:right w:val="none" w:sz="0" w:space="0" w:color="auto"/>
      </w:divBdr>
    </w:div>
    <w:div w:id="1796561191">
      <w:bodyDiv w:val="1"/>
      <w:marLeft w:val="0"/>
      <w:marRight w:val="0"/>
      <w:marTop w:val="0"/>
      <w:marBottom w:val="0"/>
      <w:divBdr>
        <w:top w:val="none" w:sz="0" w:space="0" w:color="auto"/>
        <w:left w:val="none" w:sz="0" w:space="0" w:color="auto"/>
        <w:bottom w:val="none" w:sz="0" w:space="0" w:color="auto"/>
        <w:right w:val="none" w:sz="0" w:space="0" w:color="auto"/>
      </w:divBdr>
    </w:div>
    <w:div w:id="1796756751">
      <w:bodyDiv w:val="1"/>
      <w:marLeft w:val="0"/>
      <w:marRight w:val="0"/>
      <w:marTop w:val="0"/>
      <w:marBottom w:val="0"/>
      <w:divBdr>
        <w:top w:val="none" w:sz="0" w:space="0" w:color="auto"/>
        <w:left w:val="none" w:sz="0" w:space="0" w:color="auto"/>
        <w:bottom w:val="none" w:sz="0" w:space="0" w:color="auto"/>
        <w:right w:val="none" w:sz="0" w:space="0" w:color="auto"/>
      </w:divBdr>
    </w:div>
    <w:div w:id="1797332236">
      <w:bodyDiv w:val="1"/>
      <w:marLeft w:val="0"/>
      <w:marRight w:val="0"/>
      <w:marTop w:val="0"/>
      <w:marBottom w:val="0"/>
      <w:divBdr>
        <w:top w:val="none" w:sz="0" w:space="0" w:color="auto"/>
        <w:left w:val="none" w:sz="0" w:space="0" w:color="auto"/>
        <w:bottom w:val="none" w:sz="0" w:space="0" w:color="auto"/>
        <w:right w:val="none" w:sz="0" w:space="0" w:color="auto"/>
      </w:divBdr>
    </w:div>
    <w:div w:id="1799300089">
      <w:bodyDiv w:val="1"/>
      <w:marLeft w:val="0"/>
      <w:marRight w:val="0"/>
      <w:marTop w:val="0"/>
      <w:marBottom w:val="0"/>
      <w:divBdr>
        <w:top w:val="none" w:sz="0" w:space="0" w:color="auto"/>
        <w:left w:val="none" w:sz="0" w:space="0" w:color="auto"/>
        <w:bottom w:val="none" w:sz="0" w:space="0" w:color="auto"/>
        <w:right w:val="none" w:sz="0" w:space="0" w:color="auto"/>
      </w:divBdr>
    </w:div>
    <w:div w:id="1800026818">
      <w:bodyDiv w:val="1"/>
      <w:marLeft w:val="0"/>
      <w:marRight w:val="0"/>
      <w:marTop w:val="0"/>
      <w:marBottom w:val="0"/>
      <w:divBdr>
        <w:top w:val="none" w:sz="0" w:space="0" w:color="auto"/>
        <w:left w:val="none" w:sz="0" w:space="0" w:color="auto"/>
        <w:bottom w:val="none" w:sz="0" w:space="0" w:color="auto"/>
        <w:right w:val="none" w:sz="0" w:space="0" w:color="auto"/>
      </w:divBdr>
    </w:div>
    <w:div w:id="1800105740">
      <w:bodyDiv w:val="1"/>
      <w:marLeft w:val="0"/>
      <w:marRight w:val="0"/>
      <w:marTop w:val="0"/>
      <w:marBottom w:val="0"/>
      <w:divBdr>
        <w:top w:val="none" w:sz="0" w:space="0" w:color="auto"/>
        <w:left w:val="none" w:sz="0" w:space="0" w:color="auto"/>
        <w:bottom w:val="none" w:sz="0" w:space="0" w:color="auto"/>
        <w:right w:val="none" w:sz="0" w:space="0" w:color="auto"/>
      </w:divBdr>
    </w:div>
    <w:div w:id="1800146780">
      <w:bodyDiv w:val="1"/>
      <w:marLeft w:val="0"/>
      <w:marRight w:val="0"/>
      <w:marTop w:val="0"/>
      <w:marBottom w:val="0"/>
      <w:divBdr>
        <w:top w:val="none" w:sz="0" w:space="0" w:color="auto"/>
        <w:left w:val="none" w:sz="0" w:space="0" w:color="auto"/>
        <w:bottom w:val="none" w:sz="0" w:space="0" w:color="auto"/>
        <w:right w:val="none" w:sz="0" w:space="0" w:color="auto"/>
      </w:divBdr>
    </w:div>
    <w:div w:id="1800802971">
      <w:bodyDiv w:val="1"/>
      <w:marLeft w:val="0"/>
      <w:marRight w:val="0"/>
      <w:marTop w:val="0"/>
      <w:marBottom w:val="0"/>
      <w:divBdr>
        <w:top w:val="none" w:sz="0" w:space="0" w:color="auto"/>
        <w:left w:val="none" w:sz="0" w:space="0" w:color="auto"/>
        <w:bottom w:val="none" w:sz="0" w:space="0" w:color="auto"/>
        <w:right w:val="none" w:sz="0" w:space="0" w:color="auto"/>
      </w:divBdr>
    </w:div>
    <w:div w:id="1800878541">
      <w:bodyDiv w:val="1"/>
      <w:marLeft w:val="0"/>
      <w:marRight w:val="0"/>
      <w:marTop w:val="0"/>
      <w:marBottom w:val="0"/>
      <w:divBdr>
        <w:top w:val="none" w:sz="0" w:space="0" w:color="auto"/>
        <w:left w:val="none" w:sz="0" w:space="0" w:color="auto"/>
        <w:bottom w:val="none" w:sz="0" w:space="0" w:color="auto"/>
        <w:right w:val="none" w:sz="0" w:space="0" w:color="auto"/>
      </w:divBdr>
    </w:div>
    <w:div w:id="1800881338">
      <w:bodyDiv w:val="1"/>
      <w:marLeft w:val="0"/>
      <w:marRight w:val="0"/>
      <w:marTop w:val="0"/>
      <w:marBottom w:val="0"/>
      <w:divBdr>
        <w:top w:val="none" w:sz="0" w:space="0" w:color="auto"/>
        <w:left w:val="none" w:sz="0" w:space="0" w:color="auto"/>
        <w:bottom w:val="none" w:sz="0" w:space="0" w:color="auto"/>
        <w:right w:val="none" w:sz="0" w:space="0" w:color="auto"/>
      </w:divBdr>
    </w:div>
    <w:div w:id="1801533523">
      <w:bodyDiv w:val="1"/>
      <w:marLeft w:val="0"/>
      <w:marRight w:val="0"/>
      <w:marTop w:val="0"/>
      <w:marBottom w:val="0"/>
      <w:divBdr>
        <w:top w:val="none" w:sz="0" w:space="0" w:color="auto"/>
        <w:left w:val="none" w:sz="0" w:space="0" w:color="auto"/>
        <w:bottom w:val="none" w:sz="0" w:space="0" w:color="auto"/>
        <w:right w:val="none" w:sz="0" w:space="0" w:color="auto"/>
      </w:divBdr>
    </w:div>
    <w:div w:id="1801607444">
      <w:bodyDiv w:val="1"/>
      <w:marLeft w:val="0"/>
      <w:marRight w:val="0"/>
      <w:marTop w:val="0"/>
      <w:marBottom w:val="0"/>
      <w:divBdr>
        <w:top w:val="none" w:sz="0" w:space="0" w:color="auto"/>
        <w:left w:val="none" w:sz="0" w:space="0" w:color="auto"/>
        <w:bottom w:val="none" w:sz="0" w:space="0" w:color="auto"/>
        <w:right w:val="none" w:sz="0" w:space="0" w:color="auto"/>
      </w:divBdr>
    </w:div>
    <w:div w:id="1802261466">
      <w:bodyDiv w:val="1"/>
      <w:marLeft w:val="0"/>
      <w:marRight w:val="0"/>
      <w:marTop w:val="0"/>
      <w:marBottom w:val="0"/>
      <w:divBdr>
        <w:top w:val="none" w:sz="0" w:space="0" w:color="auto"/>
        <w:left w:val="none" w:sz="0" w:space="0" w:color="auto"/>
        <w:bottom w:val="none" w:sz="0" w:space="0" w:color="auto"/>
        <w:right w:val="none" w:sz="0" w:space="0" w:color="auto"/>
      </w:divBdr>
    </w:div>
    <w:div w:id="1802572712">
      <w:bodyDiv w:val="1"/>
      <w:marLeft w:val="0"/>
      <w:marRight w:val="0"/>
      <w:marTop w:val="0"/>
      <w:marBottom w:val="0"/>
      <w:divBdr>
        <w:top w:val="none" w:sz="0" w:space="0" w:color="auto"/>
        <w:left w:val="none" w:sz="0" w:space="0" w:color="auto"/>
        <w:bottom w:val="none" w:sz="0" w:space="0" w:color="auto"/>
        <w:right w:val="none" w:sz="0" w:space="0" w:color="auto"/>
      </w:divBdr>
    </w:div>
    <w:div w:id="1802770107">
      <w:bodyDiv w:val="1"/>
      <w:marLeft w:val="0"/>
      <w:marRight w:val="0"/>
      <w:marTop w:val="0"/>
      <w:marBottom w:val="0"/>
      <w:divBdr>
        <w:top w:val="none" w:sz="0" w:space="0" w:color="auto"/>
        <w:left w:val="none" w:sz="0" w:space="0" w:color="auto"/>
        <w:bottom w:val="none" w:sz="0" w:space="0" w:color="auto"/>
        <w:right w:val="none" w:sz="0" w:space="0" w:color="auto"/>
      </w:divBdr>
    </w:div>
    <w:div w:id="1803422860">
      <w:bodyDiv w:val="1"/>
      <w:marLeft w:val="0"/>
      <w:marRight w:val="0"/>
      <w:marTop w:val="0"/>
      <w:marBottom w:val="0"/>
      <w:divBdr>
        <w:top w:val="none" w:sz="0" w:space="0" w:color="auto"/>
        <w:left w:val="none" w:sz="0" w:space="0" w:color="auto"/>
        <w:bottom w:val="none" w:sz="0" w:space="0" w:color="auto"/>
        <w:right w:val="none" w:sz="0" w:space="0" w:color="auto"/>
      </w:divBdr>
    </w:div>
    <w:div w:id="1803959736">
      <w:bodyDiv w:val="1"/>
      <w:marLeft w:val="0"/>
      <w:marRight w:val="0"/>
      <w:marTop w:val="0"/>
      <w:marBottom w:val="0"/>
      <w:divBdr>
        <w:top w:val="none" w:sz="0" w:space="0" w:color="auto"/>
        <w:left w:val="none" w:sz="0" w:space="0" w:color="auto"/>
        <w:bottom w:val="none" w:sz="0" w:space="0" w:color="auto"/>
        <w:right w:val="none" w:sz="0" w:space="0" w:color="auto"/>
      </w:divBdr>
    </w:div>
    <w:div w:id="1804036779">
      <w:bodyDiv w:val="1"/>
      <w:marLeft w:val="0"/>
      <w:marRight w:val="0"/>
      <w:marTop w:val="0"/>
      <w:marBottom w:val="0"/>
      <w:divBdr>
        <w:top w:val="none" w:sz="0" w:space="0" w:color="auto"/>
        <w:left w:val="none" w:sz="0" w:space="0" w:color="auto"/>
        <w:bottom w:val="none" w:sz="0" w:space="0" w:color="auto"/>
        <w:right w:val="none" w:sz="0" w:space="0" w:color="auto"/>
      </w:divBdr>
    </w:div>
    <w:div w:id="1804351490">
      <w:bodyDiv w:val="1"/>
      <w:marLeft w:val="0"/>
      <w:marRight w:val="0"/>
      <w:marTop w:val="0"/>
      <w:marBottom w:val="0"/>
      <w:divBdr>
        <w:top w:val="none" w:sz="0" w:space="0" w:color="auto"/>
        <w:left w:val="none" w:sz="0" w:space="0" w:color="auto"/>
        <w:bottom w:val="none" w:sz="0" w:space="0" w:color="auto"/>
        <w:right w:val="none" w:sz="0" w:space="0" w:color="auto"/>
      </w:divBdr>
    </w:div>
    <w:div w:id="1804612408">
      <w:bodyDiv w:val="1"/>
      <w:marLeft w:val="0"/>
      <w:marRight w:val="0"/>
      <w:marTop w:val="0"/>
      <w:marBottom w:val="0"/>
      <w:divBdr>
        <w:top w:val="none" w:sz="0" w:space="0" w:color="auto"/>
        <w:left w:val="none" w:sz="0" w:space="0" w:color="auto"/>
        <w:bottom w:val="none" w:sz="0" w:space="0" w:color="auto"/>
        <w:right w:val="none" w:sz="0" w:space="0" w:color="auto"/>
      </w:divBdr>
    </w:div>
    <w:div w:id="1804812693">
      <w:bodyDiv w:val="1"/>
      <w:marLeft w:val="0"/>
      <w:marRight w:val="0"/>
      <w:marTop w:val="0"/>
      <w:marBottom w:val="0"/>
      <w:divBdr>
        <w:top w:val="none" w:sz="0" w:space="0" w:color="auto"/>
        <w:left w:val="none" w:sz="0" w:space="0" w:color="auto"/>
        <w:bottom w:val="none" w:sz="0" w:space="0" w:color="auto"/>
        <w:right w:val="none" w:sz="0" w:space="0" w:color="auto"/>
      </w:divBdr>
    </w:div>
    <w:div w:id="1804958565">
      <w:bodyDiv w:val="1"/>
      <w:marLeft w:val="0"/>
      <w:marRight w:val="0"/>
      <w:marTop w:val="0"/>
      <w:marBottom w:val="0"/>
      <w:divBdr>
        <w:top w:val="none" w:sz="0" w:space="0" w:color="auto"/>
        <w:left w:val="none" w:sz="0" w:space="0" w:color="auto"/>
        <w:bottom w:val="none" w:sz="0" w:space="0" w:color="auto"/>
        <w:right w:val="none" w:sz="0" w:space="0" w:color="auto"/>
      </w:divBdr>
    </w:div>
    <w:div w:id="1805853845">
      <w:bodyDiv w:val="1"/>
      <w:marLeft w:val="0"/>
      <w:marRight w:val="0"/>
      <w:marTop w:val="0"/>
      <w:marBottom w:val="0"/>
      <w:divBdr>
        <w:top w:val="none" w:sz="0" w:space="0" w:color="auto"/>
        <w:left w:val="none" w:sz="0" w:space="0" w:color="auto"/>
        <w:bottom w:val="none" w:sz="0" w:space="0" w:color="auto"/>
        <w:right w:val="none" w:sz="0" w:space="0" w:color="auto"/>
      </w:divBdr>
    </w:div>
    <w:div w:id="1806197983">
      <w:bodyDiv w:val="1"/>
      <w:marLeft w:val="0"/>
      <w:marRight w:val="0"/>
      <w:marTop w:val="0"/>
      <w:marBottom w:val="0"/>
      <w:divBdr>
        <w:top w:val="none" w:sz="0" w:space="0" w:color="auto"/>
        <w:left w:val="none" w:sz="0" w:space="0" w:color="auto"/>
        <w:bottom w:val="none" w:sz="0" w:space="0" w:color="auto"/>
        <w:right w:val="none" w:sz="0" w:space="0" w:color="auto"/>
      </w:divBdr>
    </w:div>
    <w:div w:id="1806241567">
      <w:bodyDiv w:val="1"/>
      <w:marLeft w:val="0"/>
      <w:marRight w:val="0"/>
      <w:marTop w:val="0"/>
      <w:marBottom w:val="0"/>
      <w:divBdr>
        <w:top w:val="none" w:sz="0" w:space="0" w:color="auto"/>
        <w:left w:val="none" w:sz="0" w:space="0" w:color="auto"/>
        <w:bottom w:val="none" w:sz="0" w:space="0" w:color="auto"/>
        <w:right w:val="none" w:sz="0" w:space="0" w:color="auto"/>
      </w:divBdr>
    </w:div>
    <w:div w:id="1806579482">
      <w:bodyDiv w:val="1"/>
      <w:marLeft w:val="0"/>
      <w:marRight w:val="0"/>
      <w:marTop w:val="0"/>
      <w:marBottom w:val="0"/>
      <w:divBdr>
        <w:top w:val="none" w:sz="0" w:space="0" w:color="auto"/>
        <w:left w:val="none" w:sz="0" w:space="0" w:color="auto"/>
        <w:bottom w:val="none" w:sz="0" w:space="0" w:color="auto"/>
        <w:right w:val="none" w:sz="0" w:space="0" w:color="auto"/>
      </w:divBdr>
    </w:div>
    <w:div w:id="1807122062">
      <w:bodyDiv w:val="1"/>
      <w:marLeft w:val="0"/>
      <w:marRight w:val="0"/>
      <w:marTop w:val="0"/>
      <w:marBottom w:val="0"/>
      <w:divBdr>
        <w:top w:val="none" w:sz="0" w:space="0" w:color="auto"/>
        <w:left w:val="none" w:sz="0" w:space="0" w:color="auto"/>
        <w:bottom w:val="none" w:sz="0" w:space="0" w:color="auto"/>
        <w:right w:val="none" w:sz="0" w:space="0" w:color="auto"/>
      </w:divBdr>
    </w:div>
    <w:div w:id="1807701465">
      <w:bodyDiv w:val="1"/>
      <w:marLeft w:val="0"/>
      <w:marRight w:val="0"/>
      <w:marTop w:val="0"/>
      <w:marBottom w:val="0"/>
      <w:divBdr>
        <w:top w:val="none" w:sz="0" w:space="0" w:color="auto"/>
        <w:left w:val="none" w:sz="0" w:space="0" w:color="auto"/>
        <w:bottom w:val="none" w:sz="0" w:space="0" w:color="auto"/>
        <w:right w:val="none" w:sz="0" w:space="0" w:color="auto"/>
      </w:divBdr>
    </w:div>
    <w:div w:id="1807817695">
      <w:bodyDiv w:val="1"/>
      <w:marLeft w:val="0"/>
      <w:marRight w:val="0"/>
      <w:marTop w:val="0"/>
      <w:marBottom w:val="0"/>
      <w:divBdr>
        <w:top w:val="none" w:sz="0" w:space="0" w:color="auto"/>
        <w:left w:val="none" w:sz="0" w:space="0" w:color="auto"/>
        <w:bottom w:val="none" w:sz="0" w:space="0" w:color="auto"/>
        <w:right w:val="none" w:sz="0" w:space="0" w:color="auto"/>
      </w:divBdr>
    </w:div>
    <w:div w:id="1808164461">
      <w:bodyDiv w:val="1"/>
      <w:marLeft w:val="0"/>
      <w:marRight w:val="0"/>
      <w:marTop w:val="0"/>
      <w:marBottom w:val="0"/>
      <w:divBdr>
        <w:top w:val="none" w:sz="0" w:space="0" w:color="auto"/>
        <w:left w:val="none" w:sz="0" w:space="0" w:color="auto"/>
        <w:bottom w:val="none" w:sz="0" w:space="0" w:color="auto"/>
        <w:right w:val="none" w:sz="0" w:space="0" w:color="auto"/>
      </w:divBdr>
    </w:div>
    <w:div w:id="1808352215">
      <w:bodyDiv w:val="1"/>
      <w:marLeft w:val="0"/>
      <w:marRight w:val="0"/>
      <w:marTop w:val="0"/>
      <w:marBottom w:val="0"/>
      <w:divBdr>
        <w:top w:val="none" w:sz="0" w:space="0" w:color="auto"/>
        <w:left w:val="none" w:sz="0" w:space="0" w:color="auto"/>
        <w:bottom w:val="none" w:sz="0" w:space="0" w:color="auto"/>
        <w:right w:val="none" w:sz="0" w:space="0" w:color="auto"/>
      </w:divBdr>
    </w:div>
    <w:div w:id="1808624282">
      <w:bodyDiv w:val="1"/>
      <w:marLeft w:val="0"/>
      <w:marRight w:val="0"/>
      <w:marTop w:val="0"/>
      <w:marBottom w:val="0"/>
      <w:divBdr>
        <w:top w:val="none" w:sz="0" w:space="0" w:color="auto"/>
        <w:left w:val="none" w:sz="0" w:space="0" w:color="auto"/>
        <w:bottom w:val="none" w:sz="0" w:space="0" w:color="auto"/>
        <w:right w:val="none" w:sz="0" w:space="0" w:color="auto"/>
      </w:divBdr>
    </w:div>
    <w:div w:id="1809859099">
      <w:bodyDiv w:val="1"/>
      <w:marLeft w:val="0"/>
      <w:marRight w:val="0"/>
      <w:marTop w:val="0"/>
      <w:marBottom w:val="0"/>
      <w:divBdr>
        <w:top w:val="none" w:sz="0" w:space="0" w:color="auto"/>
        <w:left w:val="none" w:sz="0" w:space="0" w:color="auto"/>
        <w:bottom w:val="none" w:sz="0" w:space="0" w:color="auto"/>
        <w:right w:val="none" w:sz="0" w:space="0" w:color="auto"/>
      </w:divBdr>
    </w:div>
    <w:div w:id="1809932236">
      <w:bodyDiv w:val="1"/>
      <w:marLeft w:val="0"/>
      <w:marRight w:val="0"/>
      <w:marTop w:val="0"/>
      <w:marBottom w:val="0"/>
      <w:divBdr>
        <w:top w:val="none" w:sz="0" w:space="0" w:color="auto"/>
        <w:left w:val="none" w:sz="0" w:space="0" w:color="auto"/>
        <w:bottom w:val="none" w:sz="0" w:space="0" w:color="auto"/>
        <w:right w:val="none" w:sz="0" w:space="0" w:color="auto"/>
      </w:divBdr>
    </w:div>
    <w:div w:id="1810324848">
      <w:bodyDiv w:val="1"/>
      <w:marLeft w:val="0"/>
      <w:marRight w:val="0"/>
      <w:marTop w:val="0"/>
      <w:marBottom w:val="0"/>
      <w:divBdr>
        <w:top w:val="none" w:sz="0" w:space="0" w:color="auto"/>
        <w:left w:val="none" w:sz="0" w:space="0" w:color="auto"/>
        <w:bottom w:val="none" w:sz="0" w:space="0" w:color="auto"/>
        <w:right w:val="none" w:sz="0" w:space="0" w:color="auto"/>
      </w:divBdr>
    </w:div>
    <w:div w:id="1810518259">
      <w:bodyDiv w:val="1"/>
      <w:marLeft w:val="0"/>
      <w:marRight w:val="0"/>
      <w:marTop w:val="0"/>
      <w:marBottom w:val="0"/>
      <w:divBdr>
        <w:top w:val="none" w:sz="0" w:space="0" w:color="auto"/>
        <w:left w:val="none" w:sz="0" w:space="0" w:color="auto"/>
        <w:bottom w:val="none" w:sz="0" w:space="0" w:color="auto"/>
        <w:right w:val="none" w:sz="0" w:space="0" w:color="auto"/>
      </w:divBdr>
    </w:div>
    <w:div w:id="1810587848">
      <w:bodyDiv w:val="1"/>
      <w:marLeft w:val="0"/>
      <w:marRight w:val="0"/>
      <w:marTop w:val="0"/>
      <w:marBottom w:val="0"/>
      <w:divBdr>
        <w:top w:val="none" w:sz="0" w:space="0" w:color="auto"/>
        <w:left w:val="none" w:sz="0" w:space="0" w:color="auto"/>
        <w:bottom w:val="none" w:sz="0" w:space="0" w:color="auto"/>
        <w:right w:val="none" w:sz="0" w:space="0" w:color="auto"/>
      </w:divBdr>
    </w:div>
    <w:div w:id="1812284863">
      <w:bodyDiv w:val="1"/>
      <w:marLeft w:val="0"/>
      <w:marRight w:val="0"/>
      <w:marTop w:val="0"/>
      <w:marBottom w:val="0"/>
      <w:divBdr>
        <w:top w:val="none" w:sz="0" w:space="0" w:color="auto"/>
        <w:left w:val="none" w:sz="0" w:space="0" w:color="auto"/>
        <w:bottom w:val="none" w:sz="0" w:space="0" w:color="auto"/>
        <w:right w:val="none" w:sz="0" w:space="0" w:color="auto"/>
      </w:divBdr>
    </w:div>
    <w:div w:id="1813595719">
      <w:bodyDiv w:val="1"/>
      <w:marLeft w:val="0"/>
      <w:marRight w:val="0"/>
      <w:marTop w:val="0"/>
      <w:marBottom w:val="0"/>
      <w:divBdr>
        <w:top w:val="none" w:sz="0" w:space="0" w:color="auto"/>
        <w:left w:val="none" w:sz="0" w:space="0" w:color="auto"/>
        <w:bottom w:val="none" w:sz="0" w:space="0" w:color="auto"/>
        <w:right w:val="none" w:sz="0" w:space="0" w:color="auto"/>
      </w:divBdr>
    </w:div>
    <w:div w:id="1813672556">
      <w:bodyDiv w:val="1"/>
      <w:marLeft w:val="0"/>
      <w:marRight w:val="0"/>
      <w:marTop w:val="0"/>
      <w:marBottom w:val="0"/>
      <w:divBdr>
        <w:top w:val="none" w:sz="0" w:space="0" w:color="auto"/>
        <w:left w:val="none" w:sz="0" w:space="0" w:color="auto"/>
        <w:bottom w:val="none" w:sz="0" w:space="0" w:color="auto"/>
        <w:right w:val="none" w:sz="0" w:space="0" w:color="auto"/>
      </w:divBdr>
    </w:div>
    <w:div w:id="1814053665">
      <w:bodyDiv w:val="1"/>
      <w:marLeft w:val="0"/>
      <w:marRight w:val="0"/>
      <w:marTop w:val="0"/>
      <w:marBottom w:val="0"/>
      <w:divBdr>
        <w:top w:val="none" w:sz="0" w:space="0" w:color="auto"/>
        <w:left w:val="none" w:sz="0" w:space="0" w:color="auto"/>
        <w:bottom w:val="none" w:sz="0" w:space="0" w:color="auto"/>
        <w:right w:val="none" w:sz="0" w:space="0" w:color="auto"/>
      </w:divBdr>
    </w:div>
    <w:div w:id="1814636277">
      <w:bodyDiv w:val="1"/>
      <w:marLeft w:val="0"/>
      <w:marRight w:val="0"/>
      <w:marTop w:val="0"/>
      <w:marBottom w:val="0"/>
      <w:divBdr>
        <w:top w:val="none" w:sz="0" w:space="0" w:color="auto"/>
        <w:left w:val="none" w:sz="0" w:space="0" w:color="auto"/>
        <w:bottom w:val="none" w:sz="0" w:space="0" w:color="auto"/>
        <w:right w:val="none" w:sz="0" w:space="0" w:color="auto"/>
      </w:divBdr>
    </w:div>
    <w:div w:id="1814911201">
      <w:bodyDiv w:val="1"/>
      <w:marLeft w:val="0"/>
      <w:marRight w:val="0"/>
      <w:marTop w:val="0"/>
      <w:marBottom w:val="0"/>
      <w:divBdr>
        <w:top w:val="none" w:sz="0" w:space="0" w:color="auto"/>
        <w:left w:val="none" w:sz="0" w:space="0" w:color="auto"/>
        <w:bottom w:val="none" w:sz="0" w:space="0" w:color="auto"/>
        <w:right w:val="none" w:sz="0" w:space="0" w:color="auto"/>
      </w:divBdr>
    </w:div>
    <w:div w:id="1814983812">
      <w:bodyDiv w:val="1"/>
      <w:marLeft w:val="0"/>
      <w:marRight w:val="0"/>
      <w:marTop w:val="0"/>
      <w:marBottom w:val="0"/>
      <w:divBdr>
        <w:top w:val="none" w:sz="0" w:space="0" w:color="auto"/>
        <w:left w:val="none" w:sz="0" w:space="0" w:color="auto"/>
        <w:bottom w:val="none" w:sz="0" w:space="0" w:color="auto"/>
        <w:right w:val="none" w:sz="0" w:space="0" w:color="auto"/>
      </w:divBdr>
    </w:div>
    <w:div w:id="1815413630">
      <w:bodyDiv w:val="1"/>
      <w:marLeft w:val="0"/>
      <w:marRight w:val="0"/>
      <w:marTop w:val="0"/>
      <w:marBottom w:val="0"/>
      <w:divBdr>
        <w:top w:val="none" w:sz="0" w:space="0" w:color="auto"/>
        <w:left w:val="none" w:sz="0" w:space="0" w:color="auto"/>
        <w:bottom w:val="none" w:sz="0" w:space="0" w:color="auto"/>
        <w:right w:val="none" w:sz="0" w:space="0" w:color="auto"/>
      </w:divBdr>
    </w:div>
    <w:div w:id="1816096626">
      <w:bodyDiv w:val="1"/>
      <w:marLeft w:val="0"/>
      <w:marRight w:val="0"/>
      <w:marTop w:val="0"/>
      <w:marBottom w:val="0"/>
      <w:divBdr>
        <w:top w:val="none" w:sz="0" w:space="0" w:color="auto"/>
        <w:left w:val="none" w:sz="0" w:space="0" w:color="auto"/>
        <w:bottom w:val="none" w:sz="0" w:space="0" w:color="auto"/>
        <w:right w:val="none" w:sz="0" w:space="0" w:color="auto"/>
      </w:divBdr>
    </w:div>
    <w:div w:id="1817408760">
      <w:bodyDiv w:val="1"/>
      <w:marLeft w:val="0"/>
      <w:marRight w:val="0"/>
      <w:marTop w:val="0"/>
      <w:marBottom w:val="0"/>
      <w:divBdr>
        <w:top w:val="none" w:sz="0" w:space="0" w:color="auto"/>
        <w:left w:val="none" w:sz="0" w:space="0" w:color="auto"/>
        <w:bottom w:val="none" w:sz="0" w:space="0" w:color="auto"/>
        <w:right w:val="none" w:sz="0" w:space="0" w:color="auto"/>
      </w:divBdr>
    </w:div>
    <w:div w:id="1817987074">
      <w:bodyDiv w:val="1"/>
      <w:marLeft w:val="0"/>
      <w:marRight w:val="0"/>
      <w:marTop w:val="0"/>
      <w:marBottom w:val="0"/>
      <w:divBdr>
        <w:top w:val="none" w:sz="0" w:space="0" w:color="auto"/>
        <w:left w:val="none" w:sz="0" w:space="0" w:color="auto"/>
        <w:bottom w:val="none" w:sz="0" w:space="0" w:color="auto"/>
        <w:right w:val="none" w:sz="0" w:space="0" w:color="auto"/>
      </w:divBdr>
    </w:div>
    <w:div w:id="1818187637">
      <w:bodyDiv w:val="1"/>
      <w:marLeft w:val="0"/>
      <w:marRight w:val="0"/>
      <w:marTop w:val="0"/>
      <w:marBottom w:val="0"/>
      <w:divBdr>
        <w:top w:val="none" w:sz="0" w:space="0" w:color="auto"/>
        <w:left w:val="none" w:sz="0" w:space="0" w:color="auto"/>
        <w:bottom w:val="none" w:sz="0" w:space="0" w:color="auto"/>
        <w:right w:val="none" w:sz="0" w:space="0" w:color="auto"/>
      </w:divBdr>
    </w:div>
    <w:div w:id="1818260513">
      <w:bodyDiv w:val="1"/>
      <w:marLeft w:val="0"/>
      <w:marRight w:val="0"/>
      <w:marTop w:val="0"/>
      <w:marBottom w:val="0"/>
      <w:divBdr>
        <w:top w:val="none" w:sz="0" w:space="0" w:color="auto"/>
        <w:left w:val="none" w:sz="0" w:space="0" w:color="auto"/>
        <w:bottom w:val="none" w:sz="0" w:space="0" w:color="auto"/>
        <w:right w:val="none" w:sz="0" w:space="0" w:color="auto"/>
      </w:divBdr>
    </w:div>
    <w:div w:id="1818954517">
      <w:bodyDiv w:val="1"/>
      <w:marLeft w:val="0"/>
      <w:marRight w:val="0"/>
      <w:marTop w:val="0"/>
      <w:marBottom w:val="0"/>
      <w:divBdr>
        <w:top w:val="none" w:sz="0" w:space="0" w:color="auto"/>
        <w:left w:val="none" w:sz="0" w:space="0" w:color="auto"/>
        <w:bottom w:val="none" w:sz="0" w:space="0" w:color="auto"/>
        <w:right w:val="none" w:sz="0" w:space="0" w:color="auto"/>
      </w:divBdr>
    </w:div>
    <w:div w:id="1819763455">
      <w:bodyDiv w:val="1"/>
      <w:marLeft w:val="0"/>
      <w:marRight w:val="0"/>
      <w:marTop w:val="0"/>
      <w:marBottom w:val="0"/>
      <w:divBdr>
        <w:top w:val="none" w:sz="0" w:space="0" w:color="auto"/>
        <w:left w:val="none" w:sz="0" w:space="0" w:color="auto"/>
        <w:bottom w:val="none" w:sz="0" w:space="0" w:color="auto"/>
        <w:right w:val="none" w:sz="0" w:space="0" w:color="auto"/>
      </w:divBdr>
    </w:div>
    <w:div w:id="1819957561">
      <w:bodyDiv w:val="1"/>
      <w:marLeft w:val="0"/>
      <w:marRight w:val="0"/>
      <w:marTop w:val="0"/>
      <w:marBottom w:val="0"/>
      <w:divBdr>
        <w:top w:val="none" w:sz="0" w:space="0" w:color="auto"/>
        <w:left w:val="none" w:sz="0" w:space="0" w:color="auto"/>
        <w:bottom w:val="none" w:sz="0" w:space="0" w:color="auto"/>
        <w:right w:val="none" w:sz="0" w:space="0" w:color="auto"/>
      </w:divBdr>
    </w:div>
    <w:div w:id="1819959082">
      <w:bodyDiv w:val="1"/>
      <w:marLeft w:val="0"/>
      <w:marRight w:val="0"/>
      <w:marTop w:val="0"/>
      <w:marBottom w:val="0"/>
      <w:divBdr>
        <w:top w:val="none" w:sz="0" w:space="0" w:color="auto"/>
        <w:left w:val="none" w:sz="0" w:space="0" w:color="auto"/>
        <w:bottom w:val="none" w:sz="0" w:space="0" w:color="auto"/>
        <w:right w:val="none" w:sz="0" w:space="0" w:color="auto"/>
      </w:divBdr>
    </w:div>
    <w:div w:id="1820028473">
      <w:bodyDiv w:val="1"/>
      <w:marLeft w:val="0"/>
      <w:marRight w:val="0"/>
      <w:marTop w:val="0"/>
      <w:marBottom w:val="0"/>
      <w:divBdr>
        <w:top w:val="none" w:sz="0" w:space="0" w:color="auto"/>
        <w:left w:val="none" w:sz="0" w:space="0" w:color="auto"/>
        <w:bottom w:val="none" w:sz="0" w:space="0" w:color="auto"/>
        <w:right w:val="none" w:sz="0" w:space="0" w:color="auto"/>
      </w:divBdr>
    </w:div>
    <w:div w:id="1820613400">
      <w:bodyDiv w:val="1"/>
      <w:marLeft w:val="0"/>
      <w:marRight w:val="0"/>
      <w:marTop w:val="0"/>
      <w:marBottom w:val="0"/>
      <w:divBdr>
        <w:top w:val="none" w:sz="0" w:space="0" w:color="auto"/>
        <w:left w:val="none" w:sz="0" w:space="0" w:color="auto"/>
        <w:bottom w:val="none" w:sz="0" w:space="0" w:color="auto"/>
        <w:right w:val="none" w:sz="0" w:space="0" w:color="auto"/>
      </w:divBdr>
    </w:div>
    <w:div w:id="1821265003">
      <w:bodyDiv w:val="1"/>
      <w:marLeft w:val="0"/>
      <w:marRight w:val="0"/>
      <w:marTop w:val="0"/>
      <w:marBottom w:val="0"/>
      <w:divBdr>
        <w:top w:val="none" w:sz="0" w:space="0" w:color="auto"/>
        <w:left w:val="none" w:sz="0" w:space="0" w:color="auto"/>
        <w:bottom w:val="none" w:sz="0" w:space="0" w:color="auto"/>
        <w:right w:val="none" w:sz="0" w:space="0" w:color="auto"/>
      </w:divBdr>
    </w:div>
    <w:div w:id="1822234973">
      <w:bodyDiv w:val="1"/>
      <w:marLeft w:val="0"/>
      <w:marRight w:val="0"/>
      <w:marTop w:val="0"/>
      <w:marBottom w:val="0"/>
      <w:divBdr>
        <w:top w:val="none" w:sz="0" w:space="0" w:color="auto"/>
        <w:left w:val="none" w:sz="0" w:space="0" w:color="auto"/>
        <w:bottom w:val="none" w:sz="0" w:space="0" w:color="auto"/>
        <w:right w:val="none" w:sz="0" w:space="0" w:color="auto"/>
      </w:divBdr>
    </w:div>
    <w:div w:id="1823111500">
      <w:bodyDiv w:val="1"/>
      <w:marLeft w:val="0"/>
      <w:marRight w:val="0"/>
      <w:marTop w:val="0"/>
      <w:marBottom w:val="0"/>
      <w:divBdr>
        <w:top w:val="none" w:sz="0" w:space="0" w:color="auto"/>
        <w:left w:val="none" w:sz="0" w:space="0" w:color="auto"/>
        <w:bottom w:val="none" w:sz="0" w:space="0" w:color="auto"/>
        <w:right w:val="none" w:sz="0" w:space="0" w:color="auto"/>
      </w:divBdr>
    </w:div>
    <w:div w:id="1823502170">
      <w:bodyDiv w:val="1"/>
      <w:marLeft w:val="0"/>
      <w:marRight w:val="0"/>
      <w:marTop w:val="0"/>
      <w:marBottom w:val="0"/>
      <w:divBdr>
        <w:top w:val="none" w:sz="0" w:space="0" w:color="auto"/>
        <w:left w:val="none" w:sz="0" w:space="0" w:color="auto"/>
        <w:bottom w:val="none" w:sz="0" w:space="0" w:color="auto"/>
        <w:right w:val="none" w:sz="0" w:space="0" w:color="auto"/>
      </w:divBdr>
    </w:div>
    <w:div w:id="1823504282">
      <w:bodyDiv w:val="1"/>
      <w:marLeft w:val="0"/>
      <w:marRight w:val="0"/>
      <w:marTop w:val="0"/>
      <w:marBottom w:val="0"/>
      <w:divBdr>
        <w:top w:val="none" w:sz="0" w:space="0" w:color="auto"/>
        <w:left w:val="none" w:sz="0" w:space="0" w:color="auto"/>
        <w:bottom w:val="none" w:sz="0" w:space="0" w:color="auto"/>
        <w:right w:val="none" w:sz="0" w:space="0" w:color="auto"/>
      </w:divBdr>
    </w:div>
    <w:div w:id="1823812494">
      <w:bodyDiv w:val="1"/>
      <w:marLeft w:val="0"/>
      <w:marRight w:val="0"/>
      <w:marTop w:val="0"/>
      <w:marBottom w:val="0"/>
      <w:divBdr>
        <w:top w:val="none" w:sz="0" w:space="0" w:color="auto"/>
        <w:left w:val="none" w:sz="0" w:space="0" w:color="auto"/>
        <w:bottom w:val="none" w:sz="0" w:space="0" w:color="auto"/>
        <w:right w:val="none" w:sz="0" w:space="0" w:color="auto"/>
      </w:divBdr>
    </w:div>
    <w:div w:id="1823959662">
      <w:bodyDiv w:val="1"/>
      <w:marLeft w:val="0"/>
      <w:marRight w:val="0"/>
      <w:marTop w:val="0"/>
      <w:marBottom w:val="0"/>
      <w:divBdr>
        <w:top w:val="none" w:sz="0" w:space="0" w:color="auto"/>
        <w:left w:val="none" w:sz="0" w:space="0" w:color="auto"/>
        <w:bottom w:val="none" w:sz="0" w:space="0" w:color="auto"/>
        <w:right w:val="none" w:sz="0" w:space="0" w:color="auto"/>
      </w:divBdr>
    </w:div>
    <w:div w:id="1824197969">
      <w:bodyDiv w:val="1"/>
      <w:marLeft w:val="0"/>
      <w:marRight w:val="0"/>
      <w:marTop w:val="0"/>
      <w:marBottom w:val="0"/>
      <w:divBdr>
        <w:top w:val="none" w:sz="0" w:space="0" w:color="auto"/>
        <w:left w:val="none" w:sz="0" w:space="0" w:color="auto"/>
        <w:bottom w:val="none" w:sz="0" w:space="0" w:color="auto"/>
        <w:right w:val="none" w:sz="0" w:space="0" w:color="auto"/>
      </w:divBdr>
    </w:div>
    <w:div w:id="1824353799">
      <w:bodyDiv w:val="1"/>
      <w:marLeft w:val="0"/>
      <w:marRight w:val="0"/>
      <w:marTop w:val="0"/>
      <w:marBottom w:val="0"/>
      <w:divBdr>
        <w:top w:val="none" w:sz="0" w:space="0" w:color="auto"/>
        <w:left w:val="none" w:sz="0" w:space="0" w:color="auto"/>
        <w:bottom w:val="none" w:sz="0" w:space="0" w:color="auto"/>
        <w:right w:val="none" w:sz="0" w:space="0" w:color="auto"/>
      </w:divBdr>
    </w:div>
    <w:div w:id="1824396702">
      <w:bodyDiv w:val="1"/>
      <w:marLeft w:val="0"/>
      <w:marRight w:val="0"/>
      <w:marTop w:val="0"/>
      <w:marBottom w:val="0"/>
      <w:divBdr>
        <w:top w:val="none" w:sz="0" w:space="0" w:color="auto"/>
        <w:left w:val="none" w:sz="0" w:space="0" w:color="auto"/>
        <w:bottom w:val="none" w:sz="0" w:space="0" w:color="auto"/>
        <w:right w:val="none" w:sz="0" w:space="0" w:color="auto"/>
      </w:divBdr>
    </w:div>
    <w:div w:id="1825000098">
      <w:bodyDiv w:val="1"/>
      <w:marLeft w:val="0"/>
      <w:marRight w:val="0"/>
      <w:marTop w:val="0"/>
      <w:marBottom w:val="0"/>
      <w:divBdr>
        <w:top w:val="none" w:sz="0" w:space="0" w:color="auto"/>
        <w:left w:val="none" w:sz="0" w:space="0" w:color="auto"/>
        <w:bottom w:val="none" w:sz="0" w:space="0" w:color="auto"/>
        <w:right w:val="none" w:sz="0" w:space="0" w:color="auto"/>
      </w:divBdr>
    </w:div>
    <w:div w:id="1825706691">
      <w:bodyDiv w:val="1"/>
      <w:marLeft w:val="0"/>
      <w:marRight w:val="0"/>
      <w:marTop w:val="0"/>
      <w:marBottom w:val="0"/>
      <w:divBdr>
        <w:top w:val="none" w:sz="0" w:space="0" w:color="auto"/>
        <w:left w:val="none" w:sz="0" w:space="0" w:color="auto"/>
        <w:bottom w:val="none" w:sz="0" w:space="0" w:color="auto"/>
        <w:right w:val="none" w:sz="0" w:space="0" w:color="auto"/>
      </w:divBdr>
    </w:div>
    <w:div w:id="1825899409">
      <w:bodyDiv w:val="1"/>
      <w:marLeft w:val="0"/>
      <w:marRight w:val="0"/>
      <w:marTop w:val="0"/>
      <w:marBottom w:val="0"/>
      <w:divBdr>
        <w:top w:val="none" w:sz="0" w:space="0" w:color="auto"/>
        <w:left w:val="none" w:sz="0" w:space="0" w:color="auto"/>
        <w:bottom w:val="none" w:sz="0" w:space="0" w:color="auto"/>
        <w:right w:val="none" w:sz="0" w:space="0" w:color="auto"/>
      </w:divBdr>
    </w:div>
    <w:div w:id="1826118812">
      <w:bodyDiv w:val="1"/>
      <w:marLeft w:val="0"/>
      <w:marRight w:val="0"/>
      <w:marTop w:val="0"/>
      <w:marBottom w:val="0"/>
      <w:divBdr>
        <w:top w:val="none" w:sz="0" w:space="0" w:color="auto"/>
        <w:left w:val="none" w:sz="0" w:space="0" w:color="auto"/>
        <w:bottom w:val="none" w:sz="0" w:space="0" w:color="auto"/>
        <w:right w:val="none" w:sz="0" w:space="0" w:color="auto"/>
      </w:divBdr>
    </w:div>
    <w:div w:id="1826119874">
      <w:bodyDiv w:val="1"/>
      <w:marLeft w:val="0"/>
      <w:marRight w:val="0"/>
      <w:marTop w:val="0"/>
      <w:marBottom w:val="0"/>
      <w:divBdr>
        <w:top w:val="none" w:sz="0" w:space="0" w:color="auto"/>
        <w:left w:val="none" w:sz="0" w:space="0" w:color="auto"/>
        <w:bottom w:val="none" w:sz="0" w:space="0" w:color="auto"/>
        <w:right w:val="none" w:sz="0" w:space="0" w:color="auto"/>
      </w:divBdr>
    </w:div>
    <w:div w:id="1826361623">
      <w:bodyDiv w:val="1"/>
      <w:marLeft w:val="0"/>
      <w:marRight w:val="0"/>
      <w:marTop w:val="0"/>
      <w:marBottom w:val="0"/>
      <w:divBdr>
        <w:top w:val="none" w:sz="0" w:space="0" w:color="auto"/>
        <w:left w:val="none" w:sz="0" w:space="0" w:color="auto"/>
        <w:bottom w:val="none" w:sz="0" w:space="0" w:color="auto"/>
        <w:right w:val="none" w:sz="0" w:space="0" w:color="auto"/>
      </w:divBdr>
    </w:div>
    <w:div w:id="1826387896">
      <w:bodyDiv w:val="1"/>
      <w:marLeft w:val="0"/>
      <w:marRight w:val="0"/>
      <w:marTop w:val="0"/>
      <w:marBottom w:val="0"/>
      <w:divBdr>
        <w:top w:val="none" w:sz="0" w:space="0" w:color="auto"/>
        <w:left w:val="none" w:sz="0" w:space="0" w:color="auto"/>
        <w:bottom w:val="none" w:sz="0" w:space="0" w:color="auto"/>
        <w:right w:val="none" w:sz="0" w:space="0" w:color="auto"/>
      </w:divBdr>
    </w:div>
    <w:div w:id="1826513301">
      <w:bodyDiv w:val="1"/>
      <w:marLeft w:val="0"/>
      <w:marRight w:val="0"/>
      <w:marTop w:val="0"/>
      <w:marBottom w:val="0"/>
      <w:divBdr>
        <w:top w:val="none" w:sz="0" w:space="0" w:color="auto"/>
        <w:left w:val="none" w:sz="0" w:space="0" w:color="auto"/>
        <w:bottom w:val="none" w:sz="0" w:space="0" w:color="auto"/>
        <w:right w:val="none" w:sz="0" w:space="0" w:color="auto"/>
      </w:divBdr>
    </w:div>
    <w:div w:id="1826624661">
      <w:bodyDiv w:val="1"/>
      <w:marLeft w:val="0"/>
      <w:marRight w:val="0"/>
      <w:marTop w:val="0"/>
      <w:marBottom w:val="0"/>
      <w:divBdr>
        <w:top w:val="none" w:sz="0" w:space="0" w:color="auto"/>
        <w:left w:val="none" w:sz="0" w:space="0" w:color="auto"/>
        <w:bottom w:val="none" w:sz="0" w:space="0" w:color="auto"/>
        <w:right w:val="none" w:sz="0" w:space="0" w:color="auto"/>
      </w:divBdr>
    </w:div>
    <w:div w:id="1827477937">
      <w:bodyDiv w:val="1"/>
      <w:marLeft w:val="0"/>
      <w:marRight w:val="0"/>
      <w:marTop w:val="0"/>
      <w:marBottom w:val="0"/>
      <w:divBdr>
        <w:top w:val="none" w:sz="0" w:space="0" w:color="auto"/>
        <w:left w:val="none" w:sz="0" w:space="0" w:color="auto"/>
        <w:bottom w:val="none" w:sz="0" w:space="0" w:color="auto"/>
        <w:right w:val="none" w:sz="0" w:space="0" w:color="auto"/>
      </w:divBdr>
    </w:div>
    <w:div w:id="1828088439">
      <w:bodyDiv w:val="1"/>
      <w:marLeft w:val="0"/>
      <w:marRight w:val="0"/>
      <w:marTop w:val="0"/>
      <w:marBottom w:val="0"/>
      <w:divBdr>
        <w:top w:val="none" w:sz="0" w:space="0" w:color="auto"/>
        <w:left w:val="none" w:sz="0" w:space="0" w:color="auto"/>
        <w:bottom w:val="none" w:sz="0" w:space="0" w:color="auto"/>
        <w:right w:val="none" w:sz="0" w:space="0" w:color="auto"/>
      </w:divBdr>
    </w:div>
    <w:div w:id="1828132200">
      <w:bodyDiv w:val="1"/>
      <w:marLeft w:val="0"/>
      <w:marRight w:val="0"/>
      <w:marTop w:val="0"/>
      <w:marBottom w:val="0"/>
      <w:divBdr>
        <w:top w:val="none" w:sz="0" w:space="0" w:color="auto"/>
        <w:left w:val="none" w:sz="0" w:space="0" w:color="auto"/>
        <w:bottom w:val="none" w:sz="0" w:space="0" w:color="auto"/>
        <w:right w:val="none" w:sz="0" w:space="0" w:color="auto"/>
      </w:divBdr>
    </w:div>
    <w:div w:id="1828591918">
      <w:bodyDiv w:val="1"/>
      <w:marLeft w:val="0"/>
      <w:marRight w:val="0"/>
      <w:marTop w:val="0"/>
      <w:marBottom w:val="0"/>
      <w:divBdr>
        <w:top w:val="none" w:sz="0" w:space="0" w:color="auto"/>
        <w:left w:val="none" w:sz="0" w:space="0" w:color="auto"/>
        <w:bottom w:val="none" w:sz="0" w:space="0" w:color="auto"/>
        <w:right w:val="none" w:sz="0" w:space="0" w:color="auto"/>
      </w:divBdr>
    </w:div>
    <w:div w:id="1828669234">
      <w:bodyDiv w:val="1"/>
      <w:marLeft w:val="0"/>
      <w:marRight w:val="0"/>
      <w:marTop w:val="0"/>
      <w:marBottom w:val="0"/>
      <w:divBdr>
        <w:top w:val="none" w:sz="0" w:space="0" w:color="auto"/>
        <w:left w:val="none" w:sz="0" w:space="0" w:color="auto"/>
        <w:bottom w:val="none" w:sz="0" w:space="0" w:color="auto"/>
        <w:right w:val="none" w:sz="0" w:space="0" w:color="auto"/>
      </w:divBdr>
    </w:div>
    <w:div w:id="1828670587">
      <w:bodyDiv w:val="1"/>
      <w:marLeft w:val="0"/>
      <w:marRight w:val="0"/>
      <w:marTop w:val="0"/>
      <w:marBottom w:val="0"/>
      <w:divBdr>
        <w:top w:val="none" w:sz="0" w:space="0" w:color="auto"/>
        <w:left w:val="none" w:sz="0" w:space="0" w:color="auto"/>
        <w:bottom w:val="none" w:sz="0" w:space="0" w:color="auto"/>
        <w:right w:val="none" w:sz="0" w:space="0" w:color="auto"/>
      </w:divBdr>
    </w:div>
    <w:div w:id="1829206161">
      <w:bodyDiv w:val="1"/>
      <w:marLeft w:val="0"/>
      <w:marRight w:val="0"/>
      <w:marTop w:val="0"/>
      <w:marBottom w:val="0"/>
      <w:divBdr>
        <w:top w:val="none" w:sz="0" w:space="0" w:color="auto"/>
        <w:left w:val="none" w:sz="0" w:space="0" w:color="auto"/>
        <w:bottom w:val="none" w:sz="0" w:space="0" w:color="auto"/>
        <w:right w:val="none" w:sz="0" w:space="0" w:color="auto"/>
      </w:divBdr>
    </w:div>
    <w:div w:id="1829326729">
      <w:bodyDiv w:val="1"/>
      <w:marLeft w:val="0"/>
      <w:marRight w:val="0"/>
      <w:marTop w:val="0"/>
      <w:marBottom w:val="0"/>
      <w:divBdr>
        <w:top w:val="none" w:sz="0" w:space="0" w:color="auto"/>
        <w:left w:val="none" w:sz="0" w:space="0" w:color="auto"/>
        <w:bottom w:val="none" w:sz="0" w:space="0" w:color="auto"/>
        <w:right w:val="none" w:sz="0" w:space="0" w:color="auto"/>
      </w:divBdr>
    </w:div>
    <w:div w:id="1829518827">
      <w:bodyDiv w:val="1"/>
      <w:marLeft w:val="0"/>
      <w:marRight w:val="0"/>
      <w:marTop w:val="0"/>
      <w:marBottom w:val="0"/>
      <w:divBdr>
        <w:top w:val="none" w:sz="0" w:space="0" w:color="auto"/>
        <w:left w:val="none" w:sz="0" w:space="0" w:color="auto"/>
        <w:bottom w:val="none" w:sz="0" w:space="0" w:color="auto"/>
        <w:right w:val="none" w:sz="0" w:space="0" w:color="auto"/>
      </w:divBdr>
    </w:div>
    <w:div w:id="1829665241">
      <w:bodyDiv w:val="1"/>
      <w:marLeft w:val="0"/>
      <w:marRight w:val="0"/>
      <w:marTop w:val="0"/>
      <w:marBottom w:val="0"/>
      <w:divBdr>
        <w:top w:val="none" w:sz="0" w:space="0" w:color="auto"/>
        <w:left w:val="none" w:sz="0" w:space="0" w:color="auto"/>
        <w:bottom w:val="none" w:sz="0" w:space="0" w:color="auto"/>
        <w:right w:val="none" w:sz="0" w:space="0" w:color="auto"/>
      </w:divBdr>
    </w:div>
    <w:div w:id="1829781549">
      <w:bodyDiv w:val="1"/>
      <w:marLeft w:val="0"/>
      <w:marRight w:val="0"/>
      <w:marTop w:val="0"/>
      <w:marBottom w:val="0"/>
      <w:divBdr>
        <w:top w:val="none" w:sz="0" w:space="0" w:color="auto"/>
        <w:left w:val="none" w:sz="0" w:space="0" w:color="auto"/>
        <w:bottom w:val="none" w:sz="0" w:space="0" w:color="auto"/>
        <w:right w:val="none" w:sz="0" w:space="0" w:color="auto"/>
      </w:divBdr>
    </w:div>
    <w:div w:id="1830049126">
      <w:bodyDiv w:val="1"/>
      <w:marLeft w:val="0"/>
      <w:marRight w:val="0"/>
      <w:marTop w:val="0"/>
      <w:marBottom w:val="0"/>
      <w:divBdr>
        <w:top w:val="none" w:sz="0" w:space="0" w:color="auto"/>
        <w:left w:val="none" w:sz="0" w:space="0" w:color="auto"/>
        <w:bottom w:val="none" w:sz="0" w:space="0" w:color="auto"/>
        <w:right w:val="none" w:sz="0" w:space="0" w:color="auto"/>
      </w:divBdr>
    </w:div>
    <w:div w:id="1830368623">
      <w:bodyDiv w:val="1"/>
      <w:marLeft w:val="0"/>
      <w:marRight w:val="0"/>
      <w:marTop w:val="0"/>
      <w:marBottom w:val="0"/>
      <w:divBdr>
        <w:top w:val="none" w:sz="0" w:space="0" w:color="auto"/>
        <w:left w:val="none" w:sz="0" w:space="0" w:color="auto"/>
        <w:bottom w:val="none" w:sz="0" w:space="0" w:color="auto"/>
        <w:right w:val="none" w:sz="0" w:space="0" w:color="auto"/>
      </w:divBdr>
    </w:div>
    <w:div w:id="1830827670">
      <w:bodyDiv w:val="1"/>
      <w:marLeft w:val="0"/>
      <w:marRight w:val="0"/>
      <w:marTop w:val="0"/>
      <w:marBottom w:val="0"/>
      <w:divBdr>
        <w:top w:val="none" w:sz="0" w:space="0" w:color="auto"/>
        <w:left w:val="none" w:sz="0" w:space="0" w:color="auto"/>
        <w:bottom w:val="none" w:sz="0" w:space="0" w:color="auto"/>
        <w:right w:val="none" w:sz="0" w:space="0" w:color="auto"/>
      </w:divBdr>
    </w:div>
    <w:div w:id="1830901962">
      <w:bodyDiv w:val="1"/>
      <w:marLeft w:val="0"/>
      <w:marRight w:val="0"/>
      <w:marTop w:val="0"/>
      <w:marBottom w:val="0"/>
      <w:divBdr>
        <w:top w:val="none" w:sz="0" w:space="0" w:color="auto"/>
        <w:left w:val="none" w:sz="0" w:space="0" w:color="auto"/>
        <w:bottom w:val="none" w:sz="0" w:space="0" w:color="auto"/>
        <w:right w:val="none" w:sz="0" w:space="0" w:color="auto"/>
      </w:divBdr>
    </w:div>
    <w:div w:id="1831477297">
      <w:bodyDiv w:val="1"/>
      <w:marLeft w:val="0"/>
      <w:marRight w:val="0"/>
      <w:marTop w:val="0"/>
      <w:marBottom w:val="0"/>
      <w:divBdr>
        <w:top w:val="none" w:sz="0" w:space="0" w:color="auto"/>
        <w:left w:val="none" w:sz="0" w:space="0" w:color="auto"/>
        <w:bottom w:val="none" w:sz="0" w:space="0" w:color="auto"/>
        <w:right w:val="none" w:sz="0" w:space="0" w:color="auto"/>
      </w:divBdr>
    </w:div>
    <w:div w:id="1832330303">
      <w:bodyDiv w:val="1"/>
      <w:marLeft w:val="0"/>
      <w:marRight w:val="0"/>
      <w:marTop w:val="0"/>
      <w:marBottom w:val="0"/>
      <w:divBdr>
        <w:top w:val="none" w:sz="0" w:space="0" w:color="auto"/>
        <w:left w:val="none" w:sz="0" w:space="0" w:color="auto"/>
        <w:bottom w:val="none" w:sz="0" w:space="0" w:color="auto"/>
        <w:right w:val="none" w:sz="0" w:space="0" w:color="auto"/>
      </w:divBdr>
    </w:div>
    <w:div w:id="1832793120">
      <w:bodyDiv w:val="1"/>
      <w:marLeft w:val="0"/>
      <w:marRight w:val="0"/>
      <w:marTop w:val="0"/>
      <w:marBottom w:val="0"/>
      <w:divBdr>
        <w:top w:val="none" w:sz="0" w:space="0" w:color="auto"/>
        <w:left w:val="none" w:sz="0" w:space="0" w:color="auto"/>
        <w:bottom w:val="none" w:sz="0" w:space="0" w:color="auto"/>
        <w:right w:val="none" w:sz="0" w:space="0" w:color="auto"/>
      </w:divBdr>
    </w:div>
    <w:div w:id="1833836963">
      <w:bodyDiv w:val="1"/>
      <w:marLeft w:val="0"/>
      <w:marRight w:val="0"/>
      <w:marTop w:val="0"/>
      <w:marBottom w:val="0"/>
      <w:divBdr>
        <w:top w:val="none" w:sz="0" w:space="0" w:color="auto"/>
        <w:left w:val="none" w:sz="0" w:space="0" w:color="auto"/>
        <w:bottom w:val="none" w:sz="0" w:space="0" w:color="auto"/>
        <w:right w:val="none" w:sz="0" w:space="0" w:color="auto"/>
      </w:divBdr>
    </w:div>
    <w:div w:id="1834636277">
      <w:bodyDiv w:val="1"/>
      <w:marLeft w:val="0"/>
      <w:marRight w:val="0"/>
      <w:marTop w:val="0"/>
      <w:marBottom w:val="0"/>
      <w:divBdr>
        <w:top w:val="none" w:sz="0" w:space="0" w:color="auto"/>
        <w:left w:val="none" w:sz="0" w:space="0" w:color="auto"/>
        <w:bottom w:val="none" w:sz="0" w:space="0" w:color="auto"/>
        <w:right w:val="none" w:sz="0" w:space="0" w:color="auto"/>
      </w:divBdr>
    </w:div>
    <w:div w:id="1834881307">
      <w:bodyDiv w:val="1"/>
      <w:marLeft w:val="0"/>
      <w:marRight w:val="0"/>
      <w:marTop w:val="0"/>
      <w:marBottom w:val="0"/>
      <w:divBdr>
        <w:top w:val="none" w:sz="0" w:space="0" w:color="auto"/>
        <w:left w:val="none" w:sz="0" w:space="0" w:color="auto"/>
        <w:bottom w:val="none" w:sz="0" w:space="0" w:color="auto"/>
        <w:right w:val="none" w:sz="0" w:space="0" w:color="auto"/>
      </w:divBdr>
    </w:div>
    <w:div w:id="1835101622">
      <w:bodyDiv w:val="1"/>
      <w:marLeft w:val="0"/>
      <w:marRight w:val="0"/>
      <w:marTop w:val="0"/>
      <w:marBottom w:val="0"/>
      <w:divBdr>
        <w:top w:val="none" w:sz="0" w:space="0" w:color="auto"/>
        <w:left w:val="none" w:sz="0" w:space="0" w:color="auto"/>
        <w:bottom w:val="none" w:sz="0" w:space="0" w:color="auto"/>
        <w:right w:val="none" w:sz="0" w:space="0" w:color="auto"/>
      </w:divBdr>
    </w:div>
    <w:div w:id="1835146135">
      <w:bodyDiv w:val="1"/>
      <w:marLeft w:val="0"/>
      <w:marRight w:val="0"/>
      <w:marTop w:val="0"/>
      <w:marBottom w:val="0"/>
      <w:divBdr>
        <w:top w:val="none" w:sz="0" w:space="0" w:color="auto"/>
        <w:left w:val="none" w:sz="0" w:space="0" w:color="auto"/>
        <w:bottom w:val="none" w:sz="0" w:space="0" w:color="auto"/>
        <w:right w:val="none" w:sz="0" w:space="0" w:color="auto"/>
      </w:divBdr>
    </w:div>
    <w:div w:id="1835410405">
      <w:bodyDiv w:val="1"/>
      <w:marLeft w:val="0"/>
      <w:marRight w:val="0"/>
      <w:marTop w:val="0"/>
      <w:marBottom w:val="0"/>
      <w:divBdr>
        <w:top w:val="none" w:sz="0" w:space="0" w:color="auto"/>
        <w:left w:val="none" w:sz="0" w:space="0" w:color="auto"/>
        <w:bottom w:val="none" w:sz="0" w:space="0" w:color="auto"/>
        <w:right w:val="none" w:sz="0" w:space="0" w:color="auto"/>
      </w:divBdr>
    </w:div>
    <w:div w:id="1835991574">
      <w:bodyDiv w:val="1"/>
      <w:marLeft w:val="0"/>
      <w:marRight w:val="0"/>
      <w:marTop w:val="0"/>
      <w:marBottom w:val="0"/>
      <w:divBdr>
        <w:top w:val="none" w:sz="0" w:space="0" w:color="auto"/>
        <w:left w:val="none" w:sz="0" w:space="0" w:color="auto"/>
        <w:bottom w:val="none" w:sz="0" w:space="0" w:color="auto"/>
        <w:right w:val="none" w:sz="0" w:space="0" w:color="auto"/>
      </w:divBdr>
    </w:div>
    <w:div w:id="1836258061">
      <w:bodyDiv w:val="1"/>
      <w:marLeft w:val="0"/>
      <w:marRight w:val="0"/>
      <w:marTop w:val="0"/>
      <w:marBottom w:val="0"/>
      <w:divBdr>
        <w:top w:val="none" w:sz="0" w:space="0" w:color="auto"/>
        <w:left w:val="none" w:sz="0" w:space="0" w:color="auto"/>
        <w:bottom w:val="none" w:sz="0" w:space="0" w:color="auto"/>
        <w:right w:val="none" w:sz="0" w:space="0" w:color="auto"/>
      </w:divBdr>
    </w:div>
    <w:div w:id="1836260350">
      <w:bodyDiv w:val="1"/>
      <w:marLeft w:val="0"/>
      <w:marRight w:val="0"/>
      <w:marTop w:val="0"/>
      <w:marBottom w:val="0"/>
      <w:divBdr>
        <w:top w:val="none" w:sz="0" w:space="0" w:color="auto"/>
        <w:left w:val="none" w:sz="0" w:space="0" w:color="auto"/>
        <w:bottom w:val="none" w:sz="0" w:space="0" w:color="auto"/>
        <w:right w:val="none" w:sz="0" w:space="0" w:color="auto"/>
      </w:divBdr>
    </w:div>
    <w:div w:id="1836457175">
      <w:bodyDiv w:val="1"/>
      <w:marLeft w:val="0"/>
      <w:marRight w:val="0"/>
      <w:marTop w:val="0"/>
      <w:marBottom w:val="0"/>
      <w:divBdr>
        <w:top w:val="none" w:sz="0" w:space="0" w:color="auto"/>
        <w:left w:val="none" w:sz="0" w:space="0" w:color="auto"/>
        <w:bottom w:val="none" w:sz="0" w:space="0" w:color="auto"/>
        <w:right w:val="none" w:sz="0" w:space="0" w:color="auto"/>
      </w:divBdr>
    </w:div>
    <w:div w:id="1836602137">
      <w:bodyDiv w:val="1"/>
      <w:marLeft w:val="0"/>
      <w:marRight w:val="0"/>
      <w:marTop w:val="0"/>
      <w:marBottom w:val="0"/>
      <w:divBdr>
        <w:top w:val="none" w:sz="0" w:space="0" w:color="auto"/>
        <w:left w:val="none" w:sz="0" w:space="0" w:color="auto"/>
        <w:bottom w:val="none" w:sz="0" w:space="0" w:color="auto"/>
        <w:right w:val="none" w:sz="0" w:space="0" w:color="auto"/>
      </w:divBdr>
    </w:div>
    <w:div w:id="1837181950">
      <w:bodyDiv w:val="1"/>
      <w:marLeft w:val="0"/>
      <w:marRight w:val="0"/>
      <w:marTop w:val="0"/>
      <w:marBottom w:val="0"/>
      <w:divBdr>
        <w:top w:val="none" w:sz="0" w:space="0" w:color="auto"/>
        <w:left w:val="none" w:sz="0" w:space="0" w:color="auto"/>
        <w:bottom w:val="none" w:sz="0" w:space="0" w:color="auto"/>
        <w:right w:val="none" w:sz="0" w:space="0" w:color="auto"/>
      </w:divBdr>
    </w:div>
    <w:div w:id="1837307021">
      <w:bodyDiv w:val="1"/>
      <w:marLeft w:val="0"/>
      <w:marRight w:val="0"/>
      <w:marTop w:val="0"/>
      <w:marBottom w:val="0"/>
      <w:divBdr>
        <w:top w:val="none" w:sz="0" w:space="0" w:color="auto"/>
        <w:left w:val="none" w:sz="0" w:space="0" w:color="auto"/>
        <w:bottom w:val="none" w:sz="0" w:space="0" w:color="auto"/>
        <w:right w:val="none" w:sz="0" w:space="0" w:color="auto"/>
      </w:divBdr>
    </w:div>
    <w:div w:id="1837377157">
      <w:bodyDiv w:val="1"/>
      <w:marLeft w:val="0"/>
      <w:marRight w:val="0"/>
      <w:marTop w:val="0"/>
      <w:marBottom w:val="0"/>
      <w:divBdr>
        <w:top w:val="none" w:sz="0" w:space="0" w:color="auto"/>
        <w:left w:val="none" w:sz="0" w:space="0" w:color="auto"/>
        <w:bottom w:val="none" w:sz="0" w:space="0" w:color="auto"/>
        <w:right w:val="none" w:sz="0" w:space="0" w:color="auto"/>
      </w:divBdr>
    </w:div>
    <w:div w:id="1837648299">
      <w:bodyDiv w:val="1"/>
      <w:marLeft w:val="0"/>
      <w:marRight w:val="0"/>
      <w:marTop w:val="0"/>
      <w:marBottom w:val="0"/>
      <w:divBdr>
        <w:top w:val="none" w:sz="0" w:space="0" w:color="auto"/>
        <w:left w:val="none" w:sz="0" w:space="0" w:color="auto"/>
        <w:bottom w:val="none" w:sz="0" w:space="0" w:color="auto"/>
        <w:right w:val="none" w:sz="0" w:space="0" w:color="auto"/>
      </w:divBdr>
    </w:div>
    <w:div w:id="1838767766">
      <w:bodyDiv w:val="1"/>
      <w:marLeft w:val="0"/>
      <w:marRight w:val="0"/>
      <w:marTop w:val="0"/>
      <w:marBottom w:val="0"/>
      <w:divBdr>
        <w:top w:val="none" w:sz="0" w:space="0" w:color="auto"/>
        <w:left w:val="none" w:sz="0" w:space="0" w:color="auto"/>
        <w:bottom w:val="none" w:sz="0" w:space="0" w:color="auto"/>
        <w:right w:val="none" w:sz="0" w:space="0" w:color="auto"/>
      </w:divBdr>
    </w:div>
    <w:div w:id="1839229000">
      <w:bodyDiv w:val="1"/>
      <w:marLeft w:val="0"/>
      <w:marRight w:val="0"/>
      <w:marTop w:val="0"/>
      <w:marBottom w:val="0"/>
      <w:divBdr>
        <w:top w:val="none" w:sz="0" w:space="0" w:color="auto"/>
        <w:left w:val="none" w:sz="0" w:space="0" w:color="auto"/>
        <w:bottom w:val="none" w:sz="0" w:space="0" w:color="auto"/>
        <w:right w:val="none" w:sz="0" w:space="0" w:color="auto"/>
      </w:divBdr>
    </w:div>
    <w:div w:id="1839618170">
      <w:bodyDiv w:val="1"/>
      <w:marLeft w:val="0"/>
      <w:marRight w:val="0"/>
      <w:marTop w:val="0"/>
      <w:marBottom w:val="0"/>
      <w:divBdr>
        <w:top w:val="none" w:sz="0" w:space="0" w:color="auto"/>
        <w:left w:val="none" w:sz="0" w:space="0" w:color="auto"/>
        <w:bottom w:val="none" w:sz="0" w:space="0" w:color="auto"/>
        <w:right w:val="none" w:sz="0" w:space="0" w:color="auto"/>
      </w:divBdr>
    </w:div>
    <w:div w:id="1840192661">
      <w:bodyDiv w:val="1"/>
      <w:marLeft w:val="0"/>
      <w:marRight w:val="0"/>
      <w:marTop w:val="0"/>
      <w:marBottom w:val="0"/>
      <w:divBdr>
        <w:top w:val="none" w:sz="0" w:space="0" w:color="auto"/>
        <w:left w:val="none" w:sz="0" w:space="0" w:color="auto"/>
        <w:bottom w:val="none" w:sz="0" w:space="0" w:color="auto"/>
        <w:right w:val="none" w:sz="0" w:space="0" w:color="auto"/>
      </w:divBdr>
    </w:div>
    <w:div w:id="1840198431">
      <w:bodyDiv w:val="1"/>
      <w:marLeft w:val="0"/>
      <w:marRight w:val="0"/>
      <w:marTop w:val="0"/>
      <w:marBottom w:val="0"/>
      <w:divBdr>
        <w:top w:val="none" w:sz="0" w:space="0" w:color="auto"/>
        <w:left w:val="none" w:sz="0" w:space="0" w:color="auto"/>
        <w:bottom w:val="none" w:sz="0" w:space="0" w:color="auto"/>
        <w:right w:val="none" w:sz="0" w:space="0" w:color="auto"/>
      </w:divBdr>
    </w:div>
    <w:div w:id="1840536543">
      <w:bodyDiv w:val="1"/>
      <w:marLeft w:val="0"/>
      <w:marRight w:val="0"/>
      <w:marTop w:val="0"/>
      <w:marBottom w:val="0"/>
      <w:divBdr>
        <w:top w:val="none" w:sz="0" w:space="0" w:color="auto"/>
        <w:left w:val="none" w:sz="0" w:space="0" w:color="auto"/>
        <w:bottom w:val="none" w:sz="0" w:space="0" w:color="auto"/>
        <w:right w:val="none" w:sz="0" w:space="0" w:color="auto"/>
      </w:divBdr>
    </w:div>
    <w:div w:id="1840581879">
      <w:bodyDiv w:val="1"/>
      <w:marLeft w:val="0"/>
      <w:marRight w:val="0"/>
      <w:marTop w:val="0"/>
      <w:marBottom w:val="0"/>
      <w:divBdr>
        <w:top w:val="none" w:sz="0" w:space="0" w:color="auto"/>
        <w:left w:val="none" w:sz="0" w:space="0" w:color="auto"/>
        <w:bottom w:val="none" w:sz="0" w:space="0" w:color="auto"/>
        <w:right w:val="none" w:sz="0" w:space="0" w:color="auto"/>
      </w:divBdr>
    </w:div>
    <w:div w:id="1840996794">
      <w:bodyDiv w:val="1"/>
      <w:marLeft w:val="0"/>
      <w:marRight w:val="0"/>
      <w:marTop w:val="0"/>
      <w:marBottom w:val="0"/>
      <w:divBdr>
        <w:top w:val="none" w:sz="0" w:space="0" w:color="auto"/>
        <w:left w:val="none" w:sz="0" w:space="0" w:color="auto"/>
        <w:bottom w:val="none" w:sz="0" w:space="0" w:color="auto"/>
        <w:right w:val="none" w:sz="0" w:space="0" w:color="auto"/>
      </w:divBdr>
    </w:div>
    <w:div w:id="1841117809">
      <w:bodyDiv w:val="1"/>
      <w:marLeft w:val="0"/>
      <w:marRight w:val="0"/>
      <w:marTop w:val="0"/>
      <w:marBottom w:val="0"/>
      <w:divBdr>
        <w:top w:val="none" w:sz="0" w:space="0" w:color="auto"/>
        <w:left w:val="none" w:sz="0" w:space="0" w:color="auto"/>
        <w:bottom w:val="none" w:sz="0" w:space="0" w:color="auto"/>
        <w:right w:val="none" w:sz="0" w:space="0" w:color="auto"/>
      </w:divBdr>
    </w:div>
    <w:div w:id="1841190065">
      <w:bodyDiv w:val="1"/>
      <w:marLeft w:val="0"/>
      <w:marRight w:val="0"/>
      <w:marTop w:val="0"/>
      <w:marBottom w:val="0"/>
      <w:divBdr>
        <w:top w:val="none" w:sz="0" w:space="0" w:color="auto"/>
        <w:left w:val="none" w:sz="0" w:space="0" w:color="auto"/>
        <w:bottom w:val="none" w:sz="0" w:space="0" w:color="auto"/>
        <w:right w:val="none" w:sz="0" w:space="0" w:color="auto"/>
      </w:divBdr>
    </w:div>
    <w:div w:id="1841697413">
      <w:bodyDiv w:val="1"/>
      <w:marLeft w:val="0"/>
      <w:marRight w:val="0"/>
      <w:marTop w:val="0"/>
      <w:marBottom w:val="0"/>
      <w:divBdr>
        <w:top w:val="none" w:sz="0" w:space="0" w:color="auto"/>
        <w:left w:val="none" w:sz="0" w:space="0" w:color="auto"/>
        <w:bottom w:val="none" w:sz="0" w:space="0" w:color="auto"/>
        <w:right w:val="none" w:sz="0" w:space="0" w:color="auto"/>
      </w:divBdr>
    </w:div>
    <w:div w:id="1841769007">
      <w:bodyDiv w:val="1"/>
      <w:marLeft w:val="0"/>
      <w:marRight w:val="0"/>
      <w:marTop w:val="0"/>
      <w:marBottom w:val="0"/>
      <w:divBdr>
        <w:top w:val="none" w:sz="0" w:space="0" w:color="auto"/>
        <w:left w:val="none" w:sz="0" w:space="0" w:color="auto"/>
        <w:bottom w:val="none" w:sz="0" w:space="0" w:color="auto"/>
        <w:right w:val="none" w:sz="0" w:space="0" w:color="auto"/>
      </w:divBdr>
    </w:div>
    <w:div w:id="1841963164">
      <w:bodyDiv w:val="1"/>
      <w:marLeft w:val="0"/>
      <w:marRight w:val="0"/>
      <w:marTop w:val="0"/>
      <w:marBottom w:val="0"/>
      <w:divBdr>
        <w:top w:val="none" w:sz="0" w:space="0" w:color="auto"/>
        <w:left w:val="none" w:sz="0" w:space="0" w:color="auto"/>
        <w:bottom w:val="none" w:sz="0" w:space="0" w:color="auto"/>
        <w:right w:val="none" w:sz="0" w:space="0" w:color="auto"/>
      </w:divBdr>
    </w:div>
    <w:div w:id="1842425577">
      <w:bodyDiv w:val="1"/>
      <w:marLeft w:val="0"/>
      <w:marRight w:val="0"/>
      <w:marTop w:val="0"/>
      <w:marBottom w:val="0"/>
      <w:divBdr>
        <w:top w:val="none" w:sz="0" w:space="0" w:color="auto"/>
        <w:left w:val="none" w:sz="0" w:space="0" w:color="auto"/>
        <w:bottom w:val="none" w:sz="0" w:space="0" w:color="auto"/>
        <w:right w:val="none" w:sz="0" w:space="0" w:color="auto"/>
      </w:divBdr>
    </w:div>
    <w:div w:id="1844273358">
      <w:bodyDiv w:val="1"/>
      <w:marLeft w:val="0"/>
      <w:marRight w:val="0"/>
      <w:marTop w:val="0"/>
      <w:marBottom w:val="0"/>
      <w:divBdr>
        <w:top w:val="none" w:sz="0" w:space="0" w:color="auto"/>
        <w:left w:val="none" w:sz="0" w:space="0" w:color="auto"/>
        <w:bottom w:val="none" w:sz="0" w:space="0" w:color="auto"/>
        <w:right w:val="none" w:sz="0" w:space="0" w:color="auto"/>
      </w:divBdr>
    </w:div>
    <w:div w:id="1844858996">
      <w:bodyDiv w:val="1"/>
      <w:marLeft w:val="0"/>
      <w:marRight w:val="0"/>
      <w:marTop w:val="0"/>
      <w:marBottom w:val="0"/>
      <w:divBdr>
        <w:top w:val="none" w:sz="0" w:space="0" w:color="auto"/>
        <w:left w:val="none" w:sz="0" w:space="0" w:color="auto"/>
        <w:bottom w:val="none" w:sz="0" w:space="0" w:color="auto"/>
        <w:right w:val="none" w:sz="0" w:space="0" w:color="auto"/>
      </w:divBdr>
    </w:div>
    <w:div w:id="1844976218">
      <w:bodyDiv w:val="1"/>
      <w:marLeft w:val="0"/>
      <w:marRight w:val="0"/>
      <w:marTop w:val="0"/>
      <w:marBottom w:val="0"/>
      <w:divBdr>
        <w:top w:val="none" w:sz="0" w:space="0" w:color="auto"/>
        <w:left w:val="none" w:sz="0" w:space="0" w:color="auto"/>
        <w:bottom w:val="none" w:sz="0" w:space="0" w:color="auto"/>
        <w:right w:val="none" w:sz="0" w:space="0" w:color="auto"/>
      </w:divBdr>
    </w:div>
    <w:div w:id="1845243936">
      <w:bodyDiv w:val="1"/>
      <w:marLeft w:val="0"/>
      <w:marRight w:val="0"/>
      <w:marTop w:val="0"/>
      <w:marBottom w:val="0"/>
      <w:divBdr>
        <w:top w:val="none" w:sz="0" w:space="0" w:color="auto"/>
        <w:left w:val="none" w:sz="0" w:space="0" w:color="auto"/>
        <w:bottom w:val="none" w:sz="0" w:space="0" w:color="auto"/>
        <w:right w:val="none" w:sz="0" w:space="0" w:color="auto"/>
      </w:divBdr>
    </w:div>
    <w:div w:id="1845514094">
      <w:bodyDiv w:val="1"/>
      <w:marLeft w:val="0"/>
      <w:marRight w:val="0"/>
      <w:marTop w:val="0"/>
      <w:marBottom w:val="0"/>
      <w:divBdr>
        <w:top w:val="none" w:sz="0" w:space="0" w:color="auto"/>
        <w:left w:val="none" w:sz="0" w:space="0" w:color="auto"/>
        <w:bottom w:val="none" w:sz="0" w:space="0" w:color="auto"/>
        <w:right w:val="none" w:sz="0" w:space="0" w:color="auto"/>
      </w:divBdr>
    </w:div>
    <w:div w:id="1845582675">
      <w:bodyDiv w:val="1"/>
      <w:marLeft w:val="0"/>
      <w:marRight w:val="0"/>
      <w:marTop w:val="0"/>
      <w:marBottom w:val="0"/>
      <w:divBdr>
        <w:top w:val="none" w:sz="0" w:space="0" w:color="auto"/>
        <w:left w:val="none" w:sz="0" w:space="0" w:color="auto"/>
        <w:bottom w:val="none" w:sz="0" w:space="0" w:color="auto"/>
        <w:right w:val="none" w:sz="0" w:space="0" w:color="auto"/>
      </w:divBdr>
    </w:div>
    <w:div w:id="1846437410">
      <w:bodyDiv w:val="1"/>
      <w:marLeft w:val="0"/>
      <w:marRight w:val="0"/>
      <w:marTop w:val="0"/>
      <w:marBottom w:val="0"/>
      <w:divBdr>
        <w:top w:val="none" w:sz="0" w:space="0" w:color="auto"/>
        <w:left w:val="none" w:sz="0" w:space="0" w:color="auto"/>
        <w:bottom w:val="none" w:sz="0" w:space="0" w:color="auto"/>
        <w:right w:val="none" w:sz="0" w:space="0" w:color="auto"/>
      </w:divBdr>
    </w:div>
    <w:div w:id="1846555084">
      <w:bodyDiv w:val="1"/>
      <w:marLeft w:val="0"/>
      <w:marRight w:val="0"/>
      <w:marTop w:val="0"/>
      <w:marBottom w:val="0"/>
      <w:divBdr>
        <w:top w:val="none" w:sz="0" w:space="0" w:color="auto"/>
        <w:left w:val="none" w:sz="0" w:space="0" w:color="auto"/>
        <w:bottom w:val="none" w:sz="0" w:space="0" w:color="auto"/>
        <w:right w:val="none" w:sz="0" w:space="0" w:color="auto"/>
      </w:divBdr>
    </w:div>
    <w:div w:id="1847551892">
      <w:bodyDiv w:val="1"/>
      <w:marLeft w:val="0"/>
      <w:marRight w:val="0"/>
      <w:marTop w:val="0"/>
      <w:marBottom w:val="0"/>
      <w:divBdr>
        <w:top w:val="none" w:sz="0" w:space="0" w:color="auto"/>
        <w:left w:val="none" w:sz="0" w:space="0" w:color="auto"/>
        <w:bottom w:val="none" w:sz="0" w:space="0" w:color="auto"/>
        <w:right w:val="none" w:sz="0" w:space="0" w:color="auto"/>
      </w:divBdr>
    </w:div>
    <w:div w:id="1847595428">
      <w:bodyDiv w:val="1"/>
      <w:marLeft w:val="0"/>
      <w:marRight w:val="0"/>
      <w:marTop w:val="0"/>
      <w:marBottom w:val="0"/>
      <w:divBdr>
        <w:top w:val="none" w:sz="0" w:space="0" w:color="auto"/>
        <w:left w:val="none" w:sz="0" w:space="0" w:color="auto"/>
        <w:bottom w:val="none" w:sz="0" w:space="0" w:color="auto"/>
        <w:right w:val="none" w:sz="0" w:space="0" w:color="auto"/>
      </w:divBdr>
    </w:div>
    <w:div w:id="1847818119">
      <w:bodyDiv w:val="1"/>
      <w:marLeft w:val="0"/>
      <w:marRight w:val="0"/>
      <w:marTop w:val="0"/>
      <w:marBottom w:val="0"/>
      <w:divBdr>
        <w:top w:val="none" w:sz="0" w:space="0" w:color="auto"/>
        <w:left w:val="none" w:sz="0" w:space="0" w:color="auto"/>
        <w:bottom w:val="none" w:sz="0" w:space="0" w:color="auto"/>
        <w:right w:val="none" w:sz="0" w:space="0" w:color="auto"/>
      </w:divBdr>
    </w:div>
    <w:div w:id="1847940155">
      <w:bodyDiv w:val="1"/>
      <w:marLeft w:val="0"/>
      <w:marRight w:val="0"/>
      <w:marTop w:val="0"/>
      <w:marBottom w:val="0"/>
      <w:divBdr>
        <w:top w:val="none" w:sz="0" w:space="0" w:color="auto"/>
        <w:left w:val="none" w:sz="0" w:space="0" w:color="auto"/>
        <w:bottom w:val="none" w:sz="0" w:space="0" w:color="auto"/>
        <w:right w:val="none" w:sz="0" w:space="0" w:color="auto"/>
      </w:divBdr>
    </w:div>
    <w:div w:id="1848016706">
      <w:bodyDiv w:val="1"/>
      <w:marLeft w:val="0"/>
      <w:marRight w:val="0"/>
      <w:marTop w:val="0"/>
      <w:marBottom w:val="0"/>
      <w:divBdr>
        <w:top w:val="none" w:sz="0" w:space="0" w:color="auto"/>
        <w:left w:val="none" w:sz="0" w:space="0" w:color="auto"/>
        <w:bottom w:val="none" w:sz="0" w:space="0" w:color="auto"/>
        <w:right w:val="none" w:sz="0" w:space="0" w:color="auto"/>
      </w:divBdr>
    </w:div>
    <w:div w:id="1848323313">
      <w:bodyDiv w:val="1"/>
      <w:marLeft w:val="0"/>
      <w:marRight w:val="0"/>
      <w:marTop w:val="0"/>
      <w:marBottom w:val="0"/>
      <w:divBdr>
        <w:top w:val="none" w:sz="0" w:space="0" w:color="auto"/>
        <w:left w:val="none" w:sz="0" w:space="0" w:color="auto"/>
        <w:bottom w:val="none" w:sz="0" w:space="0" w:color="auto"/>
        <w:right w:val="none" w:sz="0" w:space="0" w:color="auto"/>
      </w:divBdr>
    </w:div>
    <w:div w:id="1849176000">
      <w:bodyDiv w:val="1"/>
      <w:marLeft w:val="0"/>
      <w:marRight w:val="0"/>
      <w:marTop w:val="0"/>
      <w:marBottom w:val="0"/>
      <w:divBdr>
        <w:top w:val="none" w:sz="0" w:space="0" w:color="auto"/>
        <w:left w:val="none" w:sz="0" w:space="0" w:color="auto"/>
        <w:bottom w:val="none" w:sz="0" w:space="0" w:color="auto"/>
        <w:right w:val="none" w:sz="0" w:space="0" w:color="auto"/>
      </w:divBdr>
    </w:div>
    <w:div w:id="1849296559">
      <w:bodyDiv w:val="1"/>
      <w:marLeft w:val="0"/>
      <w:marRight w:val="0"/>
      <w:marTop w:val="0"/>
      <w:marBottom w:val="0"/>
      <w:divBdr>
        <w:top w:val="none" w:sz="0" w:space="0" w:color="auto"/>
        <w:left w:val="none" w:sz="0" w:space="0" w:color="auto"/>
        <w:bottom w:val="none" w:sz="0" w:space="0" w:color="auto"/>
        <w:right w:val="none" w:sz="0" w:space="0" w:color="auto"/>
      </w:divBdr>
    </w:div>
    <w:div w:id="1849560860">
      <w:bodyDiv w:val="1"/>
      <w:marLeft w:val="0"/>
      <w:marRight w:val="0"/>
      <w:marTop w:val="0"/>
      <w:marBottom w:val="0"/>
      <w:divBdr>
        <w:top w:val="none" w:sz="0" w:space="0" w:color="auto"/>
        <w:left w:val="none" w:sz="0" w:space="0" w:color="auto"/>
        <w:bottom w:val="none" w:sz="0" w:space="0" w:color="auto"/>
        <w:right w:val="none" w:sz="0" w:space="0" w:color="auto"/>
      </w:divBdr>
    </w:div>
    <w:div w:id="1849634338">
      <w:bodyDiv w:val="1"/>
      <w:marLeft w:val="0"/>
      <w:marRight w:val="0"/>
      <w:marTop w:val="0"/>
      <w:marBottom w:val="0"/>
      <w:divBdr>
        <w:top w:val="none" w:sz="0" w:space="0" w:color="auto"/>
        <w:left w:val="none" w:sz="0" w:space="0" w:color="auto"/>
        <w:bottom w:val="none" w:sz="0" w:space="0" w:color="auto"/>
        <w:right w:val="none" w:sz="0" w:space="0" w:color="auto"/>
      </w:divBdr>
    </w:div>
    <w:div w:id="1850412294">
      <w:bodyDiv w:val="1"/>
      <w:marLeft w:val="0"/>
      <w:marRight w:val="0"/>
      <w:marTop w:val="0"/>
      <w:marBottom w:val="0"/>
      <w:divBdr>
        <w:top w:val="none" w:sz="0" w:space="0" w:color="auto"/>
        <w:left w:val="none" w:sz="0" w:space="0" w:color="auto"/>
        <w:bottom w:val="none" w:sz="0" w:space="0" w:color="auto"/>
        <w:right w:val="none" w:sz="0" w:space="0" w:color="auto"/>
      </w:divBdr>
    </w:div>
    <w:div w:id="1850489354">
      <w:bodyDiv w:val="1"/>
      <w:marLeft w:val="0"/>
      <w:marRight w:val="0"/>
      <w:marTop w:val="0"/>
      <w:marBottom w:val="0"/>
      <w:divBdr>
        <w:top w:val="none" w:sz="0" w:space="0" w:color="auto"/>
        <w:left w:val="none" w:sz="0" w:space="0" w:color="auto"/>
        <w:bottom w:val="none" w:sz="0" w:space="0" w:color="auto"/>
        <w:right w:val="none" w:sz="0" w:space="0" w:color="auto"/>
      </w:divBdr>
    </w:div>
    <w:div w:id="1850682349">
      <w:bodyDiv w:val="1"/>
      <w:marLeft w:val="0"/>
      <w:marRight w:val="0"/>
      <w:marTop w:val="0"/>
      <w:marBottom w:val="0"/>
      <w:divBdr>
        <w:top w:val="none" w:sz="0" w:space="0" w:color="auto"/>
        <w:left w:val="none" w:sz="0" w:space="0" w:color="auto"/>
        <w:bottom w:val="none" w:sz="0" w:space="0" w:color="auto"/>
        <w:right w:val="none" w:sz="0" w:space="0" w:color="auto"/>
      </w:divBdr>
    </w:div>
    <w:div w:id="1850683178">
      <w:bodyDiv w:val="1"/>
      <w:marLeft w:val="0"/>
      <w:marRight w:val="0"/>
      <w:marTop w:val="0"/>
      <w:marBottom w:val="0"/>
      <w:divBdr>
        <w:top w:val="none" w:sz="0" w:space="0" w:color="auto"/>
        <w:left w:val="none" w:sz="0" w:space="0" w:color="auto"/>
        <w:bottom w:val="none" w:sz="0" w:space="0" w:color="auto"/>
        <w:right w:val="none" w:sz="0" w:space="0" w:color="auto"/>
      </w:divBdr>
    </w:div>
    <w:div w:id="1850757632">
      <w:bodyDiv w:val="1"/>
      <w:marLeft w:val="0"/>
      <w:marRight w:val="0"/>
      <w:marTop w:val="0"/>
      <w:marBottom w:val="0"/>
      <w:divBdr>
        <w:top w:val="none" w:sz="0" w:space="0" w:color="auto"/>
        <w:left w:val="none" w:sz="0" w:space="0" w:color="auto"/>
        <w:bottom w:val="none" w:sz="0" w:space="0" w:color="auto"/>
        <w:right w:val="none" w:sz="0" w:space="0" w:color="auto"/>
      </w:divBdr>
    </w:div>
    <w:div w:id="1851527821">
      <w:bodyDiv w:val="1"/>
      <w:marLeft w:val="0"/>
      <w:marRight w:val="0"/>
      <w:marTop w:val="0"/>
      <w:marBottom w:val="0"/>
      <w:divBdr>
        <w:top w:val="none" w:sz="0" w:space="0" w:color="auto"/>
        <w:left w:val="none" w:sz="0" w:space="0" w:color="auto"/>
        <w:bottom w:val="none" w:sz="0" w:space="0" w:color="auto"/>
        <w:right w:val="none" w:sz="0" w:space="0" w:color="auto"/>
      </w:divBdr>
    </w:div>
    <w:div w:id="1851680007">
      <w:bodyDiv w:val="1"/>
      <w:marLeft w:val="0"/>
      <w:marRight w:val="0"/>
      <w:marTop w:val="0"/>
      <w:marBottom w:val="0"/>
      <w:divBdr>
        <w:top w:val="none" w:sz="0" w:space="0" w:color="auto"/>
        <w:left w:val="none" w:sz="0" w:space="0" w:color="auto"/>
        <w:bottom w:val="none" w:sz="0" w:space="0" w:color="auto"/>
        <w:right w:val="none" w:sz="0" w:space="0" w:color="auto"/>
      </w:divBdr>
    </w:div>
    <w:div w:id="1851680517">
      <w:bodyDiv w:val="1"/>
      <w:marLeft w:val="0"/>
      <w:marRight w:val="0"/>
      <w:marTop w:val="0"/>
      <w:marBottom w:val="0"/>
      <w:divBdr>
        <w:top w:val="none" w:sz="0" w:space="0" w:color="auto"/>
        <w:left w:val="none" w:sz="0" w:space="0" w:color="auto"/>
        <w:bottom w:val="none" w:sz="0" w:space="0" w:color="auto"/>
        <w:right w:val="none" w:sz="0" w:space="0" w:color="auto"/>
      </w:divBdr>
    </w:div>
    <w:div w:id="1851985339">
      <w:bodyDiv w:val="1"/>
      <w:marLeft w:val="0"/>
      <w:marRight w:val="0"/>
      <w:marTop w:val="0"/>
      <w:marBottom w:val="0"/>
      <w:divBdr>
        <w:top w:val="none" w:sz="0" w:space="0" w:color="auto"/>
        <w:left w:val="none" w:sz="0" w:space="0" w:color="auto"/>
        <w:bottom w:val="none" w:sz="0" w:space="0" w:color="auto"/>
        <w:right w:val="none" w:sz="0" w:space="0" w:color="auto"/>
      </w:divBdr>
    </w:div>
    <w:div w:id="1852065378">
      <w:bodyDiv w:val="1"/>
      <w:marLeft w:val="0"/>
      <w:marRight w:val="0"/>
      <w:marTop w:val="0"/>
      <w:marBottom w:val="0"/>
      <w:divBdr>
        <w:top w:val="none" w:sz="0" w:space="0" w:color="auto"/>
        <w:left w:val="none" w:sz="0" w:space="0" w:color="auto"/>
        <w:bottom w:val="none" w:sz="0" w:space="0" w:color="auto"/>
        <w:right w:val="none" w:sz="0" w:space="0" w:color="auto"/>
      </w:divBdr>
    </w:div>
    <w:div w:id="1852255231">
      <w:bodyDiv w:val="1"/>
      <w:marLeft w:val="0"/>
      <w:marRight w:val="0"/>
      <w:marTop w:val="0"/>
      <w:marBottom w:val="0"/>
      <w:divBdr>
        <w:top w:val="none" w:sz="0" w:space="0" w:color="auto"/>
        <w:left w:val="none" w:sz="0" w:space="0" w:color="auto"/>
        <w:bottom w:val="none" w:sz="0" w:space="0" w:color="auto"/>
        <w:right w:val="none" w:sz="0" w:space="0" w:color="auto"/>
      </w:divBdr>
    </w:div>
    <w:div w:id="1853182023">
      <w:bodyDiv w:val="1"/>
      <w:marLeft w:val="0"/>
      <w:marRight w:val="0"/>
      <w:marTop w:val="0"/>
      <w:marBottom w:val="0"/>
      <w:divBdr>
        <w:top w:val="none" w:sz="0" w:space="0" w:color="auto"/>
        <w:left w:val="none" w:sz="0" w:space="0" w:color="auto"/>
        <w:bottom w:val="none" w:sz="0" w:space="0" w:color="auto"/>
        <w:right w:val="none" w:sz="0" w:space="0" w:color="auto"/>
      </w:divBdr>
    </w:div>
    <w:div w:id="1853646130">
      <w:bodyDiv w:val="1"/>
      <w:marLeft w:val="0"/>
      <w:marRight w:val="0"/>
      <w:marTop w:val="0"/>
      <w:marBottom w:val="0"/>
      <w:divBdr>
        <w:top w:val="none" w:sz="0" w:space="0" w:color="auto"/>
        <w:left w:val="none" w:sz="0" w:space="0" w:color="auto"/>
        <w:bottom w:val="none" w:sz="0" w:space="0" w:color="auto"/>
        <w:right w:val="none" w:sz="0" w:space="0" w:color="auto"/>
      </w:divBdr>
    </w:div>
    <w:div w:id="1854224777">
      <w:bodyDiv w:val="1"/>
      <w:marLeft w:val="0"/>
      <w:marRight w:val="0"/>
      <w:marTop w:val="0"/>
      <w:marBottom w:val="0"/>
      <w:divBdr>
        <w:top w:val="none" w:sz="0" w:space="0" w:color="auto"/>
        <w:left w:val="none" w:sz="0" w:space="0" w:color="auto"/>
        <w:bottom w:val="none" w:sz="0" w:space="0" w:color="auto"/>
        <w:right w:val="none" w:sz="0" w:space="0" w:color="auto"/>
      </w:divBdr>
    </w:div>
    <w:div w:id="1854492935">
      <w:bodyDiv w:val="1"/>
      <w:marLeft w:val="0"/>
      <w:marRight w:val="0"/>
      <w:marTop w:val="0"/>
      <w:marBottom w:val="0"/>
      <w:divBdr>
        <w:top w:val="none" w:sz="0" w:space="0" w:color="auto"/>
        <w:left w:val="none" w:sz="0" w:space="0" w:color="auto"/>
        <w:bottom w:val="none" w:sz="0" w:space="0" w:color="auto"/>
        <w:right w:val="none" w:sz="0" w:space="0" w:color="auto"/>
      </w:divBdr>
    </w:div>
    <w:div w:id="1854494091">
      <w:bodyDiv w:val="1"/>
      <w:marLeft w:val="0"/>
      <w:marRight w:val="0"/>
      <w:marTop w:val="0"/>
      <w:marBottom w:val="0"/>
      <w:divBdr>
        <w:top w:val="none" w:sz="0" w:space="0" w:color="auto"/>
        <w:left w:val="none" w:sz="0" w:space="0" w:color="auto"/>
        <w:bottom w:val="none" w:sz="0" w:space="0" w:color="auto"/>
        <w:right w:val="none" w:sz="0" w:space="0" w:color="auto"/>
      </w:divBdr>
    </w:div>
    <w:div w:id="1855342989">
      <w:bodyDiv w:val="1"/>
      <w:marLeft w:val="0"/>
      <w:marRight w:val="0"/>
      <w:marTop w:val="0"/>
      <w:marBottom w:val="0"/>
      <w:divBdr>
        <w:top w:val="none" w:sz="0" w:space="0" w:color="auto"/>
        <w:left w:val="none" w:sz="0" w:space="0" w:color="auto"/>
        <w:bottom w:val="none" w:sz="0" w:space="0" w:color="auto"/>
        <w:right w:val="none" w:sz="0" w:space="0" w:color="auto"/>
      </w:divBdr>
    </w:div>
    <w:div w:id="1856918765">
      <w:bodyDiv w:val="1"/>
      <w:marLeft w:val="0"/>
      <w:marRight w:val="0"/>
      <w:marTop w:val="0"/>
      <w:marBottom w:val="0"/>
      <w:divBdr>
        <w:top w:val="none" w:sz="0" w:space="0" w:color="auto"/>
        <w:left w:val="none" w:sz="0" w:space="0" w:color="auto"/>
        <w:bottom w:val="none" w:sz="0" w:space="0" w:color="auto"/>
        <w:right w:val="none" w:sz="0" w:space="0" w:color="auto"/>
      </w:divBdr>
    </w:div>
    <w:div w:id="1857041939">
      <w:bodyDiv w:val="1"/>
      <w:marLeft w:val="0"/>
      <w:marRight w:val="0"/>
      <w:marTop w:val="0"/>
      <w:marBottom w:val="0"/>
      <w:divBdr>
        <w:top w:val="none" w:sz="0" w:space="0" w:color="auto"/>
        <w:left w:val="none" w:sz="0" w:space="0" w:color="auto"/>
        <w:bottom w:val="none" w:sz="0" w:space="0" w:color="auto"/>
        <w:right w:val="none" w:sz="0" w:space="0" w:color="auto"/>
      </w:divBdr>
    </w:div>
    <w:div w:id="1857772043">
      <w:bodyDiv w:val="1"/>
      <w:marLeft w:val="0"/>
      <w:marRight w:val="0"/>
      <w:marTop w:val="0"/>
      <w:marBottom w:val="0"/>
      <w:divBdr>
        <w:top w:val="none" w:sz="0" w:space="0" w:color="auto"/>
        <w:left w:val="none" w:sz="0" w:space="0" w:color="auto"/>
        <w:bottom w:val="none" w:sz="0" w:space="0" w:color="auto"/>
        <w:right w:val="none" w:sz="0" w:space="0" w:color="auto"/>
      </w:divBdr>
    </w:div>
    <w:div w:id="1858150639">
      <w:bodyDiv w:val="1"/>
      <w:marLeft w:val="0"/>
      <w:marRight w:val="0"/>
      <w:marTop w:val="0"/>
      <w:marBottom w:val="0"/>
      <w:divBdr>
        <w:top w:val="none" w:sz="0" w:space="0" w:color="auto"/>
        <w:left w:val="none" w:sz="0" w:space="0" w:color="auto"/>
        <w:bottom w:val="none" w:sz="0" w:space="0" w:color="auto"/>
        <w:right w:val="none" w:sz="0" w:space="0" w:color="auto"/>
      </w:divBdr>
    </w:div>
    <w:div w:id="1858156497">
      <w:bodyDiv w:val="1"/>
      <w:marLeft w:val="0"/>
      <w:marRight w:val="0"/>
      <w:marTop w:val="0"/>
      <w:marBottom w:val="0"/>
      <w:divBdr>
        <w:top w:val="none" w:sz="0" w:space="0" w:color="auto"/>
        <w:left w:val="none" w:sz="0" w:space="0" w:color="auto"/>
        <w:bottom w:val="none" w:sz="0" w:space="0" w:color="auto"/>
        <w:right w:val="none" w:sz="0" w:space="0" w:color="auto"/>
      </w:divBdr>
    </w:div>
    <w:div w:id="1858343404">
      <w:bodyDiv w:val="1"/>
      <w:marLeft w:val="0"/>
      <w:marRight w:val="0"/>
      <w:marTop w:val="0"/>
      <w:marBottom w:val="0"/>
      <w:divBdr>
        <w:top w:val="none" w:sz="0" w:space="0" w:color="auto"/>
        <w:left w:val="none" w:sz="0" w:space="0" w:color="auto"/>
        <w:bottom w:val="none" w:sz="0" w:space="0" w:color="auto"/>
        <w:right w:val="none" w:sz="0" w:space="0" w:color="auto"/>
      </w:divBdr>
    </w:div>
    <w:div w:id="1858420071">
      <w:bodyDiv w:val="1"/>
      <w:marLeft w:val="0"/>
      <w:marRight w:val="0"/>
      <w:marTop w:val="0"/>
      <w:marBottom w:val="0"/>
      <w:divBdr>
        <w:top w:val="none" w:sz="0" w:space="0" w:color="auto"/>
        <w:left w:val="none" w:sz="0" w:space="0" w:color="auto"/>
        <w:bottom w:val="none" w:sz="0" w:space="0" w:color="auto"/>
        <w:right w:val="none" w:sz="0" w:space="0" w:color="auto"/>
      </w:divBdr>
    </w:div>
    <w:div w:id="1858691868">
      <w:bodyDiv w:val="1"/>
      <w:marLeft w:val="0"/>
      <w:marRight w:val="0"/>
      <w:marTop w:val="0"/>
      <w:marBottom w:val="0"/>
      <w:divBdr>
        <w:top w:val="none" w:sz="0" w:space="0" w:color="auto"/>
        <w:left w:val="none" w:sz="0" w:space="0" w:color="auto"/>
        <w:bottom w:val="none" w:sz="0" w:space="0" w:color="auto"/>
        <w:right w:val="none" w:sz="0" w:space="0" w:color="auto"/>
      </w:divBdr>
    </w:div>
    <w:div w:id="1858806925">
      <w:bodyDiv w:val="1"/>
      <w:marLeft w:val="0"/>
      <w:marRight w:val="0"/>
      <w:marTop w:val="0"/>
      <w:marBottom w:val="0"/>
      <w:divBdr>
        <w:top w:val="none" w:sz="0" w:space="0" w:color="auto"/>
        <w:left w:val="none" w:sz="0" w:space="0" w:color="auto"/>
        <w:bottom w:val="none" w:sz="0" w:space="0" w:color="auto"/>
        <w:right w:val="none" w:sz="0" w:space="0" w:color="auto"/>
      </w:divBdr>
    </w:div>
    <w:div w:id="1859002985">
      <w:bodyDiv w:val="1"/>
      <w:marLeft w:val="0"/>
      <w:marRight w:val="0"/>
      <w:marTop w:val="0"/>
      <w:marBottom w:val="0"/>
      <w:divBdr>
        <w:top w:val="none" w:sz="0" w:space="0" w:color="auto"/>
        <w:left w:val="none" w:sz="0" w:space="0" w:color="auto"/>
        <w:bottom w:val="none" w:sz="0" w:space="0" w:color="auto"/>
        <w:right w:val="none" w:sz="0" w:space="0" w:color="auto"/>
      </w:divBdr>
    </w:div>
    <w:div w:id="1859004058">
      <w:bodyDiv w:val="1"/>
      <w:marLeft w:val="0"/>
      <w:marRight w:val="0"/>
      <w:marTop w:val="0"/>
      <w:marBottom w:val="0"/>
      <w:divBdr>
        <w:top w:val="none" w:sz="0" w:space="0" w:color="auto"/>
        <w:left w:val="none" w:sz="0" w:space="0" w:color="auto"/>
        <w:bottom w:val="none" w:sz="0" w:space="0" w:color="auto"/>
        <w:right w:val="none" w:sz="0" w:space="0" w:color="auto"/>
      </w:divBdr>
    </w:div>
    <w:div w:id="1859586859">
      <w:bodyDiv w:val="1"/>
      <w:marLeft w:val="0"/>
      <w:marRight w:val="0"/>
      <w:marTop w:val="0"/>
      <w:marBottom w:val="0"/>
      <w:divBdr>
        <w:top w:val="none" w:sz="0" w:space="0" w:color="auto"/>
        <w:left w:val="none" w:sz="0" w:space="0" w:color="auto"/>
        <w:bottom w:val="none" w:sz="0" w:space="0" w:color="auto"/>
        <w:right w:val="none" w:sz="0" w:space="0" w:color="auto"/>
      </w:divBdr>
    </w:div>
    <w:div w:id="1859656415">
      <w:bodyDiv w:val="1"/>
      <w:marLeft w:val="0"/>
      <w:marRight w:val="0"/>
      <w:marTop w:val="0"/>
      <w:marBottom w:val="0"/>
      <w:divBdr>
        <w:top w:val="none" w:sz="0" w:space="0" w:color="auto"/>
        <w:left w:val="none" w:sz="0" w:space="0" w:color="auto"/>
        <w:bottom w:val="none" w:sz="0" w:space="0" w:color="auto"/>
        <w:right w:val="none" w:sz="0" w:space="0" w:color="auto"/>
      </w:divBdr>
    </w:div>
    <w:div w:id="1860317038">
      <w:bodyDiv w:val="1"/>
      <w:marLeft w:val="0"/>
      <w:marRight w:val="0"/>
      <w:marTop w:val="0"/>
      <w:marBottom w:val="0"/>
      <w:divBdr>
        <w:top w:val="none" w:sz="0" w:space="0" w:color="auto"/>
        <w:left w:val="none" w:sz="0" w:space="0" w:color="auto"/>
        <w:bottom w:val="none" w:sz="0" w:space="0" w:color="auto"/>
        <w:right w:val="none" w:sz="0" w:space="0" w:color="auto"/>
      </w:divBdr>
    </w:div>
    <w:div w:id="1860467000">
      <w:bodyDiv w:val="1"/>
      <w:marLeft w:val="0"/>
      <w:marRight w:val="0"/>
      <w:marTop w:val="0"/>
      <w:marBottom w:val="0"/>
      <w:divBdr>
        <w:top w:val="none" w:sz="0" w:space="0" w:color="auto"/>
        <w:left w:val="none" w:sz="0" w:space="0" w:color="auto"/>
        <w:bottom w:val="none" w:sz="0" w:space="0" w:color="auto"/>
        <w:right w:val="none" w:sz="0" w:space="0" w:color="auto"/>
      </w:divBdr>
    </w:div>
    <w:div w:id="1861123119">
      <w:bodyDiv w:val="1"/>
      <w:marLeft w:val="0"/>
      <w:marRight w:val="0"/>
      <w:marTop w:val="0"/>
      <w:marBottom w:val="0"/>
      <w:divBdr>
        <w:top w:val="none" w:sz="0" w:space="0" w:color="auto"/>
        <w:left w:val="none" w:sz="0" w:space="0" w:color="auto"/>
        <w:bottom w:val="none" w:sz="0" w:space="0" w:color="auto"/>
        <w:right w:val="none" w:sz="0" w:space="0" w:color="auto"/>
      </w:divBdr>
    </w:div>
    <w:div w:id="1861384247">
      <w:bodyDiv w:val="1"/>
      <w:marLeft w:val="0"/>
      <w:marRight w:val="0"/>
      <w:marTop w:val="0"/>
      <w:marBottom w:val="0"/>
      <w:divBdr>
        <w:top w:val="none" w:sz="0" w:space="0" w:color="auto"/>
        <w:left w:val="none" w:sz="0" w:space="0" w:color="auto"/>
        <w:bottom w:val="none" w:sz="0" w:space="0" w:color="auto"/>
        <w:right w:val="none" w:sz="0" w:space="0" w:color="auto"/>
      </w:divBdr>
    </w:div>
    <w:div w:id="1861890780">
      <w:bodyDiv w:val="1"/>
      <w:marLeft w:val="0"/>
      <w:marRight w:val="0"/>
      <w:marTop w:val="0"/>
      <w:marBottom w:val="0"/>
      <w:divBdr>
        <w:top w:val="none" w:sz="0" w:space="0" w:color="auto"/>
        <w:left w:val="none" w:sz="0" w:space="0" w:color="auto"/>
        <w:bottom w:val="none" w:sz="0" w:space="0" w:color="auto"/>
        <w:right w:val="none" w:sz="0" w:space="0" w:color="auto"/>
      </w:divBdr>
    </w:div>
    <w:div w:id="1862352034">
      <w:bodyDiv w:val="1"/>
      <w:marLeft w:val="0"/>
      <w:marRight w:val="0"/>
      <w:marTop w:val="0"/>
      <w:marBottom w:val="0"/>
      <w:divBdr>
        <w:top w:val="none" w:sz="0" w:space="0" w:color="auto"/>
        <w:left w:val="none" w:sz="0" w:space="0" w:color="auto"/>
        <w:bottom w:val="none" w:sz="0" w:space="0" w:color="auto"/>
        <w:right w:val="none" w:sz="0" w:space="0" w:color="auto"/>
      </w:divBdr>
    </w:div>
    <w:div w:id="1862353173">
      <w:bodyDiv w:val="1"/>
      <w:marLeft w:val="0"/>
      <w:marRight w:val="0"/>
      <w:marTop w:val="0"/>
      <w:marBottom w:val="0"/>
      <w:divBdr>
        <w:top w:val="none" w:sz="0" w:space="0" w:color="auto"/>
        <w:left w:val="none" w:sz="0" w:space="0" w:color="auto"/>
        <w:bottom w:val="none" w:sz="0" w:space="0" w:color="auto"/>
        <w:right w:val="none" w:sz="0" w:space="0" w:color="auto"/>
      </w:divBdr>
    </w:div>
    <w:div w:id="1862550288">
      <w:bodyDiv w:val="1"/>
      <w:marLeft w:val="0"/>
      <w:marRight w:val="0"/>
      <w:marTop w:val="0"/>
      <w:marBottom w:val="0"/>
      <w:divBdr>
        <w:top w:val="none" w:sz="0" w:space="0" w:color="auto"/>
        <w:left w:val="none" w:sz="0" w:space="0" w:color="auto"/>
        <w:bottom w:val="none" w:sz="0" w:space="0" w:color="auto"/>
        <w:right w:val="none" w:sz="0" w:space="0" w:color="auto"/>
      </w:divBdr>
    </w:div>
    <w:div w:id="1863393874">
      <w:bodyDiv w:val="1"/>
      <w:marLeft w:val="0"/>
      <w:marRight w:val="0"/>
      <w:marTop w:val="0"/>
      <w:marBottom w:val="0"/>
      <w:divBdr>
        <w:top w:val="none" w:sz="0" w:space="0" w:color="auto"/>
        <w:left w:val="none" w:sz="0" w:space="0" w:color="auto"/>
        <w:bottom w:val="none" w:sz="0" w:space="0" w:color="auto"/>
        <w:right w:val="none" w:sz="0" w:space="0" w:color="auto"/>
      </w:divBdr>
    </w:div>
    <w:div w:id="1863518996">
      <w:bodyDiv w:val="1"/>
      <w:marLeft w:val="0"/>
      <w:marRight w:val="0"/>
      <w:marTop w:val="0"/>
      <w:marBottom w:val="0"/>
      <w:divBdr>
        <w:top w:val="none" w:sz="0" w:space="0" w:color="auto"/>
        <w:left w:val="none" w:sz="0" w:space="0" w:color="auto"/>
        <w:bottom w:val="none" w:sz="0" w:space="0" w:color="auto"/>
        <w:right w:val="none" w:sz="0" w:space="0" w:color="auto"/>
      </w:divBdr>
    </w:div>
    <w:div w:id="1863978023">
      <w:bodyDiv w:val="1"/>
      <w:marLeft w:val="0"/>
      <w:marRight w:val="0"/>
      <w:marTop w:val="0"/>
      <w:marBottom w:val="0"/>
      <w:divBdr>
        <w:top w:val="none" w:sz="0" w:space="0" w:color="auto"/>
        <w:left w:val="none" w:sz="0" w:space="0" w:color="auto"/>
        <w:bottom w:val="none" w:sz="0" w:space="0" w:color="auto"/>
        <w:right w:val="none" w:sz="0" w:space="0" w:color="auto"/>
      </w:divBdr>
    </w:div>
    <w:div w:id="1863981831">
      <w:bodyDiv w:val="1"/>
      <w:marLeft w:val="0"/>
      <w:marRight w:val="0"/>
      <w:marTop w:val="0"/>
      <w:marBottom w:val="0"/>
      <w:divBdr>
        <w:top w:val="none" w:sz="0" w:space="0" w:color="auto"/>
        <w:left w:val="none" w:sz="0" w:space="0" w:color="auto"/>
        <w:bottom w:val="none" w:sz="0" w:space="0" w:color="auto"/>
        <w:right w:val="none" w:sz="0" w:space="0" w:color="auto"/>
      </w:divBdr>
    </w:div>
    <w:div w:id="1864202408">
      <w:bodyDiv w:val="1"/>
      <w:marLeft w:val="0"/>
      <w:marRight w:val="0"/>
      <w:marTop w:val="0"/>
      <w:marBottom w:val="0"/>
      <w:divBdr>
        <w:top w:val="none" w:sz="0" w:space="0" w:color="auto"/>
        <w:left w:val="none" w:sz="0" w:space="0" w:color="auto"/>
        <w:bottom w:val="none" w:sz="0" w:space="0" w:color="auto"/>
        <w:right w:val="none" w:sz="0" w:space="0" w:color="auto"/>
      </w:divBdr>
    </w:div>
    <w:div w:id="1864593600">
      <w:bodyDiv w:val="1"/>
      <w:marLeft w:val="0"/>
      <w:marRight w:val="0"/>
      <w:marTop w:val="0"/>
      <w:marBottom w:val="0"/>
      <w:divBdr>
        <w:top w:val="none" w:sz="0" w:space="0" w:color="auto"/>
        <w:left w:val="none" w:sz="0" w:space="0" w:color="auto"/>
        <w:bottom w:val="none" w:sz="0" w:space="0" w:color="auto"/>
        <w:right w:val="none" w:sz="0" w:space="0" w:color="auto"/>
      </w:divBdr>
    </w:div>
    <w:div w:id="1865702020">
      <w:bodyDiv w:val="1"/>
      <w:marLeft w:val="0"/>
      <w:marRight w:val="0"/>
      <w:marTop w:val="0"/>
      <w:marBottom w:val="0"/>
      <w:divBdr>
        <w:top w:val="none" w:sz="0" w:space="0" w:color="auto"/>
        <w:left w:val="none" w:sz="0" w:space="0" w:color="auto"/>
        <w:bottom w:val="none" w:sz="0" w:space="0" w:color="auto"/>
        <w:right w:val="none" w:sz="0" w:space="0" w:color="auto"/>
      </w:divBdr>
    </w:div>
    <w:div w:id="1865704545">
      <w:bodyDiv w:val="1"/>
      <w:marLeft w:val="0"/>
      <w:marRight w:val="0"/>
      <w:marTop w:val="0"/>
      <w:marBottom w:val="0"/>
      <w:divBdr>
        <w:top w:val="none" w:sz="0" w:space="0" w:color="auto"/>
        <w:left w:val="none" w:sz="0" w:space="0" w:color="auto"/>
        <w:bottom w:val="none" w:sz="0" w:space="0" w:color="auto"/>
        <w:right w:val="none" w:sz="0" w:space="0" w:color="auto"/>
      </w:divBdr>
    </w:div>
    <w:div w:id="1865946367">
      <w:bodyDiv w:val="1"/>
      <w:marLeft w:val="0"/>
      <w:marRight w:val="0"/>
      <w:marTop w:val="0"/>
      <w:marBottom w:val="0"/>
      <w:divBdr>
        <w:top w:val="none" w:sz="0" w:space="0" w:color="auto"/>
        <w:left w:val="none" w:sz="0" w:space="0" w:color="auto"/>
        <w:bottom w:val="none" w:sz="0" w:space="0" w:color="auto"/>
        <w:right w:val="none" w:sz="0" w:space="0" w:color="auto"/>
      </w:divBdr>
    </w:div>
    <w:div w:id="1866211687">
      <w:bodyDiv w:val="1"/>
      <w:marLeft w:val="0"/>
      <w:marRight w:val="0"/>
      <w:marTop w:val="0"/>
      <w:marBottom w:val="0"/>
      <w:divBdr>
        <w:top w:val="none" w:sz="0" w:space="0" w:color="auto"/>
        <w:left w:val="none" w:sz="0" w:space="0" w:color="auto"/>
        <w:bottom w:val="none" w:sz="0" w:space="0" w:color="auto"/>
        <w:right w:val="none" w:sz="0" w:space="0" w:color="auto"/>
      </w:divBdr>
    </w:div>
    <w:div w:id="1866753563">
      <w:bodyDiv w:val="1"/>
      <w:marLeft w:val="0"/>
      <w:marRight w:val="0"/>
      <w:marTop w:val="0"/>
      <w:marBottom w:val="0"/>
      <w:divBdr>
        <w:top w:val="none" w:sz="0" w:space="0" w:color="auto"/>
        <w:left w:val="none" w:sz="0" w:space="0" w:color="auto"/>
        <w:bottom w:val="none" w:sz="0" w:space="0" w:color="auto"/>
        <w:right w:val="none" w:sz="0" w:space="0" w:color="auto"/>
      </w:divBdr>
    </w:div>
    <w:div w:id="1867325006">
      <w:bodyDiv w:val="1"/>
      <w:marLeft w:val="0"/>
      <w:marRight w:val="0"/>
      <w:marTop w:val="0"/>
      <w:marBottom w:val="0"/>
      <w:divBdr>
        <w:top w:val="none" w:sz="0" w:space="0" w:color="auto"/>
        <w:left w:val="none" w:sz="0" w:space="0" w:color="auto"/>
        <w:bottom w:val="none" w:sz="0" w:space="0" w:color="auto"/>
        <w:right w:val="none" w:sz="0" w:space="0" w:color="auto"/>
      </w:divBdr>
    </w:div>
    <w:div w:id="1867406100">
      <w:bodyDiv w:val="1"/>
      <w:marLeft w:val="0"/>
      <w:marRight w:val="0"/>
      <w:marTop w:val="0"/>
      <w:marBottom w:val="0"/>
      <w:divBdr>
        <w:top w:val="none" w:sz="0" w:space="0" w:color="auto"/>
        <w:left w:val="none" w:sz="0" w:space="0" w:color="auto"/>
        <w:bottom w:val="none" w:sz="0" w:space="0" w:color="auto"/>
        <w:right w:val="none" w:sz="0" w:space="0" w:color="auto"/>
      </w:divBdr>
    </w:div>
    <w:div w:id="1867407657">
      <w:bodyDiv w:val="1"/>
      <w:marLeft w:val="0"/>
      <w:marRight w:val="0"/>
      <w:marTop w:val="0"/>
      <w:marBottom w:val="0"/>
      <w:divBdr>
        <w:top w:val="none" w:sz="0" w:space="0" w:color="auto"/>
        <w:left w:val="none" w:sz="0" w:space="0" w:color="auto"/>
        <w:bottom w:val="none" w:sz="0" w:space="0" w:color="auto"/>
        <w:right w:val="none" w:sz="0" w:space="0" w:color="auto"/>
      </w:divBdr>
    </w:div>
    <w:div w:id="1868131677">
      <w:bodyDiv w:val="1"/>
      <w:marLeft w:val="0"/>
      <w:marRight w:val="0"/>
      <w:marTop w:val="0"/>
      <w:marBottom w:val="0"/>
      <w:divBdr>
        <w:top w:val="none" w:sz="0" w:space="0" w:color="auto"/>
        <w:left w:val="none" w:sz="0" w:space="0" w:color="auto"/>
        <w:bottom w:val="none" w:sz="0" w:space="0" w:color="auto"/>
        <w:right w:val="none" w:sz="0" w:space="0" w:color="auto"/>
      </w:divBdr>
    </w:div>
    <w:div w:id="1868248061">
      <w:bodyDiv w:val="1"/>
      <w:marLeft w:val="0"/>
      <w:marRight w:val="0"/>
      <w:marTop w:val="0"/>
      <w:marBottom w:val="0"/>
      <w:divBdr>
        <w:top w:val="none" w:sz="0" w:space="0" w:color="auto"/>
        <w:left w:val="none" w:sz="0" w:space="0" w:color="auto"/>
        <w:bottom w:val="none" w:sz="0" w:space="0" w:color="auto"/>
        <w:right w:val="none" w:sz="0" w:space="0" w:color="auto"/>
      </w:divBdr>
    </w:div>
    <w:div w:id="1868331859">
      <w:bodyDiv w:val="1"/>
      <w:marLeft w:val="0"/>
      <w:marRight w:val="0"/>
      <w:marTop w:val="0"/>
      <w:marBottom w:val="0"/>
      <w:divBdr>
        <w:top w:val="none" w:sz="0" w:space="0" w:color="auto"/>
        <w:left w:val="none" w:sz="0" w:space="0" w:color="auto"/>
        <w:bottom w:val="none" w:sz="0" w:space="0" w:color="auto"/>
        <w:right w:val="none" w:sz="0" w:space="0" w:color="auto"/>
      </w:divBdr>
    </w:div>
    <w:div w:id="1869753082">
      <w:bodyDiv w:val="1"/>
      <w:marLeft w:val="0"/>
      <w:marRight w:val="0"/>
      <w:marTop w:val="0"/>
      <w:marBottom w:val="0"/>
      <w:divBdr>
        <w:top w:val="none" w:sz="0" w:space="0" w:color="auto"/>
        <w:left w:val="none" w:sz="0" w:space="0" w:color="auto"/>
        <w:bottom w:val="none" w:sz="0" w:space="0" w:color="auto"/>
        <w:right w:val="none" w:sz="0" w:space="0" w:color="auto"/>
      </w:divBdr>
    </w:div>
    <w:div w:id="1870533704">
      <w:bodyDiv w:val="1"/>
      <w:marLeft w:val="0"/>
      <w:marRight w:val="0"/>
      <w:marTop w:val="0"/>
      <w:marBottom w:val="0"/>
      <w:divBdr>
        <w:top w:val="none" w:sz="0" w:space="0" w:color="auto"/>
        <w:left w:val="none" w:sz="0" w:space="0" w:color="auto"/>
        <w:bottom w:val="none" w:sz="0" w:space="0" w:color="auto"/>
        <w:right w:val="none" w:sz="0" w:space="0" w:color="auto"/>
      </w:divBdr>
    </w:div>
    <w:div w:id="1870682636">
      <w:bodyDiv w:val="1"/>
      <w:marLeft w:val="0"/>
      <w:marRight w:val="0"/>
      <w:marTop w:val="0"/>
      <w:marBottom w:val="0"/>
      <w:divBdr>
        <w:top w:val="none" w:sz="0" w:space="0" w:color="auto"/>
        <w:left w:val="none" w:sz="0" w:space="0" w:color="auto"/>
        <w:bottom w:val="none" w:sz="0" w:space="0" w:color="auto"/>
        <w:right w:val="none" w:sz="0" w:space="0" w:color="auto"/>
      </w:divBdr>
    </w:div>
    <w:div w:id="1871184313">
      <w:bodyDiv w:val="1"/>
      <w:marLeft w:val="0"/>
      <w:marRight w:val="0"/>
      <w:marTop w:val="0"/>
      <w:marBottom w:val="0"/>
      <w:divBdr>
        <w:top w:val="none" w:sz="0" w:space="0" w:color="auto"/>
        <w:left w:val="none" w:sz="0" w:space="0" w:color="auto"/>
        <w:bottom w:val="none" w:sz="0" w:space="0" w:color="auto"/>
        <w:right w:val="none" w:sz="0" w:space="0" w:color="auto"/>
      </w:divBdr>
    </w:div>
    <w:div w:id="1871185324">
      <w:bodyDiv w:val="1"/>
      <w:marLeft w:val="0"/>
      <w:marRight w:val="0"/>
      <w:marTop w:val="0"/>
      <w:marBottom w:val="0"/>
      <w:divBdr>
        <w:top w:val="none" w:sz="0" w:space="0" w:color="auto"/>
        <w:left w:val="none" w:sz="0" w:space="0" w:color="auto"/>
        <w:bottom w:val="none" w:sz="0" w:space="0" w:color="auto"/>
        <w:right w:val="none" w:sz="0" w:space="0" w:color="auto"/>
      </w:divBdr>
    </w:div>
    <w:div w:id="1871381712">
      <w:bodyDiv w:val="1"/>
      <w:marLeft w:val="0"/>
      <w:marRight w:val="0"/>
      <w:marTop w:val="0"/>
      <w:marBottom w:val="0"/>
      <w:divBdr>
        <w:top w:val="none" w:sz="0" w:space="0" w:color="auto"/>
        <w:left w:val="none" w:sz="0" w:space="0" w:color="auto"/>
        <w:bottom w:val="none" w:sz="0" w:space="0" w:color="auto"/>
        <w:right w:val="none" w:sz="0" w:space="0" w:color="auto"/>
      </w:divBdr>
    </w:div>
    <w:div w:id="1871721045">
      <w:bodyDiv w:val="1"/>
      <w:marLeft w:val="0"/>
      <w:marRight w:val="0"/>
      <w:marTop w:val="0"/>
      <w:marBottom w:val="0"/>
      <w:divBdr>
        <w:top w:val="none" w:sz="0" w:space="0" w:color="auto"/>
        <w:left w:val="none" w:sz="0" w:space="0" w:color="auto"/>
        <w:bottom w:val="none" w:sz="0" w:space="0" w:color="auto"/>
        <w:right w:val="none" w:sz="0" w:space="0" w:color="auto"/>
      </w:divBdr>
    </w:div>
    <w:div w:id="1871724699">
      <w:bodyDiv w:val="1"/>
      <w:marLeft w:val="0"/>
      <w:marRight w:val="0"/>
      <w:marTop w:val="0"/>
      <w:marBottom w:val="0"/>
      <w:divBdr>
        <w:top w:val="none" w:sz="0" w:space="0" w:color="auto"/>
        <w:left w:val="none" w:sz="0" w:space="0" w:color="auto"/>
        <w:bottom w:val="none" w:sz="0" w:space="0" w:color="auto"/>
        <w:right w:val="none" w:sz="0" w:space="0" w:color="auto"/>
      </w:divBdr>
    </w:div>
    <w:div w:id="1872065464">
      <w:bodyDiv w:val="1"/>
      <w:marLeft w:val="0"/>
      <w:marRight w:val="0"/>
      <w:marTop w:val="0"/>
      <w:marBottom w:val="0"/>
      <w:divBdr>
        <w:top w:val="none" w:sz="0" w:space="0" w:color="auto"/>
        <w:left w:val="none" w:sz="0" w:space="0" w:color="auto"/>
        <w:bottom w:val="none" w:sz="0" w:space="0" w:color="auto"/>
        <w:right w:val="none" w:sz="0" w:space="0" w:color="auto"/>
      </w:divBdr>
    </w:div>
    <w:div w:id="1872256177">
      <w:bodyDiv w:val="1"/>
      <w:marLeft w:val="0"/>
      <w:marRight w:val="0"/>
      <w:marTop w:val="0"/>
      <w:marBottom w:val="0"/>
      <w:divBdr>
        <w:top w:val="none" w:sz="0" w:space="0" w:color="auto"/>
        <w:left w:val="none" w:sz="0" w:space="0" w:color="auto"/>
        <w:bottom w:val="none" w:sz="0" w:space="0" w:color="auto"/>
        <w:right w:val="none" w:sz="0" w:space="0" w:color="auto"/>
      </w:divBdr>
    </w:div>
    <w:div w:id="1873305120">
      <w:bodyDiv w:val="1"/>
      <w:marLeft w:val="0"/>
      <w:marRight w:val="0"/>
      <w:marTop w:val="0"/>
      <w:marBottom w:val="0"/>
      <w:divBdr>
        <w:top w:val="none" w:sz="0" w:space="0" w:color="auto"/>
        <w:left w:val="none" w:sz="0" w:space="0" w:color="auto"/>
        <w:bottom w:val="none" w:sz="0" w:space="0" w:color="auto"/>
        <w:right w:val="none" w:sz="0" w:space="0" w:color="auto"/>
      </w:divBdr>
    </w:div>
    <w:div w:id="1873346633">
      <w:bodyDiv w:val="1"/>
      <w:marLeft w:val="0"/>
      <w:marRight w:val="0"/>
      <w:marTop w:val="0"/>
      <w:marBottom w:val="0"/>
      <w:divBdr>
        <w:top w:val="none" w:sz="0" w:space="0" w:color="auto"/>
        <w:left w:val="none" w:sz="0" w:space="0" w:color="auto"/>
        <w:bottom w:val="none" w:sz="0" w:space="0" w:color="auto"/>
        <w:right w:val="none" w:sz="0" w:space="0" w:color="auto"/>
      </w:divBdr>
    </w:div>
    <w:div w:id="1873574421">
      <w:bodyDiv w:val="1"/>
      <w:marLeft w:val="0"/>
      <w:marRight w:val="0"/>
      <w:marTop w:val="0"/>
      <w:marBottom w:val="0"/>
      <w:divBdr>
        <w:top w:val="none" w:sz="0" w:space="0" w:color="auto"/>
        <w:left w:val="none" w:sz="0" w:space="0" w:color="auto"/>
        <w:bottom w:val="none" w:sz="0" w:space="0" w:color="auto"/>
        <w:right w:val="none" w:sz="0" w:space="0" w:color="auto"/>
      </w:divBdr>
    </w:div>
    <w:div w:id="1873880780">
      <w:bodyDiv w:val="1"/>
      <w:marLeft w:val="0"/>
      <w:marRight w:val="0"/>
      <w:marTop w:val="0"/>
      <w:marBottom w:val="0"/>
      <w:divBdr>
        <w:top w:val="none" w:sz="0" w:space="0" w:color="auto"/>
        <w:left w:val="none" w:sz="0" w:space="0" w:color="auto"/>
        <w:bottom w:val="none" w:sz="0" w:space="0" w:color="auto"/>
        <w:right w:val="none" w:sz="0" w:space="0" w:color="auto"/>
      </w:divBdr>
    </w:div>
    <w:div w:id="1873881394">
      <w:bodyDiv w:val="1"/>
      <w:marLeft w:val="0"/>
      <w:marRight w:val="0"/>
      <w:marTop w:val="0"/>
      <w:marBottom w:val="0"/>
      <w:divBdr>
        <w:top w:val="none" w:sz="0" w:space="0" w:color="auto"/>
        <w:left w:val="none" w:sz="0" w:space="0" w:color="auto"/>
        <w:bottom w:val="none" w:sz="0" w:space="0" w:color="auto"/>
        <w:right w:val="none" w:sz="0" w:space="0" w:color="auto"/>
      </w:divBdr>
    </w:div>
    <w:div w:id="1874343332">
      <w:bodyDiv w:val="1"/>
      <w:marLeft w:val="0"/>
      <w:marRight w:val="0"/>
      <w:marTop w:val="0"/>
      <w:marBottom w:val="0"/>
      <w:divBdr>
        <w:top w:val="none" w:sz="0" w:space="0" w:color="auto"/>
        <w:left w:val="none" w:sz="0" w:space="0" w:color="auto"/>
        <w:bottom w:val="none" w:sz="0" w:space="0" w:color="auto"/>
        <w:right w:val="none" w:sz="0" w:space="0" w:color="auto"/>
      </w:divBdr>
    </w:div>
    <w:div w:id="1874612910">
      <w:bodyDiv w:val="1"/>
      <w:marLeft w:val="0"/>
      <w:marRight w:val="0"/>
      <w:marTop w:val="0"/>
      <w:marBottom w:val="0"/>
      <w:divBdr>
        <w:top w:val="none" w:sz="0" w:space="0" w:color="auto"/>
        <w:left w:val="none" w:sz="0" w:space="0" w:color="auto"/>
        <w:bottom w:val="none" w:sz="0" w:space="0" w:color="auto"/>
        <w:right w:val="none" w:sz="0" w:space="0" w:color="auto"/>
      </w:divBdr>
    </w:div>
    <w:div w:id="1874731768">
      <w:bodyDiv w:val="1"/>
      <w:marLeft w:val="0"/>
      <w:marRight w:val="0"/>
      <w:marTop w:val="0"/>
      <w:marBottom w:val="0"/>
      <w:divBdr>
        <w:top w:val="none" w:sz="0" w:space="0" w:color="auto"/>
        <w:left w:val="none" w:sz="0" w:space="0" w:color="auto"/>
        <w:bottom w:val="none" w:sz="0" w:space="0" w:color="auto"/>
        <w:right w:val="none" w:sz="0" w:space="0" w:color="auto"/>
      </w:divBdr>
    </w:div>
    <w:div w:id="1875314264">
      <w:bodyDiv w:val="1"/>
      <w:marLeft w:val="0"/>
      <w:marRight w:val="0"/>
      <w:marTop w:val="0"/>
      <w:marBottom w:val="0"/>
      <w:divBdr>
        <w:top w:val="none" w:sz="0" w:space="0" w:color="auto"/>
        <w:left w:val="none" w:sz="0" w:space="0" w:color="auto"/>
        <w:bottom w:val="none" w:sz="0" w:space="0" w:color="auto"/>
        <w:right w:val="none" w:sz="0" w:space="0" w:color="auto"/>
      </w:divBdr>
    </w:div>
    <w:div w:id="1876308333">
      <w:bodyDiv w:val="1"/>
      <w:marLeft w:val="0"/>
      <w:marRight w:val="0"/>
      <w:marTop w:val="0"/>
      <w:marBottom w:val="0"/>
      <w:divBdr>
        <w:top w:val="none" w:sz="0" w:space="0" w:color="auto"/>
        <w:left w:val="none" w:sz="0" w:space="0" w:color="auto"/>
        <w:bottom w:val="none" w:sz="0" w:space="0" w:color="auto"/>
        <w:right w:val="none" w:sz="0" w:space="0" w:color="auto"/>
      </w:divBdr>
    </w:div>
    <w:div w:id="1876650403">
      <w:bodyDiv w:val="1"/>
      <w:marLeft w:val="0"/>
      <w:marRight w:val="0"/>
      <w:marTop w:val="0"/>
      <w:marBottom w:val="0"/>
      <w:divBdr>
        <w:top w:val="none" w:sz="0" w:space="0" w:color="auto"/>
        <w:left w:val="none" w:sz="0" w:space="0" w:color="auto"/>
        <w:bottom w:val="none" w:sz="0" w:space="0" w:color="auto"/>
        <w:right w:val="none" w:sz="0" w:space="0" w:color="auto"/>
      </w:divBdr>
    </w:div>
    <w:div w:id="1877543935">
      <w:bodyDiv w:val="1"/>
      <w:marLeft w:val="0"/>
      <w:marRight w:val="0"/>
      <w:marTop w:val="0"/>
      <w:marBottom w:val="0"/>
      <w:divBdr>
        <w:top w:val="none" w:sz="0" w:space="0" w:color="auto"/>
        <w:left w:val="none" w:sz="0" w:space="0" w:color="auto"/>
        <w:bottom w:val="none" w:sz="0" w:space="0" w:color="auto"/>
        <w:right w:val="none" w:sz="0" w:space="0" w:color="auto"/>
      </w:divBdr>
    </w:div>
    <w:div w:id="1878080720">
      <w:bodyDiv w:val="1"/>
      <w:marLeft w:val="0"/>
      <w:marRight w:val="0"/>
      <w:marTop w:val="0"/>
      <w:marBottom w:val="0"/>
      <w:divBdr>
        <w:top w:val="none" w:sz="0" w:space="0" w:color="auto"/>
        <w:left w:val="none" w:sz="0" w:space="0" w:color="auto"/>
        <w:bottom w:val="none" w:sz="0" w:space="0" w:color="auto"/>
        <w:right w:val="none" w:sz="0" w:space="0" w:color="auto"/>
      </w:divBdr>
    </w:div>
    <w:div w:id="1878349653">
      <w:bodyDiv w:val="1"/>
      <w:marLeft w:val="0"/>
      <w:marRight w:val="0"/>
      <w:marTop w:val="0"/>
      <w:marBottom w:val="0"/>
      <w:divBdr>
        <w:top w:val="none" w:sz="0" w:space="0" w:color="auto"/>
        <w:left w:val="none" w:sz="0" w:space="0" w:color="auto"/>
        <w:bottom w:val="none" w:sz="0" w:space="0" w:color="auto"/>
        <w:right w:val="none" w:sz="0" w:space="0" w:color="auto"/>
      </w:divBdr>
    </w:div>
    <w:div w:id="1878540669">
      <w:bodyDiv w:val="1"/>
      <w:marLeft w:val="0"/>
      <w:marRight w:val="0"/>
      <w:marTop w:val="0"/>
      <w:marBottom w:val="0"/>
      <w:divBdr>
        <w:top w:val="none" w:sz="0" w:space="0" w:color="auto"/>
        <w:left w:val="none" w:sz="0" w:space="0" w:color="auto"/>
        <w:bottom w:val="none" w:sz="0" w:space="0" w:color="auto"/>
        <w:right w:val="none" w:sz="0" w:space="0" w:color="auto"/>
      </w:divBdr>
    </w:div>
    <w:div w:id="1878621145">
      <w:bodyDiv w:val="1"/>
      <w:marLeft w:val="0"/>
      <w:marRight w:val="0"/>
      <w:marTop w:val="0"/>
      <w:marBottom w:val="0"/>
      <w:divBdr>
        <w:top w:val="none" w:sz="0" w:space="0" w:color="auto"/>
        <w:left w:val="none" w:sz="0" w:space="0" w:color="auto"/>
        <w:bottom w:val="none" w:sz="0" w:space="0" w:color="auto"/>
        <w:right w:val="none" w:sz="0" w:space="0" w:color="auto"/>
      </w:divBdr>
    </w:div>
    <w:div w:id="1878812322">
      <w:bodyDiv w:val="1"/>
      <w:marLeft w:val="0"/>
      <w:marRight w:val="0"/>
      <w:marTop w:val="0"/>
      <w:marBottom w:val="0"/>
      <w:divBdr>
        <w:top w:val="none" w:sz="0" w:space="0" w:color="auto"/>
        <w:left w:val="none" w:sz="0" w:space="0" w:color="auto"/>
        <w:bottom w:val="none" w:sz="0" w:space="0" w:color="auto"/>
        <w:right w:val="none" w:sz="0" w:space="0" w:color="auto"/>
      </w:divBdr>
    </w:div>
    <w:div w:id="1878927301">
      <w:bodyDiv w:val="1"/>
      <w:marLeft w:val="0"/>
      <w:marRight w:val="0"/>
      <w:marTop w:val="0"/>
      <w:marBottom w:val="0"/>
      <w:divBdr>
        <w:top w:val="none" w:sz="0" w:space="0" w:color="auto"/>
        <w:left w:val="none" w:sz="0" w:space="0" w:color="auto"/>
        <w:bottom w:val="none" w:sz="0" w:space="0" w:color="auto"/>
        <w:right w:val="none" w:sz="0" w:space="0" w:color="auto"/>
      </w:divBdr>
    </w:div>
    <w:div w:id="1879005451">
      <w:bodyDiv w:val="1"/>
      <w:marLeft w:val="0"/>
      <w:marRight w:val="0"/>
      <w:marTop w:val="0"/>
      <w:marBottom w:val="0"/>
      <w:divBdr>
        <w:top w:val="none" w:sz="0" w:space="0" w:color="auto"/>
        <w:left w:val="none" w:sz="0" w:space="0" w:color="auto"/>
        <w:bottom w:val="none" w:sz="0" w:space="0" w:color="auto"/>
        <w:right w:val="none" w:sz="0" w:space="0" w:color="auto"/>
      </w:divBdr>
    </w:div>
    <w:div w:id="1879390516">
      <w:bodyDiv w:val="1"/>
      <w:marLeft w:val="0"/>
      <w:marRight w:val="0"/>
      <w:marTop w:val="0"/>
      <w:marBottom w:val="0"/>
      <w:divBdr>
        <w:top w:val="none" w:sz="0" w:space="0" w:color="auto"/>
        <w:left w:val="none" w:sz="0" w:space="0" w:color="auto"/>
        <w:bottom w:val="none" w:sz="0" w:space="0" w:color="auto"/>
        <w:right w:val="none" w:sz="0" w:space="0" w:color="auto"/>
      </w:divBdr>
    </w:div>
    <w:div w:id="1879661682">
      <w:bodyDiv w:val="1"/>
      <w:marLeft w:val="0"/>
      <w:marRight w:val="0"/>
      <w:marTop w:val="0"/>
      <w:marBottom w:val="0"/>
      <w:divBdr>
        <w:top w:val="none" w:sz="0" w:space="0" w:color="auto"/>
        <w:left w:val="none" w:sz="0" w:space="0" w:color="auto"/>
        <w:bottom w:val="none" w:sz="0" w:space="0" w:color="auto"/>
        <w:right w:val="none" w:sz="0" w:space="0" w:color="auto"/>
      </w:divBdr>
    </w:div>
    <w:div w:id="1879927075">
      <w:bodyDiv w:val="1"/>
      <w:marLeft w:val="0"/>
      <w:marRight w:val="0"/>
      <w:marTop w:val="0"/>
      <w:marBottom w:val="0"/>
      <w:divBdr>
        <w:top w:val="none" w:sz="0" w:space="0" w:color="auto"/>
        <w:left w:val="none" w:sz="0" w:space="0" w:color="auto"/>
        <w:bottom w:val="none" w:sz="0" w:space="0" w:color="auto"/>
        <w:right w:val="none" w:sz="0" w:space="0" w:color="auto"/>
      </w:divBdr>
    </w:div>
    <w:div w:id="1880243484">
      <w:bodyDiv w:val="1"/>
      <w:marLeft w:val="0"/>
      <w:marRight w:val="0"/>
      <w:marTop w:val="0"/>
      <w:marBottom w:val="0"/>
      <w:divBdr>
        <w:top w:val="none" w:sz="0" w:space="0" w:color="auto"/>
        <w:left w:val="none" w:sz="0" w:space="0" w:color="auto"/>
        <w:bottom w:val="none" w:sz="0" w:space="0" w:color="auto"/>
        <w:right w:val="none" w:sz="0" w:space="0" w:color="auto"/>
      </w:divBdr>
    </w:div>
    <w:div w:id="1880244664">
      <w:bodyDiv w:val="1"/>
      <w:marLeft w:val="0"/>
      <w:marRight w:val="0"/>
      <w:marTop w:val="0"/>
      <w:marBottom w:val="0"/>
      <w:divBdr>
        <w:top w:val="none" w:sz="0" w:space="0" w:color="auto"/>
        <w:left w:val="none" w:sz="0" w:space="0" w:color="auto"/>
        <w:bottom w:val="none" w:sz="0" w:space="0" w:color="auto"/>
        <w:right w:val="none" w:sz="0" w:space="0" w:color="auto"/>
      </w:divBdr>
    </w:div>
    <w:div w:id="1880316903">
      <w:bodyDiv w:val="1"/>
      <w:marLeft w:val="0"/>
      <w:marRight w:val="0"/>
      <w:marTop w:val="0"/>
      <w:marBottom w:val="0"/>
      <w:divBdr>
        <w:top w:val="none" w:sz="0" w:space="0" w:color="auto"/>
        <w:left w:val="none" w:sz="0" w:space="0" w:color="auto"/>
        <w:bottom w:val="none" w:sz="0" w:space="0" w:color="auto"/>
        <w:right w:val="none" w:sz="0" w:space="0" w:color="auto"/>
      </w:divBdr>
    </w:div>
    <w:div w:id="1880317845">
      <w:bodyDiv w:val="1"/>
      <w:marLeft w:val="0"/>
      <w:marRight w:val="0"/>
      <w:marTop w:val="0"/>
      <w:marBottom w:val="0"/>
      <w:divBdr>
        <w:top w:val="none" w:sz="0" w:space="0" w:color="auto"/>
        <w:left w:val="none" w:sz="0" w:space="0" w:color="auto"/>
        <w:bottom w:val="none" w:sz="0" w:space="0" w:color="auto"/>
        <w:right w:val="none" w:sz="0" w:space="0" w:color="auto"/>
      </w:divBdr>
    </w:div>
    <w:div w:id="1880389962">
      <w:bodyDiv w:val="1"/>
      <w:marLeft w:val="0"/>
      <w:marRight w:val="0"/>
      <w:marTop w:val="0"/>
      <w:marBottom w:val="0"/>
      <w:divBdr>
        <w:top w:val="none" w:sz="0" w:space="0" w:color="auto"/>
        <w:left w:val="none" w:sz="0" w:space="0" w:color="auto"/>
        <w:bottom w:val="none" w:sz="0" w:space="0" w:color="auto"/>
        <w:right w:val="none" w:sz="0" w:space="0" w:color="auto"/>
      </w:divBdr>
    </w:div>
    <w:div w:id="1880704539">
      <w:bodyDiv w:val="1"/>
      <w:marLeft w:val="0"/>
      <w:marRight w:val="0"/>
      <w:marTop w:val="0"/>
      <w:marBottom w:val="0"/>
      <w:divBdr>
        <w:top w:val="none" w:sz="0" w:space="0" w:color="auto"/>
        <w:left w:val="none" w:sz="0" w:space="0" w:color="auto"/>
        <w:bottom w:val="none" w:sz="0" w:space="0" w:color="auto"/>
        <w:right w:val="none" w:sz="0" w:space="0" w:color="auto"/>
      </w:divBdr>
    </w:div>
    <w:div w:id="1881016307">
      <w:bodyDiv w:val="1"/>
      <w:marLeft w:val="0"/>
      <w:marRight w:val="0"/>
      <w:marTop w:val="0"/>
      <w:marBottom w:val="0"/>
      <w:divBdr>
        <w:top w:val="none" w:sz="0" w:space="0" w:color="auto"/>
        <w:left w:val="none" w:sz="0" w:space="0" w:color="auto"/>
        <w:bottom w:val="none" w:sz="0" w:space="0" w:color="auto"/>
        <w:right w:val="none" w:sz="0" w:space="0" w:color="auto"/>
      </w:divBdr>
    </w:div>
    <w:div w:id="1881933241">
      <w:bodyDiv w:val="1"/>
      <w:marLeft w:val="0"/>
      <w:marRight w:val="0"/>
      <w:marTop w:val="0"/>
      <w:marBottom w:val="0"/>
      <w:divBdr>
        <w:top w:val="none" w:sz="0" w:space="0" w:color="auto"/>
        <w:left w:val="none" w:sz="0" w:space="0" w:color="auto"/>
        <w:bottom w:val="none" w:sz="0" w:space="0" w:color="auto"/>
        <w:right w:val="none" w:sz="0" w:space="0" w:color="auto"/>
      </w:divBdr>
    </w:div>
    <w:div w:id="1882746029">
      <w:bodyDiv w:val="1"/>
      <w:marLeft w:val="0"/>
      <w:marRight w:val="0"/>
      <w:marTop w:val="0"/>
      <w:marBottom w:val="0"/>
      <w:divBdr>
        <w:top w:val="none" w:sz="0" w:space="0" w:color="auto"/>
        <w:left w:val="none" w:sz="0" w:space="0" w:color="auto"/>
        <w:bottom w:val="none" w:sz="0" w:space="0" w:color="auto"/>
        <w:right w:val="none" w:sz="0" w:space="0" w:color="auto"/>
      </w:divBdr>
    </w:div>
    <w:div w:id="1883051597">
      <w:bodyDiv w:val="1"/>
      <w:marLeft w:val="0"/>
      <w:marRight w:val="0"/>
      <w:marTop w:val="0"/>
      <w:marBottom w:val="0"/>
      <w:divBdr>
        <w:top w:val="none" w:sz="0" w:space="0" w:color="auto"/>
        <w:left w:val="none" w:sz="0" w:space="0" w:color="auto"/>
        <w:bottom w:val="none" w:sz="0" w:space="0" w:color="auto"/>
        <w:right w:val="none" w:sz="0" w:space="0" w:color="auto"/>
      </w:divBdr>
    </w:div>
    <w:div w:id="1883714360">
      <w:bodyDiv w:val="1"/>
      <w:marLeft w:val="0"/>
      <w:marRight w:val="0"/>
      <w:marTop w:val="0"/>
      <w:marBottom w:val="0"/>
      <w:divBdr>
        <w:top w:val="none" w:sz="0" w:space="0" w:color="auto"/>
        <w:left w:val="none" w:sz="0" w:space="0" w:color="auto"/>
        <w:bottom w:val="none" w:sz="0" w:space="0" w:color="auto"/>
        <w:right w:val="none" w:sz="0" w:space="0" w:color="auto"/>
      </w:divBdr>
    </w:div>
    <w:div w:id="1884244923">
      <w:bodyDiv w:val="1"/>
      <w:marLeft w:val="0"/>
      <w:marRight w:val="0"/>
      <w:marTop w:val="0"/>
      <w:marBottom w:val="0"/>
      <w:divBdr>
        <w:top w:val="none" w:sz="0" w:space="0" w:color="auto"/>
        <w:left w:val="none" w:sz="0" w:space="0" w:color="auto"/>
        <w:bottom w:val="none" w:sz="0" w:space="0" w:color="auto"/>
        <w:right w:val="none" w:sz="0" w:space="0" w:color="auto"/>
      </w:divBdr>
    </w:div>
    <w:div w:id="1884517602">
      <w:bodyDiv w:val="1"/>
      <w:marLeft w:val="0"/>
      <w:marRight w:val="0"/>
      <w:marTop w:val="0"/>
      <w:marBottom w:val="0"/>
      <w:divBdr>
        <w:top w:val="none" w:sz="0" w:space="0" w:color="auto"/>
        <w:left w:val="none" w:sz="0" w:space="0" w:color="auto"/>
        <w:bottom w:val="none" w:sz="0" w:space="0" w:color="auto"/>
        <w:right w:val="none" w:sz="0" w:space="0" w:color="auto"/>
      </w:divBdr>
    </w:div>
    <w:div w:id="1884561522">
      <w:bodyDiv w:val="1"/>
      <w:marLeft w:val="0"/>
      <w:marRight w:val="0"/>
      <w:marTop w:val="0"/>
      <w:marBottom w:val="0"/>
      <w:divBdr>
        <w:top w:val="none" w:sz="0" w:space="0" w:color="auto"/>
        <w:left w:val="none" w:sz="0" w:space="0" w:color="auto"/>
        <w:bottom w:val="none" w:sz="0" w:space="0" w:color="auto"/>
        <w:right w:val="none" w:sz="0" w:space="0" w:color="auto"/>
      </w:divBdr>
    </w:div>
    <w:div w:id="1884630980">
      <w:bodyDiv w:val="1"/>
      <w:marLeft w:val="0"/>
      <w:marRight w:val="0"/>
      <w:marTop w:val="0"/>
      <w:marBottom w:val="0"/>
      <w:divBdr>
        <w:top w:val="none" w:sz="0" w:space="0" w:color="auto"/>
        <w:left w:val="none" w:sz="0" w:space="0" w:color="auto"/>
        <w:bottom w:val="none" w:sz="0" w:space="0" w:color="auto"/>
        <w:right w:val="none" w:sz="0" w:space="0" w:color="auto"/>
      </w:divBdr>
    </w:div>
    <w:div w:id="1886093126">
      <w:bodyDiv w:val="1"/>
      <w:marLeft w:val="0"/>
      <w:marRight w:val="0"/>
      <w:marTop w:val="0"/>
      <w:marBottom w:val="0"/>
      <w:divBdr>
        <w:top w:val="none" w:sz="0" w:space="0" w:color="auto"/>
        <w:left w:val="none" w:sz="0" w:space="0" w:color="auto"/>
        <w:bottom w:val="none" w:sz="0" w:space="0" w:color="auto"/>
        <w:right w:val="none" w:sz="0" w:space="0" w:color="auto"/>
      </w:divBdr>
    </w:div>
    <w:div w:id="1886259474">
      <w:bodyDiv w:val="1"/>
      <w:marLeft w:val="0"/>
      <w:marRight w:val="0"/>
      <w:marTop w:val="0"/>
      <w:marBottom w:val="0"/>
      <w:divBdr>
        <w:top w:val="none" w:sz="0" w:space="0" w:color="auto"/>
        <w:left w:val="none" w:sz="0" w:space="0" w:color="auto"/>
        <w:bottom w:val="none" w:sz="0" w:space="0" w:color="auto"/>
        <w:right w:val="none" w:sz="0" w:space="0" w:color="auto"/>
      </w:divBdr>
    </w:div>
    <w:div w:id="1886482830">
      <w:bodyDiv w:val="1"/>
      <w:marLeft w:val="0"/>
      <w:marRight w:val="0"/>
      <w:marTop w:val="0"/>
      <w:marBottom w:val="0"/>
      <w:divBdr>
        <w:top w:val="none" w:sz="0" w:space="0" w:color="auto"/>
        <w:left w:val="none" w:sz="0" w:space="0" w:color="auto"/>
        <w:bottom w:val="none" w:sz="0" w:space="0" w:color="auto"/>
        <w:right w:val="none" w:sz="0" w:space="0" w:color="auto"/>
      </w:divBdr>
    </w:div>
    <w:div w:id="1886529631">
      <w:bodyDiv w:val="1"/>
      <w:marLeft w:val="0"/>
      <w:marRight w:val="0"/>
      <w:marTop w:val="0"/>
      <w:marBottom w:val="0"/>
      <w:divBdr>
        <w:top w:val="none" w:sz="0" w:space="0" w:color="auto"/>
        <w:left w:val="none" w:sz="0" w:space="0" w:color="auto"/>
        <w:bottom w:val="none" w:sz="0" w:space="0" w:color="auto"/>
        <w:right w:val="none" w:sz="0" w:space="0" w:color="auto"/>
      </w:divBdr>
    </w:div>
    <w:div w:id="1886870851">
      <w:bodyDiv w:val="1"/>
      <w:marLeft w:val="0"/>
      <w:marRight w:val="0"/>
      <w:marTop w:val="0"/>
      <w:marBottom w:val="0"/>
      <w:divBdr>
        <w:top w:val="none" w:sz="0" w:space="0" w:color="auto"/>
        <w:left w:val="none" w:sz="0" w:space="0" w:color="auto"/>
        <w:bottom w:val="none" w:sz="0" w:space="0" w:color="auto"/>
        <w:right w:val="none" w:sz="0" w:space="0" w:color="auto"/>
      </w:divBdr>
    </w:div>
    <w:div w:id="1886989803">
      <w:bodyDiv w:val="1"/>
      <w:marLeft w:val="0"/>
      <w:marRight w:val="0"/>
      <w:marTop w:val="0"/>
      <w:marBottom w:val="0"/>
      <w:divBdr>
        <w:top w:val="none" w:sz="0" w:space="0" w:color="auto"/>
        <w:left w:val="none" w:sz="0" w:space="0" w:color="auto"/>
        <w:bottom w:val="none" w:sz="0" w:space="0" w:color="auto"/>
        <w:right w:val="none" w:sz="0" w:space="0" w:color="auto"/>
      </w:divBdr>
    </w:div>
    <w:div w:id="1887059687">
      <w:bodyDiv w:val="1"/>
      <w:marLeft w:val="0"/>
      <w:marRight w:val="0"/>
      <w:marTop w:val="0"/>
      <w:marBottom w:val="0"/>
      <w:divBdr>
        <w:top w:val="none" w:sz="0" w:space="0" w:color="auto"/>
        <w:left w:val="none" w:sz="0" w:space="0" w:color="auto"/>
        <w:bottom w:val="none" w:sz="0" w:space="0" w:color="auto"/>
        <w:right w:val="none" w:sz="0" w:space="0" w:color="auto"/>
      </w:divBdr>
    </w:div>
    <w:div w:id="1887453458">
      <w:bodyDiv w:val="1"/>
      <w:marLeft w:val="0"/>
      <w:marRight w:val="0"/>
      <w:marTop w:val="0"/>
      <w:marBottom w:val="0"/>
      <w:divBdr>
        <w:top w:val="none" w:sz="0" w:space="0" w:color="auto"/>
        <w:left w:val="none" w:sz="0" w:space="0" w:color="auto"/>
        <w:bottom w:val="none" w:sz="0" w:space="0" w:color="auto"/>
        <w:right w:val="none" w:sz="0" w:space="0" w:color="auto"/>
      </w:divBdr>
    </w:div>
    <w:div w:id="1887568961">
      <w:bodyDiv w:val="1"/>
      <w:marLeft w:val="0"/>
      <w:marRight w:val="0"/>
      <w:marTop w:val="0"/>
      <w:marBottom w:val="0"/>
      <w:divBdr>
        <w:top w:val="none" w:sz="0" w:space="0" w:color="auto"/>
        <w:left w:val="none" w:sz="0" w:space="0" w:color="auto"/>
        <w:bottom w:val="none" w:sz="0" w:space="0" w:color="auto"/>
        <w:right w:val="none" w:sz="0" w:space="0" w:color="auto"/>
      </w:divBdr>
    </w:div>
    <w:div w:id="1887796672">
      <w:bodyDiv w:val="1"/>
      <w:marLeft w:val="0"/>
      <w:marRight w:val="0"/>
      <w:marTop w:val="0"/>
      <w:marBottom w:val="0"/>
      <w:divBdr>
        <w:top w:val="none" w:sz="0" w:space="0" w:color="auto"/>
        <w:left w:val="none" w:sz="0" w:space="0" w:color="auto"/>
        <w:bottom w:val="none" w:sz="0" w:space="0" w:color="auto"/>
        <w:right w:val="none" w:sz="0" w:space="0" w:color="auto"/>
      </w:divBdr>
    </w:div>
    <w:div w:id="1887989655">
      <w:bodyDiv w:val="1"/>
      <w:marLeft w:val="0"/>
      <w:marRight w:val="0"/>
      <w:marTop w:val="0"/>
      <w:marBottom w:val="0"/>
      <w:divBdr>
        <w:top w:val="none" w:sz="0" w:space="0" w:color="auto"/>
        <w:left w:val="none" w:sz="0" w:space="0" w:color="auto"/>
        <w:bottom w:val="none" w:sz="0" w:space="0" w:color="auto"/>
        <w:right w:val="none" w:sz="0" w:space="0" w:color="auto"/>
      </w:divBdr>
    </w:div>
    <w:div w:id="1888104920">
      <w:bodyDiv w:val="1"/>
      <w:marLeft w:val="0"/>
      <w:marRight w:val="0"/>
      <w:marTop w:val="0"/>
      <w:marBottom w:val="0"/>
      <w:divBdr>
        <w:top w:val="none" w:sz="0" w:space="0" w:color="auto"/>
        <w:left w:val="none" w:sz="0" w:space="0" w:color="auto"/>
        <w:bottom w:val="none" w:sz="0" w:space="0" w:color="auto"/>
        <w:right w:val="none" w:sz="0" w:space="0" w:color="auto"/>
      </w:divBdr>
    </w:div>
    <w:div w:id="1888713631">
      <w:bodyDiv w:val="1"/>
      <w:marLeft w:val="0"/>
      <w:marRight w:val="0"/>
      <w:marTop w:val="0"/>
      <w:marBottom w:val="0"/>
      <w:divBdr>
        <w:top w:val="none" w:sz="0" w:space="0" w:color="auto"/>
        <w:left w:val="none" w:sz="0" w:space="0" w:color="auto"/>
        <w:bottom w:val="none" w:sz="0" w:space="0" w:color="auto"/>
        <w:right w:val="none" w:sz="0" w:space="0" w:color="auto"/>
      </w:divBdr>
    </w:div>
    <w:div w:id="1889683753">
      <w:bodyDiv w:val="1"/>
      <w:marLeft w:val="0"/>
      <w:marRight w:val="0"/>
      <w:marTop w:val="0"/>
      <w:marBottom w:val="0"/>
      <w:divBdr>
        <w:top w:val="none" w:sz="0" w:space="0" w:color="auto"/>
        <w:left w:val="none" w:sz="0" w:space="0" w:color="auto"/>
        <w:bottom w:val="none" w:sz="0" w:space="0" w:color="auto"/>
        <w:right w:val="none" w:sz="0" w:space="0" w:color="auto"/>
      </w:divBdr>
    </w:div>
    <w:div w:id="1890262990">
      <w:bodyDiv w:val="1"/>
      <w:marLeft w:val="0"/>
      <w:marRight w:val="0"/>
      <w:marTop w:val="0"/>
      <w:marBottom w:val="0"/>
      <w:divBdr>
        <w:top w:val="none" w:sz="0" w:space="0" w:color="auto"/>
        <w:left w:val="none" w:sz="0" w:space="0" w:color="auto"/>
        <w:bottom w:val="none" w:sz="0" w:space="0" w:color="auto"/>
        <w:right w:val="none" w:sz="0" w:space="0" w:color="auto"/>
      </w:divBdr>
    </w:div>
    <w:div w:id="1890803919">
      <w:bodyDiv w:val="1"/>
      <w:marLeft w:val="0"/>
      <w:marRight w:val="0"/>
      <w:marTop w:val="0"/>
      <w:marBottom w:val="0"/>
      <w:divBdr>
        <w:top w:val="none" w:sz="0" w:space="0" w:color="auto"/>
        <w:left w:val="none" w:sz="0" w:space="0" w:color="auto"/>
        <w:bottom w:val="none" w:sz="0" w:space="0" w:color="auto"/>
        <w:right w:val="none" w:sz="0" w:space="0" w:color="auto"/>
      </w:divBdr>
    </w:div>
    <w:div w:id="1891113174">
      <w:bodyDiv w:val="1"/>
      <w:marLeft w:val="0"/>
      <w:marRight w:val="0"/>
      <w:marTop w:val="0"/>
      <w:marBottom w:val="0"/>
      <w:divBdr>
        <w:top w:val="none" w:sz="0" w:space="0" w:color="auto"/>
        <w:left w:val="none" w:sz="0" w:space="0" w:color="auto"/>
        <w:bottom w:val="none" w:sz="0" w:space="0" w:color="auto"/>
        <w:right w:val="none" w:sz="0" w:space="0" w:color="auto"/>
      </w:divBdr>
    </w:div>
    <w:div w:id="1891383903">
      <w:bodyDiv w:val="1"/>
      <w:marLeft w:val="0"/>
      <w:marRight w:val="0"/>
      <w:marTop w:val="0"/>
      <w:marBottom w:val="0"/>
      <w:divBdr>
        <w:top w:val="none" w:sz="0" w:space="0" w:color="auto"/>
        <w:left w:val="none" w:sz="0" w:space="0" w:color="auto"/>
        <w:bottom w:val="none" w:sz="0" w:space="0" w:color="auto"/>
        <w:right w:val="none" w:sz="0" w:space="0" w:color="auto"/>
      </w:divBdr>
    </w:div>
    <w:div w:id="1891451019">
      <w:bodyDiv w:val="1"/>
      <w:marLeft w:val="0"/>
      <w:marRight w:val="0"/>
      <w:marTop w:val="0"/>
      <w:marBottom w:val="0"/>
      <w:divBdr>
        <w:top w:val="none" w:sz="0" w:space="0" w:color="auto"/>
        <w:left w:val="none" w:sz="0" w:space="0" w:color="auto"/>
        <w:bottom w:val="none" w:sz="0" w:space="0" w:color="auto"/>
        <w:right w:val="none" w:sz="0" w:space="0" w:color="auto"/>
      </w:divBdr>
    </w:div>
    <w:div w:id="1891454346">
      <w:bodyDiv w:val="1"/>
      <w:marLeft w:val="0"/>
      <w:marRight w:val="0"/>
      <w:marTop w:val="0"/>
      <w:marBottom w:val="0"/>
      <w:divBdr>
        <w:top w:val="none" w:sz="0" w:space="0" w:color="auto"/>
        <w:left w:val="none" w:sz="0" w:space="0" w:color="auto"/>
        <w:bottom w:val="none" w:sz="0" w:space="0" w:color="auto"/>
        <w:right w:val="none" w:sz="0" w:space="0" w:color="auto"/>
      </w:divBdr>
    </w:div>
    <w:div w:id="1891501232">
      <w:bodyDiv w:val="1"/>
      <w:marLeft w:val="0"/>
      <w:marRight w:val="0"/>
      <w:marTop w:val="0"/>
      <w:marBottom w:val="0"/>
      <w:divBdr>
        <w:top w:val="none" w:sz="0" w:space="0" w:color="auto"/>
        <w:left w:val="none" w:sz="0" w:space="0" w:color="auto"/>
        <w:bottom w:val="none" w:sz="0" w:space="0" w:color="auto"/>
        <w:right w:val="none" w:sz="0" w:space="0" w:color="auto"/>
      </w:divBdr>
    </w:div>
    <w:div w:id="1891719751">
      <w:bodyDiv w:val="1"/>
      <w:marLeft w:val="0"/>
      <w:marRight w:val="0"/>
      <w:marTop w:val="0"/>
      <w:marBottom w:val="0"/>
      <w:divBdr>
        <w:top w:val="none" w:sz="0" w:space="0" w:color="auto"/>
        <w:left w:val="none" w:sz="0" w:space="0" w:color="auto"/>
        <w:bottom w:val="none" w:sz="0" w:space="0" w:color="auto"/>
        <w:right w:val="none" w:sz="0" w:space="0" w:color="auto"/>
      </w:divBdr>
    </w:div>
    <w:div w:id="1891919363">
      <w:bodyDiv w:val="1"/>
      <w:marLeft w:val="0"/>
      <w:marRight w:val="0"/>
      <w:marTop w:val="0"/>
      <w:marBottom w:val="0"/>
      <w:divBdr>
        <w:top w:val="none" w:sz="0" w:space="0" w:color="auto"/>
        <w:left w:val="none" w:sz="0" w:space="0" w:color="auto"/>
        <w:bottom w:val="none" w:sz="0" w:space="0" w:color="auto"/>
        <w:right w:val="none" w:sz="0" w:space="0" w:color="auto"/>
      </w:divBdr>
    </w:div>
    <w:div w:id="1892187169">
      <w:bodyDiv w:val="1"/>
      <w:marLeft w:val="0"/>
      <w:marRight w:val="0"/>
      <w:marTop w:val="0"/>
      <w:marBottom w:val="0"/>
      <w:divBdr>
        <w:top w:val="none" w:sz="0" w:space="0" w:color="auto"/>
        <w:left w:val="none" w:sz="0" w:space="0" w:color="auto"/>
        <w:bottom w:val="none" w:sz="0" w:space="0" w:color="auto"/>
        <w:right w:val="none" w:sz="0" w:space="0" w:color="auto"/>
      </w:divBdr>
    </w:div>
    <w:div w:id="1892380820">
      <w:bodyDiv w:val="1"/>
      <w:marLeft w:val="0"/>
      <w:marRight w:val="0"/>
      <w:marTop w:val="0"/>
      <w:marBottom w:val="0"/>
      <w:divBdr>
        <w:top w:val="none" w:sz="0" w:space="0" w:color="auto"/>
        <w:left w:val="none" w:sz="0" w:space="0" w:color="auto"/>
        <w:bottom w:val="none" w:sz="0" w:space="0" w:color="auto"/>
        <w:right w:val="none" w:sz="0" w:space="0" w:color="auto"/>
      </w:divBdr>
    </w:div>
    <w:div w:id="1892425558">
      <w:bodyDiv w:val="1"/>
      <w:marLeft w:val="0"/>
      <w:marRight w:val="0"/>
      <w:marTop w:val="0"/>
      <w:marBottom w:val="0"/>
      <w:divBdr>
        <w:top w:val="none" w:sz="0" w:space="0" w:color="auto"/>
        <w:left w:val="none" w:sz="0" w:space="0" w:color="auto"/>
        <w:bottom w:val="none" w:sz="0" w:space="0" w:color="auto"/>
        <w:right w:val="none" w:sz="0" w:space="0" w:color="auto"/>
      </w:divBdr>
    </w:div>
    <w:div w:id="1893074412">
      <w:bodyDiv w:val="1"/>
      <w:marLeft w:val="0"/>
      <w:marRight w:val="0"/>
      <w:marTop w:val="0"/>
      <w:marBottom w:val="0"/>
      <w:divBdr>
        <w:top w:val="none" w:sz="0" w:space="0" w:color="auto"/>
        <w:left w:val="none" w:sz="0" w:space="0" w:color="auto"/>
        <w:bottom w:val="none" w:sz="0" w:space="0" w:color="auto"/>
        <w:right w:val="none" w:sz="0" w:space="0" w:color="auto"/>
      </w:divBdr>
    </w:div>
    <w:div w:id="1893082130">
      <w:bodyDiv w:val="1"/>
      <w:marLeft w:val="0"/>
      <w:marRight w:val="0"/>
      <w:marTop w:val="0"/>
      <w:marBottom w:val="0"/>
      <w:divBdr>
        <w:top w:val="none" w:sz="0" w:space="0" w:color="auto"/>
        <w:left w:val="none" w:sz="0" w:space="0" w:color="auto"/>
        <w:bottom w:val="none" w:sz="0" w:space="0" w:color="auto"/>
        <w:right w:val="none" w:sz="0" w:space="0" w:color="auto"/>
      </w:divBdr>
    </w:div>
    <w:div w:id="1893425338">
      <w:bodyDiv w:val="1"/>
      <w:marLeft w:val="0"/>
      <w:marRight w:val="0"/>
      <w:marTop w:val="0"/>
      <w:marBottom w:val="0"/>
      <w:divBdr>
        <w:top w:val="none" w:sz="0" w:space="0" w:color="auto"/>
        <w:left w:val="none" w:sz="0" w:space="0" w:color="auto"/>
        <w:bottom w:val="none" w:sz="0" w:space="0" w:color="auto"/>
        <w:right w:val="none" w:sz="0" w:space="0" w:color="auto"/>
      </w:divBdr>
    </w:div>
    <w:div w:id="1894192098">
      <w:bodyDiv w:val="1"/>
      <w:marLeft w:val="0"/>
      <w:marRight w:val="0"/>
      <w:marTop w:val="0"/>
      <w:marBottom w:val="0"/>
      <w:divBdr>
        <w:top w:val="none" w:sz="0" w:space="0" w:color="auto"/>
        <w:left w:val="none" w:sz="0" w:space="0" w:color="auto"/>
        <w:bottom w:val="none" w:sz="0" w:space="0" w:color="auto"/>
        <w:right w:val="none" w:sz="0" w:space="0" w:color="auto"/>
      </w:divBdr>
    </w:div>
    <w:div w:id="1895578097">
      <w:bodyDiv w:val="1"/>
      <w:marLeft w:val="0"/>
      <w:marRight w:val="0"/>
      <w:marTop w:val="0"/>
      <w:marBottom w:val="0"/>
      <w:divBdr>
        <w:top w:val="none" w:sz="0" w:space="0" w:color="auto"/>
        <w:left w:val="none" w:sz="0" w:space="0" w:color="auto"/>
        <w:bottom w:val="none" w:sz="0" w:space="0" w:color="auto"/>
        <w:right w:val="none" w:sz="0" w:space="0" w:color="auto"/>
      </w:divBdr>
    </w:div>
    <w:div w:id="1895579533">
      <w:bodyDiv w:val="1"/>
      <w:marLeft w:val="0"/>
      <w:marRight w:val="0"/>
      <w:marTop w:val="0"/>
      <w:marBottom w:val="0"/>
      <w:divBdr>
        <w:top w:val="none" w:sz="0" w:space="0" w:color="auto"/>
        <w:left w:val="none" w:sz="0" w:space="0" w:color="auto"/>
        <w:bottom w:val="none" w:sz="0" w:space="0" w:color="auto"/>
        <w:right w:val="none" w:sz="0" w:space="0" w:color="auto"/>
      </w:divBdr>
    </w:div>
    <w:div w:id="1896115600">
      <w:bodyDiv w:val="1"/>
      <w:marLeft w:val="0"/>
      <w:marRight w:val="0"/>
      <w:marTop w:val="0"/>
      <w:marBottom w:val="0"/>
      <w:divBdr>
        <w:top w:val="none" w:sz="0" w:space="0" w:color="auto"/>
        <w:left w:val="none" w:sz="0" w:space="0" w:color="auto"/>
        <w:bottom w:val="none" w:sz="0" w:space="0" w:color="auto"/>
        <w:right w:val="none" w:sz="0" w:space="0" w:color="auto"/>
      </w:divBdr>
    </w:div>
    <w:div w:id="1896426254">
      <w:bodyDiv w:val="1"/>
      <w:marLeft w:val="0"/>
      <w:marRight w:val="0"/>
      <w:marTop w:val="0"/>
      <w:marBottom w:val="0"/>
      <w:divBdr>
        <w:top w:val="none" w:sz="0" w:space="0" w:color="auto"/>
        <w:left w:val="none" w:sz="0" w:space="0" w:color="auto"/>
        <w:bottom w:val="none" w:sz="0" w:space="0" w:color="auto"/>
        <w:right w:val="none" w:sz="0" w:space="0" w:color="auto"/>
      </w:divBdr>
    </w:div>
    <w:div w:id="1896576826">
      <w:bodyDiv w:val="1"/>
      <w:marLeft w:val="0"/>
      <w:marRight w:val="0"/>
      <w:marTop w:val="0"/>
      <w:marBottom w:val="0"/>
      <w:divBdr>
        <w:top w:val="none" w:sz="0" w:space="0" w:color="auto"/>
        <w:left w:val="none" w:sz="0" w:space="0" w:color="auto"/>
        <w:bottom w:val="none" w:sz="0" w:space="0" w:color="auto"/>
        <w:right w:val="none" w:sz="0" w:space="0" w:color="auto"/>
      </w:divBdr>
    </w:div>
    <w:div w:id="1896624102">
      <w:bodyDiv w:val="1"/>
      <w:marLeft w:val="0"/>
      <w:marRight w:val="0"/>
      <w:marTop w:val="0"/>
      <w:marBottom w:val="0"/>
      <w:divBdr>
        <w:top w:val="none" w:sz="0" w:space="0" w:color="auto"/>
        <w:left w:val="none" w:sz="0" w:space="0" w:color="auto"/>
        <w:bottom w:val="none" w:sz="0" w:space="0" w:color="auto"/>
        <w:right w:val="none" w:sz="0" w:space="0" w:color="auto"/>
      </w:divBdr>
    </w:div>
    <w:div w:id="1899394232">
      <w:bodyDiv w:val="1"/>
      <w:marLeft w:val="0"/>
      <w:marRight w:val="0"/>
      <w:marTop w:val="0"/>
      <w:marBottom w:val="0"/>
      <w:divBdr>
        <w:top w:val="none" w:sz="0" w:space="0" w:color="auto"/>
        <w:left w:val="none" w:sz="0" w:space="0" w:color="auto"/>
        <w:bottom w:val="none" w:sz="0" w:space="0" w:color="auto"/>
        <w:right w:val="none" w:sz="0" w:space="0" w:color="auto"/>
      </w:divBdr>
    </w:div>
    <w:div w:id="1899704399">
      <w:bodyDiv w:val="1"/>
      <w:marLeft w:val="0"/>
      <w:marRight w:val="0"/>
      <w:marTop w:val="0"/>
      <w:marBottom w:val="0"/>
      <w:divBdr>
        <w:top w:val="none" w:sz="0" w:space="0" w:color="auto"/>
        <w:left w:val="none" w:sz="0" w:space="0" w:color="auto"/>
        <w:bottom w:val="none" w:sz="0" w:space="0" w:color="auto"/>
        <w:right w:val="none" w:sz="0" w:space="0" w:color="auto"/>
      </w:divBdr>
    </w:div>
    <w:div w:id="1899826858">
      <w:bodyDiv w:val="1"/>
      <w:marLeft w:val="0"/>
      <w:marRight w:val="0"/>
      <w:marTop w:val="0"/>
      <w:marBottom w:val="0"/>
      <w:divBdr>
        <w:top w:val="none" w:sz="0" w:space="0" w:color="auto"/>
        <w:left w:val="none" w:sz="0" w:space="0" w:color="auto"/>
        <w:bottom w:val="none" w:sz="0" w:space="0" w:color="auto"/>
        <w:right w:val="none" w:sz="0" w:space="0" w:color="auto"/>
      </w:divBdr>
    </w:div>
    <w:div w:id="1899898983">
      <w:bodyDiv w:val="1"/>
      <w:marLeft w:val="0"/>
      <w:marRight w:val="0"/>
      <w:marTop w:val="0"/>
      <w:marBottom w:val="0"/>
      <w:divBdr>
        <w:top w:val="none" w:sz="0" w:space="0" w:color="auto"/>
        <w:left w:val="none" w:sz="0" w:space="0" w:color="auto"/>
        <w:bottom w:val="none" w:sz="0" w:space="0" w:color="auto"/>
        <w:right w:val="none" w:sz="0" w:space="0" w:color="auto"/>
      </w:divBdr>
    </w:div>
    <w:div w:id="1900745712">
      <w:bodyDiv w:val="1"/>
      <w:marLeft w:val="0"/>
      <w:marRight w:val="0"/>
      <w:marTop w:val="0"/>
      <w:marBottom w:val="0"/>
      <w:divBdr>
        <w:top w:val="none" w:sz="0" w:space="0" w:color="auto"/>
        <w:left w:val="none" w:sz="0" w:space="0" w:color="auto"/>
        <w:bottom w:val="none" w:sz="0" w:space="0" w:color="auto"/>
        <w:right w:val="none" w:sz="0" w:space="0" w:color="auto"/>
      </w:divBdr>
    </w:div>
    <w:div w:id="1900894697">
      <w:bodyDiv w:val="1"/>
      <w:marLeft w:val="0"/>
      <w:marRight w:val="0"/>
      <w:marTop w:val="0"/>
      <w:marBottom w:val="0"/>
      <w:divBdr>
        <w:top w:val="none" w:sz="0" w:space="0" w:color="auto"/>
        <w:left w:val="none" w:sz="0" w:space="0" w:color="auto"/>
        <w:bottom w:val="none" w:sz="0" w:space="0" w:color="auto"/>
        <w:right w:val="none" w:sz="0" w:space="0" w:color="auto"/>
      </w:divBdr>
    </w:div>
    <w:div w:id="1900943277">
      <w:bodyDiv w:val="1"/>
      <w:marLeft w:val="0"/>
      <w:marRight w:val="0"/>
      <w:marTop w:val="0"/>
      <w:marBottom w:val="0"/>
      <w:divBdr>
        <w:top w:val="none" w:sz="0" w:space="0" w:color="auto"/>
        <w:left w:val="none" w:sz="0" w:space="0" w:color="auto"/>
        <w:bottom w:val="none" w:sz="0" w:space="0" w:color="auto"/>
        <w:right w:val="none" w:sz="0" w:space="0" w:color="auto"/>
      </w:divBdr>
    </w:div>
    <w:div w:id="1901403825">
      <w:bodyDiv w:val="1"/>
      <w:marLeft w:val="0"/>
      <w:marRight w:val="0"/>
      <w:marTop w:val="0"/>
      <w:marBottom w:val="0"/>
      <w:divBdr>
        <w:top w:val="none" w:sz="0" w:space="0" w:color="auto"/>
        <w:left w:val="none" w:sz="0" w:space="0" w:color="auto"/>
        <w:bottom w:val="none" w:sz="0" w:space="0" w:color="auto"/>
        <w:right w:val="none" w:sz="0" w:space="0" w:color="auto"/>
      </w:divBdr>
    </w:div>
    <w:div w:id="1901818705">
      <w:bodyDiv w:val="1"/>
      <w:marLeft w:val="0"/>
      <w:marRight w:val="0"/>
      <w:marTop w:val="0"/>
      <w:marBottom w:val="0"/>
      <w:divBdr>
        <w:top w:val="none" w:sz="0" w:space="0" w:color="auto"/>
        <w:left w:val="none" w:sz="0" w:space="0" w:color="auto"/>
        <w:bottom w:val="none" w:sz="0" w:space="0" w:color="auto"/>
        <w:right w:val="none" w:sz="0" w:space="0" w:color="auto"/>
      </w:divBdr>
    </w:div>
    <w:div w:id="1901867995">
      <w:bodyDiv w:val="1"/>
      <w:marLeft w:val="0"/>
      <w:marRight w:val="0"/>
      <w:marTop w:val="0"/>
      <w:marBottom w:val="0"/>
      <w:divBdr>
        <w:top w:val="none" w:sz="0" w:space="0" w:color="auto"/>
        <w:left w:val="none" w:sz="0" w:space="0" w:color="auto"/>
        <w:bottom w:val="none" w:sz="0" w:space="0" w:color="auto"/>
        <w:right w:val="none" w:sz="0" w:space="0" w:color="auto"/>
      </w:divBdr>
    </w:div>
    <w:div w:id="1902473293">
      <w:bodyDiv w:val="1"/>
      <w:marLeft w:val="0"/>
      <w:marRight w:val="0"/>
      <w:marTop w:val="0"/>
      <w:marBottom w:val="0"/>
      <w:divBdr>
        <w:top w:val="none" w:sz="0" w:space="0" w:color="auto"/>
        <w:left w:val="none" w:sz="0" w:space="0" w:color="auto"/>
        <w:bottom w:val="none" w:sz="0" w:space="0" w:color="auto"/>
        <w:right w:val="none" w:sz="0" w:space="0" w:color="auto"/>
      </w:divBdr>
    </w:div>
    <w:div w:id="1902520446">
      <w:bodyDiv w:val="1"/>
      <w:marLeft w:val="0"/>
      <w:marRight w:val="0"/>
      <w:marTop w:val="0"/>
      <w:marBottom w:val="0"/>
      <w:divBdr>
        <w:top w:val="none" w:sz="0" w:space="0" w:color="auto"/>
        <w:left w:val="none" w:sz="0" w:space="0" w:color="auto"/>
        <w:bottom w:val="none" w:sz="0" w:space="0" w:color="auto"/>
        <w:right w:val="none" w:sz="0" w:space="0" w:color="auto"/>
      </w:divBdr>
    </w:div>
    <w:div w:id="1903758040">
      <w:bodyDiv w:val="1"/>
      <w:marLeft w:val="0"/>
      <w:marRight w:val="0"/>
      <w:marTop w:val="0"/>
      <w:marBottom w:val="0"/>
      <w:divBdr>
        <w:top w:val="none" w:sz="0" w:space="0" w:color="auto"/>
        <w:left w:val="none" w:sz="0" w:space="0" w:color="auto"/>
        <w:bottom w:val="none" w:sz="0" w:space="0" w:color="auto"/>
        <w:right w:val="none" w:sz="0" w:space="0" w:color="auto"/>
      </w:divBdr>
    </w:div>
    <w:div w:id="1904411373">
      <w:bodyDiv w:val="1"/>
      <w:marLeft w:val="0"/>
      <w:marRight w:val="0"/>
      <w:marTop w:val="0"/>
      <w:marBottom w:val="0"/>
      <w:divBdr>
        <w:top w:val="none" w:sz="0" w:space="0" w:color="auto"/>
        <w:left w:val="none" w:sz="0" w:space="0" w:color="auto"/>
        <w:bottom w:val="none" w:sz="0" w:space="0" w:color="auto"/>
        <w:right w:val="none" w:sz="0" w:space="0" w:color="auto"/>
      </w:divBdr>
    </w:div>
    <w:div w:id="1905409787">
      <w:bodyDiv w:val="1"/>
      <w:marLeft w:val="0"/>
      <w:marRight w:val="0"/>
      <w:marTop w:val="0"/>
      <w:marBottom w:val="0"/>
      <w:divBdr>
        <w:top w:val="none" w:sz="0" w:space="0" w:color="auto"/>
        <w:left w:val="none" w:sz="0" w:space="0" w:color="auto"/>
        <w:bottom w:val="none" w:sz="0" w:space="0" w:color="auto"/>
        <w:right w:val="none" w:sz="0" w:space="0" w:color="auto"/>
      </w:divBdr>
    </w:div>
    <w:div w:id="1905791904">
      <w:bodyDiv w:val="1"/>
      <w:marLeft w:val="0"/>
      <w:marRight w:val="0"/>
      <w:marTop w:val="0"/>
      <w:marBottom w:val="0"/>
      <w:divBdr>
        <w:top w:val="none" w:sz="0" w:space="0" w:color="auto"/>
        <w:left w:val="none" w:sz="0" w:space="0" w:color="auto"/>
        <w:bottom w:val="none" w:sz="0" w:space="0" w:color="auto"/>
        <w:right w:val="none" w:sz="0" w:space="0" w:color="auto"/>
      </w:divBdr>
    </w:div>
    <w:div w:id="1906914927">
      <w:bodyDiv w:val="1"/>
      <w:marLeft w:val="0"/>
      <w:marRight w:val="0"/>
      <w:marTop w:val="0"/>
      <w:marBottom w:val="0"/>
      <w:divBdr>
        <w:top w:val="none" w:sz="0" w:space="0" w:color="auto"/>
        <w:left w:val="none" w:sz="0" w:space="0" w:color="auto"/>
        <w:bottom w:val="none" w:sz="0" w:space="0" w:color="auto"/>
        <w:right w:val="none" w:sz="0" w:space="0" w:color="auto"/>
      </w:divBdr>
    </w:div>
    <w:div w:id="1906988822">
      <w:bodyDiv w:val="1"/>
      <w:marLeft w:val="0"/>
      <w:marRight w:val="0"/>
      <w:marTop w:val="0"/>
      <w:marBottom w:val="0"/>
      <w:divBdr>
        <w:top w:val="none" w:sz="0" w:space="0" w:color="auto"/>
        <w:left w:val="none" w:sz="0" w:space="0" w:color="auto"/>
        <w:bottom w:val="none" w:sz="0" w:space="0" w:color="auto"/>
        <w:right w:val="none" w:sz="0" w:space="0" w:color="auto"/>
      </w:divBdr>
    </w:div>
    <w:div w:id="1907034913">
      <w:bodyDiv w:val="1"/>
      <w:marLeft w:val="0"/>
      <w:marRight w:val="0"/>
      <w:marTop w:val="0"/>
      <w:marBottom w:val="0"/>
      <w:divBdr>
        <w:top w:val="none" w:sz="0" w:space="0" w:color="auto"/>
        <w:left w:val="none" w:sz="0" w:space="0" w:color="auto"/>
        <w:bottom w:val="none" w:sz="0" w:space="0" w:color="auto"/>
        <w:right w:val="none" w:sz="0" w:space="0" w:color="auto"/>
      </w:divBdr>
    </w:div>
    <w:div w:id="1907447483">
      <w:bodyDiv w:val="1"/>
      <w:marLeft w:val="0"/>
      <w:marRight w:val="0"/>
      <w:marTop w:val="0"/>
      <w:marBottom w:val="0"/>
      <w:divBdr>
        <w:top w:val="none" w:sz="0" w:space="0" w:color="auto"/>
        <w:left w:val="none" w:sz="0" w:space="0" w:color="auto"/>
        <w:bottom w:val="none" w:sz="0" w:space="0" w:color="auto"/>
        <w:right w:val="none" w:sz="0" w:space="0" w:color="auto"/>
      </w:divBdr>
    </w:div>
    <w:div w:id="1907717140">
      <w:bodyDiv w:val="1"/>
      <w:marLeft w:val="0"/>
      <w:marRight w:val="0"/>
      <w:marTop w:val="0"/>
      <w:marBottom w:val="0"/>
      <w:divBdr>
        <w:top w:val="none" w:sz="0" w:space="0" w:color="auto"/>
        <w:left w:val="none" w:sz="0" w:space="0" w:color="auto"/>
        <w:bottom w:val="none" w:sz="0" w:space="0" w:color="auto"/>
        <w:right w:val="none" w:sz="0" w:space="0" w:color="auto"/>
      </w:divBdr>
    </w:div>
    <w:div w:id="1907908423">
      <w:bodyDiv w:val="1"/>
      <w:marLeft w:val="0"/>
      <w:marRight w:val="0"/>
      <w:marTop w:val="0"/>
      <w:marBottom w:val="0"/>
      <w:divBdr>
        <w:top w:val="none" w:sz="0" w:space="0" w:color="auto"/>
        <w:left w:val="none" w:sz="0" w:space="0" w:color="auto"/>
        <w:bottom w:val="none" w:sz="0" w:space="0" w:color="auto"/>
        <w:right w:val="none" w:sz="0" w:space="0" w:color="auto"/>
      </w:divBdr>
    </w:div>
    <w:div w:id="1907916300">
      <w:bodyDiv w:val="1"/>
      <w:marLeft w:val="0"/>
      <w:marRight w:val="0"/>
      <w:marTop w:val="0"/>
      <w:marBottom w:val="0"/>
      <w:divBdr>
        <w:top w:val="none" w:sz="0" w:space="0" w:color="auto"/>
        <w:left w:val="none" w:sz="0" w:space="0" w:color="auto"/>
        <w:bottom w:val="none" w:sz="0" w:space="0" w:color="auto"/>
        <w:right w:val="none" w:sz="0" w:space="0" w:color="auto"/>
      </w:divBdr>
    </w:div>
    <w:div w:id="1908374406">
      <w:bodyDiv w:val="1"/>
      <w:marLeft w:val="0"/>
      <w:marRight w:val="0"/>
      <w:marTop w:val="0"/>
      <w:marBottom w:val="0"/>
      <w:divBdr>
        <w:top w:val="none" w:sz="0" w:space="0" w:color="auto"/>
        <w:left w:val="none" w:sz="0" w:space="0" w:color="auto"/>
        <w:bottom w:val="none" w:sz="0" w:space="0" w:color="auto"/>
        <w:right w:val="none" w:sz="0" w:space="0" w:color="auto"/>
      </w:divBdr>
    </w:div>
    <w:div w:id="1908806780">
      <w:bodyDiv w:val="1"/>
      <w:marLeft w:val="0"/>
      <w:marRight w:val="0"/>
      <w:marTop w:val="0"/>
      <w:marBottom w:val="0"/>
      <w:divBdr>
        <w:top w:val="none" w:sz="0" w:space="0" w:color="auto"/>
        <w:left w:val="none" w:sz="0" w:space="0" w:color="auto"/>
        <w:bottom w:val="none" w:sz="0" w:space="0" w:color="auto"/>
        <w:right w:val="none" w:sz="0" w:space="0" w:color="auto"/>
      </w:divBdr>
    </w:div>
    <w:div w:id="1909416027">
      <w:bodyDiv w:val="1"/>
      <w:marLeft w:val="0"/>
      <w:marRight w:val="0"/>
      <w:marTop w:val="0"/>
      <w:marBottom w:val="0"/>
      <w:divBdr>
        <w:top w:val="none" w:sz="0" w:space="0" w:color="auto"/>
        <w:left w:val="none" w:sz="0" w:space="0" w:color="auto"/>
        <w:bottom w:val="none" w:sz="0" w:space="0" w:color="auto"/>
        <w:right w:val="none" w:sz="0" w:space="0" w:color="auto"/>
      </w:divBdr>
    </w:div>
    <w:div w:id="1910532246">
      <w:bodyDiv w:val="1"/>
      <w:marLeft w:val="0"/>
      <w:marRight w:val="0"/>
      <w:marTop w:val="0"/>
      <w:marBottom w:val="0"/>
      <w:divBdr>
        <w:top w:val="none" w:sz="0" w:space="0" w:color="auto"/>
        <w:left w:val="none" w:sz="0" w:space="0" w:color="auto"/>
        <w:bottom w:val="none" w:sz="0" w:space="0" w:color="auto"/>
        <w:right w:val="none" w:sz="0" w:space="0" w:color="auto"/>
      </w:divBdr>
    </w:div>
    <w:div w:id="1910729163">
      <w:bodyDiv w:val="1"/>
      <w:marLeft w:val="0"/>
      <w:marRight w:val="0"/>
      <w:marTop w:val="0"/>
      <w:marBottom w:val="0"/>
      <w:divBdr>
        <w:top w:val="none" w:sz="0" w:space="0" w:color="auto"/>
        <w:left w:val="none" w:sz="0" w:space="0" w:color="auto"/>
        <w:bottom w:val="none" w:sz="0" w:space="0" w:color="auto"/>
        <w:right w:val="none" w:sz="0" w:space="0" w:color="auto"/>
      </w:divBdr>
    </w:div>
    <w:div w:id="1910798605">
      <w:bodyDiv w:val="1"/>
      <w:marLeft w:val="0"/>
      <w:marRight w:val="0"/>
      <w:marTop w:val="0"/>
      <w:marBottom w:val="0"/>
      <w:divBdr>
        <w:top w:val="none" w:sz="0" w:space="0" w:color="auto"/>
        <w:left w:val="none" w:sz="0" w:space="0" w:color="auto"/>
        <w:bottom w:val="none" w:sz="0" w:space="0" w:color="auto"/>
        <w:right w:val="none" w:sz="0" w:space="0" w:color="auto"/>
      </w:divBdr>
    </w:div>
    <w:div w:id="1910923164">
      <w:bodyDiv w:val="1"/>
      <w:marLeft w:val="0"/>
      <w:marRight w:val="0"/>
      <w:marTop w:val="0"/>
      <w:marBottom w:val="0"/>
      <w:divBdr>
        <w:top w:val="none" w:sz="0" w:space="0" w:color="auto"/>
        <w:left w:val="none" w:sz="0" w:space="0" w:color="auto"/>
        <w:bottom w:val="none" w:sz="0" w:space="0" w:color="auto"/>
        <w:right w:val="none" w:sz="0" w:space="0" w:color="auto"/>
      </w:divBdr>
    </w:div>
    <w:div w:id="1911383910">
      <w:bodyDiv w:val="1"/>
      <w:marLeft w:val="0"/>
      <w:marRight w:val="0"/>
      <w:marTop w:val="0"/>
      <w:marBottom w:val="0"/>
      <w:divBdr>
        <w:top w:val="none" w:sz="0" w:space="0" w:color="auto"/>
        <w:left w:val="none" w:sz="0" w:space="0" w:color="auto"/>
        <w:bottom w:val="none" w:sz="0" w:space="0" w:color="auto"/>
        <w:right w:val="none" w:sz="0" w:space="0" w:color="auto"/>
      </w:divBdr>
    </w:div>
    <w:div w:id="1912347669">
      <w:bodyDiv w:val="1"/>
      <w:marLeft w:val="0"/>
      <w:marRight w:val="0"/>
      <w:marTop w:val="0"/>
      <w:marBottom w:val="0"/>
      <w:divBdr>
        <w:top w:val="none" w:sz="0" w:space="0" w:color="auto"/>
        <w:left w:val="none" w:sz="0" w:space="0" w:color="auto"/>
        <w:bottom w:val="none" w:sz="0" w:space="0" w:color="auto"/>
        <w:right w:val="none" w:sz="0" w:space="0" w:color="auto"/>
      </w:divBdr>
    </w:div>
    <w:div w:id="1912422923">
      <w:bodyDiv w:val="1"/>
      <w:marLeft w:val="0"/>
      <w:marRight w:val="0"/>
      <w:marTop w:val="0"/>
      <w:marBottom w:val="0"/>
      <w:divBdr>
        <w:top w:val="none" w:sz="0" w:space="0" w:color="auto"/>
        <w:left w:val="none" w:sz="0" w:space="0" w:color="auto"/>
        <w:bottom w:val="none" w:sz="0" w:space="0" w:color="auto"/>
        <w:right w:val="none" w:sz="0" w:space="0" w:color="auto"/>
      </w:divBdr>
    </w:div>
    <w:div w:id="1912739475">
      <w:bodyDiv w:val="1"/>
      <w:marLeft w:val="0"/>
      <w:marRight w:val="0"/>
      <w:marTop w:val="0"/>
      <w:marBottom w:val="0"/>
      <w:divBdr>
        <w:top w:val="none" w:sz="0" w:space="0" w:color="auto"/>
        <w:left w:val="none" w:sz="0" w:space="0" w:color="auto"/>
        <w:bottom w:val="none" w:sz="0" w:space="0" w:color="auto"/>
        <w:right w:val="none" w:sz="0" w:space="0" w:color="auto"/>
      </w:divBdr>
    </w:div>
    <w:div w:id="1912812998">
      <w:bodyDiv w:val="1"/>
      <w:marLeft w:val="0"/>
      <w:marRight w:val="0"/>
      <w:marTop w:val="0"/>
      <w:marBottom w:val="0"/>
      <w:divBdr>
        <w:top w:val="none" w:sz="0" w:space="0" w:color="auto"/>
        <w:left w:val="none" w:sz="0" w:space="0" w:color="auto"/>
        <w:bottom w:val="none" w:sz="0" w:space="0" w:color="auto"/>
        <w:right w:val="none" w:sz="0" w:space="0" w:color="auto"/>
      </w:divBdr>
    </w:div>
    <w:div w:id="1913082786">
      <w:bodyDiv w:val="1"/>
      <w:marLeft w:val="0"/>
      <w:marRight w:val="0"/>
      <w:marTop w:val="0"/>
      <w:marBottom w:val="0"/>
      <w:divBdr>
        <w:top w:val="none" w:sz="0" w:space="0" w:color="auto"/>
        <w:left w:val="none" w:sz="0" w:space="0" w:color="auto"/>
        <w:bottom w:val="none" w:sz="0" w:space="0" w:color="auto"/>
        <w:right w:val="none" w:sz="0" w:space="0" w:color="auto"/>
      </w:divBdr>
    </w:div>
    <w:div w:id="1913465554">
      <w:bodyDiv w:val="1"/>
      <w:marLeft w:val="0"/>
      <w:marRight w:val="0"/>
      <w:marTop w:val="0"/>
      <w:marBottom w:val="0"/>
      <w:divBdr>
        <w:top w:val="none" w:sz="0" w:space="0" w:color="auto"/>
        <w:left w:val="none" w:sz="0" w:space="0" w:color="auto"/>
        <w:bottom w:val="none" w:sz="0" w:space="0" w:color="auto"/>
        <w:right w:val="none" w:sz="0" w:space="0" w:color="auto"/>
      </w:divBdr>
    </w:div>
    <w:div w:id="1913853525">
      <w:bodyDiv w:val="1"/>
      <w:marLeft w:val="0"/>
      <w:marRight w:val="0"/>
      <w:marTop w:val="0"/>
      <w:marBottom w:val="0"/>
      <w:divBdr>
        <w:top w:val="none" w:sz="0" w:space="0" w:color="auto"/>
        <w:left w:val="none" w:sz="0" w:space="0" w:color="auto"/>
        <w:bottom w:val="none" w:sz="0" w:space="0" w:color="auto"/>
        <w:right w:val="none" w:sz="0" w:space="0" w:color="auto"/>
      </w:divBdr>
    </w:div>
    <w:div w:id="1913855841">
      <w:bodyDiv w:val="1"/>
      <w:marLeft w:val="0"/>
      <w:marRight w:val="0"/>
      <w:marTop w:val="0"/>
      <w:marBottom w:val="0"/>
      <w:divBdr>
        <w:top w:val="none" w:sz="0" w:space="0" w:color="auto"/>
        <w:left w:val="none" w:sz="0" w:space="0" w:color="auto"/>
        <w:bottom w:val="none" w:sz="0" w:space="0" w:color="auto"/>
        <w:right w:val="none" w:sz="0" w:space="0" w:color="auto"/>
      </w:divBdr>
    </w:div>
    <w:div w:id="1914074196">
      <w:bodyDiv w:val="1"/>
      <w:marLeft w:val="0"/>
      <w:marRight w:val="0"/>
      <w:marTop w:val="0"/>
      <w:marBottom w:val="0"/>
      <w:divBdr>
        <w:top w:val="none" w:sz="0" w:space="0" w:color="auto"/>
        <w:left w:val="none" w:sz="0" w:space="0" w:color="auto"/>
        <w:bottom w:val="none" w:sz="0" w:space="0" w:color="auto"/>
        <w:right w:val="none" w:sz="0" w:space="0" w:color="auto"/>
      </w:divBdr>
    </w:div>
    <w:div w:id="1914580046">
      <w:bodyDiv w:val="1"/>
      <w:marLeft w:val="0"/>
      <w:marRight w:val="0"/>
      <w:marTop w:val="0"/>
      <w:marBottom w:val="0"/>
      <w:divBdr>
        <w:top w:val="none" w:sz="0" w:space="0" w:color="auto"/>
        <w:left w:val="none" w:sz="0" w:space="0" w:color="auto"/>
        <w:bottom w:val="none" w:sz="0" w:space="0" w:color="auto"/>
        <w:right w:val="none" w:sz="0" w:space="0" w:color="auto"/>
      </w:divBdr>
    </w:div>
    <w:div w:id="1914662098">
      <w:bodyDiv w:val="1"/>
      <w:marLeft w:val="0"/>
      <w:marRight w:val="0"/>
      <w:marTop w:val="0"/>
      <w:marBottom w:val="0"/>
      <w:divBdr>
        <w:top w:val="none" w:sz="0" w:space="0" w:color="auto"/>
        <w:left w:val="none" w:sz="0" w:space="0" w:color="auto"/>
        <w:bottom w:val="none" w:sz="0" w:space="0" w:color="auto"/>
        <w:right w:val="none" w:sz="0" w:space="0" w:color="auto"/>
      </w:divBdr>
    </w:div>
    <w:div w:id="1915551804">
      <w:bodyDiv w:val="1"/>
      <w:marLeft w:val="0"/>
      <w:marRight w:val="0"/>
      <w:marTop w:val="0"/>
      <w:marBottom w:val="0"/>
      <w:divBdr>
        <w:top w:val="none" w:sz="0" w:space="0" w:color="auto"/>
        <w:left w:val="none" w:sz="0" w:space="0" w:color="auto"/>
        <w:bottom w:val="none" w:sz="0" w:space="0" w:color="auto"/>
        <w:right w:val="none" w:sz="0" w:space="0" w:color="auto"/>
      </w:divBdr>
    </w:div>
    <w:div w:id="1915774972">
      <w:bodyDiv w:val="1"/>
      <w:marLeft w:val="0"/>
      <w:marRight w:val="0"/>
      <w:marTop w:val="0"/>
      <w:marBottom w:val="0"/>
      <w:divBdr>
        <w:top w:val="none" w:sz="0" w:space="0" w:color="auto"/>
        <w:left w:val="none" w:sz="0" w:space="0" w:color="auto"/>
        <w:bottom w:val="none" w:sz="0" w:space="0" w:color="auto"/>
        <w:right w:val="none" w:sz="0" w:space="0" w:color="auto"/>
      </w:divBdr>
    </w:div>
    <w:div w:id="1915819439">
      <w:bodyDiv w:val="1"/>
      <w:marLeft w:val="0"/>
      <w:marRight w:val="0"/>
      <w:marTop w:val="0"/>
      <w:marBottom w:val="0"/>
      <w:divBdr>
        <w:top w:val="none" w:sz="0" w:space="0" w:color="auto"/>
        <w:left w:val="none" w:sz="0" w:space="0" w:color="auto"/>
        <w:bottom w:val="none" w:sz="0" w:space="0" w:color="auto"/>
        <w:right w:val="none" w:sz="0" w:space="0" w:color="auto"/>
      </w:divBdr>
    </w:div>
    <w:div w:id="1916813006">
      <w:bodyDiv w:val="1"/>
      <w:marLeft w:val="0"/>
      <w:marRight w:val="0"/>
      <w:marTop w:val="0"/>
      <w:marBottom w:val="0"/>
      <w:divBdr>
        <w:top w:val="none" w:sz="0" w:space="0" w:color="auto"/>
        <w:left w:val="none" w:sz="0" w:space="0" w:color="auto"/>
        <w:bottom w:val="none" w:sz="0" w:space="0" w:color="auto"/>
        <w:right w:val="none" w:sz="0" w:space="0" w:color="auto"/>
      </w:divBdr>
    </w:div>
    <w:div w:id="1916931286">
      <w:bodyDiv w:val="1"/>
      <w:marLeft w:val="0"/>
      <w:marRight w:val="0"/>
      <w:marTop w:val="0"/>
      <w:marBottom w:val="0"/>
      <w:divBdr>
        <w:top w:val="none" w:sz="0" w:space="0" w:color="auto"/>
        <w:left w:val="none" w:sz="0" w:space="0" w:color="auto"/>
        <w:bottom w:val="none" w:sz="0" w:space="0" w:color="auto"/>
        <w:right w:val="none" w:sz="0" w:space="0" w:color="auto"/>
      </w:divBdr>
    </w:div>
    <w:div w:id="1917081858">
      <w:bodyDiv w:val="1"/>
      <w:marLeft w:val="0"/>
      <w:marRight w:val="0"/>
      <w:marTop w:val="0"/>
      <w:marBottom w:val="0"/>
      <w:divBdr>
        <w:top w:val="none" w:sz="0" w:space="0" w:color="auto"/>
        <w:left w:val="none" w:sz="0" w:space="0" w:color="auto"/>
        <w:bottom w:val="none" w:sz="0" w:space="0" w:color="auto"/>
        <w:right w:val="none" w:sz="0" w:space="0" w:color="auto"/>
      </w:divBdr>
    </w:div>
    <w:div w:id="1917548084">
      <w:bodyDiv w:val="1"/>
      <w:marLeft w:val="0"/>
      <w:marRight w:val="0"/>
      <w:marTop w:val="0"/>
      <w:marBottom w:val="0"/>
      <w:divBdr>
        <w:top w:val="none" w:sz="0" w:space="0" w:color="auto"/>
        <w:left w:val="none" w:sz="0" w:space="0" w:color="auto"/>
        <w:bottom w:val="none" w:sz="0" w:space="0" w:color="auto"/>
        <w:right w:val="none" w:sz="0" w:space="0" w:color="auto"/>
      </w:divBdr>
    </w:div>
    <w:div w:id="1917977225">
      <w:bodyDiv w:val="1"/>
      <w:marLeft w:val="0"/>
      <w:marRight w:val="0"/>
      <w:marTop w:val="0"/>
      <w:marBottom w:val="0"/>
      <w:divBdr>
        <w:top w:val="none" w:sz="0" w:space="0" w:color="auto"/>
        <w:left w:val="none" w:sz="0" w:space="0" w:color="auto"/>
        <w:bottom w:val="none" w:sz="0" w:space="0" w:color="auto"/>
        <w:right w:val="none" w:sz="0" w:space="0" w:color="auto"/>
      </w:divBdr>
    </w:div>
    <w:div w:id="1918710666">
      <w:bodyDiv w:val="1"/>
      <w:marLeft w:val="0"/>
      <w:marRight w:val="0"/>
      <w:marTop w:val="0"/>
      <w:marBottom w:val="0"/>
      <w:divBdr>
        <w:top w:val="none" w:sz="0" w:space="0" w:color="auto"/>
        <w:left w:val="none" w:sz="0" w:space="0" w:color="auto"/>
        <w:bottom w:val="none" w:sz="0" w:space="0" w:color="auto"/>
        <w:right w:val="none" w:sz="0" w:space="0" w:color="auto"/>
      </w:divBdr>
    </w:div>
    <w:div w:id="1919556843">
      <w:bodyDiv w:val="1"/>
      <w:marLeft w:val="0"/>
      <w:marRight w:val="0"/>
      <w:marTop w:val="0"/>
      <w:marBottom w:val="0"/>
      <w:divBdr>
        <w:top w:val="none" w:sz="0" w:space="0" w:color="auto"/>
        <w:left w:val="none" w:sz="0" w:space="0" w:color="auto"/>
        <w:bottom w:val="none" w:sz="0" w:space="0" w:color="auto"/>
        <w:right w:val="none" w:sz="0" w:space="0" w:color="auto"/>
      </w:divBdr>
    </w:div>
    <w:div w:id="1919628075">
      <w:bodyDiv w:val="1"/>
      <w:marLeft w:val="0"/>
      <w:marRight w:val="0"/>
      <w:marTop w:val="0"/>
      <w:marBottom w:val="0"/>
      <w:divBdr>
        <w:top w:val="none" w:sz="0" w:space="0" w:color="auto"/>
        <w:left w:val="none" w:sz="0" w:space="0" w:color="auto"/>
        <w:bottom w:val="none" w:sz="0" w:space="0" w:color="auto"/>
        <w:right w:val="none" w:sz="0" w:space="0" w:color="auto"/>
      </w:divBdr>
    </w:div>
    <w:div w:id="1919778257">
      <w:bodyDiv w:val="1"/>
      <w:marLeft w:val="0"/>
      <w:marRight w:val="0"/>
      <w:marTop w:val="0"/>
      <w:marBottom w:val="0"/>
      <w:divBdr>
        <w:top w:val="none" w:sz="0" w:space="0" w:color="auto"/>
        <w:left w:val="none" w:sz="0" w:space="0" w:color="auto"/>
        <w:bottom w:val="none" w:sz="0" w:space="0" w:color="auto"/>
        <w:right w:val="none" w:sz="0" w:space="0" w:color="auto"/>
      </w:divBdr>
    </w:div>
    <w:div w:id="1919778406">
      <w:bodyDiv w:val="1"/>
      <w:marLeft w:val="0"/>
      <w:marRight w:val="0"/>
      <w:marTop w:val="0"/>
      <w:marBottom w:val="0"/>
      <w:divBdr>
        <w:top w:val="none" w:sz="0" w:space="0" w:color="auto"/>
        <w:left w:val="none" w:sz="0" w:space="0" w:color="auto"/>
        <w:bottom w:val="none" w:sz="0" w:space="0" w:color="auto"/>
        <w:right w:val="none" w:sz="0" w:space="0" w:color="auto"/>
      </w:divBdr>
    </w:div>
    <w:div w:id="1919825363">
      <w:bodyDiv w:val="1"/>
      <w:marLeft w:val="0"/>
      <w:marRight w:val="0"/>
      <w:marTop w:val="0"/>
      <w:marBottom w:val="0"/>
      <w:divBdr>
        <w:top w:val="none" w:sz="0" w:space="0" w:color="auto"/>
        <w:left w:val="none" w:sz="0" w:space="0" w:color="auto"/>
        <w:bottom w:val="none" w:sz="0" w:space="0" w:color="auto"/>
        <w:right w:val="none" w:sz="0" w:space="0" w:color="auto"/>
      </w:divBdr>
    </w:div>
    <w:div w:id="1920208771">
      <w:bodyDiv w:val="1"/>
      <w:marLeft w:val="0"/>
      <w:marRight w:val="0"/>
      <w:marTop w:val="0"/>
      <w:marBottom w:val="0"/>
      <w:divBdr>
        <w:top w:val="none" w:sz="0" w:space="0" w:color="auto"/>
        <w:left w:val="none" w:sz="0" w:space="0" w:color="auto"/>
        <w:bottom w:val="none" w:sz="0" w:space="0" w:color="auto"/>
        <w:right w:val="none" w:sz="0" w:space="0" w:color="auto"/>
      </w:divBdr>
    </w:div>
    <w:div w:id="1920478088">
      <w:bodyDiv w:val="1"/>
      <w:marLeft w:val="0"/>
      <w:marRight w:val="0"/>
      <w:marTop w:val="0"/>
      <w:marBottom w:val="0"/>
      <w:divBdr>
        <w:top w:val="none" w:sz="0" w:space="0" w:color="auto"/>
        <w:left w:val="none" w:sz="0" w:space="0" w:color="auto"/>
        <w:bottom w:val="none" w:sz="0" w:space="0" w:color="auto"/>
        <w:right w:val="none" w:sz="0" w:space="0" w:color="auto"/>
      </w:divBdr>
    </w:div>
    <w:div w:id="1920602056">
      <w:bodyDiv w:val="1"/>
      <w:marLeft w:val="0"/>
      <w:marRight w:val="0"/>
      <w:marTop w:val="0"/>
      <w:marBottom w:val="0"/>
      <w:divBdr>
        <w:top w:val="none" w:sz="0" w:space="0" w:color="auto"/>
        <w:left w:val="none" w:sz="0" w:space="0" w:color="auto"/>
        <w:bottom w:val="none" w:sz="0" w:space="0" w:color="auto"/>
        <w:right w:val="none" w:sz="0" w:space="0" w:color="auto"/>
      </w:divBdr>
    </w:div>
    <w:div w:id="1921282502">
      <w:bodyDiv w:val="1"/>
      <w:marLeft w:val="0"/>
      <w:marRight w:val="0"/>
      <w:marTop w:val="0"/>
      <w:marBottom w:val="0"/>
      <w:divBdr>
        <w:top w:val="none" w:sz="0" w:space="0" w:color="auto"/>
        <w:left w:val="none" w:sz="0" w:space="0" w:color="auto"/>
        <w:bottom w:val="none" w:sz="0" w:space="0" w:color="auto"/>
        <w:right w:val="none" w:sz="0" w:space="0" w:color="auto"/>
      </w:divBdr>
    </w:div>
    <w:div w:id="1921480837">
      <w:bodyDiv w:val="1"/>
      <w:marLeft w:val="0"/>
      <w:marRight w:val="0"/>
      <w:marTop w:val="0"/>
      <w:marBottom w:val="0"/>
      <w:divBdr>
        <w:top w:val="none" w:sz="0" w:space="0" w:color="auto"/>
        <w:left w:val="none" w:sz="0" w:space="0" w:color="auto"/>
        <w:bottom w:val="none" w:sz="0" w:space="0" w:color="auto"/>
        <w:right w:val="none" w:sz="0" w:space="0" w:color="auto"/>
      </w:divBdr>
    </w:div>
    <w:div w:id="1921989427">
      <w:bodyDiv w:val="1"/>
      <w:marLeft w:val="0"/>
      <w:marRight w:val="0"/>
      <w:marTop w:val="0"/>
      <w:marBottom w:val="0"/>
      <w:divBdr>
        <w:top w:val="none" w:sz="0" w:space="0" w:color="auto"/>
        <w:left w:val="none" w:sz="0" w:space="0" w:color="auto"/>
        <w:bottom w:val="none" w:sz="0" w:space="0" w:color="auto"/>
        <w:right w:val="none" w:sz="0" w:space="0" w:color="auto"/>
      </w:divBdr>
    </w:div>
    <w:div w:id="1922595540">
      <w:bodyDiv w:val="1"/>
      <w:marLeft w:val="0"/>
      <w:marRight w:val="0"/>
      <w:marTop w:val="0"/>
      <w:marBottom w:val="0"/>
      <w:divBdr>
        <w:top w:val="none" w:sz="0" w:space="0" w:color="auto"/>
        <w:left w:val="none" w:sz="0" w:space="0" w:color="auto"/>
        <w:bottom w:val="none" w:sz="0" w:space="0" w:color="auto"/>
        <w:right w:val="none" w:sz="0" w:space="0" w:color="auto"/>
      </w:divBdr>
    </w:div>
    <w:div w:id="1923102596">
      <w:bodyDiv w:val="1"/>
      <w:marLeft w:val="0"/>
      <w:marRight w:val="0"/>
      <w:marTop w:val="0"/>
      <w:marBottom w:val="0"/>
      <w:divBdr>
        <w:top w:val="none" w:sz="0" w:space="0" w:color="auto"/>
        <w:left w:val="none" w:sz="0" w:space="0" w:color="auto"/>
        <w:bottom w:val="none" w:sz="0" w:space="0" w:color="auto"/>
        <w:right w:val="none" w:sz="0" w:space="0" w:color="auto"/>
      </w:divBdr>
    </w:div>
    <w:div w:id="1923176299">
      <w:bodyDiv w:val="1"/>
      <w:marLeft w:val="0"/>
      <w:marRight w:val="0"/>
      <w:marTop w:val="0"/>
      <w:marBottom w:val="0"/>
      <w:divBdr>
        <w:top w:val="none" w:sz="0" w:space="0" w:color="auto"/>
        <w:left w:val="none" w:sz="0" w:space="0" w:color="auto"/>
        <w:bottom w:val="none" w:sz="0" w:space="0" w:color="auto"/>
        <w:right w:val="none" w:sz="0" w:space="0" w:color="auto"/>
      </w:divBdr>
    </w:div>
    <w:div w:id="1923682876">
      <w:bodyDiv w:val="1"/>
      <w:marLeft w:val="0"/>
      <w:marRight w:val="0"/>
      <w:marTop w:val="0"/>
      <w:marBottom w:val="0"/>
      <w:divBdr>
        <w:top w:val="none" w:sz="0" w:space="0" w:color="auto"/>
        <w:left w:val="none" w:sz="0" w:space="0" w:color="auto"/>
        <w:bottom w:val="none" w:sz="0" w:space="0" w:color="auto"/>
        <w:right w:val="none" w:sz="0" w:space="0" w:color="auto"/>
      </w:divBdr>
    </w:div>
    <w:div w:id="1924728496">
      <w:bodyDiv w:val="1"/>
      <w:marLeft w:val="0"/>
      <w:marRight w:val="0"/>
      <w:marTop w:val="0"/>
      <w:marBottom w:val="0"/>
      <w:divBdr>
        <w:top w:val="none" w:sz="0" w:space="0" w:color="auto"/>
        <w:left w:val="none" w:sz="0" w:space="0" w:color="auto"/>
        <w:bottom w:val="none" w:sz="0" w:space="0" w:color="auto"/>
        <w:right w:val="none" w:sz="0" w:space="0" w:color="auto"/>
      </w:divBdr>
    </w:div>
    <w:div w:id="1924800778">
      <w:bodyDiv w:val="1"/>
      <w:marLeft w:val="0"/>
      <w:marRight w:val="0"/>
      <w:marTop w:val="0"/>
      <w:marBottom w:val="0"/>
      <w:divBdr>
        <w:top w:val="none" w:sz="0" w:space="0" w:color="auto"/>
        <w:left w:val="none" w:sz="0" w:space="0" w:color="auto"/>
        <w:bottom w:val="none" w:sz="0" w:space="0" w:color="auto"/>
        <w:right w:val="none" w:sz="0" w:space="0" w:color="auto"/>
      </w:divBdr>
    </w:div>
    <w:div w:id="1925187080">
      <w:bodyDiv w:val="1"/>
      <w:marLeft w:val="0"/>
      <w:marRight w:val="0"/>
      <w:marTop w:val="0"/>
      <w:marBottom w:val="0"/>
      <w:divBdr>
        <w:top w:val="none" w:sz="0" w:space="0" w:color="auto"/>
        <w:left w:val="none" w:sz="0" w:space="0" w:color="auto"/>
        <w:bottom w:val="none" w:sz="0" w:space="0" w:color="auto"/>
        <w:right w:val="none" w:sz="0" w:space="0" w:color="auto"/>
      </w:divBdr>
    </w:div>
    <w:div w:id="1925214790">
      <w:bodyDiv w:val="1"/>
      <w:marLeft w:val="0"/>
      <w:marRight w:val="0"/>
      <w:marTop w:val="0"/>
      <w:marBottom w:val="0"/>
      <w:divBdr>
        <w:top w:val="none" w:sz="0" w:space="0" w:color="auto"/>
        <w:left w:val="none" w:sz="0" w:space="0" w:color="auto"/>
        <w:bottom w:val="none" w:sz="0" w:space="0" w:color="auto"/>
        <w:right w:val="none" w:sz="0" w:space="0" w:color="auto"/>
      </w:divBdr>
    </w:div>
    <w:div w:id="1925529574">
      <w:bodyDiv w:val="1"/>
      <w:marLeft w:val="0"/>
      <w:marRight w:val="0"/>
      <w:marTop w:val="0"/>
      <w:marBottom w:val="0"/>
      <w:divBdr>
        <w:top w:val="none" w:sz="0" w:space="0" w:color="auto"/>
        <w:left w:val="none" w:sz="0" w:space="0" w:color="auto"/>
        <w:bottom w:val="none" w:sz="0" w:space="0" w:color="auto"/>
        <w:right w:val="none" w:sz="0" w:space="0" w:color="auto"/>
      </w:divBdr>
    </w:div>
    <w:div w:id="1925913616">
      <w:bodyDiv w:val="1"/>
      <w:marLeft w:val="0"/>
      <w:marRight w:val="0"/>
      <w:marTop w:val="0"/>
      <w:marBottom w:val="0"/>
      <w:divBdr>
        <w:top w:val="none" w:sz="0" w:space="0" w:color="auto"/>
        <w:left w:val="none" w:sz="0" w:space="0" w:color="auto"/>
        <w:bottom w:val="none" w:sz="0" w:space="0" w:color="auto"/>
        <w:right w:val="none" w:sz="0" w:space="0" w:color="auto"/>
      </w:divBdr>
    </w:div>
    <w:div w:id="1926109657">
      <w:bodyDiv w:val="1"/>
      <w:marLeft w:val="0"/>
      <w:marRight w:val="0"/>
      <w:marTop w:val="0"/>
      <w:marBottom w:val="0"/>
      <w:divBdr>
        <w:top w:val="none" w:sz="0" w:space="0" w:color="auto"/>
        <w:left w:val="none" w:sz="0" w:space="0" w:color="auto"/>
        <w:bottom w:val="none" w:sz="0" w:space="0" w:color="auto"/>
        <w:right w:val="none" w:sz="0" w:space="0" w:color="auto"/>
      </w:divBdr>
    </w:div>
    <w:div w:id="1926180222">
      <w:bodyDiv w:val="1"/>
      <w:marLeft w:val="0"/>
      <w:marRight w:val="0"/>
      <w:marTop w:val="0"/>
      <w:marBottom w:val="0"/>
      <w:divBdr>
        <w:top w:val="none" w:sz="0" w:space="0" w:color="auto"/>
        <w:left w:val="none" w:sz="0" w:space="0" w:color="auto"/>
        <w:bottom w:val="none" w:sz="0" w:space="0" w:color="auto"/>
        <w:right w:val="none" w:sz="0" w:space="0" w:color="auto"/>
      </w:divBdr>
    </w:div>
    <w:div w:id="1926183257">
      <w:bodyDiv w:val="1"/>
      <w:marLeft w:val="0"/>
      <w:marRight w:val="0"/>
      <w:marTop w:val="0"/>
      <w:marBottom w:val="0"/>
      <w:divBdr>
        <w:top w:val="none" w:sz="0" w:space="0" w:color="auto"/>
        <w:left w:val="none" w:sz="0" w:space="0" w:color="auto"/>
        <w:bottom w:val="none" w:sz="0" w:space="0" w:color="auto"/>
        <w:right w:val="none" w:sz="0" w:space="0" w:color="auto"/>
      </w:divBdr>
    </w:div>
    <w:div w:id="1926567830">
      <w:bodyDiv w:val="1"/>
      <w:marLeft w:val="0"/>
      <w:marRight w:val="0"/>
      <w:marTop w:val="0"/>
      <w:marBottom w:val="0"/>
      <w:divBdr>
        <w:top w:val="none" w:sz="0" w:space="0" w:color="auto"/>
        <w:left w:val="none" w:sz="0" w:space="0" w:color="auto"/>
        <w:bottom w:val="none" w:sz="0" w:space="0" w:color="auto"/>
        <w:right w:val="none" w:sz="0" w:space="0" w:color="auto"/>
      </w:divBdr>
    </w:div>
    <w:div w:id="1926916584">
      <w:bodyDiv w:val="1"/>
      <w:marLeft w:val="0"/>
      <w:marRight w:val="0"/>
      <w:marTop w:val="0"/>
      <w:marBottom w:val="0"/>
      <w:divBdr>
        <w:top w:val="none" w:sz="0" w:space="0" w:color="auto"/>
        <w:left w:val="none" w:sz="0" w:space="0" w:color="auto"/>
        <w:bottom w:val="none" w:sz="0" w:space="0" w:color="auto"/>
        <w:right w:val="none" w:sz="0" w:space="0" w:color="auto"/>
      </w:divBdr>
    </w:div>
    <w:div w:id="1928230752">
      <w:bodyDiv w:val="1"/>
      <w:marLeft w:val="0"/>
      <w:marRight w:val="0"/>
      <w:marTop w:val="0"/>
      <w:marBottom w:val="0"/>
      <w:divBdr>
        <w:top w:val="none" w:sz="0" w:space="0" w:color="auto"/>
        <w:left w:val="none" w:sz="0" w:space="0" w:color="auto"/>
        <w:bottom w:val="none" w:sz="0" w:space="0" w:color="auto"/>
        <w:right w:val="none" w:sz="0" w:space="0" w:color="auto"/>
      </w:divBdr>
    </w:div>
    <w:div w:id="1928341410">
      <w:bodyDiv w:val="1"/>
      <w:marLeft w:val="0"/>
      <w:marRight w:val="0"/>
      <w:marTop w:val="0"/>
      <w:marBottom w:val="0"/>
      <w:divBdr>
        <w:top w:val="none" w:sz="0" w:space="0" w:color="auto"/>
        <w:left w:val="none" w:sz="0" w:space="0" w:color="auto"/>
        <w:bottom w:val="none" w:sz="0" w:space="0" w:color="auto"/>
        <w:right w:val="none" w:sz="0" w:space="0" w:color="auto"/>
      </w:divBdr>
    </w:div>
    <w:div w:id="1929533410">
      <w:bodyDiv w:val="1"/>
      <w:marLeft w:val="0"/>
      <w:marRight w:val="0"/>
      <w:marTop w:val="0"/>
      <w:marBottom w:val="0"/>
      <w:divBdr>
        <w:top w:val="none" w:sz="0" w:space="0" w:color="auto"/>
        <w:left w:val="none" w:sz="0" w:space="0" w:color="auto"/>
        <w:bottom w:val="none" w:sz="0" w:space="0" w:color="auto"/>
        <w:right w:val="none" w:sz="0" w:space="0" w:color="auto"/>
      </w:divBdr>
    </w:div>
    <w:div w:id="1929969719">
      <w:bodyDiv w:val="1"/>
      <w:marLeft w:val="0"/>
      <w:marRight w:val="0"/>
      <w:marTop w:val="0"/>
      <w:marBottom w:val="0"/>
      <w:divBdr>
        <w:top w:val="none" w:sz="0" w:space="0" w:color="auto"/>
        <w:left w:val="none" w:sz="0" w:space="0" w:color="auto"/>
        <w:bottom w:val="none" w:sz="0" w:space="0" w:color="auto"/>
        <w:right w:val="none" w:sz="0" w:space="0" w:color="auto"/>
      </w:divBdr>
    </w:div>
    <w:div w:id="1930045202">
      <w:bodyDiv w:val="1"/>
      <w:marLeft w:val="0"/>
      <w:marRight w:val="0"/>
      <w:marTop w:val="0"/>
      <w:marBottom w:val="0"/>
      <w:divBdr>
        <w:top w:val="none" w:sz="0" w:space="0" w:color="auto"/>
        <w:left w:val="none" w:sz="0" w:space="0" w:color="auto"/>
        <w:bottom w:val="none" w:sz="0" w:space="0" w:color="auto"/>
        <w:right w:val="none" w:sz="0" w:space="0" w:color="auto"/>
      </w:divBdr>
    </w:div>
    <w:div w:id="1930384915">
      <w:bodyDiv w:val="1"/>
      <w:marLeft w:val="0"/>
      <w:marRight w:val="0"/>
      <w:marTop w:val="0"/>
      <w:marBottom w:val="0"/>
      <w:divBdr>
        <w:top w:val="none" w:sz="0" w:space="0" w:color="auto"/>
        <w:left w:val="none" w:sz="0" w:space="0" w:color="auto"/>
        <w:bottom w:val="none" w:sz="0" w:space="0" w:color="auto"/>
        <w:right w:val="none" w:sz="0" w:space="0" w:color="auto"/>
      </w:divBdr>
    </w:div>
    <w:div w:id="1930386809">
      <w:bodyDiv w:val="1"/>
      <w:marLeft w:val="0"/>
      <w:marRight w:val="0"/>
      <w:marTop w:val="0"/>
      <w:marBottom w:val="0"/>
      <w:divBdr>
        <w:top w:val="none" w:sz="0" w:space="0" w:color="auto"/>
        <w:left w:val="none" w:sz="0" w:space="0" w:color="auto"/>
        <w:bottom w:val="none" w:sz="0" w:space="0" w:color="auto"/>
        <w:right w:val="none" w:sz="0" w:space="0" w:color="auto"/>
      </w:divBdr>
    </w:div>
    <w:div w:id="1930844087">
      <w:bodyDiv w:val="1"/>
      <w:marLeft w:val="0"/>
      <w:marRight w:val="0"/>
      <w:marTop w:val="0"/>
      <w:marBottom w:val="0"/>
      <w:divBdr>
        <w:top w:val="none" w:sz="0" w:space="0" w:color="auto"/>
        <w:left w:val="none" w:sz="0" w:space="0" w:color="auto"/>
        <w:bottom w:val="none" w:sz="0" w:space="0" w:color="auto"/>
        <w:right w:val="none" w:sz="0" w:space="0" w:color="auto"/>
      </w:divBdr>
    </w:div>
    <w:div w:id="1931229019">
      <w:bodyDiv w:val="1"/>
      <w:marLeft w:val="0"/>
      <w:marRight w:val="0"/>
      <w:marTop w:val="0"/>
      <w:marBottom w:val="0"/>
      <w:divBdr>
        <w:top w:val="none" w:sz="0" w:space="0" w:color="auto"/>
        <w:left w:val="none" w:sz="0" w:space="0" w:color="auto"/>
        <w:bottom w:val="none" w:sz="0" w:space="0" w:color="auto"/>
        <w:right w:val="none" w:sz="0" w:space="0" w:color="auto"/>
      </w:divBdr>
    </w:div>
    <w:div w:id="1931546898">
      <w:bodyDiv w:val="1"/>
      <w:marLeft w:val="0"/>
      <w:marRight w:val="0"/>
      <w:marTop w:val="0"/>
      <w:marBottom w:val="0"/>
      <w:divBdr>
        <w:top w:val="none" w:sz="0" w:space="0" w:color="auto"/>
        <w:left w:val="none" w:sz="0" w:space="0" w:color="auto"/>
        <w:bottom w:val="none" w:sz="0" w:space="0" w:color="auto"/>
        <w:right w:val="none" w:sz="0" w:space="0" w:color="auto"/>
      </w:divBdr>
    </w:div>
    <w:div w:id="1932005677">
      <w:bodyDiv w:val="1"/>
      <w:marLeft w:val="0"/>
      <w:marRight w:val="0"/>
      <w:marTop w:val="0"/>
      <w:marBottom w:val="0"/>
      <w:divBdr>
        <w:top w:val="none" w:sz="0" w:space="0" w:color="auto"/>
        <w:left w:val="none" w:sz="0" w:space="0" w:color="auto"/>
        <w:bottom w:val="none" w:sz="0" w:space="0" w:color="auto"/>
        <w:right w:val="none" w:sz="0" w:space="0" w:color="auto"/>
      </w:divBdr>
    </w:div>
    <w:div w:id="1932008183">
      <w:bodyDiv w:val="1"/>
      <w:marLeft w:val="0"/>
      <w:marRight w:val="0"/>
      <w:marTop w:val="0"/>
      <w:marBottom w:val="0"/>
      <w:divBdr>
        <w:top w:val="none" w:sz="0" w:space="0" w:color="auto"/>
        <w:left w:val="none" w:sz="0" w:space="0" w:color="auto"/>
        <w:bottom w:val="none" w:sz="0" w:space="0" w:color="auto"/>
        <w:right w:val="none" w:sz="0" w:space="0" w:color="auto"/>
      </w:divBdr>
    </w:div>
    <w:div w:id="1932617494">
      <w:bodyDiv w:val="1"/>
      <w:marLeft w:val="0"/>
      <w:marRight w:val="0"/>
      <w:marTop w:val="0"/>
      <w:marBottom w:val="0"/>
      <w:divBdr>
        <w:top w:val="none" w:sz="0" w:space="0" w:color="auto"/>
        <w:left w:val="none" w:sz="0" w:space="0" w:color="auto"/>
        <w:bottom w:val="none" w:sz="0" w:space="0" w:color="auto"/>
        <w:right w:val="none" w:sz="0" w:space="0" w:color="auto"/>
      </w:divBdr>
    </w:div>
    <w:div w:id="1933121982">
      <w:bodyDiv w:val="1"/>
      <w:marLeft w:val="0"/>
      <w:marRight w:val="0"/>
      <w:marTop w:val="0"/>
      <w:marBottom w:val="0"/>
      <w:divBdr>
        <w:top w:val="none" w:sz="0" w:space="0" w:color="auto"/>
        <w:left w:val="none" w:sz="0" w:space="0" w:color="auto"/>
        <w:bottom w:val="none" w:sz="0" w:space="0" w:color="auto"/>
        <w:right w:val="none" w:sz="0" w:space="0" w:color="auto"/>
      </w:divBdr>
    </w:div>
    <w:div w:id="1933538714">
      <w:bodyDiv w:val="1"/>
      <w:marLeft w:val="0"/>
      <w:marRight w:val="0"/>
      <w:marTop w:val="0"/>
      <w:marBottom w:val="0"/>
      <w:divBdr>
        <w:top w:val="none" w:sz="0" w:space="0" w:color="auto"/>
        <w:left w:val="none" w:sz="0" w:space="0" w:color="auto"/>
        <w:bottom w:val="none" w:sz="0" w:space="0" w:color="auto"/>
        <w:right w:val="none" w:sz="0" w:space="0" w:color="auto"/>
      </w:divBdr>
    </w:div>
    <w:div w:id="1934120240">
      <w:bodyDiv w:val="1"/>
      <w:marLeft w:val="0"/>
      <w:marRight w:val="0"/>
      <w:marTop w:val="0"/>
      <w:marBottom w:val="0"/>
      <w:divBdr>
        <w:top w:val="none" w:sz="0" w:space="0" w:color="auto"/>
        <w:left w:val="none" w:sz="0" w:space="0" w:color="auto"/>
        <w:bottom w:val="none" w:sz="0" w:space="0" w:color="auto"/>
        <w:right w:val="none" w:sz="0" w:space="0" w:color="auto"/>
      </w:divBdr>
    </w:div>
    <w:div w:id="1934362499">
      <w:bodyDiv w:val="1"/>
      <w:marLeft w:val="0"/>
      <w:marRight w:val="0"/>
      <w:marTop w:val="0"/>
      <w:marBottom w:val="0"/>
      <w:divBdr>
        <w:top w:val="none" w:sz="0" w:space="0" w:color="auto"/>
        <w:left w:val="none" w:sz="0" w:space="0" w:color="auto"/>
        <w:bottom w:val="none" w:sz="0" w:space="0" w:color="auto"/>
        <w:right w:val="none" w:sz="0" w:space="0" w:color="auto"/>
      </w:divBdr>
    </w:div>
    <w:div w:id="1934824081">
      <w:bodyDiv w:val="1"/>
      <w:marLeft w:val="0"/>
      <w:marRight w:val="0"/>
      <w:marTop w:val="0"/>
      <w:marBottom w:val="0"/>
      <w:divBdr>
        <w:top w:val="none" w:sz="0" w:space="0" w:color="auto"/>
        <w:left w:val="none" w:sz="0" w:space="0" w:color="auto"/>
        <w:bottom w:val="none" w:sz="0" w:space="0" w:color="auto"/>
        <w:right w:val="none" w:sz="0" w:space="0" w:color="auto"/>
      </w:divBdr>
    </w:div>
    <w:div w:id="1935701424">
      <w:bodyDiv w:val="1"/>
      <w:marLeft w:val="0"/>
      <w:marRight w:val="0"/>
      <w:marTop w:val="0"/>
      <w:marBottom w:val="0"/>
      <w:divBdr>
        <w:top w:val="none" w:sz="0" w:space="0" w:color="auto"/>
        <w:left w:val="none" w:sz="0" w:space="0" w:color="auto"/>
        <w:bottom w:val="none" w:sz="0" w:space="0" w:color="auto"/>
        <w:right w:val="none" w:sz="0" w:space="0" w:color="auto"/>
      </w:divBdr>
    </w:div>
    <w:div w:id="1935935007">
      <w:bodyDiv w:val="1"/>
      <w:marLeft w:val="0"/>
      <w:marRight w:val="0"/>
      <w:marTop w:val="0"/>
      <w:marBottom w:val="0"/>
      <w:divBdr>
        <w:top w:val="none" w:sz="0" w:space="0" w:color="auto"/>
        <w:left w:val="none" w:sz="0" w:space="0" w:color="auto"/>
        <w:bottom w:val="none" w:sz="0" w:space="0" w:color="auto"/>
        <w:right w:val="none" w:sz="0" w:space="0" w:color="auto"/>
      </w:divBdr>
    </w:div>
    <w:div w:id="1936087502">
      <w:bodyDiv w:val="1"/>
      <w:marLeft w:val="0"/>
      <w:marRight w:val="0"/>
      <w:marTop w:val="0"/>
      <w:marBottom w:val="0"/>
      <w:divBdr>
        <w:top w:val="none" w:sz="0" w:space="0" w:color="auto"/>
        <w:left w:val="none" w:sz="0" w:space="0" w:color="auto"/>
        <w:bottom w:val="none" w:sz="0" w:space="0" w:color="auto"/>
        <w:right w:val="none" w:sz="0" w:space="0" w:color="auto"/>
      </w:divBdr>
    </w:div>
    <w:div w:id="1936136058">
      <w:bodyDiv w:val="1"/>
      <w:marLeft w:val="0"/>
      <w:marRight w:val="0"/>
      <w:marTop w:val="0"/>
      <w:marBottom w:val="0"/>
      <w:divBdr>
        <w:top w:val="none" w:sz="0" w:space="0" w:color="auto"/>
        <w:left w:val="none" w:sz="0" w:space="0" w:color="auto"/>
        <w:bottom w:val="none" w:sz="0" w:space="0" w:color="auto"/>
        <w:right w:val="none" w:sz="0" w:space="0" w:color="auto"/>
      </w:divBdr>
    </w:div>
    <w:div w:id="1936206542">
      <w:bodyDiv w:val="1"/>
      <w:marLeft w:val="0"/>
      <w:marRight w:val="0"/>
      <w:marTop w:val="0"/>
      <w:marBottom w:val="0"/>
      <w:divBdr>
        <w:top w:val="none" w:sz="0" w:space="0" w:color="auto"/>
        <w:left w:val="none" w:sz="0" w:space="0" w:color="auto"/>
        <w:bottom w:val="none" w:sz="0" w:space="0" w:color="auto"/>
        <w:right w:val="none" w:sz="0" w:space="0" w:color="auto"/>
      </w:divBdr>
    </w:div>
    <w:div w:id="1936547307">
      <w:bodyDiv w:val="1"/>
      <w:marLeft w:val="0"/>
      <w:marRight w:val="0"/>
      <w:marTop w:val="0"/>
      <w:marBottom w:val="0"/>
      <w:divBdr>
        <w:top w:val="none" w:sz="0" w:space="0" w:color="auto"/>
        <w:left w:val="none" w:sz="0" w:space="0" w:color="auto"/>
        <w:bottom w:val="none" w:sz="0" w:space="0" w:color="auto"/>
        <w:right w:val="none" w:sz="0" w:space="0" w:color="auto"/>
      </w:divBdr>
    </w:div>
    <w:div w:id="1936786815">
      <w:bodyDiv w:val="1"/>
      <w:marLeft w:val="0"/>
      <w:marRight w:val="0"/>
      <w:marTop w:val="0"/>
      <w:marBottom w:val="0"/>
      <w:divBdr>
        <w:top w:val="none" w:sz="0" w:space="0" w:color="auto"/>
        <w:left w:val="none" w:sz="0" w:space="0" w:color="auto"/>
        <w:bottom w:val="none" w:sz="0" w:space="0" w:color="auto"/>
        <w:right w:val="none" w:sz="0" w:space="0" w:color="auto"/>
      </w:divBdr>
    </w:div>
    <w:div w:id="1937058368">
      <w:bodyDiv w:val="1"/>
      <w:marLeft w:val="0"/>
      <w:marRight w:val="0"/>
      <w:marTop w:val="0"/>
      <w:marBottom w:val="0"/>
      <w:divBdr>
        <w:top w:val="none" w:sz="0" w:space="0" w:color="auto"/>
        <w:left w:val="none" w:sz="0" w:space="0" w:color="auto"/>
        <w:bottom w:val="none" w:sz="0" w:space="0" w:color="auto"/>
        <w:right w:val="none" w:sz="0" w:space="0" w:color="auto"/>
      </w:divBdr>
    </w:div>
    <w:div w:id="1937060428">
      <w:bodyDiv w:val="1"/>
      <w:marLeft w:val="0"/>
      <w:marRight w:val="0"/>
      <w:marTop w:val="0"/>
      <w:marBottom w:val="0"/>
      <w:divBdr>
        <w:top w:val="none" w:sz="0" w:space="0" w:color="auto"/>
        <w:left w:val="none" w:sz="0" w:space="0" w:color="auto"/>
        <w:bottom w:val="none" w:sz="0" w:space="0" w:color="auto"/>
        <w:right w:val="none" w:sz="0" w:space="0" w:color="auto"/>
      </w:divBdr>
    </w:div>
    <w:div w:id="1937322325">
      <w:bodyDiv w:val="1"/>
      <w:marLeft w:val="0"/>
      <w:marRight w:val="0"/>
      <w:marTop w:val="0"/>
      <w:marBottom w:val="0"/>
      <w:divBdr>
        <w:top w:val="none" w:sz="0" w:space="0" w:color="auto"/>
        <w:left w:val="none" w:sz="0" w:space="0" w:color="auto"/>
        <w:bottom w:val="none" w:sz="0" w:space="0" w:color="auto"/>
        <w:right w:val="none" w:sz="0" w:space="0" w:color="auto"/>
      </w:divBdr>
    </w:div>
    <w:div w:id="1937592758">
      <w:bodyDiv w:val="1"/>
      <w:marLeft w:val="0"/>
      <w:marRight w:val="0"/>
      <w:marTop w:val="0"/>
      <w:marBottom w:val="0"/>
      <w:divBdr>
        <w:top w:val="none" w:sz="0" w:space="0" w:color="auto"/>
        <w:left w:val="none" w:sz="0" w:space="0" w:color="auto"/>
        <w:bottom w:val="none" w:sz="0" w:space="0" w:color="auto"/>
        <w:right w:val="none" w:sz="0" w:space="0" w:color="auto"/>
      </w:divBdr>
    </w:div>
    <w:div w:id="1937669916">
      <w:bodyDiv w:val="1"/>
      <w:marLeft w:val="0"/>
      <w:marRight w:val="0"/>
      <w:marTop w:val="0"/>
      <w:marBottom w:val="0"/>
      <w:divBdr>
        <w:top w:val="none" w:sz="0" w:space="0" w:color="auto"/>
        <w:left w:val="none" w:sz="0" w:space="0" w:color="auto"/>
        <w:bottom w:val="none" w:sz="0" w:space="0" w:color="auto"/>
        <w:right w:val="none" w:sz="0" w:space="0" w:color="auto"/>
      </w:divBdr>
    </w:div>
    <w:div w:id="1937708703">
      <w:bodyDiv w:val="1"/>
      <w:marLeft w:val="0"/>
      <w:marRight w:val="0"/>
      <w:marTop w:val="0"/>
      <w:marBottom w:val="0"/>
      <w:divBdr>
        <w:top w:val="none" w:sz="0" w:space="0" w:color="auto"/>
        <w:left w:val="none" w:sz="0" w:space="0" w:color="auto"/>
        <w:bottom w:val="none" w:sz="0" w:space="0" w:color="auto"/>
        <w:right w:val="none" w:sz="0" w:space="0" w:color="auto"/>
      </w:divBdr>
    </w:div>
    <w:div w:id="1937983293">
      <w:bodyDiv w:val="1"/>
      <w:marLeft w:val="0"/>
      <w:marRight w:val="0"/>
      <w:marTop w:val="0"/>
      <w:marBottom w:val="0"/>
      <w:divBdr>
        <w:top w:val="none" w:sz="0" w:space="0" w:color="auto"/>
        <w:left w:val="none" w:sz="0" w:space="0" w:color="auto"/>
        <w:bottom w:val="none" w:sz="0" w:space="0" w:color="auto"/>
        <w:right w:val="none" w:sz="0" w:space="0" w:color="auto"/>
      </w:divBdr>
    </w:div>
    <w:div w:id="1938053564">
      <w:bodyDiv w:val="1"/>
      <w:marLeft w:val="0"/>
      <w:marRight w:val="0"/>
      <w:marTop w:val="0"/>
      <w:marBottom w:val="0"/>
      <w:divBdr>
        <w:top w:val="none" w:sz="0" w:space="0" w:color="auto"/>
        <w:left w:val="none" w:sz="0" w:space="0" w:color="auto"/>
        <w:bottom w:val="none" w:sz="0" w:space="0" w:color="auto"/>
        <w:right w:val="none" w:sz="0" w:space="0" w:color="auto"/>
      </w:divBdr>
    </w:div>
    <w:div w:id="1938055582">
      <w:bodyDiv w:val="1"/>
      <w:marLeft w:val="0"/>
      <w:marRight w:val="0"/>
      <w:marTop w:val="0"/>
      <w:marBottom w:val="0"/>
      <w:divBdr>
        <w:top w:val="none" w:sz="0" w:space="0" w:color="auto"/>
        <w:left w:val="none" w:sz="0" w:space="0" w:color="auto"/>
        <w:bottom w:val="none" w:sz="0" w:space="0" w:color="auto"/>
        <w:right w:val="none" w:sz="0" w:space="0" w:color="auto"/>
      </w:divBdr>
    </w:div>
    <w:div w:id="1938366674">
      <w:bodyDiv w:val="1"/>
      <w:marLeft w:val="0"/>
      <w:marRight w:val="0"/>
      <w:marTop w:val="0"/>
      <w:marBottom w:val="0"/>
      <w:divBdr>
        <w:top w:val="none" w:sz="0" w:space="0" w:color="auto"/>
        <w:left w:val="none" w:sz="0" w:space="0" w:color="auto"/>
        <w:bottom w:val="none" w:sz="0" w:space="0" w:color="auto"/>
        <w:right w:val="none" w:sz="0" w:space="0" w:color="auto"/>
      </w:divBdr>
    </w:div>
    <w:div w:id="1939215985">
      <w:bodyDiv w:val="1"/>
      <w:marLeft w:val="0"/>
      <w:marRight w:val="0"/>
      <w:marTop w:val="0"/>
      <w:marBottom w:val="0"/>
      <w:divBdr>
        <w:top w:val="none" w:sz="0" w:space="0" w:color="auto"/>
        <w:left w:val="none" w:sz="0" w:space="0" w:color="auto"/>
        <w:bottom w:val="none" w:sz="0" w:space="0" w:color="auto"/>
        <w:right w:val="none" w:sz="0" w:space="0" w:color="auto"/>
      </w:divBdr>
    </w:div>
    <w:div w:id="1939410015">
      <w:bodyDiv w:val="1"/>
      <w:marLeft w:val="0"/>
      <w:marRight w:val="0"/>
      <w:marTop w:val="0"/>
      <w:marBottom w:val="0"/>
      <w:divBdr>
        <w:top w:val="none" w:sz="0" w:space="0" w:color="auto"/>
        <w:left w:val="none" w:sz="0" w:space="0" w:color="auto"/>
        <w:bottom w:val="none" w:sz="0" w:space="0" w:color="auto"/>
        <w:right w:val="none" w:sz="0" w:space="0" w:color="auto"/>
      </w:divBdr>
    </w:div>
    <w:div w:id="1939681566">
      <w:bodyDiv w:val="1"/>
      <w:marLeft w:val="0"/>
      <w:marRight w:val="0"/>
      <w:marTop w:val="0"/>
      <w:marBottom w:val="0"/>
      <w:divBdr>
        <w:top w:val="none" w:sz="0" w:space="0" w:color="auto"/>
        <w:left w:val="none" w:sz="0" w:space="0" w:color="auto"/>
        <w:bottom w:val="none" w:sz="0" w:space="0" w:color="auto"/>
        <w:right w:val="none" w:sz="0" w:space="0" w:color="auto"/>
      </w:divBdr>
    </w:div>
    <w:div w:id="1940138452">
      <w:bodyDiv w:val="1"/>
      <w:marLeft w:val="0"/>
      <w:marRight w:val="0"/>
      <w:marTop w:val="0"/>
      <w:marBottom w:val="0"/>
      <w:divBdr>
        <w:top w:val="none" w:sz="0" w:space="0" w:color="auto"/>
        <w:left w:val="none" w:sz="0" w:space="0" w:color="auto"/>
        <w:bottom w:val="none" w:sz="0" w:space="0" w:color="auto"/>
        <w:right w:val="none" w:sz="0" w:space="0" w:color="auto"/>
      </w:divBdr>
    </w:div>
    <w:div w:id="1940289988">
      <w:bodyDiv w:val="1"/>
      <w:marLeft w:val="0"/>
      <w:marRight w:val="0"/>
      <w:marTop w:val="0"/>
      <w:marBottom w:val="0"/>
      <w:divBdr>
        <w:top w:val="none" w:sz="0" w:space="0" w:color="auto"/>
        <w:left w:val="none" w:sz="0" w:space="0" w:color="auto"/>
        <w:bottom w:val="none" w:sz="0" w:space="0" w:color="auto"/>
        <w:right w:val="none" w:sz="0" w:space="0" w:color="auto"/>
      </w:divBdr>
    </w:div>
    <w:div w:id="1940796728">
      <w:bodyDiv w:val="1"/>
      <w:marLeft w:val="0"/>
      <w:marRight w:val="0"/>
      <w:marTop w:val="0"/>
      <w:marBottom w:val="0"/>
      <w:divBdr>
        <w:top w:val="none" w:sz="0" w:space="0" w:color="auto"/>
        <w:left w:val="none" w:sz="0" w:space="0" w:color="auto"/>
        <w:bottom w:val="none" w:sz="0" w:space="0" w:color="auto"/>
        <w:right w:val="none" w:sz="0" w:space="0" w:color="auto"/>
      </w:divBdr>
    </w:div>
    <w:div w:id="1940915908">
      <w:bodyDiv w:val="1"/>
      <w:marLeft w:val="0"/>
      <w:marRight w:val="0"/>
      <w:marTop w:val="0"/>
      <w:marBottom w:val="0"/>
      <w:divBdr>
        <w:top w:val="none" w:sz="0" w:space="0" w:color="auto"/>
        <w:left w:val="none" w:sz="0" w:space="0" w:color="auto"/>
        <w:bottom w:val="none" w:sz="0" w:space="0" w:color="auto"/>
        <w:right w:val="none" w:sz="0" w:space="0" w:color="auto"/>
      </w:divBdr>
    </w:div>
    <w:div w:id="1941178361">
      <w:bodyDiv w:val="1"/>
      <w:marLeft w:val="0"/>
      <w:marRight w:val="0"/>
      <w:marTop w:val="0"/>
      <w:marBottom w:val="0"/>
      <w:divBdr>
        <w:top w:val="none" w:sz="0" w:space="0" w:color="auto"/>
        <w:left w:val="none" w:sz="0" w:space="0" w:color="auto"/>
        <w:bottom w:val="none" w:sz="0" w:space="0" w:color="auto"/>
        <w:right w:val="none" w:sz="0" w:space="0" w:color="auto"/>
      </w:divBdr>
    </w:div>
    <w:div w:id="1941254823">
      <w:bodyDiv w:val="1"/>
      <w:marLeft w:val="0"/>
      <w:marRight w:val="0"/>
      <w:marTop w:val="0"/>
      <w:marBottom w:val="0"/>
      <w:divBdr>
        <w:top w:val="none" w:sz="0" w:space="0" w:color="auto"/>
        <w:left w:val="none" w:sz="0" w:space="0" w:color="auto"/>
        <w:bottom w:val="none" w:sz="0" w:space="0" w:color="auto"/>
        <w:right w:val="none" w:sz="0" w:space="0" w:color="auto"/>
      </w:divBdr>
    </w:div>
    <w:div w:id="1941334504">
      <w:bodyDiv w:val="1"/>
      <w:marLeft w:val="0"/>
      <w:marRight w:val="0"/>
      <w:marTop w:val="0"/>
      <w:marBottom w:val="0"/>
      <w:divBdr>
        <w:top w:val="none" w:sz="0" w:space="0" w:color="auto"/>
        <w:left w:val="none" w:sz="0" w:space="0" w:color="auto"/>
        <w:bottom w:val="none" w:sz="0" w:space="0" w:color="auto"/>
        <w:right w:val="none" w:sz="0" w:space="0" w:color="auto"/>
      </w:divBdr>
    </w:div>
    <w:div w:id="1941864160">
      <w:bodyDiv w:val="1"/>
      <w:marLeft w:val="0"/>
      <w:marRight w:val="0"/>
      <w:marTop w:val="0"/>
      <w:marBottom w:val="0"/>
      <w:divBdr>
        <w:top w:val="none" w:sz="0" w:space="0" w:color="auto"/>
        <w:left w:val="none" w:sz="0" w:space="0" w:color="auto"/>
        <w:bottom w:val="none" w:sz="0" w:space="0" w:color="auto"/>
        <w:right w:val="none" w:sz="0" w:space="0" w:color="auto"/>
      </w:divBdr>
    </w:div>
    <w:div w:id="1942029457">
      <w:bodyDiv w:val="1"/>
      <w:marLeft w:val="0"/>
      <w:marRight w:val="0"/>
      <w:marTop w:val="0"/>
      <w:marBottom w:val="0"/>
      <w:divBdr>
        <w:top w:val="none" w:sz="0" w:space="0" w:color="auto"/>
        <w:left w:val="none" w:sz="0" w:space="0" w:color="auto"/>
        <w:bottom w:val="none" w:sz="0" w:space="0" w:color="auto"/>
        <w:right w:val="none" w:sz="0" w:space="0" w:color="auto"/>
      </w:divBdr>
    </w:div>
    <w:div w:id="1942301710">
      <w:bodyDiv w:val="1"/>
      <w:marLeft w:val="0"/>
      <w:marRight w:val="0"/>
      <w:marTop w:val="0"/>
      <w:marBottom w:val="0"/>
      <w:divBdr>
        <w:top w:val="none" w:sz="0" w:space="0" w:color="auto"/>
        <w:left w:val="none" w:sz="0" w:space="0" w:color="auto"/>
        <w:bottom w:val="none" w:sz="0" w:space="0" w:color="auto"/>
        <w:right w:val="none" w:sz="0" w:space="0" w:color="auto"/>
      </w:divBdr>
    </w:div>
    <w:div w:id="1942646289">
      <w:bodyDiv w:val="1"/>
      <w:marLeft w:val="0"/>
      <w:marRight w:val="0"/>
      <w:marTop w:val="0"/>
      <w:marBottom w:val="0"/>
      <w:divBdr>
        <w:top w:val="none" w:sz="0" w:space="0" w:color="auto"/>
        <w:left w:val="none" w:sz="0" w:space="0" w:color="auto"/>
        <w:bottom w:val="none" w:sz="0" w:space="0" w:color="auto"/>
        <w:right w:val="none" w:sz="0" w:space="0" w:color="auto"/>
      </w:divBdr>
    </w:div>
    <w:div w:id="1942907634">
      <w:bodyDiv w:val="1"/>
      <w:marLeft w:val="0"/>
      <w:marRight w:val="0"/>
      <w:marTop w:val="0"/>
      <w:marBottom w:val="0"/>
      <w:divBdr>
        <w:top w:val="none" w:sz="0" w:space="0" w:color="auto"/>
        <w:left w:val="none" w:sz="0" w:space="0" w:color="auto"/>
        <w:bottom w:val="none" w:sz="0" w:space="0" w:color="auto"/>
        <w:right w:val="none" w:sz="0" w:space="0" w:color="auto"/>
      </w:divBdr>
    </w:div>
    <w:div w:id="1944989840">
      <w:bodyDiv w:val="1"/>
      <w:marLeft w:val="0"/>
      <w:marRight w:val="0"/>
      <w:marTop w:val="0"/>
      <w:marBottom w:val="0"/>
      <w:divBdr>
        <w:top w:val="none" w:sz="0" w:space="0" w:color="auto"/>
        <w:left w:val="none" w:sz="0" w:space="0" w:color="auto"/>
        <w:bottom w:val="none" w:sz="0" w:space="0" w:color="auto"/>
        <w:right w:val="none" w:sz="0" w:space="0" w:color="auto"/>
      </w:divBdr>
    </w:div>
    <w:div w:id="1945258214">
      <w:bodyDiv w:val="1"/>
      <w:marLeft w:val="0"/>
      <w:marRight w:val="0"/>
      <w:marTop w:val="0"/>
      <w:marBottom w:val="0"/>
      <w:divBdr>
        <w:top w:val="none" w:sz="0" w:space="0" w:color="auto"/>
        <w:left w:val="none" w:sz="0" w:space="0" w:color="auto"/>
        <w:bottom w:val="none" w:sz="0" w:space="0" w:color="auto"/>
        <w:right w:val="none" w:sz="0" w:space="0" w:color="auto"/>
      </w:divBdr>
    </w:div>
    <w:div w:id="1945335408">
      <w:bodyDiv w:val="1"/>
      <w:marLeft w:val="0"/>
      <w:marRight w:val="0"/>
      <w:marTop w:val="0"/>
      <w:marBottom w:val="0"/>
      <w:divBdr>
        <w:top w:val="none" w:sz="0" w:space="0" w:color="auto"/>
        <w:left w:val="none" w:sz="0" w:space="0" w:color="auto"/>
        <w:bottom w:val="none" w:sz="0" w:space="0" w:color="auto"/>
        <w:right w:val="none" w:sz="0" w:space="0" w:color="auto"/>
      </w:divBdr>
    </w:div>
    <w:div w:id="1946157651">
      <w:bodyDiv w:val="1"/>
      <w:marLeft w:val="0"/>
      <w:marRight w:val="0"/>
      <w:marTop w:val="0"/>
      <w:marBottom w:val="0"/>
      <w:divBdr>
        <w:top w:val="none" w:sz="0" w:space="0" w:color="auto"/>
        <w:left w:val="none" w:sz="0" w:space="0" w:color="auto"/>
        <w:bottom w:val="none" w:sz="0" w:space="0" w:color="auto"/>
        <w:right w:val="none" w:sz="0" w:space="0" w:color="auto"/>
      </w:divBdr>
    </w:div>
    <w:div w:id="1946422850">
      <w:bodyDiv w:val="1"/>
      <w:marLeft w:val="0"/>
      <w:marRight w:val="0"/>
      <w:marTop w:val="0"/>
      <w:marBottom w:val="0"/>
      <w:divBdr>
        <w:top w:val="none" w:sz="0" w:space="0" w:color="auto"/>
        <w:left w:val="none" w:sz="0" w:space="0" w:color="auto"/>
        <w:bottom w:val="none" w:sz="0" w:space="0" w:color="auto"/>
        <w:right w:val="none" w:sz="0" w:space="0" w:color="auto"/>
      </w:divBdr>
    </w:div>
    <w:div w:id="1947613743">
      <w:bodyDiv w:val="1"/>
      <w:marLeft w:val="0"/>
      <w:marRight w:val="0"/>
      <w:marTop w:val="0"/>
      <w:marBottom w:val="0"/>
      <w:divBdr>
        <w:top w:val="none" w:sz="0" w:space="0" w:color="auto"/>
        <w:left w:val="none" w:sz="0" w:space="0" w:color="auto"/>
        <w:bottom w:val="none" w:sz="0" w:space="0" w:color="auto"/>
        <w:right w:val="none" w:sz="0" w:space="0" w:color="auto"/>
      </w:divBdr>
    </w:div>
    <w:div w:id="1947687793">
      <w:bodyDiv w:val="1"/>
      <w:marLeft w:val="0"/>
      <w:marRight w:val="0"/>
      <w:marTop w:val="0"/>
      <w:marBottom w:val="0"/>
      <w:divBdr>
        <w:top w:val="none" w:sz="0" w:space="0" w:color="auto"/>
        <w:left w:val="none" w:sz="0" w:space="0" w:color="auto"/>
        <w:bottom w:val="none" w:sz="0" w:space="0" w:color="auto"/>
        <w:right w:val="none" w:sz="0" w:space="0" w:color="auto"/>
      </w:divBdr>
    </w:div>
    <w:div w:id="1947734967">
      <w:bodyDiv w:val="1"/>
      <w:marLeft w:val="0"/>
      <w:marRight w:val="0"/>
      <w:marTop w:val="0"/>
      <w:marBottom w:val="0"/>
      <w:divBdr>
        <w:top w:val="none" w:sz="0" w:space="0" w:color="auto"/>
        <w:left w:val="none" w:sz="0" w:space="0" w:color="auto"/>
        <w:bottom w:val="none" w:sz="0" w:space="0" w:color="auto"/>
        <w:right w:val="none" w:sz="0" w:space="0" w:color="auto"/>
      </w:divBdr>
    </w:div>
    <w:div w:id="1947812856">
      <w:bodyDiv w:val="1"/>
      <w:marLeft w:val="0"/>
      <w:marRight w:val="0"/>
      <w:marTop w:val="0"/>
      <w:marBottom w:val="0"/>
      <w:divBdr>
        <w:top w:val="none" w:sz="0" w:space="0" w:color="auto"/>
        <w:left w:val="none" w:sz="0" w:space="0" w:color="auto"/>
        <w:bottom w:val="none" w:sz="0" w:space="0" w:color="auto"/>
        <w:right w:val="none" w:sz="0" w:space="0" w:color="auto"/>
      </w:divBdr>
    </w:div>
    <w:div w:id="1947885044">
      <w:bodyDiv w:val="1"/>
      <w:marLeft w:val="0"/>
      <w:marRight w:val="0"/>
      <w:marTop w:val="0"/>
      <w:marBottom w:val="0"/>
      <w:divBdr>
        <w:top w:val="none" w:sz="0" w:space="0" w:color="auto"/>
        <w:left w:val="none" w:sz="0" w:space="0" w:color="auto"/>
        <w:bottom w:val="none" w:sz="0" w:space="0" w:color="auto"/>
        <w:right w:val="none" w:sz="0" w:space="0" w:color="auto"/>
      </w:divBdr>
    </w:div>
    <w:div w:id="1947931601">
      <w:bodyDiv w:val="1"/>
      <w:marLeft w:val="0"/>
      <w:marRight w:val="0"/>
      <w:marTop w:val="0"/>
      <w:marBottom w:val="0"/>
      <w:divBdr>
        <w:top w:val="none" w:sz="0" w:space="0" w:color="auto"/>
        <w:left w:val="none" w:sz="0" w:space="0" w:color="auto"/>
        <w:bottom w:val="none" w:sz="0" w:space="0" w:color="auto"/>
        <w:right w:val="none" w:sz="0" w:space="0" w:color="auto"/>
      </w:divBdr>
    </w:div>
    <w:div w:id="1948073435">
      <w:bodyDiv w:val="1"/>
      <w:marLeft w:val="0"/>
      <w:marRight w:val="0"/>
      <w:marTop w:val="0"/>
      <w:marBottom w:val="0"/>
      <w:divBdr>
        <w:top w:val="none" w:sz="0" w:space="0" w:color="auto"/>
        <w:left w:val="none" w:sz="0" w:space="0" w:color="auto"/>
        <w:bottom w:val="none" w:sz="0" w:space="0" w:color="auto"/>
        <w:right w:val="none" w:sz="0" w:space="0" w:color="auto"/>
      </w:divBdr>
    </w:div>
    <w:div w:id="1948271612">
      <w:bodyDiv w:val="1"/>
      <w:marLeft w:val="0"/>
      <w:marRight w:val="0"/>
      <w:marTop w:val="0"/>
      <w:marBottom w:val="0"/>
      <w:divBdr>
        <w:top w:val="none" w:sz="0" w:space="0" w:color="auto"/>
        <w:left w:val="none" w:sz="0" w:space="0" w:color="auto"/>
        <w:bottom w:val="none" w:sz="0" w:space="0" w:color="auto"/>
        <w:right w:val="none" w:sz="0" w:space="0" w:color="auto"/>
      </w:divBdr>
    </w:div>
    <w:div w:id="1948926530">
      <w:bodyDiv w:val="1"/>
      <w:marLeft w:val="0"/>
      <w:marRight w:val="0"/>
      <w:marTop w:val="0"/>
      <w:marBottom w:val="0"/>
      <w:divBdr>
        <w:top w:val="none" w:sz="0" w:space="0" w:color="auto"/>
        <w:left w:val="none" w:sz="0" w:space="0" w:color="auto"/>
        <w:bottom w:val="none" w:sz="0" w:space="0" w:color="auto"/>
        <w:right w:val="none" w:sz="0" w:space="0" w:color="auto"/>
      </w:divBdr>
    </w:div>
    <w:div w:id="1949579383">
      <w:bodyDiv w:val="1"/>
      <w:marLeft w:val="0"/>
      <w:marRight w:val="0"/>
      <w:marTop w:val="0"/>
      <w:marBottom w:val="0"/>
      <w:divBdr>
        <w:top w:val="none" w:sz="0" w:space="0" w:color="auto"/>
        <w:left w:val="none" w:sz="0" w:space="0" w:color="auto"/>
        <w:bottom w:val="none" w:sz="0" w:space="0" w:color="auto"/>
        <w:right w:val="none" w:sz="0" w:space="0" w:color="auto"/>
      </w:divBdr>
    </w:div>
    <w:div w:id="1949845995">
      <w:bodyDiv w:val="1"/>
      <w:marLeft w:val="0"/>
      <w:marRight w:val="0"/>
      <w:marTop w:val="0"/>
      <w:marBottom w:val="0"/>
      <w:divBdr>
        <w:top w:val="none" w:sz="0" w:space="0" w:color="auto"/>
        <w:left w:val="none" w:sz="0" w:space="0" w:color="auto"/>
        <w:bottom w:val="none" w:sz="0" w:space="0" w:color="auto"/>
        <w:right w:val="none" w:sz="0" w:space="0" w:color="auto"/>
      </w:divBdr>
    </w:div>
    <w:div w:id="1950770311">
      <w:bodyDiv w:val="1"/>
      <w:marLeft w:val="0"/>
      <w:marRight w:val="0"/>
      <w:marTop w:val="0"/>
      <w:marBottom w:val="0"/>
      <w:divBdr>
        <w:top w:val="none" w:sz="0" w:space="0" w:color="auto"/>
        <w:left w:val="none" w:sz="0" w:space="0" w:color="auto"/>
        <w:bottom w:val="none" w:sz="0" w:space="0" w:color="auto"/>
        <w:right w:val="none" w:sz="0" w:space="0" w:color="auto"/>
      </w:divBdr>
    </w:div>
    <w:div w:id="1950774404">
      <w:bodyDiv w:val="1"/>
      <w:marLeft w:val="0"/>
      <w:marRight w:val="0"/>
      <w:marTop w:val="0"/>
      <w:marBottom w:val="0"/>
      <w:divBdr>
        <w:top w:val="none" w:sz="0" w:space="0" w:color="auto"/>
        <w:left w:val="none" w:sz="0" w:space="0" w:color="auto"/>
        <w:bottom w:val="none" w:sz="0" w:space="0" w:color="auto"/>
        <w:right w:val="none" w:sz="0" w:space="0" w:color="auto"/>
      </w:divBdr>
    </w:div>
    <w:div w:id="1950774989">
      <w:bodyDiv w:val="1"/>
      <w:marLeft w:val="0"/>
      <w:marRight w:val="0"/>
      <w:marTop w:val="0"/>
      <w:marBottom w:val="0"/>
      <w:divBdr>
        <w:top w:val="none" w:sz="0" w:space="0" w:color="auto"/>
        <w:left w:val="none" w:sz="0" w:space="0" w:color="auto"/>
        <w:bottom w:val="none" w:sz="0" w:space="0" w:color="auto"/>
        <w:right w:val="none" w:sz="0" w:space="0" w:color="auto"/>
      </w:divBdr>
    </w:div>
    <w:div w:id="1950817273">
      <w:bodyDiv w:val="1"/>
      <w:marLeft w:val="0"/>
      <w:marRight w:val="0"/>
      <w:marTop w:val="0"/>
      <w:marBottom w:val="0"/>
      <w:divBdr>
        <w:top w:val="none" w:sz="0" w:space="0" w:color="auto"/>
        <w:left w:val="none" w:sz="0" w:space="0" w:color="auto"/>
        <w:bottom w:val="none" w:sz="0" w:space="0" w:color="auto"/>
        <w:right w:val="none" w:sz="0" w:space="0" w:color="auto"/>
      </w:divBdr>
    </w:div>
    <w:div w:id="1951156489">
      <w:bodyDiv w:val="1"/>
      <w:marLeft w:val="0"/>
      <w:marRight w:val="0"/>
      <w:marTop w:val="0"/>
      <w:marBottom w:val="0"/>
      <w:divBdr>
        <w:top w:val="none" w:sz="0" w:space="0" w:color="auto"/>
        <w:left w:val="none" w:sz="0" w:space="0" w:color="auto"/>
        <w:bottom w:val="none" w:sz="0" w:space="0" w:color="auto"/>
        <w:right w:val="none" w:sz="0" w:space="0" w:color="auto"/>
      </w:divBdr>
    </w:div>
    <w:div w:id="1951472992">
      <w:bodyDiv w:val="1"/>
      <w:marLeft w:val="0"/>
      <w:marRight w:val="0"/>
      <w:marTop w:val="0"/>
      <w:marBottom w:val="0"/>
      <w:divBdr>
        <w:top w:val="none" w:sz="0" w:space="0" w:color="auto"/>
        <w:left w:val="none" w:sz="0" w:space="0" w:color="auto"/>
        <w:bottom w:val="none" w:sz="0" w:space="0" w:color="auto"/>
        <w:right w:val="none" w:sz="0" w:space="0" w:color="auto"/>
      </w:divBdr>
    </w:div>
    <w:div w:id="1951621079">
      <w:bodyDiv w:val="1"/>
      <w:marLeft w:val="0"/>
      <w:marRight w:val="0"/>
      <w:marTop w:val="0"/>
      <w:marBottom w:val="0"/>
      <w:divBdr>
        <w:top w:val="none" w:sz="0" w:space="0" w:color="auto"/>
        <w:left w:val="none" w:sz="0" w:space="0" w:color="auto"/>
        <w:bottom w:val="none" w:sz="0" w:space="0" w:color="auto"/>
        <w:right w:val="none" w:sz="0" w:space="0" w:color="auto"/>
      </w:divBdr>
    </w:div>
    <w:div w:id="1952126421">
      <w:bodyDiv w:val="1"/>
      <w:marLeft w:val="0"/>
      <w:marRight w:val="0"/>
      <w:marTop w:val="0"/>
      <w:marBottom w:val="0"/>
      <w:divBdr>
        <w:top w:val="none" w:sz="0" w:space="0" w:color="auto"/>
        <w:left w:val="none" w:sz="0" w:space="0" w:color="auto"/>
        <w:bottom w:val="none" w:sz="0" w:space="0" w:color="auto"/>
        <w:right w:val="none" w:sz="0" w:space="0" w:color="auto"/>
      </w:divBdr>
    </w:div>
    <w:div w:id="1952391568">
      <w:bodyDiv w:val="1"/>
      <w:marLeft w:val="0"/>
      <w:marRight w:val="0"/>
      <w:marTop w:val="0"/>
      <w:marBottom w:val="0"/>
      <w:divBdr>
        <w:top w:val="none" w:sz="0" w:space="0" w:color="auto"/>
        <w:left w:val="none" w:sz="0" w:space="0" w:color="auto"/>
        <w:bottom w:val="none" w:sz="0" w:space="0" w:color="auto"/>
        <w:right w:val="none" w:sz="0" w:space="0" w:color="auto"/>
      </w:divBdr>
    </w:div>
    <w:div w:id="1953629848">
      <w:bodyDiv w:val="1"/>
      <w:marLeft w:val="0"/>
      <w:marRight w:val="0"/>
      <w:marTop w:val="0"/>
      <w:marBottom w:val="0"/>
      <w:divBdr>
        <w:top w:val="none" w:sz="0" w:space="0" w:color="auto"/>
        <w:left w:val="none" w:sz="0" w:space="0" w:color="auto"/>
        <w:bottom w:val="none" w:sz="0" w:space="0" w:color="auto"/>
        <w:right w:val="none" w:sz="0" w:space="0" w:color="auto"/>
      </w:divBdr>
    </w:div>
    <w:div w:id="1954171164">
      <w:bodyDiv w:val="1"/>
      <w:marLeft w:val="0"/>
      <w:marRight w:val="0"/>
      <w:marTop w:val="0"/>
      <w:marBottom w:val="0"/>
      <w:divBdr>
        <w:top w:val="none" w:sz="0" w:space="0" w:color="auto"/>
        <w:left w:val="none" w:sz="0" w:space="0" w:color="auto"/>
        <w:bottom w:val="none" w:sz="0" w:space="0" w:color="auto"/>
        <w:right w:val="none" w:sz="0" w:space="0" w:color="auto"/>
      </w:divBdr>
    </w:div>
    <w:div w:id="1954825330">
      <w:bodyDiv w:val="1"/>
      <w:marLeft w:val="0"/>
      <w:marRight w:val="0"/>
      <w:marTop w:val="0"/>
      <w:marBottom w:val="0"/>
      <w:divBdr>
        <w:top w:val="none" w:sz="0" w:space="0" w:color="auto"/>
        <w:left w:val="none" w:sz="0" w:space="0" w:color="auto"/>
        <w:bottom w:val="none" w:sz="0" w:space="0" w:color="auto"/>
        <w:right w:val="none" w:sz="0" w:space="0" w:color="auto"/>
      </w:divBdr>
    </w:div>
    <w:div w:id="1954941776">
      <w:bodyDiv w:val="1"/>
      <w:marLeft w:val="0"/>
      <w:marRight w:val="0"/>
      <w:marTop w:val="0"/>
      <w:marBottom w:val="0"/>
      <w:divBdr>
        <w:top w:val="none" w:sz="0" w:space="0" w:color="auto"/>
        <w:left w:val="none" w:sz="0" w:space="0" w:color="auto"/>
        <w:bottom w:val="none" w:sz="0" w:space="0" w:color="auto"/>
        <w:right w:val="none" w:sz="0" w:space="0" w:color="auto"/>
      </w:divBdr>
    </w:div>
    <w:div w:id="1956129084">
      <w:bodyDiv w:val="1"/>
      <w:marLeft w:val="0"/>
      <w:marRight w:val="0"/>
      <w:marTop w:val="0"/>
      <w:marBottom w:val="0"/>
      <w:divBdr>
        <w:top w:val="none" w:sz="0" w:space="0" w:color="auto"/>
        <w:left w:val="none" w:sz="0" w:space="0" w:color="auto"/>
        <w:bottom w:val="none" w:sz="0" w:space="0" w:color="auto"/>
        <w:right w:val="none" w:sz="0" w:space="0" w:color="auto"/>
      </w:divBdr>
    </w:div>
    <w:div w:id="1957104543">
      <w:bodyDiv w:val="1"/>
      <w:marLeft w:val="0"/>
      <w:marRight w:val="0"/>
      <w:marTop w:val="0"/>
      <w:marBottom w:val="0"/>
      <w:divBdr>
        <w:top w:val="none" w:sz="0" w:space="0" w:color="auto"/>
        <w:left w:val="none" w:sz="0" w:space="0" w:color="auto"/>
        <w:bottom w:val="none" w:sz="0" w:space="0" w:color="auto"/>
        <w:right w:val="none" w:sz="0" w:space="0" w:color="auto"/>
      </w:divBdr>
    </w:div>
    <w:div w:id="1957131949">
      <w:bodyDiv w:val="1"/>
      <w:marLeft w:val="0"/>
      <w:marRight w:val="0"/>
      <w:marTop w:val="0"/>
      <w:marBottom w:val="0"/>
      <w:divBdr>
        <w:top w:val="none" w:sz="0" w:space="0" w:color="auto"/>
        <w:left w:val="none" w:sz="0" w:space="0" w:color="auto"/>
        <w:bottom w:val="none" w:sz="0" w:space="0" w:color="auto"/>
        <w:right w:val="none" w:sz="0" w:space="0" w:color="auto"/>
      </w:divBdr>
    </w:div>
    <w:div w:id="1957173562">
      <w:bodyDiv w:val="1"/>
      <w:marLeft w:val="0"/>
      <w:marRight w:val="0"/>
      <w:marTop w:val="0"/>
      <w:marBottom w:val="0"/>
      <w:divBdr>
        <w:top w:val="none" w:sz="0" w:space="0" w:color="auto"/>
        <w:left w:val="none" w:sz="0" w:space="0" w:color="auto"/>
        <w:bottom w:val="none" w:sz="0" w:space="0" w:color="auto"/>
        <w:right w:val="none" w:sz="0" w:space="0" w:color="auto"/>
      </w:divBdr>
    </w:div>
    <w:div w:id="1957324425">
      <w:bodyDiv w:val="1"/>
      <w:marLeft w:val="0"/>
      <w:marRight w:val="0"/>
      <w:marTop w:val="0"/>
      <w:marBottom w:val="0"/>
      <w:divBdr>
        <w:top w:val="none" w:sz="0" w:space="0" w:color="auto"/>
        <w:left w:val="none" w:sz="0" w:space="0" w:color="auto"/>
        <w:bottom w:val="none" w:sz="0" w:space="0" w:color="auto"/>
        <w:right w:val="none" w:sz="0" w:space="0" w:color="auto"/>
      </w:divBdr>
    </w:div>
    <w:div w:id="1958443504">
      <w:bodyDiv w:val="1"/>
      <w:marLeft w:val="0"/>
      <w:marRight w:val="0"/>
      <w:marTop w:val="0"/>
      <w:marBottom w:val="0"/>
      <w:divBdr>
        <w:top w:val="none" w:sz="0" w:space="0" w:color="auto"/>
        <w:left w:val="none" w:sz="0" w:space="0" w:color="auto"/>
        <w:bottom w:val="none" w:sz="0" w:space="0" w:color="auto"/>
        <w:right w:val="none" w:sz="0" w:space="0" w:color="auto"/>
      </w:divBdr>
    </w:div>
    <w:div w:id="1959218631">
      <w:bodyDiv w:val="1"/>
      <w:marLeft w:val="0"/>
      <w:marRight w:val="0"/>
      <w:marTop w:val="0"/>
      <w:marBottom w:val="0"/>
      <w:divBdr>
        <w:top w:val="none" w:sz="0" w:space="0" w:color="auto"/>
        <w:left w:val="none" w:sz="0" w:space="0" w:color="auto"/>
        <w:bottom w:val="none" w:sz="0" w:space="0" w:color="auto"/>
        <w:right w:val="none" w:sz="0" w:space="0" w:color="auto"/>
      </w:divBdr>
    </w:div>
    <w:div w:id="1959338232">
      <w:bodyDiv w:val="1"/>
      <w:marLeft w:val="0"/>
      <w:marRight w:val="0"/>
      <w:marTop w:val="0"/>
      <w:marBottom w:val="0"/>
      <w:divBdr>
        <w:top w:val="none" w:sz="0" w:space="0" w:color="auto"/>
        <w:left w:val="none" w:sz="0" w:space="0" w:color="auto"/>
        <w:bottom w:val="none" w:sz="0" w:space="0" w:color="auto"/>
        <w:right w:val="none" w:sz="0" w:space="0" w:color="auto"/>
      </w:divBdr>
    </w:div>
    <w:div w:id="1959988762">
      <w:bodyDiv w:val="1"/>
      <w:marLeft w:val="0"/>
      <w:marRight w:val="0"/>
      <w:marTop w:val="0"/>
      <w:marBottom w:val="0"/>
      <w:divBdr>
        <w:top w:val="none" w:sz="0" w:space="0" w:color="auto"/>
        <w:left w:val="none" w:sz="0" w:space="0" w:color="auto"/>
        <w:bottom w:val="none" w:sz="0" w:space="0" w:color="auto"/>
        <w:right w:val="none" w:sz="0" w:space="0" w:color="auto"/>
      </w:divBdr>
    </w:div>
    <w:div w:id="1960524787">
      <w:bodyDiv w:val="1"/>
      <w:marLeft w:val="0"/>
      <w:marRight w:val="0"/>
      <w:marTop w:val="0"/>
      <w:marBottom w:val="0"/>
      <w:divBdr>
        <w:top w:val="none" w:sz="0" w:space="0" w:color="auto"/>
        <w:left w:val="none" w:sz="0" w:space="0" w:color="auto"/>
        <w:bottom w:val="none" w:sz="0" w:space="0" w:color="auto"/>
        <w:right w:val="none" w:sz="0" w:space="0" w:color="auto"/>
      </w:divBdr>
    </w:div>
    <w:div w:id="1960722508">
      <w:bodyDiv w:val="1"/>
      <w:marLeft w:val="0"/>
      <w:marRight w:val="0"/>
      <w:marTop w:val="0"/>
      <w:marBottom w:val="0"/>
      <w:divBdr>
        <w:top w:val="none" w:sz="0" w:space="0" w:color="auto"/>
        <w:left w:val="none" w:sz="0" w:space="0" w:color="auto"/>
        <w:bottom w:val="none" w:sz="0" w:space="0" w:color="auto"/>
        <w:right w:val="none" w:sz="0" w:space="0" w:color="auto"/>
      </w:divBdr>
    </w:div>
    <w:div w:id="1960841490">
      <w:bodyDiv w:val="1"/>
      <w:marLeft w:val="0"/>
      <w:marRight w:val="0"/>
      <w:marTop w:val="0"/>
      <w:marBottom w:val="0"/>
      <w:divBdr>
        <w:top w:val="none" w:sz="0" w:space="0" w:color="auto"/>
        <w:left w:val="none" w:sz="0" w:space="0" w:color="auto"/>
        <w:bottom w:val="none" w:sz="0" w:space="0" w:color="auto"/>
        <w:right w:val="none" w:sz="0" w:space="0" w:color="auto"/>
      </w:divBdr>
    </w:div>
    <w:div w:id="1960987365">
      <w:bodyDiv w:val="1"/>
      <w:marLeft w:val="0"/>
      <w:marRight w:val="0"/>
      <w:marTop w:val="0"/>
      <w:marBottom w:val="0"/>
      <w:divBdr>
        <w:top w:val="none" w:sz="0" w:space="0" w:color="auto"/>
        <w:left w:val="none" w:sz="0" w:space="0" w:color="auto"/>
        <w:bottom w:val="none" w:sz="0" w:space="0" w:color="auto"/>
        <w:right w:val="none" w:sz="0" w:space="0" w:color="auto"/>
      </w:divBdr>
    </w:div>
    <w:div w:id="1960993684">
      <w:bodyDiv w:val="1"/>
      <w:marLeft w:val="0"/>
      <w:marRight w:val="0"/>
      <w:marTop w:val="0"/>
      <w:marBottom w:val="0"/>
      <w:divBdr>
        <w:top w:val="none" w:sz="0" w:space="0" w:color="auto"/>
        <w:left w:val="none" w:sz="0" w:space="0" w:color="auto"/>
        <w:bottom w:val="none" w:sz="0" w:space="0" w:color="auto"/>
        <w:right w:val="none" w:sz="0" w:space="0" w:color="auto"/>
      </w:divBdr>
    </w:div>
    <w:div w:id="1961302286">
      <w:bodyDiv w:val="1"/>
      <w:marLeft w:val="0"/>
      <w:marRight w:val="0"/>
      <w:marTop w:val="0"/>
      <w:marBottom w:val="0"/>
      <w:divBdr>
        <w:top w:val="none" w:sz="0" w:space="0" w:color="auto"/>
        <w:left w:val="none" w:sz="0" w:space="0" w:color="auto"/>
        <w:bottom w:val="none" w:sz="0" w:space="0" w:color="auto"/>
        <w:right w:val="none" w:sz="0" w:space="0" w:color="auto"/>
      </w:divBdr>
    </w:div>
    <w:div w:id="1961647553">
      <w:bodyDiv w:val="1"/>
      <w:marLeft w:val="0"/>
      <w:marRight w:val="0"/>
      <w:marTop w:val="0"/>
      <w:marBottom w:val="0"/>
      <w:divBdr>
        <w:top w:val="none" w:sz="0" w:space="0" w:color="auto"/>
        <w:left w:val="none" w:sz="0" w:space="0" w:color="auto"/>
        <w:bottom w:val="none" w:sz="0" w:space="0" w:color="auto"/>
        <w:right w:val="none" w:sz="0" w:space="0" w:color="auto"/>
      </w:divBdr>
    </w:div>
    <w:div w:id="1961909768">
      <w:bodyDiv w:val="1"/>
      <w:marLeft w:val="0"/>
      <w:marRight w:val="0"/>
      <w:marTop w:val="0"/>
      <w:marBottom w:val="0"/>
      <w:divBdr>
        <w:top w:val="none" w:sz="0" w:space="0" w:color="auto"/>
        <w:left w:val="none" w:sz="0" w:space="0" w:color="auto"/>
        <w:bottom w:val="none" w:sz="0" w:space="0" w:color="auto"/>
        <w:right w:val="none" w:sz="0" w:space="0" w:color="auto"/>
      </w:divBdr>
    </w:div>
    <w:div w:id="1961914850">
      <w:bodyDiv w:val="1"/>
      <w:marLeft w:val="0"/>
      <w:marRight w:val="0"/>
      <w:marTop w:val="0"/>
      <w:marBottom w:val="0"/>
      <w:divBdr>
        <w:top w:val="none" w:sz="0" w:space="0" w:color="auto"/>
        <w:left w:val="none" w:sz="0" w:space="0" w:color="auto"/>
        <w:bottom w:val="none" w:sz="0" w:space="0" w:color="auto"/>
        <w:right w:val="none" w:sz="0" w:space="0" w:color="auto"/>
      </w:divBdr>
    </w:div>
    <w:div w:id="1962107794">
      <w:bodyDiv w:val="1"/>
      <w:marLeft w:val="0"/>
      <w:marRight w:val="0"/>
      <w:marTop w:val="0"/>
      <w:marBottom w:val="0"/>
      <w:divBdr>
        <w:top w:val="none" w:sz="0" w:space="0" w:color="auto"/>
        <w:left w:val="none" w:sz="0" w:space="0" w:color="auto"/>
        <w:bottom w:val="none" w:sz="0" w:space="0" w:color="auto"/>
        <w:right w:val="none" w:sz="0" w:space="0" w:color="auto"/>
      </w:divBdr>
    </w:div>
    <w:div w:id="1963227997">
      <w:bodyDiv w:val="1"/>
      <w:marLeft w:val="0"/>
      <w:marRight w:val="0"/>
      <w:marTop w:val="0"/>
      <w:marBottom w:val="0"/>
      <w:divBdr>
        <w:top w:val="none" w:sz="0" w:space="0" w:color="auto"/>
        <w:left w:val="none" w:sz="0" w:space="0" w:color="auto"/>
        <w:bottom w:val="none" w:sz="0" w:space="0" w:color="auto"/>
        <w:right w:val="none" w:sz="0" w:space="0" w:color="auto"/>
      </w:divBdr>
    </w:div>
    <w:div w:id="1964073305">
      <w:bodyDiv w:val="1"/>
      <w:marLeft w:val="0"/>
      <w:marRight w:val="0"/>
      <w:marTop w:val="0"/>
      <w:marBottom w:val="0"/>
      <w:divBdr>
        <w:top w:val="none" w:sz="0" w:space="0" w:color="auto"/>
        <w:left w:val="none" w:sz="0" w:space="0" w:color="auto"/>
        <w:bottom w:val="none" w:sz="0" w:space="0" w:color="auto"/>
        <w:right w:val="none" w:sz="0" w:space="0" w:color="auto"/>
      </w:divBdr>
    </w:div>
    <w:div w:id="1964187329">
      <w:bodyDiv w:val="1"/>
      <w:marLeft w:val="0"/>
      <w:marRight w:val="0"/>
      <w:marTop w:val="0"/>
      <w:marBottom w:val="0"/>
      <w:divBdr>
        <w:top w:val="none" w:sz="0" w:space="0" w:color="auto"/>
        <w:left w:val="none" w:sz="0" w:space="0" w:color="auto"/>
        <w:bottom w:val="none" w:sz="0" w:space="0" w:color="auto"/>
        <w:right w:val="none" w:sz="0" w:space="0" w:color="auto"/>
      </w:divBdr>
    </w:div>
    <w:div w:id="1964724041">
      <w:bodyDiv w:val="1"/>
      <w:marLeft w:val="0"/>
      <w:marRight w:val="0"/>
      <w:marTop w:val="0"/>
      <w:marBottom w:val="0"/>
      <w:divBdr>
        <w:top w:val="none" w:sz="0" w:space="0" w:color="auto"/>
        <w:left w:val="none" w:sz="0" w:space="0" w:color="auto"/>
        <w:bottom w:val="none" w:sz="0" w:space="0" w:color="auto"/>
        <w:right w:val="none" w:sz="0" w:space="0" w:color="auto"/>
      </w:divBdr>
    </w:div>
    <w:div w:id="1965231698">
      <w:bodyDiv w:val="1"/>
      <w:marLeft w:val="0"/>
      <w:marRight w:val="0"/>
      <w:marTop w:val="0"/>
      <w:marBottom w:val="0"/>
      <w:divBdr>
        <w:top w:val="none" w:sz="0" w:space="0" w:color="auto"/>
        <w:left w:val="none" w:sz="0" w:space="0" w:color="auto"/>
        <w:bottom w:val="none" w:sz="0" w:space="0" w:color="auto"/>
        <w:right w:val="none" w:sz="0" w:space="0" w:color="auto"/>
      </w:divBdr>
    </w:div>
    <w:div w:id="1965380619">
      <w:bodyDiv w:val="1"/>
      <w:marLeft w:val="0"/>
      <w:marRight w:val="0"/>
      <w:marTop w:val="0"/>
      <w:marBottom w:val="0"/>
      <w:divBdr>
        <w:top w:val="none" w:sz="0" w:space="0" w:color="auto"/>
        <w:left w:val="none" w:sz="0" w:space="0" w:color="auto"/>
        <w:bottom w:val="none" w:sz="0" w:space="0" w:color="auto"/>
        <w:right w:val="none" w:sz="0" w:space="0" w:color="auto"/>
      </w:divBdr>
    </w:div>
    <w:div w:id="1965764937">
      <w:bodyDiv w:val="1"/>
      <w:marLeft w:val="0"/>
      <w:marRight w:val="0"/>
      <w:marTop w:val="0"/>
      <w:marBottom w:val="0"/>
      <w:divBdr>
        <w:top w:val="none" w:sz="0" w:space="0" w:color="auto"/>
        <w:left w:val="none" w:sz="0" w:space="0" w:color="auto"/>
        <w:bottom w:val="none" w:sz="0" w:space="0" w:color="auto"/>
        <w:right w:val="none" w:sz="0" w:space="0" w:color="auto"/>
      </w:divBdr>
    </w:div>
    <w:div w:id="1965769672">
      <w:bodyDiv w:val="1"/>
      <w:marLeft w:val="0"/>
      <w:marRight w:val="0"/>
      <w:marTop w:val="0"/>
      <w:marBottom w:val="0"/>
      <w:divBdr>
        <w:top w:val="none" w:sz="0" w:space="0" w:color="auto"/>
        <w:left w:val="none" w:sz="0" w:space="0" w:color="auto"/>
        <w:bottom w:val="none" w:sz="0" w:space="0" w:color="auto"/>
        <w:right w:val="none" w:sz="0" w:space="0" w:color="auto"/>
      </w:divBdr>
    </w:div>
    <w:div w:id="1966110925">
      <w:bodyDiv w:val="1"/>
      <w:marLeft w:val="0"/>
      <w:marRight w:val="0"/>
      <w:marTop w:val="0"/>
      <w:marBottom w:val="0"/>
      <w:divBdr>
        <w:top w:val="none" w:sz="0" w:space="0" w:color="auto"/>
        <w:left w:val="none" w:sz="0" w:space="0" w:color="auto"/>
        <w:bottom w:val="none" w:sz="0" w:space="0" w:color="auto"/>
        <w:right w:val="none" w:sz="0" w:space="0" w:color="auto"/>
      </w:divBdr>
    </w:div>
    <w:div w:id="1966542404">
      <w:bodyDiv w:val="1"/>
      <w:marLeft w:val="0"/>
      <w:marRight w:val="0"/>
      <w:marTop w:val="0"/>
      <w:marBottom w:val="0"/>
      <w:divBdr>
        <w:top w:val="none" w:sz="0" w:space="0" w:color="auto"/>
        <w:left w:val="none" w:sz="0" w:space="0" w:color="auto"/>
        <w:bottom w:val="none" w:sz="0" w:space="0" w:color="auto"/>
        <w:right w:val="none" w:sz="0" w:space="0" w:color="auto"/>
      </w:divBdr>
    </w:div>
    <w:div w:id="1966614805">
      <w:bodyDiv w:val="1"/>
      <w:marLeft w:val="0"/>
      <w:marRight w:val="0"/>
      <w:marTop w:val="0"/>
      <w:marBottom w:val="0"/>
      <w:divBdr>
        <w:top w:val="none" w:sz="0" w:space="0" w:color="auto"/>
        <w:left w:val="none" w:sz="0" w:space="0" w:color="auto"/>
        <w:bottom w:val="none" w:sz="0" w:space="0" w:color="auto"/>
        <w:right w:val="none" w:sz="0" w:space="0" w:color="auto"/>
      </w:divBdr>
    </w:div>
    <w:div w:id="1966690689">
      <w:bodyDiv w:val="1"/>
      <w:marLeft w:val="0"/>
      <w:marRight w:val="0"/>
      <w:marTop w:val="0"/>
      <w:marBottom w:val="0"/>
      <w:divBdr>
        <w:top w:val="none" w:sz="0" w:space="0" w:color="auto"/>
        <w:left w:val="none" w:sz="0" w:space="0" w:color="auto"/>
        <w:bottom w:val="none" w:sz="0" w:space="0" w:color="auto"/>
        <w:right w:val="none" w:sz="0" w:space="0" w:color="auto"/>
      </w:divBdr>
    </w:div>
    <w:div w:id="1966885831">
      <w:bodyDiv w:val="1"/>
      <w:marLeft w:val="0"/>
      <w:marRight w:val="0"/>
      <w:marTop w:val="0"/>
      <w:marBottom w:val="0"/>
      <w:divBdr>
        <w:top w:val="none" w:sz="0" w:space="0" w:color="auto"/>
        <w:left w:val="none" w:sz="0" w:space="0" w:color="auto"/>
        <w:bottom w:val="none" w:sz="0" w:space="0" w:color="auto"/>
        <w:right w:val="none" w:sz="0" w:space="0" w:color="auto"/>
      </w:divBdr>
    </w:div>
    <w:div w:id="1967201829">
      <w:bodyDiv w:val="1"/>
      <w:marLeft w:val="0"/>
      <w:marRight w:val="0"/>
      <w:marTop w:val="0"/>
      <w:marBottom w:val="0"/>
      <w:divBdr>
        <w:top w:val="none" w:sz="0" w:space="0" w:color="auto"/>
        <w:left w:val="none" w:sz="0" w:space="0" w:color="auto"/>
        <w:bottom w:val="none" w:sz="0" w:space="0" w:color="auto"/>
        <w:right w:val="none" w:sz="0" w:space="0" w:color="auto"/>
      </w:divBdr>
    </w:div>
    <w:div w:id="1968511466">
      <w:bodyDiv w:val="1"/>
      <w:marLeft w:val="0"/>
      <w:marRight w:val="0"/>
      <w:marTop w:val="0"/>
      <w:marBottom w:val="0"/>
      <w:divBdr>
        <w:top w:val="none" w:sz="0" w:space="0" w:color="auto"/>
        <w:left w:val="none" w:sz="0" w:space="0" w:color="auto"/>
        <w:bottom w:val="none" w:sz="0" w:space="0" w:color="auto"/>
        <w:right w:val="none" w:sz="0" w:space="0" w:color="auto"/>
      </w:divBdr>
    </w:div>
    <w:div w:id="1968857397">
      <w:bodyDiv w:val="1"/>
      <w:marLeft w:val="0"/>
      <w:marRight w:val="0"/>
      <w:marTop w:val="0"/>
      <w:marBottom w:val="0"/>
      <w:divBdr>
        <w:top w:val="none" w:sz="0" w:space="0" w:color="auto"/>
        <w:left w:val="none" w:sz="0" w:space="0" w:color="auto"/>
        <w:bottom w:val="none" w:sz="0" w:space="0" w:color="auto"/>
        <w:right w:val="none" w:sz="0" w:space="0" w:color="auto"/>
      </w:divBdr>
    </w:div>
    <w:div w:id="1969433401">
      <w:bodyDiv w:val="1"/>
      <w:marLeft w:val="0"/>
      <w:marRight w:val="0"/>
      <w:marTop w:val="0"/>
      <w:marBottom w:val="0"/>
      <w:divBdr>
        <w:top w:val="none" w:sz="0" w:space="0" w:color="auto"/>
        <w:left w:val="none" w:sz="0" w:space="0" w:color="auto"/>
        <w:bottom w:val="none" w:sz="0" w:space="0" w:color="auto"/>
        <w:right w:val="none" w:sz="0" w:space="0" w:color="auto"/>
      </w:divBdr>
    </w:div>
    <w:div w:id="1969774402">
      <w:bodyDiv w:val="1"/>
      <w:marLeft w:val="0"/>
      <w:marRight w:val="0"/>
      <w:marTop w:val="0"/>
      <w:marBottom w:val="0"/>
      <w:divBdr>
        <w:top w:val="none" w:sz="0" w:space="0" w:color="auto"/>
        <w:left w:val="none" w:sz="0" w:space="0" w:color="auto"/>
        <w:bottom w:val="none" w:sz="0" w:space="0" w:color="auto"/>
        <w:right w:val="none" w:sz="0" w:space="0" w:color="auto"/>
      </w:divBdr>
    </w:div>
    <w:div w:id="1970016707">
      <w:bodyDiv w:val="1"/>
      <w:marLeft w:val="0"/>
      <w:marRight w:val="0"/>
      <w:marTop w:val="0"/>
      <w:marBottom w:val="0"/>
      <w:divBdr>
        <w:top w:val="none" w:sz="0" w:space="0" w:color="auto"/>
        <w:left w:val="none" w:sz="0" w:space="0" w:color="auto"/>
        <w:bottom w:val="none" w:sz="0" w:space="0" w:color="auto"/>
        <w:right w:val="none" w:sz="0" w:space="0" w:color="auto"/>
      </w:divBdr>
    </w:div>
    <w:div w:id="1970277346">
      <w:bodyDiv w:val="1"/>
      <w:marLeft w:val="0"/>
      <w:marRight w:val="0"/>
      <w:marTop w:val="0"/>
      <w:marBottom w:val="0"/>
      <w:divBdr>
        <w:top w:val="none" w:sz="0" w:space="0" w:color="auto"/>
        <w:left w:val="none" w:sz="0" w:space="0" w:color="auto"/>
        <w:bottom w:val="none" w:sz="0" w:space="0" w:color="auto"/>
        <w:right w:val="none" w:sz="0" w:space="0" w:color="auto"/>
      </w:divBdr>
    </w:div>
    <w:div w:id="1970741719">
      <w:bodyDiv w:val="1"/>
      <w:marLeft w:val="0"/>
      <w:marRight w:val="0"/>
      <w:marTop w:val="0"/>
      <w:marBottom w:val="0"/>
      <w:divBdr>
        <w:top w:val="none" w:sz="0" w:space="0" w:color="auto"/>
        <w:left w:val="none" w:sz="0" w:space="0" w:color="auto"/>
        <w:bottom w:val="none" w:sz="0" w:space="0" w:color="auto"/>
        <w:right w:val="none" w:sz="0" w:space="0" w:color="auto"/>
      </w:divBdr>
    </w:div>
    <w:div w:id="1971397735">
      <w:bodyDiv w:val="1"/>
      <w:marLeft w:val="0"/>
      <w:marRight w:val="0"/>
      <w:marTop w:val="0"/>
      <w:marBottom w:val="0"/>
      <w:divBdr>
        <w:top w:val="none" w:sz="0" w:space="0" w:color="auto"/>
        <w:left w:val="none" w:sz="0" w:space="0" w:color="auto"/>
        <w:bottom w:val="none" w:sz="0" w:space="0" w:color="auto"/>
        <w:right w:val="none" w:sz="0" w:space="0" w:color="auto"/>
      </w:divBdr>
    </w:div>
    <w:div w:id="1972242534">
      <w:bodyDiv w:val="1"/>
      <w:marLeft w:val="0"/>
      <w:marRight w:val="0"/>
      <w:marTop w:val="0"/>
      <w:marBottom w:val="0"/>
      <w:divBdr>
        <w:top w:val="none" w:sz="0" w:space="0" w:color="auto"/>
        <w:left w:val="none" w:sz="0" w:space="0" w:color="auto"/>
        <w:bottom w:val="none" w:sz="0" w:space="0" w:color="auto"/>
        <w:right w:val="none" w:sz="0" w:space="0" w:color="auto"/>
      </w:divBdr>
    </w:div>
    <w:div w:id="1972395621">
      <w:bodyDiv w:val="1"/>
      <w:marLeft w:val="0"/>
      <w:marRight w:val="0"/>
      <w:marTop w:val="0"/>
      <w:marBottom w:val="0"/>
      <w:divBdr>
        <w:top w:val="none" w:sz="0" w:space="0" w:color="auto"/>
        <w:left w:val="none" w:sz="0" w:space="0" w:color="auto"/>
        <w:bottom w:val="none" w:sz="0" w:space="0" w:color="auto"/>
        <w:right w:val="none" w:sz="0" w:space="0" w:color="auto"/>
      </w:divBdr>
    </w:div>
    <w:div w:id="1972520209">
      <w:bodyDiv w:val="1"/>
      <w:marLeft w:val="0"/>
      <w:marRight w:val="0"/>
      <w:marTop w:val="0"/>
      <w:marBottom w:val="0"/>
      <w:divBdr>
        <w:top w:val="none" w:sz="0" w:space="0" w:color="auto"/>
        <w:left w:val="none" w:sz="0" w:space="0" w:color="auto"/>
        <w:bottom w:val="none" w:sz="0" w:space="0" w:color="auto"/>
        <w:right w:val="none" w:sz="0" w:space="0" w:color="auto"/>
      </w:divBdr>
    </w:div>
    <w:div w:id="1972855974">
      <w:bodyDiv w:val="1"/>
      <w:marLeft w:val="0"/>
      <w:marRight w:val="0"/>
      <w:marTop w:val="0"/>
      <w:marBottom w:val="0"/>
      <w:divBdr>
        <w:top w:val="none" w:sz="0" w:space="0" w:color="auto"/>
        <w:left w:val="none" w:sz="0" w:space="0" w:color="auto"/>
        <w:bottom w:val="none" w:sz="0" w:space="0" w:color="auto"/>
        <w:right w:val="none" w:sz="0" w:space="0" w:color="auto"/>
      </w:divBdr>
    </w:div>
    <w:div w:id="1973096617">
      <w:bodyDiv w:val="1"/>
      <w:marLeft w:val="0"/>
      <w:marRight w:val="0"/>
      <w:marTop w:val="0"/>
      <w:marBottom w:val="0"/>
      <w:divBdr>
        <w:top w:val="none" w:sz="0" w:space="0" w:color="auto"/>
        <w:left w:val="none" w:sz="0" w:space="0" w:color="auto"/>
        <w:bottom w:val="none" w:sz="0" w:space="0" w:color="auto"/>
        <w:right w:val="none" w:sz="0" w:space="0" w:color="auto"/>
      </w:divBdr>
    </w:div>
    <w:div w:id="1973175282">
      <w:bodyDiv w:val="1"/>
      <w:marLeft w:val="0"/>
      <w:marRight w:val="0"/>
      <w:marTop w:val="0"/>
      <w:marBottom w:val="0"/>
      <w:divBdr>
        <w:top w:val="none" w:sz="0" w:space="0" w:color="auto"/>
        <w:left w:val="none" w:sz="0" w:space="0" w:color="auto"/>
        <w:bottom w:val="none" w:sz="0" w:space="0" w:color="auto"/>
        <w:right w:val="none" w:sz="0" w:space="0" w:color="auto"/>
      </w:divBdr>
    </w:div>
    <w:div w:id="1973486117">
      <w:bodyDiv w:val="1"/>
      <w:marLeft w:val="0"/>
      <w:marRight w:val="0"/>
      <w:marTop w:val="0"/>
      <w:marBottom w:val="0"/>
      <w:divBdr>
        <w:top w:val="none" w:sz="0" w:space="0" w:color="auto"/>
        <w:left w:val="none" w:sz="0" w:space="0" w:color="auto"/>
        <w:bottom w:val="none" w:sz="0" w:space="0" w:color="auto"/>
        <w:right w:val="none" w:sz="0" w:space="0" w:color="auto"/>
      </w:divBdr>
    </w:div>
    <w:div w:id="1973556520">
      <w:bodyDiv w:val="1"/>
      <w:marLeft w:val="0"/>
      <w:marRight w:val="0"/>
      <w:marTop w:val="0"/>
      <w:marBottom w:val="0"/>
      <w:divBdr>
        <w:top w:val="none" w:sz="0" w:space="0" w:color="auto"/>
        <w:left w:val="none" w:sz="0" w:space="0" w:color="auto"/>
        <w:bottom w:val="none" w:sz="0" w:space="0" w:color="auto"/>
        <w:right w:val="none" w:sz="0" w:space="0" w:color="auto"/>
      </w:divBdr>
    </w:div>
    <w:div w:id="1974097279">
      <w:bodyDiv w:val="1"/>
      <w:marLeft w:val="0"/>
      <w:marRight w:val="0"/>
      <w:marTop w:val="0"/>
      <w:marBottom w:val="0"/>
      <w:divBdr>
        <w:top w:val="none" w:sz="0" w:space="0" w:color="auto"/>
        <w:left w:val="none" w:sz="0" w:space="0" w:color="auto"/>
        <w:bottom w:val="none" w:sz="0" w:space="0" w:color="auto"/>
        <w:right w:val="none" w:sz="0" w:space="0" w:color="auto"/>
      </w:divBdr>
    </w:div>
    <w:div w:id="1975676782">
      <w:bodyDiv w:val="1"/>
      <w:marLeft w:val="0"/>
      <w:marRight w:val="0"/>
      <w:marTop w:val="0"/>
      <w:marBottom w:val="0"/>
      <w:divBdr>
        <w:top w:val="none" w:sz="0" w:space="0" w:color="auto"/>
        <w:left w:val="none" w:sz="0" w:space="0" w:color="auto"/>
        <w:bottom w:val="none" w:sz="0" w:space="0" w:color="auto"/>
        <w:right w:val="none" w:sz="0" w:space="0" w:color="auto"/>
      </w:divBdr>
    </w:div>
    <w:div w:id="1975789692">
      <w:bodyDiv w:val="1"/>
      <w:marLeft w:val="0"/>
      <w:marRight w:val="0"/>
      <w:marTop w:val="0"/>
      <w:marBottom w:val="0"/>
      <w:divBdr>
        <w:top w:val="none" w:sz="0" w:space="0" w:color="auto"/>
        <w:left w:val="none" w:sz="0" w:space="0" w:color="auto"/>
        <w:bottom w:val="none" w:sz="0" w:space="0" w:color="auto"/>
        <w:right w:val="none" w:sz="0" w:space="0" w:color="auto"/>
      </w:divBdr>
    </w:div>
    <w:div w:id="1975795274">
      <w:bodyDiv w:val="1"/>
      <w:marLeft w:val="0"/>
      <w:marRight w:val="0"/>
      <w:marTop w:val="0"/>
      <w:marBottom w:val="0"/>
      <w:divBdr>
        <w:top w:val="none" w:sz="0" w:space="0" w:color="auto"/>
        <w:left w:val="none" w:sz="0" w:space="0" w:color="auto"/>
        <w:bottom w:val="none" w:sz="0" w:space="0" w:color="auto"/>
        <w:right w:val="none" w:sz="0" w:space="0" w:color="auto"/>
      </w:divBdr>
    </w:div>
    <w:div w:id="1976711116">
      <w:bodyDiv w:val="1"/>
      <w:marLeft w:val="0"/>
      <w:marRight w:val="0"/>
      <w:marTop w:val="0"/>
      <w:marBottom w:val="0"/>
      <w:divBdr>
        <w:top w:val="none" w:sz="0" w:space="0" w:color="auto"/>
        <w:left w:val="none" w:sz="0" w:space="0" w:color="auto"/>
        <w:bottom w:val="none" w:sz="0" w:space="0" w:color="auto"/>
        <w:right w:val="none" w:sz="0" w:space="0" w:color="auto"/>
      </w:divBdr>
    </w:div>
    <w:div w:id="1976836949">
      <w:bodyDiv w:val="1"/>
      <w:marLeft w:val="0"/>
      <w:marRight w:val="0"/>
      <w:marTop w:val="0"/>
      <w:marBottom w:val="0"/>
      <w:divBdr>
        <w:top w:val="none" w:sz="0" w:space="0" w:color="auto"/>
        <w:left w:val="none" w:sz="0" w:space="0" w:color="auto"/>
        <w:bottom w:val="none" w:sz="0" w:space="0" w:color="auto"/>
        <w:right w:val="none" w:sz="0" w:space="0" w:color="auto"/>
      </w:divBdr>
    </w:div>
    <w:div w:id="1977568420">
      <w:bodyDiv w:val="1"/>
      <w:marLeft w:val="0"/>
      <w:marRight w:val="0"/>
      <w:marTop w:val="0"/>
      <w:marBottom w:val="0"/>
      <w:divBdr>
        <w:top w:val="none" w:sz="0" w:space="0" w:color="auto"/>
        <w:left w:val="none" w:sz="0" w:space="0" w:color="auto"/>
        <w:bottom w:val="none" w:sz="0" w:space="0" w:color="auto"/>
        <w:right w:val="none" w:sz="0" w:space="0" w:color="auto"/>
      </w:divBdr>
    </w:div>
    <w:div w:id="1978098610">
      <w:bodyDiv w:val="1"/>
      <w:marLeft w:val="0"/>
      <w:marRight w:val="0"/>
      <w:marTop w:val="0"/>
      <w:marBottom w:val="0"/>
      <w:divBdr>
        <w:top w:val="none" w:sz="0" w:space="0" w:color="auto"/>
        <w:left w:val="none" w:sz="0" w:space="0" w:color="auto"/>
        <w:bottom w:val="none" w:sz="0" w:space="0" w:color="auto"/>
        <w:right w:val="none" w:sz="0" w:space="0" w:color="auto"/>
      </w:divBdr>
    </w:div>
    <w:div w:id="1978683334">
      <w:bodyDiv w:val="1"/>
      <w:marLeft w:val="0"/>
      <w:marRight w:val="0"/>
      <w:marTop w:val="0"/>
      <w:marBottom w:val="0"/>
      <w:divBdr>
        <w:top w:val="none" w:sz="0" w:space="0" w:color="auto"/>
        <w:left w:val="none" w:sz="0" w:space="0" w:color="auto"/>
        <w:bottom w:val="none" w:sz="0" w:space="0" w:color="auto"/>
        <w:right w:val="none" w:sz="0" w:space="0" w:color="auto"/>
      </w:divBdr>
    </w:div>
    <w:div w:id="1978801001">
      <w:bodyDiv w:val="1"/>
      <w:marLeft w:val="0"/>
      <w:marRight w:val="0"/>
      <w:marTop w:val="0"/>
      <w:marBottom w:val="0"/>
      <w:divBdr>
        <w:top w:val="none" w:sz="0" w:space="0" w:color="auto"/>
        <w:left w:val="none" w:sz="0" w:space="0" w:color="auto"/>
        <w:bottom w:val="none" w:sz="0" w:space="0" w:color="auto"/>
        <w:right w:val="none" w:sz="0" w:space="0" w:color="auto"/>
      </w:divBdr>
    </w:div>
    <w:div w:id="1979412903">
      <w:bodyDiv w:val="1"/>
      <w:marLeft w:val="0"/>
      <w:marRight w:val="0"/>
      <w:marTop w:val="0"/>
      <w:marBottom w:val="0"/>
      <w:divBdr>
        <w:top w:val="none" w:sz="0" w:space="0" w:color="auto"/>
        <w:left w:val="none" w:sz="0" w:space="0" w:color="auto"/>
        <w:bottom w:val="none" w:sz="0" w:space="0" w:color="auto"/>
        <w:right w:val="none" w:sz="0" w:space="0" w:color="auto"/>
      </w:divBdr>
    </w:div>
    <w:div w:id="1979648430">
      <w:bodyDiv w:val="1"/>
      <w:marLeft w:val="0"/>
      <w:marRight w:val="0"/>
      <w:marTop w:val="0"/>
      <w:marBottom w:val="0"/>
      <w:divBdr>
        <w:top w:val="none" w:sz="0" w:space="0" w:color="auto"/>
        <w:left w:val="none" w:sz="0" w:space="0" w:color="auto"/>
        <w:bottom w:val="none" w:sz="0" w:space="0" w:color="auto"/>
        <w:right w:val="none" w:sz="0" w:space="0" w:color="auto"/>
      </w:divBdr>
    </w:div>
    <w:div w:id="1979920463">
      <w:bodyDiv w:val="1"/>
      <w:marLeft w:val="0"/>
      <w:marRight w:val="0"/>
      <w:marTop w:val="0"/>
      <w:marBottom w:val="0"/>
      <w:divBdr>
        <w:top w:val="none" w:sz="0" w:space="0" w:color="auto"/>
        <w:left w:val="none" w:sz="0" w:space="0" w:color="auto"/>
        <w:bottom w:val="none" w:sz="0" w:space="0" w:color="auto"/>
        <w:right w:val="none" w:sz="0" w:space="0" w:color="auto"/>
      </w:divBdr>
    </w:div>
    <w:div w:id="1980455620">
      <w:bodyDiv w:val="1"/>
      <w:marLeft w:val="0"/>
      <w:marRight w:val="0"/>
      <w:marTop w:val="0"/>
      <w:marBottom w:val="0"/>
      <w:divBdr>
        <w:top w:val="none" w:sz="0" w:space="0" w:color="auto"/>
        <w:left w:val="none" w:sz="0" w:space="0" w:color="auto"/>
        <w:bottom w:val="none" w:sz="0" w:space="0" w:color="auto"/>
        <w:right w:val="none" w:sz="0" w:space="0" w:color="auto"/>
      </w:divBdr>
    </w:div>
    <w:div w:id="1980843012">
      <w:bodyDiv w:val="1"/>
      <w:marLeft w:val="0"/>
      <w:marRight w:val="0"/>
      <w:marTop w:val="0"/>
      <w:marBottom w:val="0"/>
      <w:divBdr>
        <w:top w:val="none" w:sz="0" w:space="0" w:color="auto"/>
        <w:left w:val="none" w:sz="0" w:space="0" w:color="auto"/>
        <w:bottom w:val="none" w:sz="0" w:space="0" w:color="auto"/>
        <w:right w:val="none" w:sz="0" w:space="0" w:color="auto"/>
      </w:divBdr>
    </w:div>
    <w:div w:id="1981496083">
      <w:bodyDiv w:val="1"/>
      <w:marLeft w:val="0"/>
      <w:marRight w:val="0"/>
      <w:marTop w:val="0"/>
      <w:marBottom w:val="0"/>
      <w:divBdr>
        <w:top w:val="none" w:sz="0" w:space="0" w:color="auto"/>
        <w:left w:val="none" w:sz="0" w:space="0" w:color="auto"/>
        <w:bottom w:val="none" w:sz="0" w:space="0" w:color="auto"/>
        <w:right w:val="none" w:sz="0" w:space="0" w:color="auto"/>
      </w:divBdr>
    </w:div>
    <w:div w:id="1981617846">
      <w:bodyDiv w:val="1"/>
      <w:marLeft w:val="0"/>
      <w:marRight w:val="0"/>
      <w:marTop w:val="0"/>
      <w:marBottom w:val="0"/>
      <w:divBdr>
        <w:top w:val="none" w:sz="0" w:space="0" w:color="auto"/>
        <w:left w:val="none" w:sz="0" w:space="0" w:color="auto"/>
        <w:bottom w:val="none" w:sz="0" w:space="0" w:color="auto"/>
        <w:right w:val="none" w:sz="0" w:space="0" w:color="auto"/>
      </w:divBdr>
    </w:div>
    <w:div w:id="1982154689">
      <w:bodyDiv w:val="1"/>
      <w:marLeft w:val="0"/>
      <w:marRight w:val="0"/>
      <w:marTop w:val="0"/>
      <w:marBottom w:val="0"/>
      <w:divBdr>
        <w:top w:val="none" w:sz="0" w:space="0" w:color="auto"/>
        <w:left w:val="none" w:sz="0" w:space="0" w:color="auto"/>
        <w:bottom w:val="none" w:sz="0" w:space="0" w:color="auto"/>
        <w:right w:val="none" w:sz="0" w:space="0" w:color="auto"/>
      </w:divBdr>
    </w:div>
    <w:div w:id="1982155284">
      <w:bodyDiv w:val="1"/>
      <w:marLeft w:val="0"/>
      <w:marRight w:val="0"/>
      <w:marTop w:val="0"/>
      <w:marBottom w:val="0"/>
      <w:divBdr>
        <w:top w:val="none" w:sz="0" w:space="0" w:color="auto"/>
        <w:left w:val="none" w:sz="0" w:space="0" w:color="auto"/>
        <w:bottom w:val="none" w:sz="0" w:space="0" w:color="auto"/>
        <w:right w:val="none" w:sz="0" w:space="0" w:color="auto"/>
      </w:divBdr>
    </w:div>
    <w:div w:id="1982491200">
      <w:bodyDiv w:val="1"/>
      <w:marLeft w:val="0"/>
      <w:marRight w:val="0"/>
      <w:marTop w:val="0"/>
      <w:marBottom w:val="0"/>
      <w:divBdr>
        <w:top w:val="none" w:sz="0" w:space="0" w:color="auto"/>
        <w:left w:val="none" w:sz="0" w:space="0" w:color="auto"/>
        <w:bottom w:val="none" w:sz="0" w:space="0" w:color="auto"/>
        <w:right w:val="none" w:sz="0" w:space="0" w:color="auto"/>
      </w:divBdr>
    </w:div>
    <w:div w:id="1982611829">
      <w:bodyDiv w:val="1"/>
      <w:marLeft w:val="0"/>
      <w:marRight w:val="0"/>
      <w:marTop w:val="0"/>
      <w:marBottom w:val="0"/>
      <w:divBdr>
        <w:top w:val="none" w:sz="0" w:space="0" w:color="auto"/>
        <w:left w:val="none" w:sz="0" w:space="0" w:color="auto"/>
        <w:bottom w:val="none" w:sz="0" w:space="0" w:color="auto"/>
        <w:right w:val="none" w:sz="0" w:space="0" w:color="auto"/>
      </w:divBdr>
    </w:div>
    <w:div w:id="1983463963">
      <w:bodyDiv w:val="1"/>
      <w:marLeft w:val="0"/>
      <w:marRight w:val="0"/>
      <w:marTop w:val="0"/>
      <w:marBottom w:val="0"/>
      <w:divBdr>
        <w:top w:val="none" w:sz="0" w:space="0" w:color="auto"/>
        <w:left w:val="none" w:sz="0" w:space="0" w:color="auto"/>
        <w:bottom w:val="none" w:sz="0" w:space="0" w:color="auto"/>
        <w:right w:val="none" w:sz="0" w:space="0" w:color="auto"/>
      </w:divBdr>
    </w:div>
    <w:div w:id="1983465322">
      <w:bodyDiv w:val="1"/>
      <w:marLeft w:val="0"/>
      <w:marRight w:val="0"/>
      <w:marTop w:val="0"/>
      <w:marBottom w:val="0"/>
      <w:divBdr>
        <w:top w:val="none" w:sz="0" w:space="0" w:color="auto"/>
        <w:left w:val="none" w:sz="0" w:space="0" w:color="auto"/>
        <w:bottom w:val="none" w:sz="0" w:space="0" w:color="auto"/>
        <w:right w:val="none" w:sz="0" w:space="0" w:color="auto"/>
      </w:divBdr>
    </w:div>
    <w:div w:id="1984117780">
      <w:bodyDiv w:val="1"/>
      <w:marLeft w:val="0"/>
      <w:marRight w:val="0"/>
      <w:marTop w:val="0"/>
      <w:marBottom w:val="0"/>
      <w:divBdr>
        <w:top w:val="none" w:sz="0" w:space="0" w:color="auto"/>
        <w:left w:val="none" w:sz="0" w:space="0" w:color="auto"/>
        <w:bottom w:val="none" w:sz="0" w:space="0" w:color="auto"/>
        <w:right w:val="none" w:sz="0" w:space="0" w:color="auto"/>
      </w:divBdr>
    </w:div>
    <w:div w:id="1984388588">
      <w:bodyDiv w:val="1"/>
      <w:marLeft w:val="0"/>
      <w:marRight w:val="0"/>
      <w:marTop w:val="0"/>
      <w:marBottom w:val="0"/>
      <w:divBdr>
        <w:top w:val="none" w:sz="0" w:space="0" w:color="auto"/>
        <w:left w:val="none" w:sz="0" w:space="0" w:color="auto"/>
        <w:bottom w:val="none" w:sz="0" w:space="0" w:color="auto"/>
        <w:right w:val="none" w:sz="0" w:space="0" w:color="auto"/>
      </w:divBdr>
    </w:div>
    <w:div w:id="1984460606">
      <w:bodyDiv w:val="1"/>
      <w:marLeft w:val="0"/>
      <w:marRight w:val="0"/>
      <w:marTop w:val="0"/>
      <w:marBottom w:val="0"/>
      <w:divBdr>
        <w:top w:val="none" w:sz="0" w:space="0" w:color="auto"/>
        <w:left w:val="none" w:sz="0" w:space="0" w:color="auto"/>
        <w:bottom w:val="none" w:sz="0" w:space="0" w:color="auto"/>
        <w:right w:val="none" w:sz="0" w:space="0" w:color="auto"/>
      </w:divBdr>
    </w:div>
    <w:div w:id="1984504737">
      <w:bodyDiv w:val="1"/>
      <w:marLeft w:val="0"/>
      <w:marRight w:val="0"/>
      <w:marTop w:val="0"/>
      <w:marBottom w:val="0"/>
      <w:divBdr>
        <w:top w:val="none" w:sz="0" w:space="0" w:color="auto"/>
        <w:left w:val="none" w:sz="0" w:space="0" w:color="auto"/>
        <w:bottom w:val="none" w:sz="0" w:space="0" w:color="auto"/>
        <w:right w:val="none" w:sz="0" w:space="0" w:color="auto"/>
      </w:divBdr>
    </w:div>
    <w:div w:id="1984577690">
      <w:bodyDiv w:val="1"/>
      <w:marLeft w:val="0"/>
      <w:marRight w:val="0"/>
      <w:marTop w:val="0"/>
      <w:marBottom w:val="0"/>
      <w:divBdr>
        <w:top w:val="none" w:sz="0" w:space="0" w:color="auto"/>
        <w:left w:val="none" w:sz="0" w:space="0" w:color="auto"/>
        <w:bottom w:val="none" w:sz="0" w:space="0" w:color="auto"/>
        <w:right w:val="none" w:sz="0" w:space="0" w:color="auto"/>
      </w:divBdr>
    </w:div>
    <w:div w:id="1984582582">
      <w:bodyDiv w:val="1"/>
      <w:marLeft w:val="0"/>
      <w:marRight w:val="0"/>
      <w:marTop w:val="0"/>
      <w:marBottom w:val="0"/>
      <w:divBdr>
        <w:top w:val="none" w:sz="0" w:space="0" w:color="auto"/>
        <w:left w:val="none" w:sz="0" w:space="0" w:color="auto"/>
        <w:bottom w:val="none" w:sz="0" w:space="0" w:color="auto"/>
        <w:right w:val="none" w:sz="0" w:space="0" w:color="auto"/>
      </w:divBdr>
    </w:div>
    <w:div w:id="1984695273">
      <w:bodyDiv w:val="1"/>
      <w:marLeft w:val="0"/>
      <w:marRight w:val="0"/>
      <w:marTop w:val="0"/>
      <w:marBottom w:val="0"/>
      <w:divBdr>
        <w:top w:val="none" w:sz="0" w:space="0" w:color="auto"/>
        <w:left w:val="none" w:sz="0" w:space="0" w:color="auto"/>
        <w:bottom w:val="none" w:sz="0" w:space="0" w:color="auto"/>
        <w:right w:val="none" w:sz="0" w:space="0" w:color="auto"/>
      </w:divBdr>
    </w:div>
    <w:div w:id="1984700704">
      <w:bodyDiv w:val="1"/>
      <w:marLeft w:val="0"/>
      <w:marRight w:val="0"/>
      <w:marTop w:val="0"/>
      <w:marBottom w:val="0"/>
      <w:divBdr>
        <w:top w:val="none" w:sz="0" w:space="0" w:color="auto"/>
        <w:left w:val="none" w:sz="0" w:space="0" w:color="auto"/>
        <w:bottom w:val="none" w:sz="0" w:space="0" w:color="auto"/>
        <w:right w:val="none" w:sz="0" w:space="0" w:color="auto"/>
      </w:divBdr>
    </w:div>
    <w:div w:id="1984774883">
      <w:bodyDiv w:val="1"/>
      <w:marLeft w:val="0"/>
      <w:marRight w:val="0"/>
      <w:marTop w:val="0"/>
      <w:marBottom w:val="0"/>
      <w:divBdr>
        <w:top w:val="none" w:sz="0" w:space="0" w:color="auto"/>
        <w:left w:val="none" w:sz="0" w:space="0" w:color="auto"/>
        <w:bottom w:val="none" w:sz="0" w:space="0" w:color="auto"/>
        <w:right w:val="none" w:sz="0" w:space="0" w:color="auto"/>
      </w:divBdr>
    </w:div>
    <w:div w:id="1984890637">
      <w:bodyDiv w:val="1"/>
      <w:marLeft w:val="0"/>
      <w:marRight w:val="0"/>
      <w:marTop w:val="0"/>
      <w:marBottom w:val="0"/>
      <w:divBdr>
        <w:top w:val="none" w:sz="0" w:space="0" w:color="auto"/>
        <w:left w:val="none" w:sz="0" w:space="0" w:color="auto"/>
        <w:bottom w:val="none" w:sz="0" w:space="0" w:color="auto"/>
        <w:right w:val="none" w:sz="0" w:space="0" w:color="auto"/>
      </w:divBdr>
    </w:div>
    <w:div w:id="1984920934">
      <w:bodyDiv w:val="1"/>
      <w:marLeft w:val="0"/>
      <w:marRight w:val="0"/>
      <w:marTop w:val="0"/>
      <w:marBottom w:val="0"/>
      <w:divBdr>
        <w:top w:val="none" w:sz="0" w:space="0" w:color="auto"/>
        <w:left w:val="none" w:sz="0" w:space="0" w:color="auto"/>
        <w:bottom w:val="none" w:sz="0" w:space="0" w:color="auto"/>
        <w:right w:val="none" w:sz="0" w:space="0" w:color="auto"/>
      </w:divBdr>
    </w:div>
    <w:div w:id="1985115666">
      <w:bodyDiv w:val="1"/>
      <w:marLeft w:val="0"/>
      <w:marRight w:val="0"/>
      <w:marTop w:val="0"/>
      <w:marBottom w:val="0"/>
      <w:divBdr>
        <w:top w:val="none" w:sz="0" w:space="0" w:color="auto"/>
        <w:left w:val="none" w:sz="0" w:space="0" w:color="auto"/>
        <w:bottom w:val="none" w:sz="0" w:space="0" w:color="auto"/>
        <w:right w:val="none" w:sz="0" w:space="0" w:color="auto"/>
      </w:divBdr>
    </w:div>
    <w:div w:id="1985157181">
      <w:bodyDiv w:val="1"/>
      <w:marLeft w:val="0"/>
      <w:marRight w:val="0"/>
      <w:marTop w:val="0"/>
      <w:marBottom w:val="0"/>
      <w:divBdr>
        <w:top w:val="none" w:sz="0" w:space="0" w:color="auto"/>
        <w:left w:val="none" w:sz="0" w:space="0" w:color="auto"/>
        <w:bottom w:val="none" w:sz="0" w:space="0" w:color="auto"/>
        <w:right w:val="none" w:sz="0" w:space="0" w:color="auto"/>
      </w:divBdr>
    </w:div>
    <w:div w:id="1986276645">
      <w:bodyDiv w:val="1"/>
      <w:marLeft w:val="0"/>
      <w:marRight w:val="0"/>
      <w:marTop w:val="0"/>
      <w:marBottom w:val="0"/>
      <w:divBdr>
        <w:top w:val="none" w:sz="0" w:space="0" w:color="auto"/>
        <w:left w:val="none" w:sz="0" w:space="0" w:color="auto"/>
        <w:bottom w:val="none" w:sz="0" w:space="0" w:color="auto"/>
        <w:right w:val="none" w:sz="0" w:space="0" w:color="auto"/>
      </w:divBdr>
    </w:div>
    <w:div w:id="1986472748">
      <w:bodyDiv w:val="1"/>
      <w:marLeft w:val="0"/>
      <w:marRight w:val="0"/>
      <w:marTop w:val="0"/>
      <w:marBottom w:val="0"/>
      <w:divBdr>
        <w:top w:val="none" w:sz="0" w:space="0" w:color="auto"/>
        <w:left w:val="none" w:sz="0" w:space="0" w:color="auto"/>
        <w:bottom w:val="none" w:sz="0" w:space="0" w:color="auto"/>
        <w:right w:val="none" w:sz="0" w:space="0" w:color="auto"/>
      </w:divBdr>
    </w:div>
    <w:div w:id="1986859507">
      <w:bodyDiv w:val="1"/>
      <w:marLeft w:val="0"/>
      <w:marRight w:val="0"/>
      <w:marTop w:val="0"/>
      <w:marBottom w:val="0"/>
      <w:divBdr>
        <w:top w:val="none" w:sz="0" w:space="0" w:color="auto"/>
        <w:left w:val="none" w:sz="0" w:space="0" w:color="auto"/>
        <w:bottom w:val="none" w:sz="0" w:space="0" w:color="auto"/>
        <w:right w:val="none" w:sz="0" w:space="0" w:color="auto"/>
      </w:divBdr>
    </w:div>
    <w:div w:id="1986931563">
      <w:bodyDiv w:val="1"/>
      <w:marLeft w:val="0"/>
      <w:marRight w:val="0"/>
      <w:marTop w:val="0"/>
      <w:marBottom w:val="0"/>
      <w:divBdr>
        <w:top w:val="none" w:sz="0" w:space="0" w:color="auto"/>
        <w:left w:val="none" w:sz="0" w:space="0" w:color="auto"/>
        <w:bottom w:val="none" w:sz="0" w:space="0" w:color="auto"/>
        <w:right w:val="none" w:sz="0" w:space="0" w:color="auto"/>
      </w:divBdr>
    </w:div>
    <w:div w:id="1987279098">
      <w:bodyDiv w:val="1"/>
      <w:marLeft w:val="0"/>
      <w:marRight w:val="0"/>
      <w:marTop w:val="0"/>
      <w:marBottom w:val="0"/>
      <w:divBdr>
        <w:top w:val="none" w:sz="0" w:space="0" w:color="auto"/>
        <w:left w:val="none" w:sz="0" w:space="0" w:color="auto"/>
        <w:bottom w:val="none" w:sz="0" w:space="0" w:color="auto"/>
        <w:right w:val="none" w:sz="0" w:space="0" w:color="auto"/>
      </w:divBdr>
    </w:div>
    <w:div w:id="1987933342">
      <w:bodyDiv w:val="1"/>
      <w:marLeft w:val="0"/>
      <w:marRight w:val="0"/>
      <w:marTop w:val="0"/>
      <w:marBottom w:val="0"/>
      <w:divBdr>
        <w:top w:val="none" w:sz="0" w:space="0" w:color="auto"/>
        <w:left w:val="none" w:sz="0" w:space="0" w:color="auto"/>
        <w:bottom w:val="none" w:sz="0" w:space="0" w:color="auto"/>
        <w:right w:val="none" w:sz="0" w:space="0" w:color="auto"/>
      </w:divBdr>
    </w:div>
    <w:div w:id="1988128381">
      <w:bodyDiv w:val="1"/>
      <w:marLeft w:val="0"/>
      <w:marRight w:val="0"/>
      <w:marTop w:val="0"/>
      <w:marBottom w:val="0"/>
      <w:divBdr>
        <w:top w:val="none" w:sz="0" w:space="0" w:color="auto"/>
        <w:left w:val="none" w:sz="0" w:space="0" w:color="auto"/>
        <w:bottom w:val="none" w:sz="0" w:space="0" w:color="auto"/>
        <w:right w:val="none" w:sz="0" w:space="0" w:color="auto"/>
      </w:divBdr>
    </w:div>
    <w:div w:id="1988507318">
      <w:bodyDiv w:val="1"/>
      <w:marLeft w:val="0"/>
      <w:marRight w:val="0"/>
      <w:marTop w:val="0"/>
      <w:marBottom w:val="0"/>
      <w:divBdr>
        <w:top w:val="none" w:sz="0" w:space="0" w:color="auto"/>
        <w:left w:val="none" w:sz="0" w:space="0" w:color="auto"/>
        <w:bottom w:val="none" w:sz="0" w:space="0" w:color="auto"/>
        <w:right w:val="none" w:sz="0" w:space="0" w:color="auto"/>
      </w:divBdr>
    </w:div>
    <w:div w:id="1988632823">
      <w:bodyDiv w:val="1"/>
      <w:marLeft w:val="0"/>
      <w:marRight w:val="0"/>
      <w:marTop w:val="0"/>
      <w:marBottom w:val="0"/>
      <w:divBdr>
        <w:top w:val="none" w:sz="0" w:space="0" w:color="auto"/>
        <w:left w:val="none" w:sz="0" w:space="0" w:color="auto"/>
        <w:bottom w:val="none" w:sz="0" w:space="0" w:color="auto"/>
        <w:right w:val="none" w:sz="0" w:space="0" w:color="auto"/>
      </w:divBdr>
    </w:div>
    <w:div w:id="1989170258">
      <w:bodyDiv w:val="1"/>
      <w:marLeft w:val="0"/>
      <w:marRight w:val="0"/>
      <w:marTop w:val="0"/>
      <w:marBottom w:val="0"/>
      <w:divBdr>
        <w:top w:val="none" w:sz="0" w:space="0" w:color="auto"/>
        <w:left w:val="none" w:sz="0" w:space="0" w:color="auto"/>
        <w:bottom w:val="none" w:sz="0" w:space="0" w:color="auto"/>
        <w:right w:val="none" w:sz="0" w:space="0" w:color="auto"/>
      </w:divBdr>
    </w:div>
    <w:div w:id="1989892859">
      <w:bodyDiv w:val="1"/>
      <w:marLeft w:val="0"/>
      <w:marRight w:val="0"/>
      <w:marTop w:val="0"/>
      <w:marBottom w:val="0"/>
      <w:divBdr>
        <w:top w:val="none" w:sz="0" w:space="0" w:color="auto"/>
        <w:left w:val="none" w:sz="0" w:space="0" w:color="auto"/>
        <w:bottom w:val="none" w:sz="0" w:space="0" w:color="auto"/>
        <w:right w:val="none" w:sz="0" w:space="0" w:color="auto"/>
      </w:divBdr>
    </w:div>
    <w:div w:id="1990012470">
      <w:bodyDiv w:val="1"/>
      <w:marLeft w:val="0"/>
      <w:marRight w:val="0"/>
      <w:marTop w:val="0"/>
      <w:marBottom w:val="0"/>
      <w:divBdr>
        <w:top w:val="none" w:sz="0" w:space="0" w:color="auto"/>
        <w:left w:val="none" w:sz="0" w:space="0" w:color="auto"/>
        <w:bottom w:val="none" w:sz="0" w:space="0" w:color="auto"/>
        <w:right w:val="none" w:sz="0" w:space="0" w:color="auto"/>
      </w:divBdr>
    </w:div>
    <w:div w:id="1990791970">
      <w:bodyDiv w:val="1"/>
      <w:marLeft w:val="0"/>
      <w:marRight w:val="0"/>
      <w:marTop w:val="0"/>
      <w:marBottom w:val="0"/>
      <w:divBdr>
        <w:top w:val="none" w:sz="0" w:space="0" w:color="auto"/>
        <w:left w:val="none" w:sz="0" w:space="0" w:color="auto"/>
        <w:bottom w:val="none" w:sz="0" w:space="0" w:color="auto"/>
        <w:right w:val="none" w:sz="0" w:space="0" w:color="auto"/>
      </w:divBdr>
    </w:div>
    <w:div w:id="1991593544">
      <w:bodyDiv w:val="1"/>
      <w:marLeft w:val="0"/>
      <w:marRight w:val="0"/>
      <w:marTop w:val="0"/>
      <w:marBottom w:val="0"/>
      <w:divBdr>
        <w:top w:val="none" w:sz="0" w:space="0" w:color="auto"/>
        <w:left w:val="none" w:sz="0" w:space="0" w:color="auto"/>
        <w:bottom w:val="none" w:sz="0" w:space="0" w:color="auto"/>
        <w:right w:val="none" w:sz="0" w:space="0" w:color="auto"/>
      </w:divBdr>
    </w:div>
    <w:div w:id="1991715593">
      <w:bodyDiv w:val="1"/>
      <w:marLeft w:val="0"/>
      <w:marRight w:val="0"/>
      <w:marTop w:val="0"/>
      <w:marBottom w:val="0"/>
      <w:divBdr>
        <w:top w:val="none" w:sz="0" w:space="0" w:color="auto"/>
        <w:left w:val="none" w:sz="0" w:space="0" w:color="auto"/>
        <w:bottom w:val="none" w:sz="0" w:space="0" w:color="auto"/>
        <w:right w:val="none" w:sz="0" w:space="0" w:color="auto"/>
      </w:divBdr>
    </w:div>
    <w:div w:id="1991791429">
      <w:bodyDiv w:val="1"/>
      <w:marLeft w:val="0"/>
      <w:marRight w:val="0"/>
      <w:marTop w:val="0"/>
      <w:marBottom w:val="0"/>
      <w:divBdr>
        <w:top w:val="none" w:sz="0" w:space="0" w:color="auto"/>
        <w:left w:val="none" w:sz="0" w:space="0" w:color="auto"/>
        <w:bottom w:val="none" w:sz="0" w:space="0" w:color="auto"/>
        <w:right w:val="none" w:sz="0" w:space="0" w:color="auto"/>
      </w:divBdr>
    </w:div>
    <w:div w:id="1991980185">
      <w:bodyDiv w:val="1"/>
      <w:marLeft w:val="0"/>
      <w:marRight w:val="0"/>
      <w:marTop w:val="0"/>
      <w:marBottom w:val="0"/>
      <w:divBdr>
        <w:top w:val="none" w:sz="0" w:space="0" w:color="auto"/>
        <w:left w:val="none" w:sz="0" w:space="0" w:color="auto"/>
        <w:bottom w:val="none" w:sz="0" w:space="0" w:color="auto"/>
        <w:right w:val="none" w:sz="0" w:space="0" w:color="auto"/>
      </w:divBdr>
    </w:div>
    <w:div w:id="1992830857">
      <w:bodyDiv w:val="1"/>
      <w:marLeft w:val="0"/>
      <w:marRight w:val="0"/>
      <w:marTop w:val="0"/>
      <w:marBottom w:val="0"/>
      <w:divBdr>
        <w:top w:val="none" w:sz="0" w:space="0" w:color="auto"/>
        <w:left w:val="none" w:sz="0" w:space="0" w:color="auto"/>
        <w:bottom w:val="none" w:sz="0" w:space="0" w:color="auto"/>
        <w:right w:val="none" w:sz="0" w:space="0" w:color="auto"/>
      </w:divBdr>
    </w:div>
    <w:div w:id="1994486784">
      <w:bodyDiv w:val="1"/>
      <w:marLeft w:val="0"/>
      <w:marRight w:val="0"/>
      <w:marTop w:val="0"/>
      <w:marBottom w:val="0"/>
      <w:divBdr>
        <w:top w:val="none" w:sz="0" w:space="0" w:color="auto"/>
        <w:left w:val="none" w:sz="0" w:space="0" w:color="auto"/>
        <w:bottom w:val="none" w:sz="0" w:space="0" w:color="auto"/>
        <w:right w:val="none" w:sz="0" w:space="0" w:color="auto"/>
      </w:divBdr>
    </w:div>
    <w:div w:id="1994872967">
      <w:bodyDiv w:val="1"/>
      <w:marLeft w:val="0"/>
      <w:marRight w:val="0"/>
      <w:marTop w:val="0"/>
      <w:marBottom w:val="0"/>
      <w:divBdr>
        <w:top w:val="none" w:sz="0" w:space="0" w:color="auto"/>
        <w:left w:val="none" w:sz="0" w:space="0" w:color="auto"/>
        <w:bottom w:val="none" w:sz="0" w:space="0" w:color="auto"/>
        <w:right w:val="none" w:sz="0" w:space="0" w:color="auto"/>
      </w:divBdr>
    </w:div>
    <w:div w:id="1994874193">
      <w:bodyDiv w:val="1"/>
      <w:marLeft w:val="0"/>
      <w:marRight w:val="0"/>
      <w:marTop w:val="0"/>
      <w:marBottom w:val="0"/>
      <w:divBdr>
        <w:top w:val="none" w:sz="0" w:space="0" w:color="auto"/>
        <w:left w:val="none" w:sz="0" w:space="0" w:color="auto"/>
        <w:bottom w:val="none" w:sz="0" w:space="0" w:color="auto"/>
        <w:right w:val="none" w:sz="0" w:space="0" w:color="auto"/>
      </w:divBdr>
    </w:div>
    <w:div w:id="1995260865">
      <w:bodyDiv w:val="1"/>
      <w:marLeft w:val="0"/>
      <w:marRight w:val="0"/>
      <w:marTop w:val="0"/>
      <w:marBottom w:val="0"/>
      <w:divBdr>
        <w:top w:val="none" w:sz="0" w:space="0" w:color="auto"/>
        <w:left w:val="none" w:sz="0" w:space="0" w:color="auto"/>
        <w:bottom w:val="none" w:sz="0" w:space="0" w:color="auto"/>
        <w:right w:val="none" w:sz="0" w:space="0" w:color="auto"/>
      </w:divBdr>
    </w:div>
    <w:div w:id="1995453304">
      <w:bodyDiv w:val="1"/>
      <w:marLeft w:val="0"/>
      <w:marRight w:val="0"/>
      <w:marTop w:val="0"/>
      <w:marBottom w:val="0"/>
      <w:divBdr>
        <w:top w:val="none" w:sz="0" w:space="0" w:color="auto"/>
        <w:left w:val="none" w:sz="0" w:space="0" w:color="auto"/>
        <w:bottom w:val="none" w:sz="0" w:space="0" w:color="auto"/>
        <w:right w:val="none" w:sz="0" w:space="0" w:color="auto"/>
      </w:divBdr>
    </w:div>
    <w:div w:id="1995797340">
      <w:bodyDiv w:val="1"/>
      <w:marLeft w:val="0"/>
      <w:marRight w:val="0"/>
      <w:marTop w:val="0"/>
      <w:marBottom w:val="0"/>
      <w:divBdr>
        <w:top w:val="none" w:sz="0" w:space="0" w:color="auto"/>
        <w:left w:val="none" w:sz="0" w:space="0" w:color="auto"/>
        <w:bottom w:val="none" w:sz="0" w:space="0" w:color="auto"/>
        <w:right w:val="none" w:sz="0" w:space="0" w:color="auto"/>
      </w:divBdr>
    </w:div>
    <w:div w:id="1996300940">
      <w:bodyDiv w:val="1"/>
      <w:marLeft w:val="0"/>
      <w:marRight w:val="0"/>
      <w:marTop w:val="0"/>
      <w:marBottom w:val="0"/>
      <w:divBdr>
        <w:top w:val="none" w:sz="0" w:space="0" w:color="auto"/>
        <w:left w:val="none" w:sz="0" w:space="0" w:color="auto"/>
        <w:bottom w:val="none" w:sz="0" w:space="0" w:color="auto"/>
        <w:right w:val="none" w:sz="0" w:space="0" w:color="auto"/>
      </w:divBdr>
    </w:div>
    <w:div w:id="1996564201">
      <w:bodyDiv w:val="1"/>
      <w:marLeft w:val="0"/>
      <w:marRight w:val="0"/>
      <w:marTop w:val="0"/>
      <w:marBottom w:val="0"/>
      <w:divBdr>
        <w:top w:val="none" w:sz="0" w:space="0" w:color="auto"/>
        <w:left w:val="none" w:sz="0" w:space="0" w:color="auto"/>
        <w:bottom w:val="none" w:sz="0" w:space="0" w:color="auto"/>
        <w:right w:val="none" w:sz="0" w:space="0" w:color="auto"/>
      </w:divBdr>
    </w:div>
    <w:div w:id="1996566218">
      <w:bodyDiv w:val="1"/>
      <w:marLeft w:val="0"/>
      <w:marRight w:val="0"/>
      <w:marTop w:val="0"/>
      <w:marBottom w:val="0"/>
      <w:divBdr>
        <w:top w:val="none" w:sz="0" w:space="0" w:color="auto"/>
        <w:left w:val="none" w:sz="0" w:space="0" w:color="auto"/>
        <w:bottom w:val="none" w:sz="0" w:space="0" w:color="auto"/>
        <w:right w:val="none" w:sz="0" w:space="0" w:color="auto"/>
      </w:divBdr>
    </w:div>
    <w:div w:id="1996640419">
      <w:bodyDiv w:val="1"/>
      <w:marLeft w:val="0"/>
      <w:marRight w:val="0"/>
      <w:marTop w:val="0"/>
      <w:marBottom w:val="0"/>
      <w:divBdr>
        <w:top w:val="none" w:sz="0" w:space="0" w:color="auto"/>
        <w:left w:val="none" w:sz="0" w:space="0" w:color="auto"/>
        <w:bottom w:val="none" w:sz="0" w:space="0" w:color="auto"/>
        <w:right w:val="none" w:sz="0" w:space="0" w:color="auto"/>
      </w:divBdr>
    </w:div>
    <w:div w:id="1996640973">
      <w:bodyDiv w:val="1"/>
      <w:marLeft w:val="0"/>
      <w:marRight w:val="0"/>
      <w:marTop w:val="0"/>
      <w:marBottom w:val="0"/>
      <w:divBdr>
        <w:top w:val="none" w:sz="0" w:space="0" w:color="auto"/>
        <w:left w:val="none" w:sz="0" w:space="0" w:color="auto"/>
        <w:bottom w:val="none" w:sz="0" w:space="0" w:color="auto"/>
        <w:right w:val="none" w:sz="0" w:space="0" w:color="auto"/>
      </w:divBdr>
    </w:div>
    <w:div w:id="1996956392">
      <w:bodyDiv w:val="1"/>
      <w:marLeft w:val="0"/>
      <w:marRight w:val="0"/>
      <w:marTop w:val="0"/>
      <w:marBottom w:val="0"/>
      <w:divBdr>
        <w:top w:val="none" w:sz="0" w:space="0" w:color="auto"/>
        <w:left w:val="none" w:sz="0" w:space="0" w:color="auto"/>
        <w:bottom w:val="none" w:sz="0" w:space="0" w:color="auto"/>
        <w:right w:val="none" w:sz="0" w:space="0" w:color="auto"/>
      </w:divBdr>
    </w:div>
    <w:div w:id="1997106437">
      <w:bodyDiv w:val="1"/>
      <w:marLeft w:val="0"/>
      <w:marRight w:val="0"/>
      <w:marTop w:val="0"/>
      <w:marBottom w:val="0"/>
      <w:divBdr>
        <w:top w:val="none" w:sz="0" w:space="0" w:color="auto"/>
        <w:left w:val="none" w:sz="0" w:space="0" w:color="auto"/>
        <w:bottom w:val="none" w:sz="0" w:space="0" w:color="auto"/>
        <w:right w:val="none" w:sz="0" w:space="0" w:color="auto"/>
      </w:divBdr>
    </w:div>
    <w:div w:id="1997146389">
      <w:bodyDiv w:val="1"/>
      <w:marLeft w:val="0"/>
      <w:marRight w:val="0"/>
      <w:marTop w:val="0"/>
      <w:marBottom w:val="0"/>
      <w:divBdr>
        <w:top w:val="none" w:sz="0" w:space="0" w:color="auto"/>
        <w:left w:val="none" w:sz="0" w:space="0" w:color="auto"/>
        <w:bottom w:val="none" w:sz="0" w:space="0" w:color="auto"/>
        <w:right w:val="none" w:sz="0" w:space="0" w:color="auto"/>
      </w:divBdr>
    </w:div>
    <w:div w:id="1997218027">
      <w:bodyDiv w:val="1"/>
      <w:marLeft w:val="0"/>
      <w:marRight w:val="0"/>
      <w:marTop w:val="0"/>
      <w:marBottom w:val="0"/>
      <w:divBdr>
        <w:top w:val="none" w:sz="0" w:space="0" w:color="auto"/>
        <w:left w:val="none" w:sz="0" w:space="0" w:color="auto"/>
        <w:bottom w:val="none" w:sz="0" w:space="0" w:color="auto"/>
        <w:right w:val="none" w:sz="0" w:space="0" w:color="auto"/>
      </w:divBdr>
    </w:div>
    <w:div w:id="1997687990">
      <w:bodyDiv w:val="1"/>
      <w:marLeft w:val="0"/>
      <w:marRight w:val="0"/>
      <w:marTop w:val="0"/>
      <w:marBottom w:val="0"/>
      <w:divBdr>
        <w:top w:val="none" w:sz="0" w:space="0" w:color="auto"/>
        <w:left w:val="none" w:sz="0" w:space="0" w:color="auto"/>
        <w:bottom w:val="none" w:sz="0" w:space="0" w:color="auto"/>
        <w:right w:val="none" w:sz="0" w:space="0" w:color="auto"/>
      </w:divBdr>
    </w:div>
    <w:div w:id="1998455458">
      <w:bodyDiv w:val="1"/>
      <w:marLeft w:val="0"/>
      <w:marRight w:val="0"/>
      <w:marTop w:val="0"/>
      <w:marBottom w:val="0"/>
      <w:divBdr>
        <w:top w:val="none" w:sz="0" w:space="0" w:color="auto"/>
        <w:left w:val="none" w:sz="0" w:space="0" w:color="auto"/>
        <w:bottom w:val="none" w:sz="0" w:space="0" w:color="auto"/>
        <w:right w:val="none" w:sz="0" w:space="0" w:color="auto"/>
      </w:divBdr>
    </w:div>
    <w:div w:id="1999115842">
      <w:bodyDiv w:val="1"/>
      <w:marLeft w:val="0"/>
      <w:marRight w:val="0"/>
      <w:marTop w:val="0"/>
      <w:marBottom w:val="0"/>
      <w:divBdr>
        <w:top w:val="none" w:sz="0" w:space="0" w:color="auto"/>
        <w:left w:val="none" w:sz="0" w:space="0" w:color="auto"/>
        <w:bottom w:val="none" w:sz="0" w:space="0" w:color="auto"/>
        <w:right w:val="none" w:sz="0" w:space="0" w:color="auto"/>
      </w:divBdr>
    </w:div>
    <w:div w:id="1999577499">
      <w:bodyDiv w:val="1"/>
      <w:marLeft w:val="0"/>
      <w:marRight w:val="0"/>
      <w:marTop w:val="0"/>
      <w:marBottom w:val="0"/>
      <w:divBdr>
        <w:top w:val="none" w:sz="0" w:space="0" w:color="auto"/>
        <w:left w:val="none" w:sz="0" w:space="0" w:color="auto"/>
        <w:bottom w:val="none" w:sz="0" w:space="0" w:color="auto"/>
        <w:right w:val="none" w:sz="0" w:space="0" w:color="auto"/>
      </w:divBdr>
    </w:div>
    <w:div w:id="1999729608">
      <w:bodyDiv w:val="1"/>
      <w:marLeft w:val="0"/>
      <w:marRight w:val="0"/>
      <w:marTop w:val="0"/>
      <w:marBottom w:val="0"/>
      <w:divBdr>
        <w:top w:val="none" w:sz="0" w:space="0" w:color="auto"/>
        <w:left w:val="none" w:sz="0" w:space="0" w:color="auto"/>
        <w:bottom w:val="none" w:sz="0" w:space="0" w:color="auto"/>
        <w:right w:val="none" w:sz="0" w:space="0" w:color="auto"/>
      </w:divBdr>
    </w:div>
    <w:div w:id="1999991213">
      <w:bodyDiv w:val="1"/>
      <w:marLeft w:val="0"/>
      <w:marRight w:val="0"/>
      <w:marTop w:val="0"/>
      <w:marBottom w:val="0"/>
      <w:divBdr>
        <w:top w:val="none" w:sz="0" w:space="0" w:color="auto"/>
        <w:left w:val="none" w:sz="0" w:space="0" w:color="auto"/>
        <w:bottom w:val="none" w:sz="0" w:space="0" w:color="auto"/>
        <w:right w:val="none" w:sz="0" w:space="0" w:color="auto"/>
      </w:divBdr>
    </w:div>
    <w:div w:id="2000575263">
      <w:bodyDiv w:val="1"/>
      <w:marLeft w:val="0"/>
      <w:marRight w:val="0"/>
      <w:marTop w:val="0"/>
      <w:marBottom w:val="0"/>
      <w:divBdr>
        <w:top w:val="none" w:sz="0" w:space="0" w:color="auto"/>
        <w:left w:val="none" w:sz="0" w:space="0" w:color="auto"/>
        <w:bottom w:val="none" w:sz="0" w:space="0" w:color="auto"/>
        <w:right w:val="none" w:sz="0" w:space="0" w:color="auto"/>
      </w:divBdr>
    </w:div>
    <w:div w:id="2000884398">
      <w:bodyDiv w:val="1"/>
      <w:marLeft w:val="0"/>
      <w:marRight w:val="0"/>
      <w:marTop w:val="0"/>
      <w:marBottom w:val="0"/>
      <w:divBdr>
        <w:top w:val="none" w:sz="0" w:space="0" w:color="auto"/>
        <w:left w:val="none" w:sz="0" w:space="0" w:color="auto"/>
        <w:bottom w:val="none" w:sz="0" w:space="0" w:color="auto"/>
        <w:right w:val="none" w:sz="0" w:space="0" w:color="auto"/>
      </w:divBdr>
    </w:div>
    <w:div w:id="2001764010">
      <w:bodyDiv w:val="1"/>
      <w:marLeft w:val="0"/>
      <w:marRight w:val="0"/>
      <w:marTop w:val="0"/>
      <w:marBottom w:val="0"/>
      <w:divBdr>
        <w:top w:val="none" w:sz="0" w:space="0" w:color="auto"/>
        <w:left w:val="none" w:sz="0" w:space="0" w:color="auto"/>
        <w:bottom w:val="none" w:sz="0" w:space="0" w:color="auto"/>
        <w:right w:val="none" w:sz="0" w:space="0" w:color="auto"/>
      </w:divBdr>
    </w:div>
    <w:div w:id="2001882830">
      <w:bodyDiv w:val="1"/>
      <w:marLeft w:val="0"/>
      <w:marRight w:val="0"/>
      <w:marTop w:val="0"/>
      <w:marBottom w:val="0"/>
      <w:divBdr>
        <w:top w:val="none" w:sz="0" w:space="0" w:color="auto"/>
        <w:left w:val="none" w:sz="0" w:space="0" w:color="auto"/>
        <w:bottom w:val="none" w:sz="0" w:space="0" w:color="auto"/>
        <w:right w:val="none" w:sz="0" w:space="0" w:color="auto"/>
      </w:divBdr>
    </w:div>
    <w:div w:id="2002079344">
      <w:bodyDiv w:val="1"/>
      <w:marLeft w:val="0"/>
      <w:marRight w:val="0"/>
      <w:marTop w:val="0"/>
      <w:marBottom w:val="0"/>
      <w:divBdr>
        <w:top w:val="none" w:sz="0" w:space="0" w:color="auto"/>
        <w:left w:val="none" w:sz="0" w:space="0" w:color="auto"/>
        <w:bottom w:val="none" w:sz="0" w:space="0" w:color="auto"/>
        <w:right w:val="none" w:sz="0" w:space="0" w:color="auto"/>
      </w:divBdr>
    </w:div>
    <w:div w:id="2002344654">
      <w:bodyDiv w:val="1"/>
      <w:marLeft w:val="0"/>
      <w:marRight w:val="0"/>
      <w:marTop w:val="0"/>
      <w:marBottom w:val="0"/>
      <w:divBdr>
        <w:top w:val="none" w:sz="0" w:space="0" w:color="auto"/>
        <w:left w:val="none" w:sz="0" w:space="0" w:color="auto"/>
        <w:bottom w:val="none" w:sz="0" w:space="0" w:color="auto"/>
        <w:right w:val="none" w:sz="0" w:space="0" w:color="auto"/>
      </w:divBdr>
    </w:div>
    <w:div w:id="2002738341">
      <w:bodyDiv w:val="1"/>
      <w:marLeft w:val="0"/>
      <w:marRight w:val="0"/>
      <w:marTop w:val="0"/>
      <w:marBottom w:val="0"/>
      <w:divBdr>
        <w:top w:val="none" w:sz="0" w:space="0" w:color="auto"/>
        <w:left w:val="none" w:sz="0" w:space="0" w:color="auto"/>
        <w:bottom w:val="none" w:sz="0" w:space="0" w:color="auto"/>
        <w:right w:val="none" w:sz="0" w:space="0" w:color="auto"/>
      </w:divBdr>
    </w:div>
    <w:div w:id="2002849602">
      <w:bodyDiv w:val="1"/>
      <w:marLeft w:val="0"/>
      <w:marRight w:val="0"/>
      <w:marTop w:val="0"/>
      <w:marBottom w:val="0"/>
      <w:divBdr>
        <w:top w:val="none" w:sz="0" w:space="0" w:color="auto"/>
        <w:left w:val="none" w:sz="0" w:space="0" w:color="auto"/>
        <w:bottom w:val="none" w:sz="0" w:space="0" w:color="auto"/>
        <w:right w:val="none" w:sz="0" w:space="0" w:color="auto"/>
      </w:divBdr>
    </w:div>
    <w:div w:id="2003463810">
      <w:bodyDiv w:val="1"/>
      <w:marLeft w:val="0"/>
      <w:marRight w:val="0"/>
      <w:marTop w:val="0"/>
      <w:marBottom w:val="0"/>
      <w:divBdr>
        <w:top w:val="none" w:sz="0" w:space="0" w:color="auto"/>
        <w:left w:val="none" w:sz="0" w:space="0" w:color="auto"/>
        <w:bottom w:val="none" w:sz="0" w:space="0" w:color="auto"/>
        <w:right w:val="none" w:sz="0" w:space="0" w:color="auto"/>
      </w:divBdr>
    </w:div>
    <w:div w:id="2003585426">
      <w:bodyDiv w:val="1"/>
      <w:marLeft w:val="0"/>
      <w:marRight w:val="0"/>
      <w:marTop w:val="0"/>
      <w:marBottom w:val="0"/>
      <w:divBdr>
        <w:top w:val="none" w:sz="0" w:space="0" w:color="auto"/>
        <w:left w:val="none" w:sz="0" w:space="0" w:color="auto"/>
        <w:bottom w:val="none" w:sz="0" w:space="0" w:color="auto"/>
        <w:right w:val="none" w:sz="0" w:space="0" w:color="auto"/>
      </w:divBdr>
    </w:div>
    <w:div w:id="2003728523">
      <w:bodyDiv w:val="1"/>
      <w:marLeft w:val="0"/>
      <w:marRight w:val="0"/>
      <w:marTop w:val="0"/>
      <w:marBottom w:val="0"/>
      <w:divBdr>
        <w:top w:val="none" w:sz="0" w:space="0" w:color="auto"/>
        <w:left w:val="none" w:sz="0" w:space="0" w:color="auto"/>
        <w:bottom w:val="none" w:sz="0" w:space="0" w:color="auto"/>
        <w:right w:val="none" w:sz="0" w:space="0" w:color="auto"/>
      </w:divBdr>
    </w:div>
    <w:div w:id="2003774152">
      <w:bodyDiv w:val="1"/>
      <w:marLeft w:val="0"/>
      <w:marRight w:val="0"/>
      <w:marTop w:val="0"/>
      <w:marBottom w:val="0"/>
      <w:divBdr>
        <w:top w:val="none" w:sz="0" w:space="0" w:color="auto"/>
        <w:left w:val="none" w:sz="0" w:space="0" w:color="auto"/>
        <w:bottom w:val="none" w:sz="0" w:space="0" w:color="auto"/>
        <w:right w:val="none" w:sz="0" w:space="0" w:color="auto"/>
      </w:divBdr>
    </w:div>
    <w:div w:id="2004043811">
      <w:bodyDiv w:val="1"/>
      <w:marLeft w:val="0"/>
      <w:marRight w:val="0"/>
      <w:marTop w:val="0"/>
      <w:marBottom w:val="0"/>
      <w:divBdr>
        <w:top w:val="none" w:sz="0" w:space="0" w:color="auto"/>
        <w:left w:val="none" w:sz="0" w:space="0" w:color="auto"/>
        <w:bottom w:val="none" w:sz="0" w:space="0" w:color="auto"/>
        <w:right w:val="none" w:sz="0" w:space="0" w:color="auto"/>
      </w:divBdr>
    </w:div>
    <w:div w:id="2004430688">
      <w:bodyDiv w:val="1"/>
      <w:marLeft w:val="0"/>
      <w:marRight w:val="0"/>
      <w:marTop w:val="0"/>
      <w:marBottom w:val="0"/>
      <w:divBdr>
        <w:top w:val="none" w:sz="0" w:space="0" w:color="auto"/>
        <w:left w:val="none" w:sz="0" w:space="0" w:color="auto"/>
        <w:bottom w:val="none" w:sz="0" w:space="0" w:color="auto"/>
        <w:right w:val="none" w:sz="0" w:space="0" w:color="auto"/>
      </w:divBdr>
    </w:div>
    <w:div w:id="2006201137">
      <w:bodyDiv w:val="1"/>
      <w:marLeft w:val="0"/>
      <w:marRight w:val="0"/>
      <w:marTop w:val="0"/>
      <w:marBottom w:val="0"/>
      <w:divBdr>
        <w:top w:val="none" w:sz="0" w:space="0" w:color="auto"/>
        <w:left w:val="none" w:sz="0" w:space="0" w:color="auto"/>
        <w:bottom w:val="none" w:sz="0" w:space="0" w:color="auto"/>
        <w:right w:val="none" w:sz="0" w:space="0" w:color="auto"/>
      </w:divBdr>
    </w:div>
    <w:div w:id="2006323127">
      <w:bodyDiv w:val="1"/>
      <w:marLeft w:val="0"/>
      <w:marRight w:val="0"/>
      <w:marTop w:val="0"/>
      <w:marBottom w:val="0"/>
      <w:divBdr>
        <w:top w:val="none" w:sz="0" w:space="0" w:color="auto"/>
        <w:left w:val="none" w:sz="0" w:space="0" w:color="auto"/>
        <w:bottom w:val="none" w:sz="0" w:space="0" w:color="auto"/>
        <w:right w:val="none" w:sz="0" w:space="0" w:color="auto"/>
      </w:divBdr>
    </w:div>
    <w:div w:id="2006476511">
      <w:bodyDiv w:val="1"/>
      <w:marLeft w:val="0"/>
      <w:marRight w:val="0"/>
      <w:marTop w:val="0"/>
      <w:marBottom w:val="0"/>
      <w:divBdr>
        <w:top w:val="none" w:sz="0" w:space="0" w:color="auto"/>
        <w:left w:val="none" w:sz="0" w:space="0" w:color="auto"/>
        <w:bottom w:val="none" w:sz="0" w:space="0" w:color="auto"/>
        <w:right w:val="none" w:sz="0" w:space="0" w:color="auto"/>
      </w:divBdr>
    </w:div>
    <w:div w:id="2007436163">
      <w:bodyDiv w:val="1"/>
      <w:marLeft w:val="0"/>
      <w:marRight w:val="0"/>
      <w:marTop w:val="0"/>
      <w:marBottom w:val="0"/>
      <w:divBdr>
        <w:top w:val="none" w:sz="0" w:space="0" w:color="auto"/>
        <w:left w:val="none" w:sz="0" w:space="0" w:color="auto"/>
        <w:bottom w:val="none" w:sz="0" w:space="0" w:color="auto"/>
        <w:right w:val="none" w:sz="0" w:space="0" w:color="auto"/>
      </w:divBdr>
    </w:div>
    <w:div w:id="2007592012">
      <w:bodyDiv w:val="1"/>
      <w:marLeft w:val="0"/>
      <w:marRight w:val="0"/>
      <w:marTop w:val="0"/>
      <w:marBottom w:val="0"/>
      <w:divBdr>
        <w:top w:val="none" w:sz="0" w:space="0" w:color="auto"/>
        <w:left w:val="none" w:sz="0" w:space="0" w:color="auto"/>
        <w:bottom w:val="none" w:sz="0" w:space="0" w:color="auto"/>
        <w:right w:val="none" w:sz="0" w:space="0" w:color="auto"/>
      </w:divBdr>
    </w:div>
    <w:div w:id="2007827833">
      <w:bodyDiv w:val="1"/>
      <w:marLeft w:val="0"/>
      <w:marRight w:val="0"/>
      <w:marTop w:val="0"/>
      <w:marBottom w:val="0"/>
      <w:divBdr>
        <w:top w:val="none" w:sz="0" w:space="0" w:color="auto"/>
        <w:left w:val="none" w:sz="0" w:space="0" w:color="auto"/>
        <w:bottom w:val="none" w:sz="0" w:space="0" w:color="auto"/>
        <w:right w:val="none" w:sz="0" w:space="0" w:color="auto"/>
      </w:divBdr>
    </w:div>
    <w:div w:id="2008433545">
      <w:bodyDiv w:val="1"/>
      <w:marLeft w:val="0"/>
      <w:marRight w:val="0"/>
      <w:marTop w:val="0"/>
      <w:marBottom w:val="0"/>
      <w:divBdr>
        <w:top w:val="none" w:sz="0" w:space="0" w:color="auto"/>
        <w:left w:val="none" w:sz="0" w:space="0" w:color="auto"/>
        <w:bottom w:val="none" w:sz="0" w:space="0" w:color="auto"/>
        <w:right w:val="none" w:sz="0" w:space="0" w:color="auto"/>
      </w:divBdr>
    </w:div>
    <w:div w:id="2008631609">
      <w:bodyDiv w:val="1"/>
      <w:marLeft w:val="0"/>
      <w:marRight w:val="0"/>
      <w:marTop w:val="0"/>
      <w:marBottom w:val="0"/>
      <w:divBdr>
        <w:top w:val="none" w:sz="0" w:space="0" w:color="auto"/>
        <w:left w:val="none" w:sz="0" w:space="0" w:color="auto"/>
        <w:bottom w:val="none" w:sz="0" w:space="0" w:color="auto"/>
        <w:right w:val="none" w:sz="0" w:space="0" w:color="auto"/>
      </w:divBdr>
    </w:div>
    <w:div w:id="2008709030">
      <w:bodyDiv w:val="1"/>
      <w:marLeft w:val="0"/>
      <w:marRight w:val="0"/>
      <w:marTop w:val="0"/>
      <w:marBottom w:val="0"/>
      <w:divBdr>
        <w:top w:val="none" w:sz="0" w:space="0" w:color="auto"/>
        <w:left w:val="none" w:sz="0" w:space="0" w:color="auto"/>
        <w:bottom w:val="none" w:sz="0" w:space="0" w:color="auto"/>
        <w:right w:val="none" w:sz="0" w:space="0" w:color="auto"/>
      </w:divBdr>
    </w:div>
    <w:div w:id="2009165429">
      <w:bodyDiv w:val="1"/>
      <w:marLeft w:val="0"/>
      <w:marRight w:val="0"/>
      <w:marTop w:val="0"/>
      <w:marBottom w:val="0"/>
      <w:divBdr>
        <w:top w:val="none" w:sz="0" w:space="0" w:color="auto"/>
        <w:left w:val="none" w:sz="0" w:space="0" w:color="auto"/>
        <w:bottom w:val="none" w:sz="0" w:space="0" w:color="auto"/>
        <w:right w:val="none" w:sz="0" w:space="0" w:color="auto"/>
      </w:divBdr>
    </w:div>
    <w:div w:id="2009747785">
      <w:bodyDiv w:val="1"/>
      <w:marLeft w:val="0"/>
      <w:marRight w:val="0"/>
      <w:marTop w:val="0"/>
      <w:marBottom w:val="0"/>
      <w:divBdr>
        <w:top w:val="none" w:sz="0" w:space="0" w:color="auto"/>
        <w:left w:val="none" w:sz="0" w:space="0" w:color="auto"/>
        <w:bottom w:val="none" w:sz="0" w:space="0" w:color="auto"/>
        <w:right w:val="none" w:sz="0" w:space="0" w:color="auto"/>
      </w:divBdr>
    </w:div>
    <w:div w:id="2010061421">
      <w:bodyDiv w:val="1"/>
      <w:marLeft w:val="0"/>
      <w:marRight w:val="0"/>
      <w:marTop w:val="0"/>
      <w:marBottom w:val="0"/>
      <w:divBdr>
        <w:top w:val="none" w:sz="0" w:space="0" w:color="auto"/>
        <w:left w:val="none" w:sz="0" w:space="0" w:color="auto"/>
        <w:bottom w:val="none" w:sz="0" w:space="0" w:color="auto"/>
        <w:right w:val="none" w:sz="0" w:space="0" w:color="auto"/>
      </w:divBdr>
    </w:div>
    <w:div w:id="2010136883">
      <w:bodyDiv w:val="1"/>
      <w:marLeft w:val="0"/>
      <w:marRight w:val="0"/>
      <w:marTop w:val="0"/>
      <w:marBottom w:val="0"/>
      <w:divBdr>
        <w:top w:val="none" w:sz="0" w:space="0" w:color="auto"/>
        <w:left w:val="none" w:sz="0" w:space="0" w:color="auto"/>
        <w:bottom w:val="none" w:sz="0" w:space="0" w:color="auto"/>
        <w:right w:val="none" w:sz="0" w:space="0" w:color="auto"/>
      </w:divBdr>
    </w:div>
    <w:div w:id="2010404650">
      <w:bodyDiv w:val="1"/>
      <w:marLeft w:val="0"/>
      <w:marRight w:val="0"/>
      <w:marTop w:val="0"/>
      <w:marBottom w:val="0"/>
      <w:divBdr>
        <w:top w:val="none" w:sz="0" w:space="0" w:color="auto"/>
        <w:left w:val="none" w:sz="0" w:space="0" w:color="auto"/>
        <w:bottom w:val="none" w:sz="0" w:space="0" w:color="auto"/>
        <w:right w:val="none" w:sz="0" w:space="0" w:color="auto"/>
      </w:divBdr>
    </w:div>
    <w:div w:id="2010668072">
      <w:bodyDiv w:val="1"/>
      <w:marLeft w:val="0"/>
      <w:marRight w:val="0"/>
      <w:marTop w:val="0"/>
      <w:marBottom w:val="0"/>
      <w:divBdr>
        <w:top w:val="none" w:sz="0" w:space="0" w:color="auto"/>
        <w:left w:val="none" w:sz="0" w:space="0" w:color="auto"/>
        <w:bottom w:val="none" w:sz="0" w:space="0" w:color="auto"/>
        <w:right w:val="none" w:sz="0" w:space="0" w:color="auto"/>
      </w:divBdr>
    </w:div>
    <w:div w:id="2011059600">
      <w:bodyDiv w:val="1"/>
      <w:marLeft w:val="0"/>
      <w:marRight w:val="0"/>
      <w:marTop w:val="0"/>
      <w:marBottom w:val="0"/>
      <w:divBdr>
        <w:top w:val="none" w:sz="0" w:space="0" w:color="auto"/>
        <w:left w:val="none" w:sz="0" w:space="0" w:color="auto"/>
        <w:bottom w:val="none" w:sz="0" w:space="0" w:color="auto"/>
        <w:right w:val="none" w:sz="0" w:space="0" w:color="auto"/>
      </w:divBdr>
    </w:div>
    <w:div w:id="2011062343">
      <w:bodyDiv w:val="1"/>
      <w:marLeft w:val="0"/>
      <w:marRight w:val="0"/>
      <w:marTop w:val="0"/>
      <w:marBottom w:val="0"/>
      <w:divBdr>
        <w:top w:val="none" w:sz="0" w:space="0" w:color="auto"/>
        <w:left w:val="none" w:sz="0" w:space="0" w:color="auto"/>
        <w:bottom w:val="none" w:sz="0" w:space="0" w:color="auto"/>
        <w:right w:val="none" w:sz="0" w:space="0" w:color="auto"/>
      </w:divBdr>
    </w:div>
    <w:div w:id="2012948935">
      <w:bodyDiv w:val="1"/>
      <w:marLeft w:val="0"/>
      <w:marRight w:val="0"/>
      <w:marTop w:val="0"/>
      <w:marBottom w:val="0"/>
      <w:divBdr>
        <w:top w:val="none" w:sz="0" w:space="0" w:color="auto"/>
        <w:left w:val="none" w:sz="0" w:space="0" w:color="auto"/>
        <w:bottom w:val="none" w:sz="0" w:space="0" w:color="auto"/>
        <w:right w:val="none" w:sz="0" w:space="0" w:color="auto"/>
      </w:divBdr>
    </w:div>
    <w:div w:id="2013025146">
      <w:bodyDiv w:val="1"/>
      <w:marLeft w:val="0"/>
      <w:marRight w:val="0"/>
      <w:marTop w:val="0"/>
      <w:marBottom w:val="0"/>
      <w:divBdr>
        <w:top w:val="none" w:sz="0" w:space="0" w:color="auto"/>
        <w:left w:val="none" w:sz="0" w:space="0" w:color="auto"/>
        <w:bottom w:val="none" w:sz="0" w:space="0" w:color="auto"/>
        <w:right w:val="none" w:sz="0" w:space="0" w:color="auto"/>
      </w:divBdr>
    </w:div>
    <w:div w:id="2013678956">
      <w:bodyDiv w:val="1"/>
      <w:marLeft w:val="0"/>
      <w:marRight w:val="0"/>
      <w:marTop w:val="0"/>
      <w:marBottom w:val="0"/>
      <w:divBdr>
        <w:top w:val="none" w:sz="0" w:space="0" w:color="auto"/>
        <w:left w:val="none" w:sz="0" w:space="0" w:color="auto"/>
        <w:bottom w:val="none" w:sz="0" w:space="0" w:color="auto"/>
        <w:right w:val="none" w:sz="0" w:space="0" w:color="auto"/>
      </w:divBdr>
    </w:div>
    <w:div w:id="2014142088">
      <w:bodyDiv w:val="1"/>
      <w:marLeft w:val="0"/>
      <w:marRight w:val="0"/>
      <w:marTop w:val="0"/>
      <w:marBottom w:val="0"/>
      <w:divBdr>
        <w:top w:val="none" w:sz="0" w:space="0" w:color="auto"/>
        <w:left w:val="none" w:sz="0" w:space="0" w:color="auto"/>
        <w:bottom w:val="none" w:sz="0" w:space="0" w:color="auto"/>
        <w:right w:val="none" w:sz="0" w:space="0" w:color="auto"/>
      </w:divBdr>
    </w:div>
    <w:div w:id="2014381584">
      <w:bodyDiv w:val="1"/>
      <w:marLeft w:val="0"/>
      <w:marRight w:val="0"/>
      <w:marTop w:val="0"/>
      <w:marBottom w:val="0"/>
      <w:divBdr>
        <w:top w:val="none" w:sz="0" w:space="0" w:color="auto"/>
        <w:left w:val="none" w:sz="0" w:space="0" w:color="auto"/>
        <w:bottom w:val="none" w:sz="0" w:space="0" w:color="auto"/>
        <w:right w:val="none" w:sz="0" w:space="0" w:color="auto"/>
      </w:divBdr>
    </w:div>
    <w:div w:id="2015066785">
      <w:bodyDiv w:val="1"/>
      <w:marLeft w:val="0"/>
      <w:marRight w:val="0"/>
      <w:marTop w:val="0"/>
      <w:marBottom w:val="0"/>
      <w:divBdr>
        <w:top w:val="none" w:sz="0" w:space="0" w:color="auto"/>
        <w:left w:val="none" w:sz="0" w:space="0" w:color="auto"/>
        <w:bottom w:val="none" w:sz="0" w:space="0" w:color="auto"/>
        <w:right w:val="none" w:sz="0" w:space="0" w:color="auto"/>
      </w:divBdr>
    </w:div>
    <w:div w:id="2015103359">
      <w:bodyDiv w:val="1"/>
      <w:marLeft w:val="0"/>
      <w:marRight w:val="0"/>
      <w:marTop w:val="0"/>
      <w:marBottom w:val="0"/>
      <w:divBdr>
        <w:top w:val="none" w:sz="0" w:space="0" w:color="auto"/>
        <w:left w:val="none" w:sz="0" w:space="0" w:color="auto"/>
        <w:bottom w:val="none" w:sz="0" w:space="0" w:color="auto"/>
        <w:right w:val="none" w:sz="0" w:space="0" w:color="auto"/>
      </w:divBdr>
    </w:div>
    <w:div w:id="2015766257">
      <w:bodyDiv w:val="1"/>
      <w:marLeft w:val="0"/>
      <w:marRight w:val="0"/>
      <w:marTop w:val="0"/>
      <w:marBottom w:val="0"/>
      <w:divBdr>
        <w:top w:val="none" w:sz="0" w:space="0" w:color="auto"/>
        <w:left w:val="none" w:sz="0" w:space="0" w:color="auto"/>
        <w:bottom w:val="none" w:sz="0" w:space="0" w:color="auto"/>
        <w:right w:val="none" w:sz="0" w:space="0" w:color="auto"/>
      </w:divBdr>
    </w:div>
    <w:div w:id="2016376741">
      <w:bodyDiv w:val="1"/>
      <w:marLeft w:val="0"/>
      <w:marRight w:val="0"/>
      <w:marTop w:val="0"/>
      <w:marBottom w:val="0"/>
      <w:divBdr>
        <w:top w:val="none" w:sz="0" w:space="0" w:color="auto"/>
        <w:left w:val="none" w:sz="0" w:space="0" w:color="auto"/>
        <w:bottom w:val="none" w:sz="0" w:space="0" w:color="auto"/>
        <w:right w:val="none" w:sz="0" w:space="0" w:color="auto"/>
      </w:divBdr>
    </w:div>
    <w:div w:id="2016688429">
      <w:bodyDiv w:val="1"/>
      <w:marLeft w:val="0"/>
      <w:marRight w:val="0"/>
      <w:marTop w:val="0"/>
      <w:marBottom w:val="0"/>
      <w:divBdr>
        <w:top w:val="none" w:sz="0" w:space="0" w:color="auto"/>
        <w:left w:val="none" w:sz="0" w:space="0" w:color="auto"/>
        <w:bottom w:val="none" w:sz="0" w:space="0" w:color="auto"/>
        <w:right w:val="none" w:sz="0" w:space="0" w:color="auto"/>
      </w:divBdr>
    </w:div>
    <w:div w:id="2016761897">
      <w:bodyDiv w:val="1"/>
      <w:marLeft w:val="0"/>
      <w:marRight w:val="0"/>
      <w:marTop w:val="0"/>
      <w:marBottom w:val="0"/>
      <w:divBdr>
        <w:top w:val="none" w:sz="0" w:space="0" w:color="auto"/>
        <w:left w:val="none" w:sz="0" w:space="0" w:color="auto"/>
        <w:bottom w:val="none" w:sz="0" w:space="0" w:color="auto"/>
        <w:right w:val="none" w:sz="0" w:space="0" w:color="auto"/>
      </w:divBdr>
    </w:div>
    <w:div w:id="2016767266">
      <w:bodyDiv w:val="1"/>
      <w:marLeft w:val="0"/>
      <w:marRight w:val="0"/>
      <w:marTop w:val="0"/>
      <w:marBottom w:val="0"/>
      <w:divBdr>
        <w:top w:val="none" w:sz="0" w:space="0" w:color="auto"/>
        <w:left w:val="none" w:sz="0" w:space="0" w:color="auto"/>
        <w:bottom w:val="none" w:sz="0" w:space="0" w:color="auto"/>
        <w:right w:val="none" w:sz="0" w:space="0" w:color="auto"/>
      </w:divBdr>
    </w:div>
    <w:div w:id="2016877629">
      <w:bodyDiv w:val="1"/>
      <w:marLeft w:val="0"/>
      <w:marRight w:val="0"/>
      <w:marTop w:val="0"/>
      <w:marBottom w:val="0"/>
      <w:divBdr>
        <w:top w:val="none" w:sz="0" w:space="0" w:color="auto"/>
        <w:left w:val="none" w:sz="0" w:space="0" w:color="auto"/>
        <w:bottom w:val="none" w:sz="0" w:space="0" w:color="auto"/>
        <w:right w:val="none" w:sz="0" w:space="0" w:color="auto"/>
      </w:divBdr>
    </w:div>
    <w:div w:id="2016956569">
      <w:bodyDiv w:val="1"/>
      <w:marLeft w:val="0"/>
      <w:marRight w:val="0"/>
      <w:marTop w:val="0"/>
      <w:marBottom w:val="0"/>
      <w:divBdr>
        <w:top w:val="none" w:sz="0" w:space="0" w:color="auto"/>
        <w:left w:val="none" w:sz="0" w:space="0" w:color="auto"/>
        <w:bottom w:val="none" w:sz="0" w:space="0" w:color="auto"/>
        <w:right w:val="none" w:sz="0" w:space="0" w:color="auto"/>
      </w:divBdr>
    </w:div>
    <w:div w:id="2017027403">
      <w:bodyDiv w:val="1"/>
      <w:marLeft w:val="0"/>
      <w:marRight w:val="0"/>
      <w:marTop w:val="0"/>
      <w:marBottom w:val="0"/>
      <w:divBdr>
        <w:top w:val="none" w:sz="0" w:space="0" w:color="auto"/>
        <w:left w:val="none" w:sz="0" w:space="0" w:color="auto"/>
        <w:bottom w:val="none" w:sz="0" w:space="0" w:color="auto"/>
        <w:right w:val="none" w:sz="0" w:space="0" w:color="auto"/>
      </w:divBdr>
    </w:div>
    <w:div w:id="2017145346">
      <w:bodyDiv w:val="1"/>
      <w:marLeft w:val="0"/>
      <w:marRight w:val="0"/>
      <w:marTop w:val="0"/>
      <w:marBottom w:val="0"/>
      <w:divBdr>
        <w:top w:val="none" w:sz="0" w:space="0" w:color="auto"/>
        <w:left w:val="none" w:sz="0" w:space="0" w:color="auto"/>
        <w:bottom w:val="none" w:sz="0" w:space="0" w:color="auto"/>
        <w:right w:val="none" w:sz="0" w:space="0" w:color="auto"/>
      </w:divBdr>
    </w:div>
    <w:div w:id="2017657728">
      <w:bodyDiv w:val="1"/>
      <w:marLeft w:val="0"/>
      <w:marRight w:val="0"/>
      <w:marTop w:val="0"/>
      <w:marBottom w:val="0"/>
      <w:divBdr>
        <w:top w:val="none" w:sz="0" w:space="0" w:color="auto"/>
        <w:left w:val="none" w:sz="0" w:space="0" w:color="auto"/>
        <w:bottom w:val="none" w:sz="0" w:space="0" w:color="auto"/>
        <w:right w:val="none" w:sz="0" w:space="0" w:color="auto"/>
      </w:divBdr>
    </w:div>
    <w:div w:id="2017808171">
      <w:bodyDiv w:val="1"/>
      <w:marLeft w:val="0"/>
      <w:marRight w:val="0"/>
      <w:marTop w:val="0"/>
      <w:marBottom w:val="0"/>
      <w:divBdr>
        <w:top w:val="none" w:sz="0" w:space="0" w:color="auto"/>
        <w:left w:val="none" w:sz="0" w:space="0" w:color="auto"/>
        <w:bottom w:val="none" w:sz="0" w:space="0" w:color="auto"/>
        <w:right w:val="none" w:sz="0" w:space="0" w:color="auto"/>
      </w:divBdr>
    </w:div>
    <w:div w:id="2018001417">
      <w:bodyDiv w:val="1"/>
      <w:marLeft w:val="0"/>
      <w:marRight w:val="0"/>
      <w:marTop w:val="0"/>
      <w:marBottom w:val="0"/>
      <w:divBdr>
        <w:top w:val="none" w:sz="0" w:space="0" w:color="auto"/>
        <w:left w:val="none" w:sz="0" w:space="0" w:color="auto"/>
        <w:bottom w:val="none" w:sz="0" w:space="0" w:color="auto"/>
        <w:right w:val="none" w:sz="0" w:space="0" w:color="auto"/>
      </w:divBdr>
    </w:div>
    <w:div w:id="2018147660">
      <w:bodyDiv w:val="1"/>
      <w:marLeft w:val="0"/>
      <w:marRight w:val="0"/>
      <w:marTop w:val="0"/>
      <w:marBottom w:val="0"/>
      <w:divBdr>
        <w:top w:val="none" w:sz="0" w:space="0" w:color="auto"/>
        <w:left w:val="none" w:sz="0" w:space="0" w:color="auto"/>
        <w:bottom w:val="none" w:sz="0" w:space="0" w:color="auto"/>
        <w:right w:val="none" w:sz="0" w:space="0" w:color="auto"/>
      </w:divBdr>
    </w:div>
    <w:div w:id="2018194904">
      <w:bodyDiv w:val="1"/>
      <w:marLeft w:val="0"/>
      <w:marRight w:val="0"/>
      <w:marTop w:val="0"/>
      <w:marBottom w:val="0"/>
      <w:divBdr>
        <w:top w:val="none" w:sz="0" w:space="0" w:color="auto"/>
        <w:left w:val="none" w:sz="0" w:space="0" w:color="auto"/>
        <w:bottom w:val="none" w:sz="0" w:space="0" w:color="auto"/>
        <w:right w:val="none" w:sz="0" w:space="0" w:color="auto"/>
      </w:divBdr>
    </w:div>
    <w:div w:id="2018842084">
      <w:bodyDiv w:val="1"/>
      <w:marLeft w:val="0"/>
      <w:marRight w:val="0"/>
      <w:marTop w:val="0"/>
      <w:marBottom w:val="0"/>
      <w:divBdr>
        <w:top w:val="none" w:sz="0" w:space="0" w:color="auto"/>
        <w:left w:val="none" w:sz="0" w:space="0" w:color="auto"/>
        <w:bottom w:val="none" w:sz="0" w:space="0" w:color="auto"/>
        <w:right w:val="none" w:sz="0" w:space="0" w:color="auto"/>
      </w:divBdr>
    </w:div>
    <w:div w:id="2019497176">
      <w:bodyDiv w:val="1"/>
      <w:marLeft w:val="0"/>
      <w:marRight w:val="0"/>
      <w:marTop w:val="0"/>
      <w:marBottom w:val="0"/>
      <w:divBdr>
        <w:top w:val="none" w:sz="0" w:space="0" w:color="auto"/>
        <w:left w:val="none" w:sz="0" w:space="0" w:color="auto"/>
        <w:bottom w:val="none" w:sz="0" w:space="0" w:color="auto"/>
        <w:right w:val="none" w:sz="0" w:space="0" w:color="auto"/>
      </w:divBdr>
    </w:div>
    <w:div w:id="2019849464">
      <w:bodyDiv w:val="1"/>
      <w:marLeft w:val="0"/>
      <w:marRight w:val="0"/>
      <w:marTop w:val="0"/>
      <w:marBottom w:val="0"/>
      <w:divBdr>
        <w:top w:val="none" w:sz="0" w:space="0" w:color="auto"/>
        <w:left w:val="none" w:sz="0" w:space="0" w:color="auto"/>
        <w:bottom w:val="none" w:sz="0" w:space="0" w:color="auto"/>
        <w:right w:val="none" w:sz="0" w:space="0" w:color="auto"/>
      </w:divBdr>
    </w:div>
    <w:div w:id="2019964726">
      <w:bodyDiv w:val="1"/>
      <w:marLeft w:val="0"/>
      <w:marRight w:val="0"/>
      <w:marTop w:val="0"/>
      <w:marBottom w:val="0"/>
      <w:divBdr>
        <w:top w:val="none" w:sz="0" w:space="0" w:color="auto"/>
        <w:left w:val="none" w:sz="0" w:space="0" w:color="auto"/>
        <w:bottom w:val="none" w:sz="0" w:space="0" w:color="auto"/>
        <w:right w:val="none" w:sz="0" w:space="0" w:color="auto"/>
      </w:divBdr>
    </w:div>
    <w:div w:id="2020227679">
      <w:bodyDiv w:val="1"/>
      <w:marLeft w:val="0"/>
      <w:marRight w:val="0"/>
      <w:marTop w:val="0"/>
      <w:marBottom w:val="0"/>
      <w:divBdr>
        <w:top w:val="none" w:sz="0" w:space="0" w:color="auto"/>
        <w:left w:val="none" w:sz="0" w:space="0" w:color="auto"/>
        <w:bottom w:val="none" w:sz="0" w:space="0" w:color="auto"/>
        <w:right w:val="none" w:sz="0" w:space="0" w:color="auto"/>
      </w:divBdr>
    </w:div>
    <w:div w:id="2020690238">
      <w:bodyDiv w:val="1"/>
      <w:marLeft w:val="0"/>
      <w:marRight w:val="0"/>
      <w:marTop w:val="0"/>
      <w:marBottom w:val="0"/>
      <w:divBdr>
        <w:top w:val="none" w:sz="0" w:space="0" w:color="auto"/>
        <w:left w:val="none" w:sz="0" w:space="0" w:color="auto"/>
        <w:bottom w:val="none" w:sz="0" w:space="0" w:color="auto"/>
        <w:right w:val="none" w:sz="0" w:space="0" w:color="auto"/>
      </w:divBdr>
    </w:div>
    <w:div w:id="2021081329">
      <w:bodyDiv w:val="1"/>
      <w:marLeft w:val="0"/>
      <w:marRight w:val="0"/>
      <w:marTop w:val="0"/>
      <w:marBottom w:val="0"/>
      <w:divBdr>
        <w:top w:val="none" w:sz="0" w:space="0" w:color="auto"/>
        <w:left w:val="none" w:sz="0" w:space="0" w:color="auto"/>
        <w:bottom w:val="none" w:sz="0" w:space="0" w:color="auto"/>
        <w:right w:val="none" w:sz="0" w:space="0" w:color="auto"/>
      </w:divBdr>
    </w:div>
    <w:div w:id="2022510206">
      <w:bodyDiv w:val="1"/>
      <w:marLeft w:val="0"/>
      <w:marRight w:val="0"/>
      <w:marTop w:val="0"/>
      <w:marBottom w:val="0"/>
      <w:divBdr>
        <w:top w:val="none" w:sz="0" w:space="0" w:color="auto"/>
        <w:left w:val="none" w:sz="0" w:space="0" w:color="auto"/>
        <w:bottom w:val="none" w:sz="0" w:space="0" w:color="auto"/>
        <w:right w:val="none" w:sz="0" w:space="0" w:color="auto"/>
      </w:divBdr>
    </w:div>
    <w:div w:id="2023120903">
      <w:bodyDiv w:val="1"/>
      <w:marLeft w:val="0"/>
      <w:marRight w:val="0"/>
      <w:marTop w:val="0"/>
      <w:marBottom w:val="0"/>
      <w:divBdr>
        <w:top w:val="none" w:sz="0" w:space="0" w:color="auto"/>
        <w:left w:val="none" w:sz="0" w:space="0" w:color="auto"/>
        <w:bottom w:val="none" w:sz="0" w:space="0" w:color="auto"/>
        <w:right w:val="none" w:sz="0" w:space="0" w:color="auto"/>
      </w:divBdr>
    </w:div>
    <w:div w:id="2023236380">
      <w:bodyDiv w:val="1"/>
      <w:marLeft w:val="0"/>
      <w:marRight w:val="0"/>
      <w:marTop w:val="0"/>
      <w:marBottom w:val="0"/>
      <w:divBdr>
        <w:top w:val="none" w:sz="0" w:space="0" w:color="auto"/>
        <w:left w:val="none" w:sz="0" w:space="0" w:color="auto"/>
        <w:bottom w:val="none" w:sz="0" w:space="0" w:color="auto"/>
        <w:right w:val="none" w:sz="0" w:space="0" w:color="auto"/>
      </w:divBdr>
    </w:div>
    <w:div w:id="2023314629">
      <w:bodyDiv w:val="1"/>
      <w:marLeft w:val="0"/>
      <w:marRight w:val="0"/>
      <w:marTop w:val="0"/>
      <w:marBottom w:val="0"/>
      <w:divBdr>
        <w:top w:val="none" w:sz="0" w:space="0" w:color="auto"/>
        <w:left w:val="none" w:sz="0" w:space="0" w:color="auto"/>
        <w:bottom w:val="none" w:sz="0" w:space="0" w:color="auto"/>
        <w:right w:val="none" w:sz="0" w:space="0" w:color="auto"/>
      </w:divBdr>
    </w:div>
    <w:div w:id="2024286543">
      <w:bodyDiv w:val="1"/>
      <w:marLeft w:val="0"/>
      <w:marRight w:val="0"/>
      <w:marTop w:val="0"/>
      <w:marBottom w:val="0"/>
      <w:divBdr>
        <w:top w:val="none" w:sz="0" w:space="0" w:color="auto"/>
        <w:left w:val="none" w:sz="0" w:space="0" w:color="auto"/>
        <w:bottom w:val="none" w:sz="0" w:space="0" w:color="auto"/>
        <w:right w:val="none" w:sz="0" w:space="0" w:color="auto"/>
      </w:divBdr>
    </w:div>
    <w:div w:id="2024744476">
      <w:bodyDiv w:val="1"/>
      <w:marLeft w:val="0"/>
      <w:marRight w:val="0"/>
      <w:marTop w:val="0"/>
      <w:marBottom w:val="0"/>
      <w:divBdr>
        <w:top w:val="none" w:sz="0" w:space="0" w:color="auto"/>
        <w:left w:val="none" w:sz="0" w:space="0" w:color="auto"/>
        <w:bottom w:val="none" w:sz="0" w:space="0" w:color="auto"/>
        <w:right w:val="none" w:sz="0" w:space="0" w:color="auto"/>
      </w:divBdr>
    </w:div>
    <w:div w:id="2025284442">
      <w:bodyDiv w:val="1"/>
      <w:marLeft w:val="0"/>
      <w:marRight w:val="0"/>
      <w:marTop w:val="0"/>
      <w:marBottom w:val="0"/>
      <w:divBdr>
        <w:top w:val="none" w:sz="0" w:space="0" w:color="auto"/>
        <w:left w:val="none" w:sz="0" w:space="0" w:color="auto"/>
        <w:bottom w:val="none" w:sz="0" w:space="0" w:color="auto"/>
        <w:right w:val="none" w:sz="0" w:space="0" w:color="auto"/>
      </w:divBdr>
    </w:div>
    <w:div w:id="2025328098">
      <w:bodyDiv w:val="1"/>
      <w:marLeft w:val="0"/>
      <w:marRight w:val="0"/>
      <w:marTop w:val="0"/>
      <w:marBottom w:val="0"/>
      <w:divBdr>
        <w:top w:val="none" w:sz="0" w:space="0" w:color="auto"/>
        <w:left w:val="none" w:sz="0" w:space="0" w:color="auto"/>
        <w:bottom w:val="none" w:sz="0" w:space="0" w:color="auto"/>
        <w:right w:val="none" w:sz="0" w:space="0" w:color="auto"/>
      </w:divBdr>
    </w:div>
    <w:div w:id="2025475910">
      <w:bodyDiv w:val="1"/>
      <w:marLeft w:val="0"/>
      <w:marRight w:val="0"/>
      <w:marTop w:val="0"/>
      <w:marBottom w:val="0"/>
      <w:divBdr>
        <w:top w:val="none" w:sz="0" w:space="0" w:color="auto"/>
        <w:left w:val="none" w:sz="0" w:space="0" w:color="auto"/>
        <w:bottom w:val="none" w:sz="0" w:space="0" w:color="auto"/>
        <w:right w:val="none" w:sz="0" w:space="0" w:color="auto"/>
      </w:divBdr>
    </w:div>
    <w:div w:id="2025550234">
      <w:bodyDiv w:val="1"/>
      <w:marLeft w:val="0"/>
      <w:marRight w:val="0"/>
      <w:marTop w:val="0"/>
      <w:marBottom w:val="0"/>
      <w:divBdr>
        <w:top w:val="none" w:sz="0" w:space="0" w:color="auto"/>
        <w:left w:val="none" w:sz="0" w:space="0" w:color="auto"/>
        <w:bottom w:val="none" w:sz="0" w:space="0" w:color="auto"/>
        <w:right w:val="none" w:sz="0" w:space="0" w:color="auto"/>
      </w:divBdr>
    </w:div>
    <w:div w:id="2025589382">
      <w:bodyDiv w:val="1"/>
      <w:marLeft w:val="0"/>
      <w:marRight w:val="0"/>
      <w:marTop w:val="0"/>
      <w:marBottom w:val="0"/>
      <w:divBdr>
        <w:top w:val="none" w:sz="0" w:space="0" w:color="auto"/>
        <w:left w:val="none" w:sz="0" w:space="0" w:color="auto"/>
        <w:bottom w:val="none" w:sz="0" w:space="0" w:color="auto"/>
        <w:right w:val="none" w:sz="0" w:space="0" w:color="auto"/>
      </w:divBdr>
    </w:div>
    <w:div w:id="2025936133">
      <w:bodyDiv w:val="1"/>
      <w:marLeft w:val="0"/>
      <w:marRight w:val="0"/>
      <w:marTop w:val="0"/>
      <w:marBottom w:val="0"/>
      <w:divBdr>
        <w:top w:val="none" w:sz="0" w:space="0" w:color="auto"/>
        <w:left w:val="none" w:sz="0" w:space="0" w:color="auto"/>
        <w:bottom w:val="none" w:sz="0" w:space="0" w:color="auto"/>
        <w:right w:val="none" w:sz="0" w:space="0" w:color="auto"/>
      </w:divBdr>
    </w:div>
    <w:div w:id="2026318690">
      <w:bodyDiv w:val="1"/>
      <w:marLeft w:val="0"/>
      <w:marRight w:val="0"/>
      <w:marTop w:val="0"/>
      <w:marBottom w:val="0"/>
      <w:divBdr>
        <w:top w:val="none" w:sz="0" w:space="0" w:color="auto"/>
        <w:left w:val="none" w:sz="0" w:space="0" w:color="auto"/>
        <w:bottom w:val="none" w:sz="0" w:space="0" w:color="auto"/>
        <w:right w:val="none" w:sz="0" w:space="0" w:color="auto"/>
      </w:divBdr>
    </w:div>
    <w:div w:id="2026402920">
      <w:bodyDiv w:val="1"/>
      <w:marLeft w:val="0"/>
      <w:marRight w:val="0"/>
      <w:marTop w:val="0"/>
      <w:marBottom w:val="0"/>
      <w:divBdr>
        <w:top w:val="none" w:sz="0" w:space="0" w:color="auto"/>
        <w:left w:val="none" w:sz="0" w:space="0" w:color="auto"/>
        <w:bottom w:val="none" w:sz="0" w:space="0" w:color="auto"/>
        <w:right w:val="none" w:sz="0" w:space="0" w:color="auto"/>
      </w:divBdr>
    </w:div>
    <w:div w:id="2027126145">
      <w:bodyDiv w:val="1"/>
      <w:marLeft w:val="0"/>
      <w:marRight w:val="0"/>
      <w:marTop w:val="0"/>
      <w:marBottom w:val="0"/>
      <w:divBdr>
        <w:top w:val="none" w:sz="0" w:space="0" w:color="auto"/>
        <w:left w:val="none" w:sz="0" w:space="0" w:color="auto"/>
        <w:bottom w:val="none" w:sz="0" w:space="0" w:color="auto"/>
        <w:right w:val="none" w:sz="0" w:space="0" w:color="auto"/>
      </w:divBdr>
    </w:div>
    <w:div w:id="2027175746">
      <w:bodyDiv w:val="1"/>
      <w:marLeft w:val="0"/>
      <w:marRight w:val="0"/>
      <w:marTop w:val="0"/>
      <w:marBottom w:val="0"/>
      <w:divBdr>
        <w:top w:val="none" w:sz="0" w:space="0" w:color="auto"/>
        <w:left w:val="none" w:sz="0" w:space="0" w:color="auto"/>
        <w:bottom w:val="none" w:sz="0" w:space="0" w:color="auto"/>
        <w:right w:val="none" w:sz="0" w:space="0" w:color="auto"/>
      </w:divBdr>
    </w:div>
    <w:div w:id="2027903921">
      <w:bodyDiv w:val="1"/>
      <w:marLeft w:val="0"/>
      <w:marRight w:val="0"/>
      <w:marTop w:val="0"/>
      <w:marBottom w:val="0"/>
      <w:divBdr>
        <w:top w:val="none" w:sz="0" w:space="0" w:color="auto"/>
        <w:left w:val="none" w:sz="0" w:space="0" w:color="auto"/>
        <w:bottom w:val="none" w:sz="0" w:space="0" w:color="auto"/>
        <w:right w:val="none" w:sz="0" w:space="0" w:color="auto"/>
      </w:divBdr>
    </w:div>
    <w:div w:id="2028364015">
      <w:bodyDiv w:val="1"/>
      <w:marLeft w:val="0"/>
      <w:marRight w:val="0"/>
      <w:marTop w:val="0"/>
      <w:marBottom w:val="0"/>
      <w:divBdr>
        <w:top w:val="none" w:sz="0" w:space="0" w:color="auto"/>
        <w:left w:val="none" w:sz="0" w:space="0" w:color="auto"/>
        <w:bottom w:val="none" w:sz="0" w:space="0" w:color="auto"/>
        <w:right w:val="none" w:sz="0" w:space="0" w:color="auto"/>
      </w:divBdr>
    </w:div>
    <w:div w:id="2029216822">
      <w:bodyDiv w:val="1"/>
      <w:marLeft w:val="0"/>
      <w:marRight w:val="0"/>
      <w:marTop w:val="0"/>
      <w:marBottom w:val="0"/>
      <w:divBdr>
        <w:top w:val="none" w:sz="0" w:space="0" w:color="auto"/>
        <w:left w:val="none" w:sz="0" w:space="0" w:color="auto"/>
        <w:bottom w:val="none" w:sz="0" w:space="0" w:color="auto"/>
        <w:right w:val="none" w:sz="0" w:space="0" w:color="auto"/>
      </w:divBdr>
    </w:div>
    <w:div w:id="2029409616">
      <w:bodyDiv w:val="1"/>
      <w:marLeft w:val="0"/>
      <w:marRight w:val="0"/>
      <w:marTop w:val="0"/>
      <w:marBottom w:val="0"/>
      <w:divBdr>
        <w:top w:val="none" w:sz="0" w:space="0" w:color="auto"/>
        <w:left w:val="none" w:sz="0" w:space="0" w:color="auto"/>
        <w:bottom w:val="none" w:sz="0" w:space="0" w:color="auto"/>
        <w:right w:val="none" w:sz="0" w:space="0" w:color="auto"/>
      </w:divBdr>
    </w:div>
    <w:div w:id="2029481808">
      <w:bodyDiv w:val="1"/>
      <w:marLeft w:val="0"/>
      <w:marRight w:val="0"/>
      <w:marTop w:val="0"/>
      <w:marBottom w:val="0"/>
      <w:divBdr>
        <w:top w:val="none" w:sz="0" w:space="0" w:color="auto"/>
        <w:left w:val="none" w:sz="0" w:space="0" w:color="auto"/>
        <w:bottom w:val="none" w:sz="0" w:space="0" w:color="auto"/>
        <w:right w:val="none" w:sz="0" w:space="0" w:color="auto"/>
      </w:divBdr>
    </w:div>
    <w:div w:id="2030133541">
      <w:bodyDiv w:val="1"/>
      <w:marLeft w:val="0"/>
      <w:marRight w:val="0"/>
      <w:marTop w:val="0"/>
      <w:marBottom w:val="0"/>
      <w:divBdr>
        <w:top w:val="none" w:sz="0" w:space="0" w:color="auto"/>
        <w:left w:val="none" w:sz="0" w:space="0" w:color="auto"/>
        <w:bottom w:val="none" w:sz="0" w:space="0" w:color="auto"/>
        <w:right w:val="none" w:sz="0" w:space="0" w:color="auto"/>
      </w:divBdr>
    </w:div>
    <w:div w:id="2031107069">
      <w:bodyDiv w:val="1"/>
      <w:marLeft w:val="0"/>
      <w:marRight w:val="0"/>
      <w:marTop w:val="0"/>
      <w:marBottom w:val="0"/>
      <w:divBdr>
        <w:top w:val="none" w:sz="0" w:space="0" w:color="auto"/>
        <w:left w:val="none" w:sz="0" w:space="0" w:color="auto"/>
        <w:bottom w:val="none" w:sz="0" w:space="0" w:color="auto"/>
        <w:right w:val="none" w:sz="0" w:space="0" w:color="auto"/>
      </w:divBdr>
    </w:div>
    <w:div w:id="2031754054">
      <w:bodyDiv w:val="1"/>
      <w:marLeft w:val="0"/>
      <w:marRight w:val="0"/>
      <w:marTop w:val="0"/>
      <w:marBottom w:val="0"/>
      <w:divBdr>
        <w:top w:val="none" w:sz="0" w:space="0" w:color="auto"/>
        <w:left w:val="none" w:sz="0" w:space="0" w:color="auto"/>
        <w:bottom w:val="none" w:sz="0" w:space="0" w:color="auto"/>
        <w:right w:val="none" w:sz="0" w:space="0" w:color="auto"/>
      </w:divBdr>
    </w:div>
    <w:div w:id="2032027967">
      <w:bodyDiv w:val="1"/>
      <w:marLeft w:val="0"/>
      <w:marRight w:val="0"/>
      <w:marTop w:val="0"/>
      <w:marBottom w:val="0"/>
      <w:divBdr>
        <w:top w:val="none" w:sz="0" w:space="0" w:color="auto"/>
        <w:left w:val="none" w:sz="0" w:space="0" w:color="auto"/>
        <w:bottom w:val="none" w:sz="0" w:space="0" w:color="auto"/>
        <w:right w:val="none" w:sz="0" w:space="0" w:color="auto"/>
      </w:divBdr>
    </w:div>
    <w:div w:id="2032220457">
      <w:bodyDiv w:val="1"/>
      <w:marLeft w:val="0"/>
      <w:marRight w:val="0"/>
      <w:marTop w:val="0"/>
      <w:marBottom w:val="0"/>
      <w:divBdr>
        <w:top w:val="none" w:sz="0" w:space="0" w:color="auto"/>
        <w:left w:val="none" w:sz="0" w:space="0" w:color="auto"/>
        <w:bottom w:val="none" w:sz="0" w:space="0" w:color="auto"/>
        <w:right w:val="none" w:sz="0" w:space="0" w:color="auto"/>
      </w:divBdr>
    </w:div>
    <w:div w:id="2032220942">
      <w:bodyDiv w:val="1"/>
      <w:marLeft w:val="0"/>
      <w:marRight w:val="0"/>
      <w:marTop w:val="0"/>
      <w:marBottom w:val="0"/>
      <w:divBdr>
        <w:top w:val="none" w:sz="0" w:space="0" w:color="auto"/>
        <w:left w:val="none" w:sz="0" w:space="0" w:color="auto"/>
        <w:bottom w:val="none" w:sz="0" w:space="0" w:color="auto"/>
        <w:right w:val="none" w:sz="0" w:space="0" w:color="auto"/>
      </w:divBdr>
    </w:div>
    <w:div w:id="2032343076">
      <w:bodyDiv w:val="1"/>
      <w:marLeft w:val="0"/>
      <w:marRight w:val="0"/>
      <w:marTop w:val="0"/>
      <w:marBottom w:val="0"/>
      <w:divBdr>
        <w:top w:val="none" w:sz="0" w:space="0" w:color="auto"/>
        <w:left w:val="none" w:sz="0" w:space="0" w:color="auto"/>
        <w:bottom w:val="none" w:sz="0" w:space="0" w:color="auto"/>
        <w:right w:val="none" w:sz="0" w:space="0" w:color="auto"/>
      </w:divBdr>
    </w:div>
    <w:div w:id="2032761903">
      <w:bodyDiv w:val="1"/>
      <w:marLeft w:val="0"/>
      <w:marRight w:val="0"/>
      <w:marTop w:val="0"/>
      <w:marBottom w:val="0"/>
      <w:divBdr>
        <w:top w:val="none" w:sz="0" w:space="0" w:color="auto"/>
        <w:left w:val="none" w:sz="0" w:space="0" w:color="auto"/>
        <w:bottom w:val="none" w:sz="0" w:space="0" w:color="auto"/>
        <w:right w:val="none" w:sz="0" w:space="0" w:color="auto"/>
      </w:divBdr>
    </w:div>
    <w:div w:id="2033802605">
      <w:bodyDiv w:val="1"/>
      <w:marLeft w:val="0"/>
      <w:marRight w:val="0"/>
      <w:marTop w:val="0"/>
      <w:marBottom w:val="0"/>
      <w:divBdr>
        <w:top w:val="none" w:sz="0" w:space="0" w:color="auto"/>
        <w:left w:val="none" w:sz="0" w:space="0" w:color="auto"/>
        <w:bottom w:val="none" w:sz="0" w:space="0" w:color="auto"/>
        <w:right w:val="none" w:sz="0" w:space="0" w:color="auto"/>
      </w:divBdr>
    </w:div>
    <w:div w:id="2034189322">
      <w:bodyDiv w:val="1"/>
      <w:marLeft w:val="0"/>
      <w:marRight w:val="0"/>
      <w:marTop w:val="0"/>
      <w:marBottom w:val="0"/>
      <w:divBdr>
        <w:top w:val="none" w:sz="0" w:space="0" w:color="auto"/>
        <w:left w:val="none" w:sz="0" w:space="0" w:color="auto"/>
        <w:bottom w:val="none" w:sz="0" w:space="0" w:color="auto"/>
        <w:right w:val="none" w:sz="0" w:space="0" w:color="auto"/>
      </w:divBdr>
    </w:div>
    <w:div w:id="2034307826">
      <w:bodyDiv w:val="1"/>
      <w:marLeft w:val="0"/>
      <w:marRight w:val="0"/>
      <w:marTop w:val="0"/>
      <w:marBottom w:val="0"/>
      <w:divBdr>
        <w:top w:val="none" w:sz="0" w:space="0" w:color="auto"/>
        <w:left w:val="none" w:sz="0" w:space="0" w:color="auto"/>
        <w:bottom w:val="none" w:sz="0" w:space="0" w:color="auto"/>
        <w:right w:val="none" w:sz="0" w:space="0" w:color="auto"/>
      </w:divBdr>
    </w:div>
    <w:div w:id="2034920131">
      <w:bodyDiv w:val="1"/>
      <w:marLeft w:val="0"/>
      <w:marRight w:val="0"/>
      <w:marTop w:val="0"/>
      <w:marBottom w:val="0"/>
      <w:divBdr>
        <w:top w:val="none" w:sz="0" w:space="0" w:color="auto"/>
        <w:left w:val="none" w:sz="0" w:space="0" w:color="auto"/>
        <w:bottom w:val="none" w:sz="0" w:space="0" w:color="auto"/>
        <w:right w:val="none" w:sz="0" w:space="0" w:color="auto"/>
      </w:divBdr>
    </w:div>
    <w:div w:id="2035381860">
      <w:bodyDiv w:val="1"/>
      <w:marLeft w:val="0"/>
      <w:marRight w:val="0"/>
      <w:marTop w:val="0"/>
      <w:marBottom w:val="0"/>
      <w:divBdr>
        <w:top w:val="none" w:sz="0" w:space="0" w:color="auto"/>
        <w:left w:val="none" w:sz="0" w:space="0" w:color="auto"/>
        <w:bottom w:val="none" w:sz="0" w:space="0" w:color="auto"/>
        <w:right w:val="none" w:sz="0" w:space="0" w:color="auto"/>
      </w:divBdr>
    </w:div>
    <w:div w:id="2035957780">
      <w:bodyDiv w:val="1"/>
      <w:marLeft w:val="0"/>
      <w:marRight w:val="0"/>
      <w:marTop w:val="0"/>
      <w:marBottom w:val="0"/>
      <w:divBdr>
        <w:top w:val="none" w:sz="0" w:space="0" w:color="auto"/>
        <w:left w:val="none" w:sz="0" w:space="0" w:color="auto"/>
        <w:bottom w:val="none" w:sz="0" w:space="0" w:color="auto"/>
        <w:right w:val="none" w:sz="0" w:space="0" w:color="auto"/>
      </w:divBdr>
    </w:div>
    <w:div w:id="2036345212">
      <w:bodyDiv w:val="1"/>
      <w:marLeft w:val="0"/>
      <w:marRight w:val="0"/>
      <w:marTop w:val="0"/>
      <w:marBottom w:val="0"/>
      <w:divBdr>
        <w:top w:val="none" w:sz="0" w:space="0" w:color="auto"/>
        <w:left w:val="none" w:sz="0" w:space="0" w:color="auto"/>
        <w:bottom w:val="none" w:sz="0" w:space="0" w:color="auto"/>
        <w:right w:val="none" w:sz="0" w:space="0" w:color="auto"/>
      </w:divBdr>
    </w:div>
    <w:div w:id="2036494349">
      <w:bodyDiv w:val="1"/>
      <w:marLeft w:val="0"/>
      <w:marRight w:val="0"/>
      <w:marTop w:val="0"/>
      <w:marBottom w:val="0"/>
      <w:divBdr>
        <w:top w:val="none" w:sz="0" w:space="0" w:color="auto"/>
        <w:left w:val="none" w:sz="0" w:space="0" w:color="auto"/>
        <w:bottom w:val="none" w:sz="0" w:space="0" w:color="auto"/>
        <w:right w:val="none" w:sz="0" w:space="0" w:color="auto"/>
      </w:divBdr>
    </w:div>
    <w:div w:id="2036929876">
      <w:bodyDiv w:val="1"/>
      <w:marLeft w:val="0"/>
      <w:marRight w:val="0"/>
      <w:marTop w:val="0"/>
      <w:marBottom w:val="0"/>
      <w:divBdr>
        <w:top w:val="none" w:sz="0" w:space="0" w:color="auto"/>
        <w:left w:val="none" w:sz="0" w:space="0" w:color="auto"/>
        <w:bottom w:val="none" w:sz="0" w:space="0" w:color="auto"/>
        <w:right w:val="none" w:sz="0" w:space="0" w:color="auto"/>
      </w:divBdr>
    </w:div>
    <w:div w:id="2037581980">
      <w:bodyDiv w:val="1"/>
      <w:marLeft w:val="0"/>
      <w:marRight w:val="0"/>
      <w:marTop w:val="0"/>
      <w:marBottom w:val="0"/>
      <w:divBdr>
        <w:top w:val="none" w:sz="0" w:space="0" w:color="auto"/>
        <w:left w:val="none" w:sz="0" w:space="0" w:color="auto"/>
        <w:bottom w:val="none" w:sz="0" w:space="0" w:color="auto"/>
        <w:right w:val="none" w:sz="0" w:space="0" w:color="auto"/>
      </w:divBdr>
    </w:div>
    <w:div w:id="2038044753">
      <w:bodyDiv w:val="1"/>
      <w:marLeft w:val="0"/>
      <w:marRight w:val="0"/>
      <w:marTop w:val="0"/>
      <w:marBottom w:val="0"/>
      <w:divBdr>
        <w:top w:val="none" w:sz="0" w:space="0" w:color="auto"/>
        <w:left w:val="none" w:sz="0" w:space="0" w:color="auto"/>
        <w:bottom w:val="none" w:sz="0" w:space="0" w:color="auto"/>
        <w:right w:val="none" w:sz="0" w:space="0" w:color="auto"/>
      </w:divBdr>
    </w:div>
    <w:div w:id="2039115106">
      <w:bodyDiv w:val="1"/>
      <w:marLeft w:val="0"/>
      <w:marRight w:val="0"/>
      <w:marTop w:val="0"/>
      <w:marBottom w:val="0"/>
      <w:divBdr>
        <w:top w:val="none" w:sz="0" w:space="0" w:color="auto"/>
        <w:left w:val="none" w:sz="0" w:space="0" w:color="auto"/>
        <w:bottom w:val="none" w:sz="0" w:space="0" w:color="auto"/>
        <w:right w:val="none" w:sz="0" w:space="0" w:color="auto"/>
      </w:divBdr>
    </w:div>
    <w:div w:id="2039622047">
      <w:bodyDiv w:val="1"/>
      <w:marLeft w:val="0"/>
      <w:marRight w:val="0"/>
      <w:marTop w:val="0"/>
      <w:marBottom w:val="0"/>
      <w:divBdr>
        <w:top w:val="none" w:sz="0" w:space="0" w:color="auto"/>
        <w:left w:val="none" w:sz="0" w:space="0" w:color="auto"/>
        <w:bottom w:val="none" w:sz="0" w:space="0" w:color="auto"/>
        <w:right w:val="none" w:sz="0" w:space="0" w:color="auto"/>
      </w:divBdr>
    </w:div>
    <w:div w:id="2039966597">
      <w:bodyDiv w:val="1"/>
      <w:marLeft w:val="0"/>
      <w:marRight w:val="0"/>
      <w:marTop w:val="0"/>
      <w:marBottom w:val="0"/>
      <w:divBdr>
        <w:top w:val="none" w:sz="0" w:space="0" w:color="auto"/>
        <w:left w:val="none" w:sz="0" w:space="0" w:color="auto"/>
        <w:bottom w:val="none" w:sz="0" w:space="0" w:color="auto"/>
        <w:right w:val="none" w:sz="0" w:space="0" w:color="auto"/>
      </w:divBdr>
    </w:div>
    <w:div w:id="2040157790">
      <w:bodyDiv w:val="1"/>
      <w:marLeft w:val="0"/>
      <w:marRight w:val="0"/>
      <w:marTop w:val="0"/>
      <w:marBottom w:val="0"/>
      <w:divBdr>
        <w:top w:val="none" w:sz="0" w:space="0" w:color="auto"/>
        <w:left w:val="none" w:sz="0" w:space="0" w:color="auto"/>
        <w:bottom w:val="none" w:sz="0" w:space="0" w:color="auto"/>
        <w:right w:val="none" w:sz="0" w:space="0" w:color="auto"/>
      </w:divBdr>
    </w:div>
    <w:div w:id="2040425219">
      <w:bodyDiv w:val="1"/>
      <w:marLeft w:val="0"/>
      <w:marRight w:val="0"/>
      <w:marTop w:val="0"/>
      <w:marBottom w:val="0"/>
      <w:divBdr>
        <w:top w:val="none" w:sz="0" w:space="0" w:color="auto"/>
        <w:left w:val="none" w:sz="0" w:space="0" w:color="auto"/>
        <w:bottom w:val="none" w:sz="0" w:space="0" w:color="auto"/>
        <w:right w:val="none" w:sz="0" w:space="0" w:color="auto"/>
      </w:divBdr>
    </w:div>
    <w:div w:id="2041273158">
      <w:bodyDiv w:val="1"/>
      <w:marLeft w:val="0"/>
      <w:marRight w:val="0"/>
      <w:marTop w:val="0"/>
      <w:marBottom w:val="0"/>
      <w:divBdr>
        <w:top w:val="none" w:sz="0" w:space="0" w:color="auto"/>
        <w:left w:val="none" w:sz="0" w:space="0" w:color="auto"/>
        <w:bottom w:val="none" w:sz="0" w:space="0" w:color="auto"/>
        <w:right w:val="none" w:sz="0" w:space="0" w:color="auto"/>
      </w:divBdr>
    </w:div>
    <w:div w:id="2042053913">
      <w:bodyDiv w:val="1"/>
      <w:marLeft w:val="0"/>
      <w:marRight w:val="0"/>
      <w:marTop w:val="0"/>
      <w:marBottom w:val="0"/>
      <w:divBdr>
        <w:top w:val="none" w:sz="0" w:space="0" w:color="auto"/>
        <w:left w:val="none" w:sz="0" w:space="0" w:color="auto"/>
        <w:bottom w:val="none" w:sz="0" w:space="0" w:color="auto"/>
        <w:right w:val="none" w:sz="0" w:space="0" w:color="auto"/>
      </w:divBdr>
    </w:div>
    <w:div w:id="2042121743">
      <w:bodyDiv w:val="1"/>
      <w:marLeft w:val="0"/>
      <w:marRight w:val="0"/>
      <w:marTop w:val="0"/>
      <w:marBottom w:val="0"/>
      <w:divBdr>
        <w:top w:val="none" w:sz="0" w:space="0" w:color="auto"/>
        <w:left w:val="none" w:sz="0" w:space="0" w:color="auto"/>
        <w:bottom w:val="none" w:sz="0" w:space="0" w:color="auto"/>
        <w:right w:val="none" w:sz="0" w:space="0" w:color="auto"/>
      </w:divBdr>
    </w:div>
    <w:div w:id="2042239151">
      <w:bodyDiv w:val="1"/>
      <w:marLeft w:val="0"/>
      <w:marRight w:val="0"/>
      <w:marTop w:val="0"/>
      <w:marBottom w:val="0"/>
      <w:divBdr>
        <w:top w:val="none" w:sz="0" w:space="0" w:color="auto"/>
        <w:left w:val="none" w:sz="0" w:space="0" w:color="auto"/>
        <w:bottom w:val="none" w:sz="0" w:space="0" w:color="auto"/>
        <w:right w:val="none" w:sz="0" w:space="0" w:color="auto"/>
      </w:divBdr>
    </w:div>
    <w:div w:id="2042901420">
      <w:bodyDiv w:val="1"/>
      <w:marLeft w:val="0"/>
      <w:marRight w:val="0"/>
      <w:marTop w:val="0"/>
      <w:marBottom w:val="0"/>
      <w:divBdr>
        <w:top w:val="none" w:sz="0" w:space="0" w:color="auto"/>
        <w:left w:val="none" w:sz="0" w:space="0" w:color="auto"/>
        <w:bottom w:val="none" w:sz="0" w:space="0" w:color="auto"/>
        <w:right w:val="none" w:sz="0" w:space="0" w:color="auto"/>
      </w:divBdr>
    </w:div>
    <w:div w:id="2043087667">
      <w:bodyDiv w:val="1"/>
      <w:marLeft w:val="0"/>
      <w:marRight w:val="0"/>
      <w:marTop w:val="0"/>
      <w:marBottom w:val="0"/>
      <w:divBdr>
        <w:top w:val="none" w:sz="0" w:space="0" w:color="auto"/>
        <w:left w:val="none" w:sz="0" w:space="0" w:color="auto"/>
        <w:bottom w:val="none" w:sz="0" w:space="0" w:color="auto"/>
        <w:right w:val="none" w:sz="0" w:space="0" w:color="auto"/>
      </w:divBdr>
    </w:div>
    <w:div w:id="2043902223">
      <w:bodyDiv w:val="1"/>
      <w:marLeft w:val="0"/>
      <w:marRight w:val="0"/>
      <w:marTop w:val="0"/>
      <w:marBottom w:val="0"/>
      <w:divBdr>
        <w:top w:val="none" w:sz="0" w:space="0" w:color="auto"/>
        <w:left w:val="none" w:sz="0" w:space="0" w:color="auto"/>
        <w:bottom w:val="none" w:sz="0" w:space="0" w:color="auto"/>
        <w:right w:val="none" w:sz="0" w:space="0" w:color="auto"/>
      </w:divBdr>
    </w:div>
    <w:div w:id="2044355241">
      <w:bodyDiv w:val="1"/>
      <w:marLeft w:val="0"/>
      <w:marRight w:val="0"/>
      <w:marTop w:val="0"/>
      <w:marBottom w:val="0"/>
      <w:divBdr>
        <w:top w:val="none" w:sz="0" w:space="0" w:color="auto"/>
        <w:left w:val="none" w:sz="0" w:space="0" w:color="auto"/>
        <w:bottom w:val="none" w:sz="0" w:space="0" w:color="auto"/>
        <w:right w:val="none" w:sz="0" w:space="0" w:color="auto"/>
      </w:divBdr>
    </w:div>
    <w:div w:id="2044596787">
      <w:bodyDiv w:val="1"/>
      <w:marLeft w:val="0"/>
      <w:marRight w:val="0"/>
      <w:marTop w:val="0"/>
      <w:marBottom w:val="0"/>
      <w:divBdr>
        <w:top w:val="none" w:sz="0" w:space="0" w:color="auto"/>
        <w:left w:val="none" w:sz="0" w:space="0" w:color="auto"/>
        <w:bottom w:val="none" w:sz="0" w:space="0" w:color="auto"/>
        <w:right w:val="none" w:sz="0" w:space="0" w:color="auto"/>
      </w:divBdr>
    </w:div>
    <w:div w:id="2044668742">
      <w:bodyDiv w:val="1"/>
      <w:marLeft w:val="0"/>
      <w:marRight w:val="0"/>
      <w:marTop w:val="0"/>
      <w:marBottom w:val="0"/>
      <w:divBdr>
        <w:top w:val="none" w:sz="0" w:space="0" w:color="auto"/>
        <w:left w:val="none" w:sz="0" w:space="0" w:color="auto"/>
        <w:bottom w:val="none" w:sz="0" w:space="0" w:color="auto"/>
        <w:right w:val="none" w:sz="0" w:space="0" w:color="auto"/>
      </w:divBdr>
    </w:div>
    <w:div w:id="2044746997">
      <w:bodyDiv w:val="1"/>
      <w:marLeft w:val="0"/>
      <w:marRight w:val="0"/>
      <w:marTop w:val="0"/>
      <w:marBottom w:val="0"/>
      <w:divBdr>
        <w:top w:val="none" w:sz="0" w:space="0" w:color="auto"/>
        <w:left w:val="none" w:sz="0" w:space="0" w:color="auto"/>
        <w:bottom w:val="none" w:sz="0" w:space="0" w:color="auto"/>
        <w:right w:val="none" w:sz="0" w:space="0" w:color="auto"/>
      </w:divBdr>
    </w:div>
    <w:div w:id="2044791600">
      <w:bodyDiv w:val="1"/>
      <w:marLeft w:val="0"/>
      <w:marRight w:val="0"/>
      <w:marTop w:val="0"/>
      <w:marBottom w:val="0"/>
      <w:divBdr>
        <w:top w:val="none" w:sz="0" w:space="0" w:color="auto"/>
        <w:left w:val="none" w:sz="0" w:space="0" w:color="auto"/>
        <w:bottom w:val="none" w:sz="0" w:space="0" w:color="auto"/>
        <w:right w:val="none" w:sz="0" w:space="0" w:color="auto"/>
      </w:divBdr>
    </w:div>
    <w:div w:id="2045250834">
      <w:bodyDiv w:val="1"/>
      <w:marLeft w:val="0"/>
      <w:marRight w:val="0"/>
      <w:marTop w:val="0"/>
      <w:marBottom w:val="0"/>
      <w:divBdr>
        <w:top w:val="none" w:sz="0" w:space="0" w:color="auto"/>
        <w:left w:val="none" w:sz="0" w:space="0" w:color="auto"/>
        <w:bottom w:val="none" w:sz="0" w:space="0" w:color="auto"/>
        <w:right w:val="none" w:sz="0" w:space="0" w:color="auto"/>
      </w:divBdr>
    </w:div>
    <w:div w:id="2045328949">
      <w:bodyDiv w:val="1"/>
      <w:marLeft w:val="0"/>
      <w:marRight w:val="0"/>
      <w:marTop w:val="0"/>
      <w:marBottom w:val="0"/>
      <w:divBdr>
        <w:top w:val="none" w:sz="0" w:space="0" w:color="auto"/>
        <w:left w:val="none" w:sz="0" w:space="0" w:color="auto"/>
        <w:bottom w:val="none" w:sz="0" w:space="0" w:color="auto"/>
        <w:right w:val="none" w:sz="0" w:space="0" w:color="auto"/>
      </w:divBdr>
    </w:div>
    <w:div w:id="2045405617">
      <w:bodyDiv w:val="1"/>
      <w:marLeft w:val="0"/>
      <w:marRight w:val="0"/>
      <w:marTop w:val="0"/>
      <w:marBottom w:val="0"/>
      <w:divBdr>
        <w:top w:val="none" w:sz="0" w:space="0" w:color="auto"/>
        <w:left w:val="none" w:sz="0" w:space="0" w:color="auto"/>
        <w:bottom w:val="none" w:sz="0" w:space="0" w:color="auto"/>
        <w:right w:val="none" w:sz="0" w:space="0" w:color="auto"/>
      </w:divBdr>
    </w:div>
    <w:div w:id="2047944635">
      <w:bodyDiv w:val="1"/>
      <w:marLeft w:val="0"/>
      <w:marRight w:val="0"/>
      <w:marTop w:val="0"/>
      <w:marBottom w:val="0"/>
      <w:divBdr>
        <w:top w:val="none" w:sz="0" w:space="0" w:color="auto"/>
        <w:left w:val="none" w:sz="0" w:space="0" w:color="auto"/>
        <w:bottom w:val="none" w:sz="0" w:space="0" w:color="auto"/>
        <w:right w:val="none" w:sz="0" w:space="0" w:color="auto"/>
      </w:divBdr>
    </w:div>
    <w:div w:id="2047945749">
      <w:bodyDiv w:val="1"/>
      <w:marLeft w:val="0"/>
      <w:marRight w:val="0"/>
      <w:marTop w:val="0"/>
      <w:marBottom w:val="0"/>
      <w:divBdr>
        <w:top w:val="none" w:sz="0" w:space="0" w:color="auto"/>
        <w:left w:val="none" w:sz="0" w:space="0" w:color="auto"/>
        <w:bottom w:val="none" w:sz="0" w:space="0" w:color="auto"/>
        <w:right w:val="none" w:sz="0" w:space="0" w:color="auto"/>
      </w:divBdr>
    </w:div>
    <w:div w:id="2048287637">
      <w:bodyDiv w:val="1"/>
      <w:marLeft w:val="0"/>
      <w:marRight w:val="0"/>
      <w:marTop w:val="0"/>
      <w:marBottom w:val="0"/>
      <w:divBdr>
        <w:top w:val="none" w:sz="0" w:space="0" w:color="auto"/>
        <w:left w:val="none" w:sz="0" w:space="0" w:color="auto"/>
        <w:bottom w:val="none" w:sz="0" w:space="0" w:color="auto"/>
        <w:right w:val="none" w:sz="0" w:space="0" w:color="auto"/>
      </w:divBdr>
    </w:div>
    <w:div w:id="2048330529">
      <w:bodyDiv w:val="1"/>
      <w:marLeft w:val="0"/>
      <w:marRight w:val="0"/>
      <w:marTop w:val="0"/>
      <w:marBottom w:val="0"/>
      <w:divBdr>
        <w:top w:val="none" w:sz="0" w:space="0" w:color="auto"/>
        <w:left w:val="none" w:sz="0" w:space="0" w:color="auto"/>
        <w:bottom w:val="none" w:sz="0" w:space="0" w:color="auto"/>
        <w:right w:val="none" w:sz="0" w:space="0" w:color="auto"/>
      </w:divBdr>
    </w:div>
    <w:div w:id="2048408884">
      <w:bodyDiv w:val="1"/>
      <w:marLeft w:val="0"/>
      <w:marRight w:val="0"/>
      <w:marTop w:val="0"/>
      <w:marBottom w:val="0"/>
      <w:divBdr>
        <w:top w:val="none" w:sz="0" w:space="0" w:color="auto"/>
        <w:left w:val="none" w:sz="0" w:space="0" w:color="auto"/>
        <w:bottom w:val="none" w:sz="0" w:space="0" w:color="auto"/>
        <w:right w:val="none" w:sz="0" w:space="0" w:color="auto"/>
      </w:divBdr>
    </w:div>
    <w:div w:id="2048602990">
      <w:bodyDiv w:val="1"/>
      <w:marLeft w:val="0"/>
      <w:marRight w:val="0"/>
      <w:marTop w:val="0"/>
      <w:marBottom w:val="0"/>
      <w:divBdr>
        <w:top w:val="none" w:sz="0" w:space="0" w:color="auto"/>
        <w:left w:val="none" w:sz="0" w:space="0" w:color="auto"/>
        <w:bottom w:val="none" w:sz="0" w:space="0" w:color="auto"/>
        <w:right w:val="none" w:sz="0" w:space="0" w:color="auto"/>
      </w:divBdr>
    </w:div>
    <w:div w:id="2049604846">
      <w:bodyDiv w:val="1"/>
      <w:marLeft w:val="0"/>
      <w:marRight w:val="0"/>
      <w:marTop w:val="0"/>
      <w:marBottom w:val="0"/>
      <w:divBdr>
        <w:top w:val="none" w:sz="0" w:space="0" w:color="auto"/>
        <w:left w:val="none" w:sz="0" w:space="0" w:color="auto"/>
        <w:bottom w:val="none" w:sz="0" w:space="0" w:color="auto"/>
        <w:right w:val="none" w:sz="0" w:space="0" w:color="auto"/>
      </w:divBdr>
    </w:div>
    <w:div w:id="2050371998">
      <w:bodyDiv w:val="1"/>
      <w:marLeft w:val="0"/>
      <w:marRight w:val="0"/>
      <w:marTop w:val="0"/>
      <w:marBottom w:val="0"/>
      <w:divBdr>
        <w:top w:val="none" w:sz="0" w:space="0" w:color="auto"/>
        <w:left w:val="none" w:sz="0" w:space="0" w:color="auto"/>
        <w:bottom w:val="none" w:sz="0" w:space="0" w:color="auto"/>
        <w:right w:val="none" w:sz="0" w:space="0" w:color="auto"/>
      </w:divBdr>
    </w:div>
    <w:div w:id="2050376548">
      <w:bodyDiv w:val="1"/>
      <w:marLeft w:val="0"/>
      <w:marRight w:val="0"/>
      <w:marTop w:val="0"/>
      <w:marBottom w:val="0"/>
      <w:divBdr>
        <w:top w:val="none" w:sz="0" w:space="0" w:color="auto"/>
        <w:left w:val="none" w:sz="0" w:space="0" w:color="auto"/>
        <w:bottom w:val="none" w:sz="0" w:space="0" w:color="auto"/>
        <w:right w:val="none" w:sz="0" w:space="0" w:color="auto"/>
      </w:divBdr>
    </w:div>
    <w:div w:id="2050453674">
      <w:bodyDiv w:val="1"/>
      <w:marLeft w:val="0"/>
      <w:marRight w:val="0"/>
      <w:marTop w:val="0"/>
      <w:marBottom w:val="0"/>
      <w:divBdr>
        <w:top w:val="none" w:sz="0" w:space="0" w:color="auto"/>
        <w:left w:val="none" w:sz="0" w:space="0" w:color="auto"/>
        <w:bottom w:val="none" w:sz="0" w:space="0" w:color="auto"/>
        <w:right w:val="none" w:sz="0" w:space="0" w:color="auto"/>
      </w:divBdr>
    </w:div>
    <w:div w:id="2050766265">
      <w:bodyDiv w:val="1"/>
      <w:marLeft w:val="0"/>
      <w:marRight w:val="0"/>
      <w:marTop w:val="0"/>
      <w:marBottom w:val="0"/>
      <w:divBdr>
        <w:top w:val="none" w:sz="0" w:space="0" w:color="auto"/>
        <w:left w:val="none" w:sz="0" w:space="0" w:color="auto"/>
        <w:bottom w:val="none" w:sz="0" w:space="0" w:color="auto"/>
        <w:right w:val="none" w:sz="0" w:space="0" w:color="auto"/>
      </w:divBdr>
    </w:div>
    <w:div w:id="2051030344">
      <w:bodyDiv w:val="1"/>
      <w:marLeft w:val="0"/>
      <w:marRight w:val="0"/>
      <w:marTop w:val="0"/>
      <w:marBottom w:val="0"/>
      <w:divBdr>
        <w:top w:val="none" w:sz="0" w:space="0" w:color="auto"/>
        <w:left w:val="none" w:sz="0" w:space="0" w:color="auto"/>
        <w:bottom w:val="none" w:sz="0" w:space="0" w:color="auto"/>
        <w:right w:val="none" w:sz="0" w:space="0" w:color="auto"/>
      </w:divBdr>
    </w:div>
    <w:div w:id="2051686177">
      <w:bodyDiv w:val="1"/>
      <w:marLeft w:val="0"/>
      <w:marRight w:val="0"/>
      <w:marTop w:val="0"/>
      <w:marBottom w:val="0"/>
      <w:divBdr>
        <w:top w:val="none" w:sz="0" w:space="0" w:color="auto"/>
        <w:left w:val="none" w:sz="0" w:space="0" w:color="auto"/>
        <w:bottom w:val="none" w:sz="0" w:space="0" w:color="auto"/>
        <w:right w:val="none" w:sz="0" w:space="0" w:color="auto"/>
      </w:divBdr>
    </w:div>
    <w:div w:id="2051764995">
      <w:bodyDiv w:val="1"/>
      <w:marLeft w:val="0"/>
      <w:marRight w:val="0"/>
      <w:marTop w:val="0"/>
      <w:marBottom w:val="0"/>
      <w:divBdr>
        <w:top w:val="none" w:sz="0" w:space="0" w:color="auto"/>
        <w:left w:val="none" w:sz="0" w:space="0" w:color="auto"/>
        <w:bottom w:val="none" w:sz="0" w:space="0" w:color="auto"/>
        <w:right w:val="none" w:sz="0" w:space="0" w:color="auto"/>
      </w:divBdr>
    </w:div>
    <w:div w:id="2052535747">
      <w:bodyDiv w:val="1"/>
      <w:marLeft w:val="0"/>
      <w:marRight w:val="0"/>
      <w:marTop w:val="0"/>
      <w:marBottom w:val="0"/>
      <w:divBdr>
        <w:top w:val="none" w:sz="0" w:space="0" w:color="auto"/>
        <w:left w:val="none" w:sz="0" w:space="0" w:color="auto"/>
        <w:bottom w:val="none" w:sz="0" w:space="0" w:color="auto"/>
        <w:right w:val="none" w:sz="0" w:space="0" w:color="auto"/>
      </w:divBdr>
    </w:div>
    <w:div w:id="2053074420">
      <w:bodyDiv w:val="1"/>
      <w:marLeft w:val="0"/>
      <w:marRight w:val="0"/>
      <w:marTop w:val="0"/>
      <w:marBottom w:val="0"/>
      <w:divBdr>
        <w:top w:val="none" w:sz="0" w:space="0" w:color="auto"/>
        <w:left w:val="none" w:sz="0" w:space="0" w:color="auto"/>
        <w:bottom w:val="none" w:sz="0" w:space="0" w:color="auto"/>
        <w:right w:val="none" w:sz="0" w:space="0" w:color="auto"/>
      </w:divBdr>
    </w:div>
    <w:div w:id="2053114669">
      <w:bodyDiv w:val="1"/>
      <w:marLeft w:val="0"/>
      <w:marRight w:val="0"/>
      <w:marTop w:val="0"/>
      <w:marBottom w:val="0"/>
      <w:divBdr>
        <w:top w:val="none" w:sz="0" w:space="0" w:color="auto"/>
        <w:left w:val="none" w:sz="0" w:space="0" w:color="auto"/>
        <w:bottom w:val="none" w:sz="0" w:space="0" w:color="auto"/>
        <w:right w:val="none" w:sz="0" w:space="0" w:color="auto"/>
      </w:divBdr>
    </w:div>
    <w:div w:id="2053729853">
      <w:bodyDiv w:val="1"/>
      <w:marLeft w:val="0"/>
      <w:marRight w:val="0"/>
      <w:marTop w:val="0"/>
      <w:marBottom w:val="0"/>
      <w:divBdr>
        <w:top w:val="none" w:sz="0" w:space="0" w:color="auto"/>
        <w:left w:val="none" w:sz="0" w:space="0" w:color="auto"/>
        <w:bottom w:val="none" w:sz="0" w:space="0" w:color="auto"/>
        <w:right w:val="none" w:sz="0" w:space="0" w:color="auto"/>
      </w:divBdr>
    </w:div>
    <w:div w:id="2054571139">
      <w:bodyDiv w:val="1"/>
      <w:marLeft w:val="0"/>
      <w:marRight w:val="0"/>
      <w:marTop w:val="0"/>
      <w:marBottom w:val="0"/>
      <w:divBdr>
        <w:top w:val="none" w:sz="0" w:space="0" w:color="auto"/>
        <w:left w:val="none" w:sz="0" w:space="0" w:color="auto"/>
        <w:bottom w:val="none" w:sz="0" w:space="0" w:color="auto"/>
        <w:right w:val="none" w:sz="0" w:space="0" w:color="auto"/>
      </w:divBdr>
    </w:div>
    <w:div w:id="2054572974">
      <w:bodyDiv w:val="1"/>
      <w:marLeft w:val="0"/>
      <w:marRight w:val="0"/>
      <w:marTop w:val="0"/>
      <w:marBottom w:val="0"/>
      <w:divBdr>
        <w:top w:val="none" w:sz="0" w:space="0" w:color="auto"/>
        <w:left w:val="none" w:sz="0" w:space="0" w:color="auto"/>
        <w:bottom w:val="none" w:sz="0" w:space="0" w:color="auto"/>
        <w:right w:val="none" w:sz="0" w:space="0" w:color="auto"/>
      </w:divBdr>
    </w:div>
    <w:div w:id="2054697598">
      <w:bodyDiv w:val="1"/>
      <w:marLeft w:val="0"/>
      <w:marRight w:val="0"/>
      <w:marTop w:val="0"/>
      <w:marBottom w:val="0"/>
      <w:divBdr>
        <w:top w:val="none" w:sz="0" w:space="0" w:color="auto"/>
        <w:left w:val="none" w:sz="0" w:space="0" w:color="auto"/>
        <w:bottom w:val="none" w:sz="0" w:space="0" w:color="auto"/>
        <w:right w:val="none" w:sz="0" w:space="0" w:color="auto"/>
      </w:divBdr>
    </w:div>
    <w:div w:id="2055229091">
      <w:bodyDiv w:val="1"/>
      <w:marLeft w:val="0"/>
      <w:marRight w:val="0"/>
      <w:marTop w:val="0"/>
      <w:marBottom w:val="0"/>
      <w:divBdr>
        <w:top w:val="none" w:sz="0" w:space="0" w:color="auto"/>
        <w:left w:val="none" w:sz="0" w:space="0" w:color="auto"/>
        <w:bottom w:val="none" w:sz="0" w:space="0" w:color="auto"/>
        <w:right w:val="none" w:sz="0" w:space="0" w:color="auto"/>
      </w:divBdr>
    </w:div>
    <w:div w:id="2055807258">
      <w:bodyDiv w:val="1"/>
      <w:marLeft w:val="0"/>
      <w:marRight w:val="0"/>
      <w:marTop w:val="0"/>
      <w:marBottom w:val="0"/>
      <w:divBdr>
        <w:top w:val="none" w:sz="0" w:space="0" w:color="auto"/>
        <w:left w:val="none" w:sz="0" w:space="0" w:color="auto"/>
        <w:bottom w:val="none" w:sz="0" w:space="0" w:color="auto"/>
        <w:right w:val="none" w:sz="0" w:space="0" w:color="auto"/>
      </w:divBdr>
    </w:div>
    <w:div w:id="2055884875">
      <w:bodyDiv w:val="1"/>
      <w:marLeft w:val="0"/>
      <w:marRight w:val="0"/>
      <w:marTop w:val="0"/>
      <w:marBottom w:val="0"/>
      <w:divBdr>
        <w:top w:val="none" w:sz="0" w:space="0" w:color="auto"/>
        <w:left w:val="none" w:sz="0" w:space="0" w:color="auto"/>
        <w:bottom w:val="none" w:sz="0" w:space="0" w:color="auto"/>
        <w:right w:val="none" w:sz="0" w:space="0" w:color="auto"/>
      </w:divBdr>
    </w:div>
    <w:div w:id="2056390354">
      <w:bodyDiv w:val="1"/>
      <w:marLeft w:val="0"/>
      <w:marRight w:val="0"/>
      <w:marTop w:val="0"/>
      <w:marBottom w:val="0"/>
      <w:divBdr>
        <w:top w:val="none" w:sz="0" w:space="0" w:color="auto"/>
        <w:left w:val="none" w:sz="0" w:space="0" w:color="auto"/>
        <w:bottom w:val="none" w:sz="0" w:space="0" w:color="auto"/>
        <w:right w:val="none" w:sz="0" w:space="0" w:color="auto"/>
      </w:divBdr>
    </w:div>
    <w:div w:id="2057703505">
      <w:bodyDiv w:val="1"/>
      <w:marLeft w:val="0"/>
      <w:marRight w:val="0"/>
      <w:marTop w:val="0"/>
      <w:marBottom w:val="0"/>
      <w:divBdr>
        <w:top w:val="none" w:sz="0" w:space="0" w:color="auto"/>
        <w:left w:val="none" w:sz="0" w:space="0" w:color="auto"/>
        <w:bottom w:val="none" w:sz="0" w:space="0" w:color="auto"/>
        <w:right w:val="none" w:sz="0" w:space="0" w:color="auto"/>
      </w:divBdr>
    </w:div>
    <w:div w:id="2057780152">
      <w:bodyDiv w:val="1"/>
      <w:marLeft w:val="0"/>
      <w:marRight w:val="0"/>
      <w:marTop w:val="0"/>
      <w:marBottom w:val="0"/>
      <w:divBdr>
        <w:top w:val="none" w:sz="0" w:space="0" w:color="auto"/>
        <w:left w:val="none" w:sz="0" w:space="0" w:color="auto"/>
        <w:bottom w:val="none" w:sz="0" w:space="0" w:color="auto"/>
        <w:right w:val="none" w:sz="0" w:space="0" w:color="auto"/>
      </w:divBdr>
    </w:div>
    <w:div w:id="2058702799">
      <w:bodyDiv w:val="1"/>
      <w:marLeft w:val="0"/>
      <w:marRight w:val="0"/>
      <w:marTop w:val="0"/>
      <w:marBottom w:val="0"/>
      <w:divBdr>
        <w:top w:val="none" w:sz="0" w:space="0" w:color="auto"/>
        <w:left w:val="none" w:sz="0" w:space="0" w:color="auto"/>
        <w:bottom w:val="none" w:sz="0" w:space="0" w:color="auto"/>
        <w:right w:val="none" w:sz="0" w:space="0" w:color="auto"/>
      </w:divBdr>
    </w:div>
    <w:div w:id="2059040575">
      <w:bodyDiv w:val="1"/>
      <w:marLeft w:val="0"/>
      <w:marRight w:val="0"/>
      <w:marTop w:val="0"/>
      <w:marBottom w:val="0"/>
      <w:divBdr>
        <w:top w:val="none" w:sz="0" w:space="0" w:color="auto"/>
        <w:left w:val="none" w:sz="0" w:space="0" w:color="auto"/>
        <w:bottom w:val="none" w:sz="0" w:space="0" w:color="auto"/>
        <w:right w:val="none" w:sz="0" w:space="0" w:color="auto"/>
      </w:divBdr>
    </w:div>
    <w:div w:id="2059666114">
      <w:bodyDiv w:val="1"/>
      <w:marLeft w:val="0"/>
      <w:marRight w:val="0"/>
      <w:marTop w:val="0"/>
      <w:marBottom w:val="0"/>
      <w:divBdr>
        <w:top w:val="none" w:sz="0" w:space="0" w:color="auto"/>
        <w:left w:val="none" w:sz="0" w:space="0" w:color="auto"/>
        <w:bottom w:val="none" w:sz="0" w:space="0" w:color="auto"/>
        <w:right w:val="none" w:sz="0" w:space="0" w:color="auto"/>
      </w:divBdr>
    </w:div>
    <w:div w:id="2060547929">
      <w:bodyDiv w:val="1"/>
      <w:marLeft w:val="0"/>
      <w:marRight w:val="0"/>
      <w:marTop w:val="0"/>
      <w:marBottom w:val="0"/>
      <w:divBdr>
        <w:top w:val="none" w:sz="0" w:space="0" w:color="auto"/>
        <w:left w:val="none" w:sz="0" w:space="0" w:color="auto"/>
        <w:bottom w:val="none" w:sz="0" w:space="0" w:color="auto"/>
        <w:right w:val="none" w:sz="0" w:space="0" w:color="auto"/>
      </w:divBdr>
    </w:div>
    <w:div w:id="2060668272">
      <w:bodyDiv w:val="1"/>
      <w:marLeft w:val="0"/>
      <w:marRight w:val="0"/>
      <w:marTop w:val="0"/>
      <w:marBottom w:val="0"/>
      <w:divBdr>
        <w:top w:val="none" w:sz="0" w:space="0" w:color="auto"/>
        <w:left w:val="none" w:sz="0" w:space="0" w:color="auto"/>
        <w:bottom w:val="none" w:sz="0" w:space="0" w:color="auto"/>
        <w:right w:val="none" w:sz="0" w:space="0" w:color="auto"/>
      </w:divBdr>
    </w:div>
    <w:div w:id="2060932965">
      <w:bodyDiv w:val="1"/>
      <w:marLeft w:val="0"/>
      <w:marRight w:val="0"/>
      <w:marTop w:val="0"/>
      <w:marBottom w:val="0"/>
      <w:divBdr>
        <w:top w:val="none" w:sz="0" w:space="0" w:color="auto"/>
        <w:left w:val="none" w:sz="0" w:space="0" w:color="auto"/>
        <w:bottom w:val="none" w:sz="0" w:space="0" w:color="auto"/>
        <w:right w:val="none" w:sz="0" w:space="0" w:color="auto"/>
      </w:divBdr>
    </w:div>
    <w:div w:id="2061704722">
      <w:bodyDiv w:val="1"/>
      <w:marLeft w:val="0"/>
      <w:marRight w:val="0"/>
      <w:marTop w:val="0"/>
      <w:marBottom w:val="0"/>
      <w:divBdr>
        <w:top w:val="none" w:sz="0" w:space="0" w:color="auto"/>
        <w:left w:val="none" w:sz="0" w:space="0" w:color="auto"/>
        <w:bottom w:val="none" w:sz="0" w:space="0" w:color="auto"/>
        <w:right w:val="none" w:sz="0" w:space="0" w:color="auto"/>
      </w:divBdr>
    </w:div>
    <w:div w:id="2062514988">
      <w:bodyDiv w:val="1"/>
      <w:marLeft w:val="0"/>
      <w:marRight w:val="0"/>
      <w:marTop w:val="0"/>
      <w:marBottom w:val="0"/>
      <w:divBdr>
        <w:top w:val="none" w:sz="0" w:space="0" w:color="auto"/>
        <w:left w:val="none" w:sz="0" w:space="0" w:color="auto"/>
        <w:bottom w:val="none" w:sz="0" w:space="0" w:color="auto"/>
        <w:right w:val="none" w:sz="0" w:space="0" w:color="auto"/>
      </w:divBdr>
    </w:div>
    <w:div w:id="2062559002">
      <w:bodyDiv w:val="1"/>
      <w:marLeft w:val="0"/>
      <w:marRight w:val="0"/>
      <w:marTop w:val="0"/>
      <w:marBottom w:val="0"/>
      <w:divBdr>
        <w:top w:val="none" w:sz="0" w:space="0" w:color="auto"/>
        <w:left w:val="none" w:sz="0" w:space="0" w:color="auto"/>
        <w:bottom w:val="none" w:sz="0" w:space="0" w:color="auto"/>
        <w:right w:val="none" w:sz="0" w:space="0" w:color="auto"/>
      </w:divBdr>
    </w:div>
    <w:div w:id="2062628468">
      <w:bodyDiv w:val="1"/>
      <w:marLeft w:val="0"/>
      <w:marRight w:val="0"/>
      <w:marTop w:val="0"/>
      <w:marBottom w:val="0"/>
      <w:divBdr>
        <w:top w:val="none" w:sz="0" w:space="0" w:color="auto"/>
        <w:left w:val="none" w:sz="0" w:space="0" w:color="auto"/>
        <w:bottom w:val="none" w:sz="0" w:space="0" w:color="auto"/>
        <w:right w:val="none" w:sz="0" w:space="0" w:color="auto"/>
      </w:divBdr>
    </w:div>
    <w:div w:id="2062749881">
      <w:bodyDiv w:val="1"/>
      <w:marLeft w:val="0"/>
      <w:marRight w:val="0"/>
      <w:marTop w:val="0"/>
      <w:marBottom w:val="0"/>
      <w:divBdr>
        <w:top w:val="none" w:sz="0" w:space="0" w:color="auto"/>
        <w:left w:val="none" w:sz="0" w:space="0" w:color="auto"/>
        <w:bottom w:val="none" w:sz="0" w:space="0" w:color="auto"/>
        <w:right w:val="none" w:sz="0" w:space="0" w:color="auto"/>
      </w:divBdr>
    </w:div>
    <w:div w:id="2062944019">
      <w:bodyDiv w:val="1"/>
      <w:marLeft w:val="0"/>
      <w:marRight w:val="0"/>
      <w:marTop w:val="0"/>
      <w:marBottom w:val="0"/>
      <w:divBdr>
        <w:top w:val="none" w:sz="0" w:space="0" w:color="auto"/>
        <w:left w:val="none" w:sz="0" w:space="0" w:color="auto"/>
        <w:bottom w:val="none" w:sz="0" w:space="0" w:color="auto"/>
        <w:right w:val="none" w:sz="0" w:space="0" w:color="auto"/>
      </w:divBdr>
    </w:div>
    <w:div w:id="2063481946">
      <w:bodyDiv w:val="1"/>
      <w:marLeft w:val="0"/>
      <w:marRight w:val="0"/>
      <w:marTop w:val="0"/>
      <w:marBottom w:val="0"/>
      <w:divBdr>
        <w:top w:val="none" w:sz="0" w:space="0" w:color="auto"/>
        <w:left w:val="none" w:sz="0" w:space="0" w:color="auto"/>
        <w:bottom w:val="none" w:sz="0" w:space="0" w:color="auto"/>
        <w:right w:val="none" w:sz="0" w:space="0" w:color="auto"/>
      </w:divBdr>
    </w:div>
    <w:div w:id="2064057650">
      <w:bodyDiv w:val="1"/>
      <w:marLeft w:val="0"/>
      <w:marRight w:val="0"/>
      <w:marTop w:val="0"/>
      <w:marBottom w:val="0"/>
      <w:divBdr>
        <w:top w:val="none" w:sz="0" w:space="0" w:color="auto"/>
        <w:left w:val="none" w:sz="0" w:space="0" w:color="auto"/>
        <w:bottom w:val="none" w:sz="0" w:space="0" w:color="auto"/>
        <w:right w:val="none" w:sz="0" w:space="0" w:color="auto"/>
      </w:divBdr>
    </w:div>
    <w:div w:id="2064598000">
      <w:bodyDiv w:val="1"/>
      <w:marLeft w:val="0"/>
      <w:marRight w:val="0"/>
      <w:marTop w:val="0"/>
      <w:marBottom w:val="0"/>
      <w:divBdr>
        <w:top w:val="none" w:sz="0" w:space="0" w:color="auto"/>
        <w:left w:val="none" w:sz="0" w:space="0" w:color="auto"/>
        <w:bottom w:val="none" w:sz="0" w:space="0" w:color="auto"/>
        <w:right w:val="none" w:sz="0" w:space="0" w:color="auto"/>
      </w:divBdr>
    </w:div>
    <w:div w:id="2065372955">
      <w:bodyDiv w:val="1"/>
      <w:marLeft w:val="0"/>
      <w:marRight w:val="0"/>
      <w:marTop w:val="0"/>
      <w:marBottom w:val="0"/>
      <w:divBdr>
        <w:top w:val="none" w:sz="0" w:space="0" w:color="auto"/>
        <w:left w:val="none" w:sz="0" w:space="0" w:color="auto"/>
        <w:bottom w:val="none" w:sz="0" w:space="0" w:color="auto"/>
        <w:right w:val="none" w:sz="0" w:space="0" w:color="auto"/>
      </w:divBdr>
    </w:div>
    <w:div w:id="2065522281">
      <w:bodyDiv w:val="1"/>
      <w:marLeft w:val="0"/>
      <w:marRight w:val="0"/>
      <w:marTop w:val="0"/>
      <w:marBottom w:val="0"/>
      <w:divBdr>
        <w:top w:val="none" w:sz="0" w:space="0" w:color="auto"/>
        <w:left w:val="none" w:sz="0" w:space="0" w:color="auto"/>
        <w:bottom w:val="none" w:sz="0" w:space="0" w:color="auto"/>
        <w:right w:val="none" w:sz="0" w:space="0" w:color="auto"/>
      </w:divBdr>
    </w:div>
    <w:div w:id="2065524513">
      <w:bodyDiv w:val="1"/>
      <w:marLeft w:val="0"/>
      <w:marRight w:val="0"/>
      <w:marTop w:val="0"/>
      <w:marBottom w:val="0"/>
      <w:divBdr>
        <w:top w:val="none" w:sz="0" w:space="0" w:color="auto"/>
        <w:left w:val="none" w:sz="0" w:space="0" w:color="auto"/>
        <w:bottom w:val="none" w:sz="0" w:space="0" w:color="auto"/>
        <w:right w:val="none" w:sz="0" w:space="0" w:color="auto"/>
      </w:divBdr>
    </w:div>
    <w:div w:id="2065643244">
      <w:bodyDiv w:val="1"/>
      <w:marLeft w:val="0"/>
      <w:marRight w:val="0"/>
      <w:marTop w:val="0"/>
      <w:marBottom w:val="0"/>
      <w:divBdr>
        <w:top w:val="none" w:sz="0" w:space="0" w:color="auto"/>
        <w:left w:val="none" w:sz="0" w:space="0" w:color="auto"/>
        <w:bottom w:val="none" w:sz="0" w:space="0" w:color="auto"/>
        <w:right w:val="none" w:sz="0" w:space="0" w:color="auto"/>
      </w:divBdr>
    </w:div>
    <w:div w:id="2066373263">
      <w:bodyDiv w:val="1"/>
      <w:marLeft w:val="0"/>
      <w:marRight w:val="0"/>
      <w:marTop w:val="0"/>
      <w:marBottom w:val="0"/>
      <w:divBdr>
        <w:top w:val="none" w:sz="0" w:space="0" w:color="auto"/>
        <w:left w:val="none" w:sz="0" w:space="0" w:color="auto"/>
        <w:bottom w:val="none" w:sz="0" w:space="0" w:color="auto"/>
        <w:right w:val="none" w:sz="0" w:space="0" w:color="auto"/>
      </w:divBdr>
    </w:div>
    <w:div w:id="2066641671">
      <w:bodyDiv w:val="1"/>
      <w:marLeft w:val="0"/>
      <w:marRight w:val="0"/>
      <w:marTop w:val="0"/>
      <w:marBottom w:val="0"/>
      <w:divBdr>
        <w:top w:val="none" w:sz="0" w:space="0" w:color="auto"/>
        <w:left w:val="none" w:sz="0" w:space="0" w:color="auto"/>
        <w:bottom w:val="none" w:sz="0" w:space="0" w:color="auto"/>
        <w:right w:val="none" w:sz="0" w:space="0" w:color="auto"/>
      </w:divBdr>
    </w:div>
    <w:div w:id="2066950747">
      <w:bodyDiv w:val="1"/>
      <w:marLeft w:val="0"/>
      <w:marRight w:val="0"/>
      <w:marTop w:val="0"/>
      <w:marBottom w:val="0"/>
      <w:divBdr>
        <w:top w:val="none" w:sz="0" w:space="0" w:color="auto"/>
        <w:left w:val="none" w:sz="0" w:space="0" w:color="auto"/>
        <w:bottom w:val="none" w:sz="0" w:space="0" w:color="auto"/>
        <w:right w:val="none" w:sz="0" w:space="0" w:color="auto"/>
      </w:divBdr>
    </w:div>
    <w:div w:id="2067020503">
      <w:bodyDiv w:val="1"/>
      <w:marLeft w:val="0"/>
      <w:marRight w:val="0"/>
      <w:marTop w:val="0"/>
      <w:marBottom w:val="0"/>
      <w:divBdr>
        <w:top w:val="none" w:sz="0" w:space="0" w:color="auto"/>
        <w:left w:val="none" w:sz="0" w:space="0" w:color="auto"/>
        <w:bottom w:val="none" w:sz="0" w:space="0" w:color="auto"/>
        <w:right w:val="none" w:sz="0" w:space="0" w:color="auto"/>
      </w:divBdr>
    </w:div>
    <w:div w:id="2067216447">
      <w:bodyDiv w:val="1"/>
      <w:marLeft w:val="0"/>
      <w:marRight w:val="0"/>
      <w:marTop w:val="0"/>
      <w:marBottom w:val="0"/>
      <w:divBdr>
        <w:top w:val="none" w:sz="0" w:space="0" w:color="auto"/>
        <w:left w:val="none" w:sz="0" w:space="0" w:color="auto"/>
        <w:bottom w:val="none" w:sz="0" w:space="0" w:color="auto"/>
        <w:right w:val="none" w:sz="0" w:space="0" w:color="auto"/>
      </w:divBdr>
    </w:div>
    <w:div w:id="2067217178">
      <w:bodyDiv w:val="1"/>
      <w:marLeft w:val="0"/>
      <w:marRight w:val="0"/>
      <w:marTop w:val="0"/>
      <w:marBottom w:val="0"/>
      <w:divBdr>
        <w:top w:val="none" w:sz="0" w:space="0" w:color="auto"/>
        <w:left w:val="none" w:sz="0" w:space="0" w:color="auto"/>
        <w:bottom w:val="none" w:sz="0" w:space="0" w:color="auto"/>
        <w:right w:val="none" w:sz="0" w:space="0" w:color="auto"/>
      </w:divBdr>
    </w:div>
    <w:div w:id="2067485382">
      <w:bodyDiv w:val="1"/>
      <w:marLeft w:val="0"/>
      <w:marRight w:val="0"/>
      <w:marTop w:val="0"/>
      <w:marBottom w:val="0"/>
      <w:divBdr>
        <w:top w:val="none" w:sz="0" w:space="0" w:color="auto"/>
        <w:left w:val="none" w:sz="0" w:space="0" w:color="auto"/>
        <w:bottom w:val="none" w:sz="0" w:space="0" w:color="auto"/>
        <w:right w:val="none" w:sz="0" w:space="0" w:color="auto"/>
      </w:divBdr>
    </w:div>
    <w:div w:id="2067754235">
      <w:bodyDiv w:val="1"/>
      <w:marLeft w:val="0"/>
      <w:marRight w:val="0"/>
      <w:marTop w:val="0"/>
      <w:marBottom w:val="0"/>
      <w:divBdr>
        <w:top w:val="none" w:sz="0" w:space="0" w:color="auto"/>
        <w:left w:val="none" w:sz="0" w:space="0" w:color="auto"/>
        <w:bottom w:val="none" w:sz="0" w:space="0" w:color="auto"/>
        <w:right w:val="none" w:sz="0" w:space="0" w:color="auto"/>
      </w:divBdr>
    </w:div>
    <w:div w:id="2067757845">
      <w:bodyDiv w:val="1"/>
      <w:marLeft w:val="0"/>
      <w:marRight w:val="0"/>
      <w:marTop w:val="0"/>
      <w:marBottom w:val="0"/>
      <w:divBdr>
        <w:top w:val="none" w:sz="0" w:space="0" w:color="auto"/>
        <w:left w:val="none" w:sz="0" w:space="0" w:color="auto"/>
        <w:bottom w:val="none" w:sz="0" w:space="0" w:color="auto"/>
        <w:right w:val="none" w:sz="0" w:space="0" w:color="auto"/>
      </w:divBdr>
    </w:div>
    <w:div w:id="2068335035">
      <w:bodyDiv w:val="1"/>
      <w:marLeft w:val="0"/>
      <w:marRight w:val="0"/>
      <w:marTop w:val="0"/>
      <w:marBottom w:val="0"/>
      <w:divBdr>
        <w:top w:val="none" w:sz="0" w:space="0" w:color="auto"/>
        <w:left w:val="none" w:sz="0" w:space="0" w:color="auto"/>
        <w:bottom w:val="none" w:sz="0" w:space="0" w:color="auto"/>
        <w:right w:val="none" w:sz="0" w:space="0" w:color="auto"/>
      </w:divBdr>
    </w:div>
    <w:div w:id="2068651633">
      <w:bodyDiv w:val="1"/>
      <w:marLeft w:val="0"/>
      <w:marRight w:val="0"/>
      <w:marTop w:val="0"/>
      <w:marBottom w:val="0"/>
      <w:divBdr>
        <w:top w:val="none" w:sz="0" w:space="0" w:color="auto"/>
        <w:left w:val="none" w:sz="0" w:space="0" w:color="auto"/>
        <w:bottom w:val="none" w:sz="0" w:space="0" w:color="auto"/>
        <w:right w:val="none" w:sz="0" w:space="0" w:color="auto"/>
      </w:divBdr>
    </w:div>
    <w:div w:id="2068675956">
      <w:bodyDiv w:val="1"/>
      <w:marLeft w:val="0"/>
      <w:marRight w:val="0"/>
      <w:marTop w:val="0"/>
      <w:marBottom w:val="0"/>
      <w:divBdr>
        <w:top w:val="none" w:sz="0" w:space="0" w:color="auto"/>
        <w:left w:val="none" w:sz="0" w:space="0" w:color="auto"/>
        <w:bottom w:val="none" w:sz="0" w:space="0" w:color="auto"/>
        <w:right w:val="none" w:sz="0" w:space="0" w:color="auto"/>
      </w:divBdr>
    </w:div>
    <w:div w:id="2068796084">
      <w:bodyDiv w:val="1"/>
      <w:marLeft w:val="0"/>
      <w:marRight w:val="0"/>
      <w:marTop w:val="0"/>
      <w:marBottom w:val="0"/>
      <w:divBdr>
        <w:top w:val="none" w:sz="0" w:space="0" w:color="auto"/>
        <w:left w:val="none" w:sz="0" w:space="0" w:color="auto"/>
        <w:bottom w:val="none" w:sz="0" w:space="0" w:color="auto"/>
        <w:right w:val="none" w:sz="0" w:space="0" w:color="auto"/>
      </w:divBdr>
    </w:div>
    <w:div w:id="2069066058">
      <w:bodyDiv w:val="1"/>
      <w:marLeft w:val="0"/>
      <w:marRight w:val="0"/>
      <w:marTop w:val="0"/>
      <w:marBottom w:val="0"/>
      <w:divBdr>
        <w:top w:val="none" w:sz="0" w:space="0" w:color="auto"/>
        <w:left w:val="none" w:sz="0" w:space="0" w:color="auto"/>
        <w:bottom w:val="none" w:sz="0" w:space="0" w:color="auto"/>
        <w:right w:val="none" w:sz="0" w:space="0" w:color="auto"/>
      </w:divBdr>
    </w:div>
    <w:div w:id="2069104917">
      <w:bodyDiv w:val="1"/>
      <w:marLeft w:val="0"/>
      <w:marRight w:val="0"/>
      <w:marTop w:val="0"/>
      <w:marBottom w:val="0"/>
      <w:divBdr>
        <w:top w:val="none" w:sz="0" w:space="0" w:color="auto"/>
        <w:left w:val="none" w:sz="0" w:space="0" w:color="auto"/>
        <w:bottom w:val="none" w:sz="0" w:space="0" w:color="auto"/>
        <w:right w:val="none" w:sz="0" w:space="0" w:color="auto"/>
      </w:divBdr>
    </w:div>
    <w:div w:id="2069106988">
      <w:bodyDiv w:val="1"/>
      <w:marLeft w:val="0"/>
      <w:marRight w:val="0"/>
      <w:marTop w:val="0"/>
      <w:marBottom w:val="0"/>
      <w:divBdr>
        <w:top w:val="none" w:sz="0" w:space="0" w:color="auto"/>
        <w:left w:val="none" w:sz="0" w:space="0" w:color="auto"/>
        <w:bottom w:val="none" w:sz="0" w:space="0" w:color="auto"/>
        <w:right w:val="none" w:sz="0" w:space="0" w:color="auto"/>
      </w:divBdr>
    </w:div>
    <w:div w:id="2069912690">
      <w:bodyDiv w:val="1"/>
      <w:marLeft w:val="0"/>
      <w:marRight w:val="0"/>
      <w:marTop w:val="0"/>
      <w:marBottom w:val="0"/>
      <w:divBdr>
        <w:top w:val="none" w:sz="0" w:space="0" w:color="auto"/>
        <w:left w:val="none" w:sz="0" w:space="0" w:color="auto"/>
        <w:bottom w:val="none" w:sz="0" w:space="0" w:color="auto"/>
        <w:right w:val="none" w:sz="0" w:space="0" w:color="auto"/>
      </w:divBdr>
    </w:div>
    <w:div w:id="2070230855">
      <w:bodyDiv w:val="1"/>
      <w:marLeft w:val="0"/>
      <w:marRight w:val="0"/>
      <w:marTop w:val="0"/>
      <w:marBottom w:val="0"/>
      <w:divBdr>
        <w:top w:val="none" w:sz="0" w:space="0" w:color="auto"/>
        <w:left w:val="none" w:sz="0" w:space="0" w:color="auto"/>
        <w:bottom w:val="none" w:sz="0" w:space="0" w:color="auto"/>
        <w:right w:val="none" w:sz="0" w:space="0" w:color="auto"/>
      </w:divBdr>
    </w:div>
    <w:div w:id="2071537751">
      <w:bodyDiv w:val="1"/>
      <w:marLeft w:val="0"/>
      <w:marRight w:val="0"/>
      <w:marTop w:val="0"/>
      <w:marBottom w:val="0"/>
      <w:divBdr>
        <w:top w:val="none" w:sz="0" w:space="0" w:color="auto"/>
        <w:left w:val="none" w:sz="0" w:space="0" w:color="auto"/>
        <w:bottom w:val="none" w:sz="0" w:space="0" w:color="auto"/>
        <w:right w:val="none" w:sz="0" w:space="0" w:color="auto"/>
      </w:divBdr>
    </w:div>
    <w:div w:id="2071611181">
      <w:bodyDiv w:val="1"/>
      <w:marLeft w:val="0"/>
      <w:marRight w:val="0"/>
      <w:marTop w:val="0"/>
      <w:marBottom w:val="0"/>
      <w:divBdr>
        <w:top w:val="none" w:sz="0" w:space="0" w:color="auto"/>
        <w:left w:val="none" w:sz="0" w:space="0" w:color="auto"/>
        <w:bottom w:val="none" w:sz="0" w:space="0" w:color="auto"/>
        <w:right w:val="none" w:sz="0" w:space="0" w:color="auto"/>
      </w:divBdr>
    </w:div>
    <w:div w:id="2072262727">
      <w:bodyDiv w:val="1"/>
      <w:marLeft w:val="0"/>
      <w:marRight w:val="0"/>
      <w:marTop w:val="0"/>
      <w:marBottom w:val="0"/>
      <w:divBdr>
        <w:top w:val="none" w:sz="0" w:space="0" w:color="auto"/>
        <w:left w:val="none" w:sz="0" w:space="0" w:color="auto"/>
        <w:bottom w:val="none" w:sz="0" w:space="0" w:color="auto"/>
        <w:right w:val="none" w:sz="0" w:space="0" w:color="auto"/>
      </w:divBdr>
    </w:div>
    <w:div w:id="2072540013">
      <w:bodyDiv w:val="1"/>
      <w:marLeft w:val="0"/>
      <w:marRight w:val="0"/>
      <w:marTop w:val="0"/>
      <w:marBottom w:val="0"/>
      <w:divBdr>
        <w:top w:val="none" w:sz="0" w:space="0" w:color="auto"/>
        <w:left w:val="none" w:sz="0" w:space="0" w:color="auto"/>
        <w:bottom w:val="none" w:sz="0" w:space="0" w:color="auto"/>
        <w:right w:val="none" w:sz="0" w:space="0" w:color="auto"/>
      </w:divBdr>
    </w:div>
    <w:div w:id="2072651968">
      <w:bodyDiv w:val="1"/>
      <w:marLeft w:val="0"/>
      <w:marRight w:val="0"/>
      <w:marTop w:val="0"/>
      <w:marBottom w:val="0"/>
      <w:divBdr>
        <w:top w:val="none" w:sz="0" w:space="0" w:color="auto"/>
        <w:left w:val="none" w:sz="0" w:space="0" w:color="auto"/>
        <w:bottom w:val="none" w:sz="0" w:space="0" w:color="auto"/>
        <w:right w:val="none" w:sz="0" w:space="0" w:color="auto"/>
      </w:divBdr>
    </w:div>
    <w:div w:id="2072727283">
      <w:bodyDiv w:val="1"/>
      <w:marLeft w:val="0"/>
      <w:marRight w:val="0"/>
      <w:marTop w:val="0"/>
      <w:marBottom w:val="0"/>
      <w:divBdr>
        <w:top w:val="none" w:sz="0" w:space="0" w:color="auto"/>
        <w:left w:val="none" w:sz="0" w:space="0" w:color="auto"/>
        <w:bottom w:val="none" w:sz="0" w:space="0" w:color="auto"/>
        <w:right w:val="none" w:sz="0" w:space="0" w:color="auto"/>
      </w:divBdr>
    </w:div>
    <w:div w:id="2072996259">
      <w:bodyDiv w:val="1"/>
      <w:marLeft w:val="0"/>
      <w:marRight w:val="0"/>
      <w:marTop w:val="0"/>
      <w:marBottom w:val="0"/>
      <w:divBdr>
        <w:top w:val="none" w:sz="0" w:space="0" w:color="auto"/>
        <w:left w:val="none" w:sz="0" w:space="0" w:color="auto"/>
        <w:bottom w:val="none" w:sz="0" w:space="0" w:color="auto"/>
        <w:right w:val="none" w:sz="0" w:space="0" w:color="auto"/>
      </w:divBdr>
    </w:div>
    <w:div w:id="2072997050">
      <w:bodyDiv w:val="1"/>
      <w:marLeft w:val="0"/>
      <w:marRight w:val="0"/>
      <w:marTop w:val="0"/>
      <w:marBottom w:val="0"/>
      <w:divBdr>
        <w:top w:val="none" w:sz="0" w:space="0" w:color="auto"/>
        <w:left w:val="none" w:sz="0" w:space="0" w:color="auto"/>
        <w:bottom w:val="none" w:sz="0" w:space="0" w:color="auto"/>
        <w:right w:val="none" w:sz="0" w:space="0" w:color="auto"/>
      </w:divBdr>
    </w:div>
    <w:div w:id="2073186437">
      <w:bodyDiv w:val="1"/>
      <w:marLeft w:val="0"/>
      <w:marRight w:val="0"/>
      <w:marTop w:val="0"/>
      <w:marBottom w:val="0"/>
      <w:divBdr>
        <w:top w:val="none" w:sz="0" w:space="0" w:color="auto"/>
        <w:left w:val="none" w:sz="0" w:space="0" w:color="auto"/>
        <w:bottom w:val="none" w:sz="0" w:space="0" w:color="auto"/>
        <w:right w:val="none" w:sz="0" w:space="0" w:color="auto"/>
      </w:divBdr>
    </w:div>
    <w:div w:id="2073379676">
      <w:bodyDiv w:val="1"/>
      <w:marLeft w:val="0"/>
      <w:marRight w:val="0"/>
      <w:marTop w:val="0"/>
      <w:marBottom w:val="0"/>
      <w:divBdr>
        <w:top w:val="none" w:sz="0" w:space="0" w:color="auto"/>
        <w:left w:val="none" w:sz="0" w:space="0" w:color="auto"/>
        <w:bottom w:val="none" w:sz="0" w:space="0" w:color="auto"/>
        <w:right w:val="none" w:sz="0" w:space="0" w:color="auto"/>
      </w:divBdr>
    </w:div>
    <w:div w:id="2074085493">
      <w:bodyDiv w:val="1"/>
      <w:marLeft w:val="0"/>
      <w:marRight w:val="0"/>
      <w:marTop w:val="0"/>
      <w:marBottom w:val="0"/>
      <w:divBdr>
        <w:top w:val="none" w:sz="0" w:space="0" w:color="auto"/>
        <w:left w:val="none" w:sz="0" w:space="0" w:color="auto"/>
        <w:bottom w:val="none" w:sz="0" w:space="0" w:color="auto"/>
        <w:right w:val="none" w:sz="0" w:space="0" w:color="auto"/>
      </w:divBdr>
    </w:div>
    <w:div w:id="2074110790">
      <w:bodyDiv w:val="1"/>
      <w:marLeft w:val="0"/>
      <w:marRight w:val="0"/>
      <w:marTop w:val="0"/>
      <w:marBottom w:val="0"/>
      <w:divBdr>
        <w:top w:val="none" w:sz="0" w:space="0" w:color="auto"/>
        <w:left w:val="none" w:sz="0" w:space="0" w:color="auto"/>
        <w:bottom w:val="none" w:sz="0" w:space="0" w:color="auto"/>
        <w:right w:val="none" w:sz="0" w:space="0" w:color="auto"/>
      </w:divBdr>
    </w:div>
    <w:div w:id="2074546162">
      <w:bodyDiv w:val="1"/>
      <w:marLeft w:val="0"/>
      <w:marRight w:val="0"/>
      <w:marTop w:val="0"/>
      <w:marBottom w:val="0"/>
      <w:divBdr>
        <w:top w:val="none" w:sz="0" w:space="0" w:color="auto"/>
        <w:left w:val="none" w:sz="0" w:space="0" w:color="auto"/>
        <w:bottom w:val="none" w:sz="0" w:space="0" w:color="auto"/>
        <w:right w:val="none" w:sz="0" w:space="0" w:color="auto"/>
      </w:divBdr>
    </w:div>
    <w:div w:id="2074621703">
      <w:bodyDiv w:val="1"/>
      <w:marLeft w:val="0"/>
      <w:marRight w:val="0"/>
      <w:marTop w:val="0"/>
      <w:marBottom w:val="0"/>
      <w:divBdr>
        <w:top w:val="none" w:sz="0" w:space="0" w:color="auto"/>
        <w:left w:val="none" w:sz="0" w:space="0" w:color="auto"/>
        <w:bottom w:val="none" w:sz="0" w:space="0" w:color="auto"/>
        <w:right w:val="none" w:sz="0" w:space="0" w:color="auto"/>
      </w:divBdr>
    </w:div>
    <w:div w:id="2075083962">
      <w:bodyDiv w:val="1"/>
      <w:marLeft w:val="0"/>
      <w:marRight w:val="0"/>
      <w:marTop w:val="0"/>
      <w:marBottom w:val="0"/>
      <w:divBdr>
        <w:top w:val="none" w:sz="0" w:space="0" w:color="auto"/>
        <w:left w:val="none" w:sz="0" w:space="0" w:color="auto"/>
        <w:bottom w:val="none" w:sz="0" w:space="0" w:color="auto"/>
        <w:right w:val="none" w:sz="0" w:space="0" w:color="auto"/>
      </w:divBdr>
    </w:div>
    <w:div w:id="2075228026">
      <w:bodyDiv w:val="1"/>
      <w:marLeft w:val="0"/>
      <w:marRight w:val="0"/>
      <w:marTop w:val="0"/>
      <w:marBottom w:val="0"/>
      <w:divBdr>
        <w:top w:val="none" w:sz="0" w:space="0" w:color="auto"/>
        <w:left w:val="none" w:sz="0" w:space="0" w:color="auto"/>
        <w:bottom w:val="none" w:sz="0" w:space="0" w:color="auto"/>
        <w:right w:val="none" w:sz="0" w:space="0" w:color="auto"/>
      </w:divBdr>
    </w:div>
    <w:div w:id="2075274729">
      <w:bodyDiv w:val="1"/>
      <w:marLeft w:val="0"/>
      <w:marRight w:val="0"/>
      <w:marTop w:val="0"/>
      <w:marBottom w:val="0"/>
      <w:divBdr>
        <w:top w:val="none" w:sz="0" w:space="0" w:color="auto"/>
        <w:left w:val="none" w:sz="0" w:space="0" w:color="auto"/>
        <w:bottom w:val="none" w:sz="0" w:space="0" w:color="auto"/>
        <w:right w:val="none" w:sz="0" w:space="0" w:color="auto"/>
      </w:divBdr>
    </w:div>
    <w:div w:id="2075278516">
      <w:bodyDiv w:val="1"/>
      <w:marLeft w:val="0"/>
      <w:marRight w:val="0"/>
      <w:marTop w:val="0"/>
      <w:marBottom w:val="0"/>
      <w:divBdr>
        <w:top w:val="none" w:sz="0" w:space="0" w:color="auto"/>
        <w:left w:val="none" w:sz="0" w:space="0" w:color="auto"/>
        <w:bottom w:val="none" w:sz="0" w:space="0" w:color="auto"/>
        <w:right w:val="none" w:sz="0" w:space="0" w:color="auto"/>
      </w:divBdr>
    </w:div>
    <w:div w:id="2075466913">
      <w:bodyDiv w:val="1"/>
      <w:marLeft w:val="0"/>
      <w:marRight w:val="0"/>
      <w:marTop w:val="0"/>
      <w:marBottom w:val="0"/>
      <w:divBdr>
        <w:top w:val="none" w:sz="0" w:space="0" w:color="auto"/>
        <w:left w:val="none" w:sz="0" w:space="0" w:color="auto"/>
        <w:bottom w:val="none" w:sz="0" w:space="0" w:color="auto"/>
        <w:right w:val="none" w:sz="0" w:space="0" w:color="auto"/>
      </w:divBdr>
    </w:div>
    <w:div w:id="2076466793">
      <w:bodyDiv w:val="1"/>
      <w:marLeft w:val="0"/>
      <w:marRight w:val="0"/>
      <w:marTop w:val="0"/>
      <w:marBottom w:val="0"/>
      <w:divBdr>
        <w:top w:val="none" w:sz="0" w:space="0" w:color="auto"/>
        <w:left w:val="none" w:sz="0" w:space="0" w:color="auto"/>
        <w:bottom w:val="none" w:sz="0" w:space="0" w:color="auto"/>
        <w:right w:val="none" w:sz="0" w:space="0" w:color="auto"/>
      </w:divBdr>
    </w:div>
    <w:div w:id="2076776150">
      <w:bodyDiv w:val="1"/>
      <w:marLeft w:val="0"/>
      <w:marRight w:val="0"/>
      <w:marTop w:val="0"/>
      <w:marBottom w:val="0"/>
      <w:divBdr>
        <w:top w:val="none" w:sz="0" w:space="0" w:color="auto"/>
        <w:left w:val="none" w:sz="0" w:space="0" w:color="auto"/>
        <w:bottom w:val="none" w:sz="0" w:space="0" w:color="auto"/>
        <w:right w:val="none" w:sz="0" w:space="0" w:color="auto"/>
      </w:divBdr>
    </w:div>
    <w:div w:id="2077045745">
      <w:bodyDiv w:val="1"/>
      <w:marLeft w:val="0"/>
      <w:marRight w:val="0"/>
      <w:marTop w:val="0"/>
      <w:marBottom w:val="0"/>
      <w:divBdr>
        <w:top w:val="none" w:sz="0" w:space="0" w:color="auto"/>
        <w:left w:val="none" w:sz="0" w:space="0" w:color="auto"/>
        <w:bottom w:val="none" w:sz="0" w:space="0" w:color="auto"/>
        <w:right w:val="none" w:sz="0" w:space="0" w:color="auto"/>
      </w:divBdr>
    </w:div>
    <w:div w:id="2077164206">
      <w:bodyDiv w:val="1"/>
      <w:marLeft w:val="0"/>
      <w:marRight w:val="0"/>
      <w:marTop w:val="0"/>
      <w:marBottom w:val="0"/>
      <w:divBdr>
        <w:top w:val="none" w:sz="0" w:space="0" w:color="auto"/>
        <w:left w:val="none" w:sz="0" w:space="0" w:color="auto"/>
        <w:bottom w:val="none" w:sz="0" w:space="0" w:color="auto"/>
        <w:right w:val="none" w:sz="0" w:space="0" w:color="auto"/>
      </w:divBdr>
    </w:div>
    <w:div w:id="2077582849">
      <w:bodyDiv w:val="1"/>
      <w:marLeft w:val="0"/>
      <w:marRight w:val="0"/>
      <w:marTop w:val="0"/>
      <w:marBottom w:val="0"/>
      <w:divBdr>
        <w:top w:val="none" w:sz="0" w:space="0" w:color="auto"/>
        <w:left w:val="none" w:sz="0" w:space="0" w:color="auto"/>
        <w:bottom w:val="none" w:sz="0" w:space="0" w:color="auto"/>
        <w:right w:val="none" w:sz="0" w:space="0" w:color="auto"/>
      </w:divBdr>
    </w:div>
    <w:div w:id="2077698031">
      <w:bodyDiv w:val="1"/>
      <w:marLeft w:val="0"/>
      <w:marRight w:val="0"/>
      <w:marTop w:val="0"/>
      <w:marBottom w:val="0"/>
      <w:divBdr>
        <w:top w:val="none" w:sz="0" w:space="0" w:color="auto"/>
        <w:left w:val="none" w:sz="0" w:space="0" w:color="auto"/>
        <w:bottom w:val="none" w:sz="0" w:space="0" w:color="auto"/>
        <w:right w:val="none" w:sz="0" w:space="0" w:color="auto"/>
      </w:divBdr>
    </w:div>
    <w:div w:id="2077821413">
      <w:bodyDiv w:val="1"/>
      <w:marLeft w:val="0"/>
      <w:marRight w:val="0"/>
      <w:marTop w:val="0"/>
      <w:marBottom w:val="0"/>
      <w:divBdr>
        <w:top w:val="none" w:sz="0" w:space="0" w:color="auto"/>
        <w:left w:val="none" w:sz="0" w:space="0" w:color="auto"/>
        <w:bottom w:val="none" w:sz="0" w:space="0" w:color="auto"/>
        <w:right w:val="none" w:sz="0" w:space="0" w:color="auto"/>
      </w:divBdr>
    </w:div>
    <w:div w:id="2077850619">
      <w:bodyDiv w:val="1"/>
      <w:marLeft w:val="0"/>
      <w:marRight w:val="0"/>
      <w:marTop w:val="0"/>
      <w:marBottom w:val="0"/>
      <w:divBdr>
        <w:top w:val="none" w:sz="0" w:space="0" w:color="auto"/>
        <w:left w:val="none" w:sz="0" w:space="0" w:color="auto"/>
        <w:bottom w:val="none" w:sz="0" w:space="0" w:color="auto"/>
        <w:right w:val="none" w:sz="0" w:space="0" w:color="auto"/>
      </w:divBdr>
    </w:div>
    <w:div w:id="2078242814">
      <w:bodyDiv w:val="1"/>
      <w:marLeft w:val="0"/>
      <w:marRight w:val="0"/>
      <w:marTop w:val="0"/>
      <w:marBottom w:val="0"/>
      <w:divBdr>
        <w:top w:val="none" w:sz="0" w:space="0" w:color="auto"/>
        <w:left w:val="none" w:sz="0" w:space="0" w:color="auto"/>
        <w:bottom w:val="none" w:sz="0" w:space="0" w:color="auto"/>
        <w:right w:val="none" w:sz="0" w:space="0" w:color="auto"/>
      </w:divBdr>
    </w:div>
    <w:div w:id="2078436145">
      <w:bodyDiv w:val="1"/>
      <w:marLeft w:val="0"/>
      <w:marRight w:val="0"/>
      <w:marTop w:val="0"/>
      <w:marBottom w:val="0"/>
      <w:divBdr>
        <w:top w:val="none" w:sz="0" w:space="0" w:color="auto"/>
        <w:left w:val="none" w:sz="0" w:space="0" w:color="auto"/>
        <w:bottom w:val="none" w:sz="0" w:space="0" w:color="auto"/>
        <w:right w:val="none" w:sz="0" w:space="0" w:color="auto"/>
      </w:divBdr>
    </w:div>
    <w:div w:id="2080249443">
      <w:bodyDiv w:val="1"/>
      <w:marLeft w:val="0"/>
      <w:marRight w:val="0"/>
      <w:marTop w:val="0"/>
      <w:marBottom w:val="0"/>
      <w:divBdr>
        <w:top w:val="none" w:sz="0" w:space="0" w:color="auto"/>
        <w:left w:val="none" w:sz="0" w:space="0" w:color="auto"/>
        <w:bottom w:val="none" w:sz="0" w:space="0" w:color="auto"/>
        <w:right w:val="none" w:sz="0" w:space="0" w:color="auto"/>
      </w:divBdr>
    </w:div>
    <w:div w:id="2080588243">
      <w:bodyDiv w:val="1"/>
      <w:marLeft w:val="0"/>
      <w:marRight w:val="0"/>
      <w:marTop w:val="0"/>
      <w:marBottom w:val="0"/>
      <w:divBdr>
        <w:top w:val="none" w:sz="0" w:space="0" w:color="auto"/>
        <w:left w:val="none" w:sz="0" w:space="0" w:color="auto"/>
        <w:bottom w:val="none" w:sz="0" w:space="0" w:color="auto"/>
        <w:right w:val="none" w:sz="0" w:space="0" w:color="auto"/>
      </w:divBdr>
    </w:div>
    <w:div w:id="2080785250">
      <w:bodyDiv w:val="1"/>
      <w:marLeft w:val="0"/>
      <w:marRight w:val="0"/>
      <w:marTop w:val="0"/>
      <w:marBottom w:val="0"/>
      <w:divBdr>
        <w:top w:val="none" w:sz="0" w:space="0" w:color="auto"/>
        <w:left w:val="none" w:sz="0" w:space="0" w:color="auto"/>
        <w:bottom w:val="none" w:sz="0" w:space="0" w:color="auto"/>
        <w:right w:val="none" w:sz="0" w:space="0" w:color="auto"/>
      </w:divBdr>
    </w:div>
    <w:div w:id="2081126063">
      <w:bodyDiv w:val="1"/>
      <w:marLeft w:val="0"/>
      <w:marRight w:val="0"/>
      <w:marTop w:val="0"/>
      <w:marBottom w:val="0"/>
      <w:divBdr>
        <w:top w:val="none" w:sz="0" w:space="0" w:color="auto"/>
        <w:left w:val="none" w:sz="0" w:space="0" w:color="auto"/>
        <w:bottom w:val="none" w:sz="0" w:space="0" w:color="auto"/>
        <w:right w:val="none" w:sz="0" w:space="0" w:color="auto"/>
      </w:divBdr>
    </w:div>
    <w:div w:id="2081321909">
      <w:bodyDiv w:val="1"/>
      <w:marLeft w:val="0"/>
      <w:marRight w:val="0"/>
      <w:marTop w:val="0"/>
      <w:marBottom w:val="0"/>
      <w:divBdr>
        <w:top w:val="none" w:sz="0" w:space="0" w:color="auto"/>
        <w:left w:val="none" w:sz="0" w:space="0" w:color="auto"/>
        <w:bottom w:val="none" w:sz="0" w:space="0" w:color="auto"/>
        <w:right w:val="none" w:sz="0" w:space="0" w:color="auto"/>
      </w:divBdr>
    </w:div>
    <w:div w:id="2081708660">
      <w:bodyDiv w:val="1"/>
      <w:marLeft w:val="0"/>
      <w:marRight w:val="0"/>
      <w:marTop w:val="0"/>
      <w:marBottom w:val="0"/>
      <w:divBdr>
        <w:top w:val="none" w:sz="0" w:space="0" w:color="auto"/>
        <w:left w:val="none" w:sz="0" w:space="0" w:color="auto"/>
        <w:bottom w:val="none" w:sz="0" w:space="0" w:color="auto"/>
        <w:right w:val="none" w:sz="0" w:space="0" w:color="auto"/>
      </w:divBdr>
    </w:div>
    <w:div w:id="2082095207">
      <w:bodyDiv w:val="1"/>
      <w:marLeft w:val="0"/>
      <w:marRight w:val="0"/>
      <w:marTop w:val="0"/>
      <w:marBottom w:val="0"/>
      <w:divBdr>
        <w:top w:val="none" w:sz="0" w:space="0" w:color="auto"/>
        <w:left w:val="none" w:sz="0" w:space="0" w:color="auto"/>
        <w:bottom w:val="none" w:sz="0" w:space="0" w:color="auto"/>
        <w:right w:val="none" w:sz="0" w:space="0" w:color="auto"/>
      </w:divBdr>
    </w:div>
    <w:div w:id="2083142116">
      <w:bodyDiv w:val="1"/>
      <w:marLeft w:val="0"/>
      <w:marRight w:val="0"/>
      <w:marTop w:val="0"/>
      <w:marBottom w:val="0"/>
      <w:divBdr>
        <w:top w:val="none" w:sz="0" w:space="0" w:color="auto"/>
        <w:left w:val="none" w:sz="0" w:space="0" w:color="auto"/>
        <w:bottom w:val="none" w:sz="0" w:space="0" w:color="auto"/>
        <w:right w:val="none" w:sz="0" w:space="0" w:color="auto"/>
      </w:divBdr>
    </w:div>
    <w:div w:id="2083211941">
      <w:bodyDiv w:val="1"/>
      <w:marLeft w:val="0"/>
      <w:marRight w:val="0"/>
      <w:marTop w:val="0"/>
      <w:marBottom w:val="0"/>
      <w:divBdr>
        <w:top w:val="none" w:sz="0" w:space="0" w:color="auto"/>
        <w:left w:val="none" w:sz="0" w:space="0" w:color="auto"/>
        <w:bottom w:val="none" w:sz="0" w:space="0" w:color="auto"/>
        <w:right w:val="none" w:sz="0" w:space="0" w:color="auto"/>
      </w:divBdr>
    </w:div>
    <w:div w:id="2083676022">
      <w:bodyDiv w:val="1"/>
      <w:marLeft w:val="0"/>
      <w:marRight w:val="0"/>
      <w:marTop w:val="0"/>
      <w:marBottom w:val="0"/>
      <w:divBdr>
        <w:top w:val="none" w:sz="0" w:space="0" w:color="auto"/>
        <w:left w:val="none" w:sz="0" w:space="0" w:color="auto"/>
        <w:bottom w:val="none" w:sz="0" w:space="0" w:color="auto"/>
        <w:right w:val="none" w:sz="0" w:space="0" w:color="auto"/>
      </w:divBdr>
    </w:div>
    <w:div w:id="2084326259">
      <w:bodyDiv w:val="1"/>
      <w:marLeft w:val="0"/>
      <w:marRight w:val="0"/>
      <w:marTop w:val="0"/>
      <w:marBottom w:val="0"/>
      <w:divBdr>
        <w:top w:val="none" w:sz="0" w:space="0" w:color="auto"/>
        <w:left w:val="none" w:sz="0" w:space="0" w:color="auto"/>
        <w:bottom w:val="none" w:sz="0" w:space="0" w:color="auto"/>
        <w:right w:val="none" w:sz="0" w:space="0" w:color="auto"/>
      </w:divBdr>
    </w:div>
    <w:div w:id="2084911783">
      <w:bodyDiv w:val="1"/>
      <w:marLeft w:val="0"/>
      <w:marRight w:val="0"/>
      <w:marTop w:val="0"/>
      <w:marBottom w:val="0"/>
      <w:divBdr>
        <w:top w:val="none" w:sz="0" w:space="0" w:color="auto"/>
        <w:left w:val="none" w:sz="0" w:space="0" w:color="auto"/>
        <w:bottom w:val="none" w:sz="0" w:space="0" w:color="auto"/>
        <w:right w:val="none" w:sz="0" w:space="0" w:color="auto"/>
      </w:divBdr>
    </w:div>
    <w:div w:id="2085493649">
      <w:bodyDiv w:val="1"/>
      <w:marLeft w:val="0"/>
      <w:marRight w:val="0"/>
      <w:marTop w:val="0"/>
      <w:marBottom w:val="0"/>
      <w:divBdr>
        <w:top w:val="none" w:sz="0" w:space="0" w:color="auto"/>
        <w:left w:val="none" w:sz="0" w:space="0" w:color="auto"/>
        <w:bottom w:val="none" w:sz="0" w:space="0" w:color="auto"/>
        <w:right w:val="none" w:sz="0" w:space="0" w:color="auto"/>
      </w:divBdr>
    </w:div>
    <w:div w:id="2086761786">
      <w:bodyDiv w:val="1"/>
      <w:marLeft w:val="0"/>
      <w:marRight w:val="0"/>
      <w:marTop w:val="0"/>
      <w:marBottom w:val="0"/>
      <w:divBdr>
        <w:top w:val="none" w:sz="0" w:space="0" w:color="auto"/>
        <w:left w:val="none" w:sz="0" w:space="0" w:color="auto"/>
        <w:bottom w:val="none" w:sz="0" w:space="0" w:color="auto"/>
        <w:right w:val="none" w:sz="0" w:space="0" w:color="auto"/>
      </w:divBdr>
    </w:div>
    <w:div w:id="2086873973">
      <w:bodyDiv w:val="1"/>
      <w:marLeft w:val="0"/>
      <w:marRight w:val="0"/>
      <w:marTop w:val="0"/>
      <w:marBottom w:val="0"/>
      <w:divBdr>
        <w:top w:val="none" w:sz="0" w:space="0" w:color="auto"/>
        <w:left w:val="none" w:sz="0" w:space="0" w:color="auto"/>
        <w:bottom w:val="none" w:sz="0" w:space="0" w:color="auto"/>
        <w:right w:val="none" w:sz="0" w:space="0" w:color="auto"/>
      </w:divBdr>
    </w:div>
    <w:div w:id="2087412392">
      <w:bodyDiv w:val="1"/>
      <w:marLeft w:val="0"/>
      <w:marRight w:val="0"/>
      <w:marTop w:val="0"/>
      <w:marBottom w:val="0"/>
      <w:divBdr>
        <w:top w:val="none" w:sz="0" w:space="0" w:color="auto"/>
        <w:left w:val="none" w:sz="0" w:space="0" w:color="auto"/>
        <w:bottom w:val="none" w:sz="0" w:space="0" w:color="auto"/>
        <w:right w:val="none" w:sz="0" w:space="0" w:color="auto"/>
      </w:divBdr>
    </w:div>
    <w:div w:id="2087414460">
      <w:bodyDiv w:val="1"/>
      <w:marLeft w:val="0"/>
      <w:marRight w:val="0"/>
      <w:marTop w:val="0"/>
      <w:marBottom w:val="0"/>
      <w:divBdr>
        <w:top w:val="none" w:sz="0" w:space="0" w:color="auto"/>
        <w:left w:val="none" w:sz="0" w:space="0" w:color="auto"/>
        <w:bottom w:val="none" w:sz="0" w:space="0" w:color="auto"/>
        <w:right w:val="none" w:sz="0" w:space="0" w:color="auto"/>
      </w:divBdr>
    </w:div>
    <w:div w:id="2088454131">
      <w:bodyDiv w:val="1"/>
      <w:marLeft w:val="0"/>
      <w:marRight w:val="0"/>
      <w:marTop w:val="0"/>
      <w:marBottom w:val="0"/>
      <w:divBdr>
        <w:top w:val="none" w:sz="0" w:space="0" w:color="auto"/>
        <w:left w:val="none" w:sz="0" w:space="0" w:color="auto"/>
        <w:bottom w:val="none" w:sz="0" w:space="0" w:color="auto"/>
        <w:right w:val="none" w:sz="0" w:space="0" w:color="auto"/>
      </w:divBdr>
    </w:div>
    <w:div w:id="2088647569">
      <w:bodyDiv w:val="1"/>
      <w:marLeft w:val="0"/>
      <w:marRight w:val="0"/>
      <w:marTop w:val="0"/>
      <w:marBottom w:val="0"/>
      <w:divBdr>
        <w:top w:val="none" w:sz="0" w:space="0" w:color="auto"/>
        <w:left w:val="none" w:sz="0" w:space="0" w:color="auto"/>
        <w:bottom w:val="none" w:sz="0" w:space="0" w:color="auto"/>
        <w:right w:val="none" w:sz="0" w:space="0" w:color="auto"/>
      </w:divBdr>
    </w:div>
    <w:div w:id="2089301461">
      <w:bodyDiv w:val="1"/>
      <w:marLeft w:val="0"/>
      <w:marRight w:val="0"/>
      <w:marTop w:val="0"/>
      <w:marBottom w:val="0"/>
      <w:divBdr>
        <w:top w:val="none" w:sz="0" w:space="0" w:color="auto"/>
        <w:left w:val="none" w:sz="0" w:space="0" w:color="auto"/>
        <w:bottom w:val="none" w:sz="0" w:space="0" w:color="auto"/>
        <w:right w:val="none" w:sz="0" w:space="0" w:color="auto"/>
      </w:divBdr>
    </w:div>
    <w:div w:id="2089421649">
      <w:bodyDiv w:val="1"/>
      <w:marLeft w:val="0"/>
      <w:marRight w:val="0"/>
      <w:marTop w:val="0"/>
      <w:marBottom w:val="0"/>
      <w:divBdr>
        <w:top w:val="none" w:sz="0" w:space="0" w:color="auto"/>
        <w:left w:val="none" w:sz="0" w:space="0" w:color="auto"/>
        <w:bottom w:val="none" w:sz="0" w:space="0" w:color="auto"/>
        <w:right w:val="none" w:sz="0" w:space="0" w:color="auto"/>
      </w:divBdr>
    </w:div>
    <w:div w:id="2089500865">
      <w:bodyDiv w:val="1"/>
      <w:marLeft w:val="0"/>
      <w:marRight w:val="0"/>
      <w:marTop w:val="0"/>
      <w:marBottom w:val="0"/>
      <w:divBdr>
        <w:top w:val="none" w:sz="0" w:space="0" w:color="auto"/>
        <w:left w:val="none" w:sz="0" w:space="0" w:color="auto"/>
        <w:bottom w:val="none" w:sz="0" w:space="0" w:color="auto"/>
        <w:right w:val="none" w:sz="0" w:space="0" w:color="auto"/>
      </w:divBdr>
    </w:div>
    <w:div w:id="2089570497">
      <w:bodyDiv w:val="1"/>
      <w:marLeft w:val="0"/>
      <w:marRight w:val="0"/>
      <w:marTop w:val="0"/>
      <w:marBottom w:val="0"/>
      <w:divBdr>
        <w:top w:val="none" w:sz="0" w:space="0" w:color="auto"/>
        <w:left w:val="none" w:sz="0" w:space="0" w:color="auto"/>
        <w:bottom w:val="none" w:sz="0" w:space="0" w:color="auto"/>
        <w:right w:val="none" w:sz="0" w:space="0" w:color="auto"/>
      </w:divBdr>
    </w:div>
    <w:div w:id="2089954852">
      <w:bodyDiv w:val="1"/>
      <w:marLeft w:val="0"/>
      <w:marRight w:val="0"/>
      <w:marTop w:val="0"/>
      <w:marBottom w:val="0"/>
      <w:divBdr>
        <w:top w:val="none" w:sz="0" w:space="0" w:color="auto"/>
        <w:left w:val="none" w:sz="0" w:space="0" w:color="auto"/>
        <w:bottom w:val="none" w:sz="0" w:space="0" w:color="auto"/>
        <w:right w:val="none" w:sz="0" w:space="0" w:color="auto"/>
      </w:divBdr>
    </w:div>
    <w:div w:id="2090038542">
      <w:bodyDiv w:val="1"/>
      <w:marLeft w:val="0"/>
      <w:marRight w:val="0"/>
      <w:marTop w:val="0"/>
      <w:marBottom w:val="0"/>
      <w:divBdr>
        <w:top w:val="none" w:sz="0" w:space="0" w:color="auto"/>
        <w:left w:val="none" w:sz="0" w:space="0" w:color="auto"/>
        <w:bottom w:val="none" w:sz="0" w:space="0" w:color="auto"/>
        <w:right w:val="none" w:sz="0" w:space="0" w:color="auto"/>
      </w:divBdr>
    </w:div>
    <w:div w:id="2090496835">
      <w:bodyDiv w:val="1"/>
      <w:marLeft w:val="0"/>
      <w:marRight w:val="0"/>
      <w:marTop w:val="0"/>
      <w:marBottom w:val="0"/>
      <w:divBdr>
        <w:top w:val="none" w:sz="0" w:space="0" w:color="auto"/>
        <w:left w:val="none" w:sz="0" w:space="0" w:color="auto"/>
        <w:bottom w:val="none" w:sz="0" w:space="0" w:color="auto"/>
        <w:right w:val="none" w:sz="0" w:space="0" w:color="auto"/>
      </w:divBdr>
    </w:div>
    <w:div w:id="2090497741">
      <w:bodyDiv w:val="1"/>
      <w:marLeft w:val="0"/>
      <w:marRight w:val="0"/>
      <w:marTop w:val="0"/>
      <w:marBottom w:val="0"/>
      <w:divBdr>
        <w:top w:val="none" w:sz="0" w:space="0" w:color="auto"/>
        <w:left w:val="none" w:sz="0" w:space="0" w:color="auto"/>
        <w:bottom w:val="none" w:sz="0" w:space="0" w:color="auto"/>
        <w:right w:val="none" w:sz="0" w:space="0" w:color="auto"/>
      </w:divBdr>
    </w:div>
    <w:div w:id="2090693293">
      <w:bodyDiv w:val="1"/>
      <w:marLeft w:val="0"/>
      <w:marRight w:val="0"/>
      <w:marTop w:val="0"/>
      <w:marBottom w:val="0"/>
      <w:divBdr>
        <w:top w:val="none" w:sz="0" w:space="0" w:color="auto"/>
        <w:left w:val="none" w:sz="0" w:space="0" w:color="auto"/>
        <w:bottom w:val="none" w:sz="0" w:space="0" w:color="auto"/>
        <w:right w:val="none" w:sz="0" w:space="0" w:color="auto"/>
      </w:divBdr>
    </w:div>
    <w:div w:id="2091341938">
      <w:bodyDiv w:val="1"/>
      <w:marLeft w:val="0"/>
      <w:marRight w:val="0"/>
      <w:marTop w:val="0"/>
      <w:marBottom w:val="0"/>
      <w:divBdr>
        <w:top w:val="none" w:sz="0" w:space="0" w:color="auto"/>
        <w:left w:val="none" w:sz="0" w:space="0" w:color="auto"/>
        <w:bottom w:val="none" w:sz="0" w:space="0" w:color="auto"/>
        <w:right w:val="none" w:sz="0" w:space="0" w:color="auto"/>
      </w:divBdr>
    </w:div>
    <w:div w:id="2091385945">
      <w:bodyDiv w:val="1"/>
      <w:marLeft w:val="0"/>
      <w:marRight w:val="0"/>
      <w:marTop w:val="0"/>
      <w:marBottom w:val="0"/>
      <w:divBdr>
        <w:top w:val="none" w:sz="0" w:space="0" w:color="auto"/>
        <w:left w:val="none" w:sz="0" w:space="0" w:color="auto"/>
        <w:bottom w:val="none" w:sz="0" w:space="0" w:color="auto"/>
        <w:right w:val="none" w:sz="0" w:space="0" w:color="auto"/>
      </w:divBdr>
    </w:div>
    <w:div w:id="2092190939">
      <w:bodyDiv w:val="1"/>
      <w:marLeft w:val="0"/>
      <w:marRight w:val="0"/>
      <w:marTop w:val="0"/>
      <w:marBottom w:val="0"/>
      <w:divBdr>
        <w:top w:val="none" w:sz="0" w:space="0" w:color="auto"/>
        <w:left w:val="none" w:sz="0" w:space="0" w:color="auto"/>
        <w:bottom w:val="none" w:sz="0" w:space="0" w:color="auto"/>
        <w:right w:val="none" w:sz="0" w:space="0" w:color="auto"/>
      </w:divBdr>
    </w:div>
    <w:div w:id="2093548501">
      <w:bodyDiv w:val="1"/>
      <w:marLeft w:val="0"/>
      <w:marRight w:val="0"/>
      <w:marTop w:val="0"/>
      <w:marBottom w:val="0"/>
      <w:divBdr>
        <w:top w:val="none" w:sz="0" w:space="0" w:color="auto"/>
        <w:left w:val="none" w:sz="0" w:space="0" w:color="auto"/>
        <w:bottom w:val="none" w:sz="0" w:space="0" w:color="auto"/>
        <w:right w:val="none" w:sz="0" w:space="0" w:color="auto"/>
      </w:divBdr>
    </w:div>
    <w:div w:id="2093694238">
      <w:bodyDiv w:val="1"/>
      <w:marLeft w:val="0"/>
      <w:marRight w:val="0"/>
      <w:marTop w:val="0"/>
      <w:marBottom w:val="0"/>
      <w:divBdr>
        <w:top w:val="none" w:sz="0" w:space="0" w:color="auto"/>
        <w:left w:val="none" w:sz="0" w:space="0" w:color="auto"/>
        <w:bottom w:val="none" w:sz="0" w:space="0" w:color="auto"/>
        <w:right w:val="none" w:sz="0" w:space="0" w:color="auto"/>
      </w:divBdr>
    </w:div>
    <w:div w:id="2094037613">
      <w:bodyDiv w:val="1"/>
      <w:marLeft w:val="0"/>
      <w:marRight w:val="0"/>
      <w:marTop w:val="0"/>
      <w:marBottom w:val="0"/>
      <w:divBdr>
        <w:top w:val="none" w:sz="0" w:space="0" w:color="auto"/>
        <w:left w:val="none" w:sz="0" w:space="0" w:color="auto"/>
        <w:bottom w:val="none" w:sz="0" w:space="0" w:color="auto"/>
        <w:right w:val="none" w:sz="0" w:space="0" w:color="auto"/>
      </w:divBdr>
    </w:div>
    <w:div w:id="2094082013">
      <w:bodyDiv w:val="1"/>
      <w:marLeft w:val="0"/>
      <w:marRight w:val="0"/>
      <w:marTop w:val="0"/>
      <w:marBottom w:val="0"/>
      <w:divBdr>
        <w:top w:val="none" w:sz="0" w:space="0" w:color="auto"/>
        <w:left w:val="none" w:sz="0" w:space="0" w:color="auto"/>
        <w:bottom w:val="none" w:sz="0" w:space="0" w:color="auto"/>
        <w:right w:val="none" w:sz="0" w:space="0" w:color="auto"/>
      </w:divBdr>
    </w:div>
    <w:div w:id="2094088965">
      <w:bodyDiv w:val="1"/>
      <w:marLeft w:val="0"/>
      <w:marRight w:val="0"/>
      <w:marTop w:val="0"/>
      <w:marBottom w:val="0"/>
      <w:divBdr>
        <w:top w:val="none" w:sz="0" w:space="0" w:color="auto"/>
        <w:left w:val="none" w:sz="0" w:space="0" w:color="auto"/>
        <w:bottom w:val="none" w:sz="0" w:space="0" w:color="auto"/>
        <w:right w:val="none" w:sz="0" w:space="0" w:color="auto"/>
      </w:divBdr>
    </w:div>
    <w:div w:id="2094424281">
      <w:bodyDiv w:val="1"/>
      <w:marLeft w:val="0"/>
      <w:marRight w:val="0"/>
      <w:marTop w:val="0"/>
      <w:marBottom w:val="0"/>
      <w:divBdr>
        <w:top w:val="none" w:sz="0" w:space="0" w:color="auto"/>
        <w:left w:val="none" w:sz="0" w:space="0" w:color="auto"/>
        <w:bottom w:val="none" w:sz="0" w:space="0" w:color="auto"/>
        <w:right w:val="none" w:sz="0" w:space="0" w:color="auto"/>
      </w:divBdr>
    </w:div>
    <w:div w:id="2095082041">
      <w:bodyDiv w:val="1"/>
      <w:marLeft w:val="0"/>
      <w:marRight w:val="0"/>
      <w:marTop w:val="0"/>
      <w:marBottom w:val="0"/>
      <w:divBdr>
        <w:top w:val="none" w:sz="0" w:space="0" w:color="auto"/>
        <w:left w:val="none" w:sz="0" w:space="0" w:color="auto"/>
        <w:bottom w:val="none" w:sz="0" w:space="0" w:color="auto"/>
        <w:right w:val="none" w:sz="0" w:space="0" w:color="auto"/>
      </w:divBdr>
    </w:div>
    <w:div w:id="2095348963">
      <w:bodyDiv w:val="1"/>
      <w:marLeft w:val="0"/>
      <w:marRight w:val="0"/>
      <w:marTop w:val="0"/>
      <w:marBottom w:val="0"/>
      <w:divBdr>
        <w:top w:val="none" w:sz="0" w:space="0" w:color="auto"/>
        <w:left w:val="none" w:sz="0" w:space="0" w:color="auto"/>
        <w:bottom w:val="none" w:sz="0" w:space="0" w:color="auto"/>
        <w:right w:val="none" w:sz="0" w:space="0" w:color="auto"/>
      </w:divBdr>
    </w:div>
    <w:div w:id="2095349650">
      <w:bodyDiv w:val="1"/>
      <w:marLeft w:val="0"/>
      <w:marRight w:val="0"/>
      <w:marTop w:val="0"/>
      <w:marBottom w:val="0"/>
      <w:divBdr>
        <w:top w:val="none" w:sz="0" w:space="0" w:color="auto"/>
        <w:left w:val="none" w:sz="0" w:space="0" w:color="auto"/>
        <w:bottom w:val="none" w:sz="0" w:space="0" w:color="auto"/>
        <w:right w:val="none" w:sz="0" w:space="0" w:color="auto"/>
      </w:divBdr>
    </w:div>
    <w:div w:id="2096240578">
      <w:bodyDiv w:val="1"/>
      <w:marLeft w:val="0"/>
      <w:marRight w:val="0"/>
      <w:marTop w:val="0"/>
      <w:marBottom w:val="0"/>
      <w:divBdr>
        <w:top w:val="none" w:sz="0" w:space="0" w:color="auto"/>
        <w:left w:val="none" w:sz="0" w:space="0" w:color="auto"/>
        <w:bottom w:val="none" w:sz="0" w:space="0" w:color="auto"/>
        <w:right w:val="none" w:sz="0" w:space="0" w:color="auto"/>
      </w:divBdr>
    </w:div>
    <w:div w:id="2096392394">
      <w:bodyDiv w:val="1"/>
      <w:marLeft w:val="0"/>
      <w:marRight w:val="0"/>
      <w:marTop w:val="0"/>
      <w:marBottom w:val="0"/>
      <w:divBdr>
        <w:top w:val="none" w:sz="0" w:space="0" w:color="auto"/>
        <w:left w:val="none" w:sz="0" w:space="0" w:color="auto"/>
        <w:bottom w:val="none" w:sz="0" w:space="0" w:color="auto"/>
        <w:right w:val="none" w:sz="0" w:space="0" w:color="auto"/>
      </w:divBdr>
    </w:div>
    <w:div w:id="2098018968">
      <w:bodyDiv w:val="1"/>
      <w:marLeft w:val="0"/>
      <w:marRight w:val="0"/>
      <w:marTop w:val="0"/>
      <w:marBottom w:val="0"/>
      <w:divBdr>
        <w:top w:val="none" w:sz="0" w:space="0" w:color="auto"/>
        <w:left w:val="none" w:sz="0" w:space="0" w:color="auto"/>
        <w:bottom w:val="none" w:sz="0" w:space="0" w:color="auto"/>
        <w:right w:val="none" w:sz="0" w:space="0" w:color="auto"/>
      </w:divBdr>
    </w:div>
    <w:div w:id="2098137846">
      <w:bodyDiv w:val="1"/>
      <w:marLeft w:val="0"/>
      <w:marRight w:val="0"/>
      <w:marTop w:val="0"/>
      <w:marBottom w:val="0"/>
      <w:divBdr>
        <w:top w:val="none" w:sz="0" w:space="0" w:color="auto"/>
        <w:left w:val="none" w:sz="0" w:space="0" w:color="auto"/>
        <w:bottom w:val="none" w:sz="0" w:space="0" w:color="auto"/>
        <w:right w:val="none" w:sz="0" w:space="0" w:color="auto"/>
      </w:divBdr>
    </w:div>
    <w:div w:id="2098211817">
      <w:bodyDiv w:val="1"/>
      <w:marLeft w:val="0"/>
      <w:marRight w:val="0"/>
      <w:marTop w:val="0"/>
      <w:marBottom w:val="0"/>
      <w:divBdr>
        <w:top w:val="none" w:sz="0" w:space="0" w:color="auto"/>
        <w:left w:val="none" w:sz="0" w:space="0" w:color="auto"/>
        <w:bottom w:val="none" w:sz="0" w:space="0" w:color="auto"/>
        <w:right w:val="none" w:sz="0" w:space="0" w:color="auto"/>
      </w:divBdr>
    </w:div>
    <w:div w:id="2098279961">
      <w:bodyDiv w:val="1"/>
      <w:marLeft w:val="0"/>
      <w:marRight w:val="0"/>
      <w:marTop w:val="0"/>
      <w:marBottom w:val="0"/>
      <w:divBdr>
        <w:top w:val="none" w:sz="0" w:space="0" w:color="auto"/>
        <w:left w:val="none" w:sz="0" w:space="0" w:color="auto"/>
        <w:bottom w:val="none" w:sz="0" w:space="0" w:color="auto"/>
        <w:right w:val="none" w:sz="0" w:space="0" w:color="auto"/>
      </w:divBdr>
    </w:div>
    <w:div w:id="2098477018">
      <w:bodyDiv w:val="1"/>
      <w:marLeft w:val="0"/>
      <w:marRight w:val="0"/>
      <w:marTop w:val="0"/>
      <w:marBottom w:val="0"/>
      <w:divBdr>
        <w:top w:val="none" w:sz="0" w:space="0" w:color="auto"/>
        <w:left w:val="none" w:sz="0" w:space="0" w:color="auto"/>
        <w:bottom w:val="none" w:sz="0" w:space="0" w:color="auto"/>
        <w:right w:val="none" w:sz="0" w:space="0" w:color="auto"/>
      </w:divBdr>
    </w:div>
    <w:div w:id="2098555652">
      <w:bodyDiv w:val="1"/>
      <w:marLeft w:val="0"/>
      <w:marRight w:val="0"/>
      <w:marTop w:val="0"/>
      <w:marBottom w:val="0"/>
      <w:divBdr>
        <w:top w:val="none" w:sz="0" w:space="0" w:color="auto"/>
        <w:left w:val="none" w:sz="0" w:space="0" w:color="auto"/>
        <w:bottom w:val="none" w:sz="0" w:space="0" w:color="auto"/>
        <w:right w:val="none" w:sz="0" w:space="0" w:color="auto"/>
      </w:divBdr>
    </w:div>
    <w:div w:id="2098944265">
      <w:bodyDiv w:val="1"/>
      <w:marLeft w:val="0"/>
      <w:marRight w:val="0"/>
      <w:marTop w:val="0"/>
      <w:marBottom w:val="0"/>
      <w:divBdr>
        <w:top w:val="none" w:sz="0" w:space="0" w:color="auto"/>
        <w:left w:val="none" w:sz="0" w:space="0" w:color="auto"/>
        <w:bottom w:val="none" w:sz="0" w:space="0" w:color="auto"/>
        <w:right w:val="none" w:sz="0" w:space="0" w:color="auto"/>
      </w:divBdr>
    </w:div>
    <w:div w:id="2099517912">
      <w:bodyDiv w:val="1"/>
      <w:marLeft w:val="0"/>
      <w:marRight w:val="0"/>
      <w:marTop w:val="0"/>
      <w:marBottom w:val="0"/>
      <w:divBdr>
        <w:top w:val="none" w:sz="0" w:space="0" w:color="auto"/>
        <w:left w:val="none" w:sz="0" w:space="0" w:color="auto"/>
        <w:bottom w:val="none" w:sz="0" w:space="0" w:color="auto"/>
        <w:right w:val="none" w:sz="0" w:space="0" w:color="auto"/>
      </w:divBdr>
    </w:div>
    <w:div w:id="2099983874">
      <w:bodyDiv w:val="1"/>
      <w:marLeft w:val="0"/>
      <w:marRight w:val="0"/>
      <w:marTop w:val="0"/>
      <w:marBottom w:val="0"/>
      <w:divBdr>
        <w:top w:val="none" w:sz="0" w:space="0" w:color="auto"/>
        <w:left w:val="none" w:sz="0" w:space="0" w:color="auto"/>
        <w:bottom w:val="none" w:sz="0" w:space="0" w:color="auto"/>
        <w:right w:val="none" w:sz="0" w:space="0" w:color="auto"/>
      </w:divBdr>
    </w:div>
    <w:div w:id="2100101180">
      <w:bodyDiv w:val="1"/>
      <w:marLeft w:val="0"/>
      <w:marRight w:val="0"/>
      <w:marTop w:val="0"/>
      <w:marBottom w:val="0"/>
      <w:divBdr>
        <w:top w:val="none" w:sz="0" w:space="0" w:color="auto"/>
        <w:left w:val="none" w:sz="0" w:space="0" w:color="auto"/>
        <w:bottom w:val="none" w:sz="0" w:space="0" w:color="auto"/>
        <w:right w:val="none" w:sz="0" w:space="0" w:color="auto"/>
      </w:divBdr>
    </w:div>
    <w:div w:id="2100329167">
      <w:bodyDiv w:val="1"/>
      <w:marLeft w:val="0"/>
      <w:marRight w:val="0"/>
      <w:marTop w:val="0"/>
      <w:marBottom w:val="0"/>
      <w:divBdr>
        <w:top w:val="none" w:sz="0" w:space="0" w:color="auto"/>
        <w:left w:val="none" w:sz="0" w:space="0" w:color="auto"/>
        <w:bottom w:val="none" w:sz="0" w:space="0" w:color="auto"/>
        <w:right w:val="none" w:sz="0" w:space="0" w:color="auto"/>
      </w:divBdr>
    </w:div>
    <w:div w:id="2100520686">
      <w:bodyDiv w:val="1"/>
      <w:marLeft w:val="0"/>
      <w:marRight w:val="0"/>
      <w:marTop w:val="0"/>
      <w:marBottom w:val="0"/>
      <w:divBdr>
        <w:top w:val="none" w:sz="0" w:space="0" w:color="auto"/>
        <w:left w:val="none" w:sz="0" w:space="0" w:color="auto"/>
        <w:bottom w:val="none" w:sz="0" w:space="0" w:color="auto"/>
        <w:right w:val="none" w:sz="0" w:space="0" w:color="auto"/>
      </w:divBdr>
    </w:div>
    <w:div w:id="2100906020">
      <w:bodyDiv w:val="1"/>
      <w:marLeft w:val="0"/>
      <w:marRight w:val="0"/>
      <w:marTop w:val="0"/>
      <w:marBottom w:val="0"/>
      <w:divBdr>
        <w:top w:val="none" w:sz="0" w:space="0" w:color="auto"/>
        <w:left w:val="none" w:sz="0" w:space="0" w:color="auto"/>
        <w:bottom w:val="none" w:sz="0" w:space="0" w:color="auto"/>
        <w:right w:val="none" w:sz="0" w:space="0" w:color="auto"/>
      </w:divBdr>
    </w:div>
    <w:div w:id="2101564667">
      <w:bodyDiv w:val="1"/>
      <w:marLeft w:val="0"/>
      <w:marRight w:val="0"/>
      <w:marTop w:val="0"/>
      <w:marBottom w:val="0"/>
      <w:divBdr>
        <w:top w:val="none" w:sz="0" w:space="0" w:color="auto"/>
        <w:left w:val="none" w:sz="0" w:space="0" w:color="auto"/>
        <w:bottom w:val="none" w:sz="0" w:space="0" w:color="auto"/>
        <w:right w:val="none" w:sz="0" w:space="0" w:color="auto"/>
      </w:divBdr>
    </w:div>
    <w:div w:id="2101678180">
      <w:bodyDiv w:val="1"/>
      <w:marLeft w:val="0"/>
      <w:marRight w:val="0"/>
      <w:marTop w:val="0"/>
      <w:marBottom w:val="0"/>
      <w:divBdr>
        <w:top w:val="none" w:sz="0" w:space="0" w:color="auto"/>
        <w:left w:val="none" w:sz="0" w:space="0" w:color="auto"/>
        <w:bottom w:val="none" w:sz="0" w:space="0" w:color="auto"/>
        <w:right w:val="none" w:sz="0" w:space="0" w:color="auto"/>
      </w:divBdr>
    </w:div>
    <w:div w:id="2102211606">
      <w:bodyDiv w:val="1"/>
      <w:marLeft w:val="0"/>
      <w:marRight w:val="0"/>
      <w:marTop w:val="0"/>
      <w:marBottom w:val="0"/>
      <w:divBdr>
        <w:top w:val="none" w:sz="0" w:space="0" w:color="auto"/>
        <w:left w:val="none" w:sz="0" w:space="0" w:color="auto"/>
        <w:bottom w:val="none" w:sz="0" w:space="0" w:color="auto"/>
        <w:right w:val="none" w:sz="0" w:space="0" w:color="auto"/>
      </w:divBdr>
    </w:div>
    <w:div w:id="2103258233">
      <w:bodyDiv w:val="1"/>
      <w:marLeft w:val="0"/>
      <w:marRight w:val="0"/>
      <w:marTop w:val="0"/>
      <w:marBottom w:val="0"/>
      <w:divBdr>
        <w:top w:val="none" w:sz="0" w:space="0" w:color="auto"/>
        <w:left w:val="none" w:sz="0" w:space="0" w:color="auto"/>
        <w:bottom w:val="none" w:sz="0" w:space="0" w:color="auto"/>
        <w:right w:val="none" w:sz="0" w:space="0" w:color="auto"/>
      </w:divBdr>
    </w:div>
    <w:div w:id="2103640666">
      <w:bodyDiv w:val="1"/>
      <w:marLeft w:val="0"/>
      <w:marRight w:val="0"/>
      <w:marTop w:val="0"/>
      <w:marBottom w:val="0"/>
      <w:divBdr>
        <w:top w:val="none" w:sz="0" w:space="0" w:color="auto"/>
        <w:left w:val="none" w:sz="0" w:space="0" w:color="auto"/>
        <w:bottom w:val="none" w:sz="0" w:space="0" w:color="auto"/>
        <w:right w:val="none" w:sz="0" w:space="0" w:color="auto"/>
      </w:divBdr>
    </w:div>
    <w:div w:id="2104447876">
      <w:bodyDiv w:val="1"/>
      <w:marLeft w:val="0"/>
      <w:marRight w:val="0"/>
      <w:marTop w:val="0"/>
      <w:marBottom w:val="0"/>
      <w:divBdr>
        <w:top w:val="none" w:sz="0" w:space="0" w:color="auto"/>
        <w:left w:val="none" w:sz="0" w:space="0" w:color="auto"/>
        <w:bottom w:val="none" w:sz="0" w:space="0" w:color="auto"/>
        <w:right w:val="none" w:sz="0" w:space="0" w:color="auto"/>
      </w:divBdr>
    </w:div>
    <w:div w:id="2105033868">
      <w:bodyDiv w:val="1"/>
      <w:marLeft w:val="0"/>
      <w:marRight w:val="0"/>
      <w:marTop w:val="0"/>
      <w:marBottom w:val="0"/>
      <w:divBdr>
        <w:top w:val="none" w:sz="0" w:space="0" w:color="auto"/>
        <w:left w:val="none" w:sz="0" w:space="0" w:color="auto"/>
        <w:bottom w:val="none" w:sz="0" w:space="0" w:color="auto"/>
        <w:right w:val="none" w:sz="0" w:space="0" w:color="auto"/>
      </w:divBdr>
    </w:div>
    <w:div w:id="2105344112">
      <w:bodyDiv w:val="1"/>
      <w:marLeft w:val="0"/>
      <w:marRight w:val="0"/>
      <w:marTop w:val="0"/>
      <w:marBottom w:val="0"/>
      <w:divBdr>
        <w:top w:val="none" w:sz="0" w:space="0" w:color="auto"/>
        <w:left w:val="none" w:sz="0" w:space="0" w:color="auto"/>
        <w:bottom w:val="none" w:sz="0" w:space="0" w:color="auto"/>
        <w:right w:val="none" w:sz="0" w:space="0" w:color="auto"/>
      </w:divBdr>
    </w:div>
    <w:div w:id="2105496372">
      <w:bodyDiv w:val="1"/>
      <w:marLeft w:val="0"/>
      <w:marRight w:val="0"/>
      <w:marTop w:val="0"/>
      <w:marBottom w:val="0"/>
      <w:divBdr>
        <w:top w:val="none" w:sz="0" w:space="0" w:color="auto"/>
        <w:left w:val="none" w:sz="0" w:space="0" w:color="auto"/>
        <w:bottom w:val="none" w:sz="0" w:space="0" w:color="auto"/>
        <w:right w:val="none" w:sz="0" w:space="0" w:color="auto"/>
      </w:divBdr>
    </w:div>
    <w:div w:id="2105763690">
      <w:bodyDiv w:val="1"/>
      <w:marLeft w:val="0"/>
      <w:marRight w:val="0"/>
      <w:marTop w:val="0"/>
      <w:marBottom w:val="0"/>
      <w:divBdr>
        <w:top w:val="none" w:sz="0" w:space="0" w:color="auto"/>
        <w:left w:val="none" w:sz="0" w:space="0" w:color="auto"/>
        <w:bottom w:val="none" w:sz="0" w:space="0" w:color="auto"/>
        <w:right w:val="none" w:sz="0" w:space="0" w:color="auto"/>
      </w:divBdr>
    </w:div>
    <w:div w:id="2106416162">
      <w:bodyDiv w:val="1"/>
      <w:marLeft w:val="0"/>
      <w:marRight w:val="0"/>
      <w:marTop w:val="0"/>
      <w:marBottom w:val="0"/>
      <w:divBdr>
        <w:top w:val="none" w:sz="0" w:space="0" w:color="auto"/>
        <w:left w:val="none" w:sz="0" w:space="0" w:color="auto"/>
        <w:bottom w:val="none" w:sz="0" w:space="0" w:color="auto"/>
        <w:right w:val="none" w:sz="0" w:space="0" w:color="auto"/>
      </w:divBdr>
    </w:div>
    <w:div w:id="2106686752">
      <w:bodyDiv w:val="1"/>
      <w:marLeft w:val="0"/>
      <w:marRight w:val="0"/>
      <w:marTop w:val="0"/>
      <w:marBottom w:val="0"/>
      <w:divBdr>
        <w:top w:val="none" w:sz="0" w:space="0" w:color="auto"/>
        <w:left w:val="none" w:sz="0" w:space="0" w:color="auto"/>
        <w:bottom w:val="none" w:sz="0" w:space="0" w:color="auto"/>
        <w:right w:val="none" w:sz="0" w:space="0" w:color="auto"/>
      </w:divBdr>
    </w:div>
    <w:div w:id="2106724966">
      <w:bodyDiv w:val="1"/>
      <w:marLeft w:val="0"/>
      <w:marRight w:val="0"/>
      <w:marTop w:val="0"/>
      <w:marBottom w:val="0"/>
      <w:divBdr>
        <w:top w:val="none" w:sz="0" w:space="0" w:color="auto"/>
        <w:left w:val="none" w:sz="0" w:space="0" w:color="auto"/>
        <w:bottom w:val="none" w:sz="0" w:space="0" w:color="auto"/>
        <w:right w:val="none" w:sz="0" w:space="0" w:color="auto"/>
      </w:divBdr>
    </w:div>
    <w:div w:id="2106878214">
      <w:bodyDiv w:val="1"/>
      <w:marLeft w:val="0"/>
      <w:marRight w:val="0"/>
      <w:marTop w:val="0"/>
      <w:marBottom w:val="0"/>
      <w:divBdr>
        <w:top w:val="none" w:sz="0" w:space="0" w:color="auto"/>
        <w:left w:val="none" w:sz="0" w:space="0" w:color="auto"/>
        <w:bottom w:val="none" w:sz="0" w:space="0" w:color="auto"/>
        <w:right w:val="none" w:sz="0" w:space="0" w:color="auto"/>
      </w:divBdr>
    </w:div>
    <w:div w:id="2106878500">
      <w:bodyDiv w:val="1"/>
      <w:marLeft w:val="0"/>
      <w:marRight w:val="0"/>
      <w:marTop w:val="0"/>
      <w:marBottom w:val="0"/>
      <w:divBdr>
        <w:top w:val="none" w:sz="0" w:space="0" w:color="auto"/>
        <w:left w:val="none" w:sz="0" w:space="0" w:color="auto"/>
        <w:bottom w:val="none" w:sz="0" w:space="0" w:color="auto"/>
        <w:right w:val="none" w:sz="0" w:space="0" w:color="auto"/>
      </w:divBdr>
    </w:div>
    <w:div w:id="2107456937">
      <w:bodyDiv w:val="1"/>
      <w:marLeft w:val="0"/>
      <w:marRight w:val="0"/>
      <w:marTop w:val="0"/>
      <w:marBottom w:val="0"/>
      <w:divBdr>
        <w:top w:val="none" w:sz="0" w:space="0" w:color="auto"/>
        <w:left w:val="none" w:sz="0" w:space="0" w:color="auto"/>
        <w:bottom w:val="none" w:sz="0" w:space="0" w:color="auto"/>
        <w:right w:val="none" w:sz="0" w:space="0" w:color="auto"/>
      </w:divBdr>
    </w:div>
    <w:div w:id="2107797748">
      <w:bodyDiv w:val="1"/>
      <w:marLeft w:val="0"/>
      <w:marRight w:val="0"/>
      <w:marTop w:val="0"/>
      <w:marBottom w:val="0"/>
      <w:divBdr>
        <w:top w:val="none" w:sz="0" w:space="0" w:color="auto"/>
        <w:left w:val="none" w:sz="0" w:space="0" w:color="auto"/>
        <w:bottom w:val="none" w:sz="0" w:space="0" w:color="auto"/>
        <w:right w:val="none" w:sz="0" w:space="0" w:color="auto"/>
      </w:divBdr>
    </w:div>
    <w:div w:id="2108572860">
      <w:bodyDiv w:val="1"/>
      <w:marLeft w:val="0"/>
      <w:marRight w:val="0"/>
      <w:marTop w:val="0"/>
      <w:marBottom w:val="0"/>
      <w:divBdr>
        <w:top w:val="none" w:sz="0" w:space="0" w:color="auto"/>
        <w:left w:val="none" w:sz="0" w:space="0" w:color="auto"/>
        <w:bottom w:val="none" w:sz="0" w:space="0" w:color="auto"/>
        <w:right w:val="none" w:sz="0" w:space="0" w:color="auto"/>
      </w:divBdr>
    </w:div>
    <w:div w:id="2108891390">
      <w:bodyDiv w:val="1"/>
      <w:marLeft w:val="0"/>
      <w:marRight w:val="0"/>
      <w:marTop w:val="0"/>
      <w:marBottom w:val="0"/>
      <w:divBdr>
        <w:top w:val="none" w:sz="0" w:space="0" w:color="auto"/>
        <w:left w:val="none" w:sz="0" w:space="0" w:color="auto"/>
        <w:bottom w:val="none" w:sz="0" w:space="0" w:color="auto"/>
        <w:right w:val="none" w:sz="0" w:space="0" w:color="auto"/>
      </w:divBdr>
    </w:div>
    <w:div w:id="2109034645">
      <w:bodyDiv w:val="1"/>
      <w:marLeft w:val="0"/>
      <w:marRight w:val="0"/>
      <w:marTop w:val="0"/>
      <w:marBottom w:val="0"/>
      <w:divBdr>
        <w:top w:val="none" w:sz="0" w:space="0" w:color="auto"/>
        <w:left w:val="none" w:sz="0" w:space="0" w:color="auto"/>
        <w:bottom w:val="none" w:sz="0" w:space="0" w:color="auto"/>
        <w:right w:val="none" w:sz="0" w:space="0" w:color="auto"/>
      </w:divBdr>
    </w:div>
    <w:div w:id="2109960652">
      <w:bodyDiv w:val="1"/>
      <w:marLeft w:val="0"/>
      <w:marRight w:val="0"/>
      <w:marTop w:val="0"/>
      <w:marBottom w:val="0"/>
      <w:divBdr>
        <w:top w:val="none" w:sz="0" w:space="0" w:color="auto"/>
        <w:left w:val="none" w:sz="0" w:space="0" w:color="auto"/>
        <w:bottom w:val="none" w:sz="0" w:space="0" w:color="auto"/>
        <w:right w:val="none" w:sz="0" w:space="0" w:color="auto"/>
      </w:divBdr>
    </w:div>
    <w:div w:id="2110194716">
      <w:bodyDiv w:val="1"/>
      <w:marLeft w:val="0"/>
      <w:marRight w:val="0"/>
      <w:marTop w:val="0"/>
      <w:marBottom w:val="0"/>
      <w:divBdr>
        <w:top w:val="none" w:sz="0" w:space="0" w:color="auto"/>
        <w:left w:val="none" w:sz="0" w:space="0" w:color="auto"/>
        <w:bottom w:val="none" w:sz="0" w:space="0" w:color="auto"/>
        <w:right w:val="none" w:sz="0" w:space="0" w:color="auto"/>
      </w:divBdr>
    </w:div>
    <w:div w:id="2110540034">
      <w:bodyDiv w:val="1"/>
      <w:marLeft w:val="0"/>
      <w:marRight w:val="0"/>
      <w:marTop w:val="0"/>
      <w:marBottom w:val="0"/>
      <w:divBdr>
        <w:top w:val="none" w:sz="0" w:space="0" w:color="auto"/>
        <w:left w:val="none" w:sz="0" w:space="0" w:color="auto"/>
        <w:bottom w:val="none" w:sz="0" w:space="0" w:color="auto"/>
        <w:right w:val="none" w:sz="0" w:space="0" w:color="auto"/>
      </w:divBdr>
    </w:div>
    <w:div w:id="2110812882">
      <w:bodyDiv w:val="1"/>
      <w:marLeft w:val="0"/>
      <w:marRight w:val="0"/>
      <w:marTop w:val="0"/>
      <w:marBottom w:val="0"/>
      <w:divBdr>
        <w:top w:val="none" w:sz="0" w:space="0" w:color="auto"/>
        <w:left w:val="none" w:sz="0" w:space="0" w:color="auto"/>
        <w:bottom w:val="none" w:sz="0" w:space="0" w:color="auto"/>
        <w:right w:val="none" w:sz="0" w:space="0" w:color="auto"/>
      </w:divBdr>
    </w:div>
    <w:div w:id="2110923455">
      <w:bodyDiv w:val="1"/>
      <w:marLeft w:val="0"/>
      <w:marRight w:val="0"/>
      <w:marTop w:val="0"/>
      <w:marBottom w:val="0"/>
      <w:divBdr>
        <w:top w:val="none" w:sz="0" w:space="0" w:color="auto"/>
        <w:left w:val="none" w:sz="0" w:space="0" w:color="auto"/>
        <w:bottom w:val="none" w:sz="0" w:space="0" w:color="auto"/>
        <w:right w:val="none" w:sz="0" w:space="0" w:color="auto"/>
      </w:divBdr>
    </w:div>
    <w:div w:id="2110924018">
      <w:bodyDiv w:val="1"/>
      <w:marLeft w:val="0"/>
      <w:marRight w:val="0"/>
      <w:marTop w:val="0"/>
      <w:marBottom w:val="0"/>
      <w:divBdr>
        <w:top w:val="none" w:sz="0" w:space="0" w:color="auto"/>
        <w:left w:val="none" w:sz="0" w:space="0" w:color="auto"/>
        <w:bottom w:val="none" w:sz="0" w:space="0" w:color="auto"/>
        <w:right w:val="none" w:sz="0" w:space="0" w:color="auto"/>
      </w:divBdr>
    </w:div>
    <w:div w:id="2111701000">
      <w:bodyDiv w:val="1"/>
      <w:marLeft w:val="0"/>
      <w:marRight w:val="0"/>
      <w:marTop w:val="0"/>
      <w:marBottom w:val="0"/>
      <w:divBdr>
        <w:top w:val="none" w:sz="0" w:space="0" w:color="auto"/>
        <w:left w:val="none" w:sz="0" w:space="0" w:color="auto"/>
        <w:bottom w:val="none" w:sz="0" w:space="0" w:color="auto"/>
        <w:right w:val="none" w:sz="0" w:space="0" w:color="auto"/>
      </w:divBdr>
    </w:div>
    <w:div w:id="2111849590">
      <w:bodyDiv w:val="1"/>
      <w:marLeft w:val="0"/>
      <w:marRight w:val="0"/>
      <w:marTop w:val="0"/>
      <w:marBottom w:val="0"/>
      <w:divBdr>
        <w:top w:val="none" w:sz="0" w:space="0" w:color="auto"/>
        <w:left w:val="none" w:sz="0" w:space="0" w:color="auto"/>
        <w:bottom w:val="none" w:sz="0" w:space="0" w:color="auto"/>
        <w:right w:val="none" w:sz="0" w:space="0" w:color="auto"/>
      </w:divBdr>
    </w:div>
    <w:div w:id="2111927706">
      <w:bodyDiv w:val="1"/>
      <w:marLeft w:val="0"/>
      <w:marRight w:val="0"/>
      <w:marTop w:val="0"/>
      <w:marBottom w:val="0"/>
      <w:divBdr>
        <w:top w:val="none" w:sz="0" w:space="0" w:color="auto"/>
        <w:left w:val="none" w:sz="0" w:space="0" w:color="auto"/>
        <w:bottom w:val="none" w:sz="0" w:space="0" w:color="auto"/>
        <w:right w:val="none" w:sz="0" w:space="0" w:color="auto"/>
      </w:divBdr>
    </w:div>
    <w:div w:id="2112436226">
      <w:bodyDiv w:val="1"/>
      <w:marLeft w:val="0"/>
      <w:marRight w:val="0"/>
      <w:marTop w:val="0"/>
      <w:marBottom w:val="0"/>
      <w:divBdr>
        <w:top w:val="none" w:sz="0" w:space="0" w:color="auto"/>
        <w:left w:val="none" w:sz="0" w:space="0" w:color="auto"/>
        <w:bottom w:val="none" w:sz="0" w:space="0" w:color="auto"/>
        <w:right w:val="none" w:sz="0" w:space="0" w:color="auto"/>
      </w:divBdr>
    </w:div>
    <w:div w:id="2113353094">
      <w:bodyDiv w:val="1"/>
      <w:marLeft w:val="0"/>
      <w:marRight w:val="0"/>
      <w:marTop w:val="0"/>
      <w:marBottom w:val="0"/>
      <w:divBdr>
        <w:top w:val="none" w:sz="0" w:space="0" w:color="auto"/>
        <w:left w:val="none" w:sz="0" w:space="0" w:color="auto"/>
        <w:bottom w:val="none" w:sz="0" w:space="0" w:color="auto"/>
        <w:right w:val="none" w:sz="0" w:space="0" w:color="auto"/>
      </w:divBdr>
    </w:div>
    <w:div w:id="2113477344">
      <w:bodyDiv w:val="1"/>
      <w:marLeft w:val="0"/>
      <w:marRight w:val="0"/>
      <w:marTop w:val="0"/>
      <w:marBottom w:val="0"/>
      <w:divBdr>
        <w:top w:val="none" w:sz="0" w:space="0" w:color="auto"/>
        <w:left w:val="none" w:sz="0" w:space="0" w:color="auto"/>
        <w:bottom w:val="none" w:sz="0" w:space="0" w:color="auto"/>
        <w:right w:val="none" w:sz="0" w:space="0" w:color="auto"/>
      </w:divBdr>
    </w:div>
    <w:div w:id="2113695452">
      <w:bodyDiv w:val="1"/>
      <w:marLeft w:val="0"/>
      <w:marRight w:val="0"/>
      <w:marTop w:val="0"/>
      <w:marBottom w:val="0"/>
      <w:divBdr>
        <w:top w:val="none" w:sz="0" w:space="0" w:color="auto"/>
        <w:left w:val="none" w:sz="0" w:space="0" w:color="auto"/>
        <w:bottom w:val="none" w:sz="0" w:space="0" w:color="auto"/>
        <w:right w:val="none" w:sz="0" w:space="0" w:color="auto"/>
      </w:divBdr>
    </w:div>
    <w:div w:id="2113820525">
      <w:bodyDiv w:val="1"/>
      <w:marLeft w:val="0"/>
      <w:marRight w:val="0"/>
      <w:marTop w:val="0"/>
      <w:marBottom w:val="0"/>
      <w:divBdr>
        <w:top w:val="none" w:sz="0" w:space="0" w:color="auto"/>
        <w:left w:val="none" w:sz="0" w:space="0" w:color="auto"/>
        <w:bottom w:val="none" w:sz="0" w:space="0" w:color="auto"/>
        <w:right w:val="none" w:sz="0" w:space="0" w:color="auto"/>
      </w:divBdr>
    </w:div>
    <w:div w:id="2114085334">
      <w:bodyDiv w:val="1"/>
      <w:marLeft w:val="0"/>
      <w:marRight w:val="0"/>
      <w:marTop w:val="0"/>
      <w:marBottom w:val="0"/>
      <w:divBdr>
        <w:top w:val="none" w:sz="0" w:space="0" w:color="auto"/>
        <w:left w:val="none" w:sz="0" w:space="0" w:color="auto"/>
        <w:bottom w:val="none" w:sz="0" w:space="0" w:color="auto"/>
        <w:right w:val="none" w:sz="0" w:space="0" w:color="auto"/>
      </w:divBdr>
    </w:div>
    <w:div w:id="2114787253">
      <w:bodyDiv w:val="1"/>
      <w:marLeft w:val="0"/>
      <w:marRight w:val="0"/>
      <w:marTop w:val="0"/>
      <w:marBottom w:val="0"/>
      <w:divBdr>
        <w:top w:val="none" w:sz="0" w:space="0" w:color="auto"/>
        <w:left w:val="none" w:sz="0" w:space="0" w:color="auto"/>
        <w:bottom w:val="none" w:sz="0" w:space="0" w:color="auto"/>
        <w:right w:val="none" w:sz="0" w:space="0" w:color="auto"/>
      </w:divBdr>
    </w:div>
    <w:div w:id="2115244890">
      <w:bodyDiv w:val="1"/>
      <w:marLeft w:val="0"/>
      <w:marRight w:val="0"/>
      <w:marTop w:val="0"/>
      <w:marBottom w:val="0"/>
      <w:divBdr>
        <w:top w:val="none" w:sz="0" w:space="0" w:color="auto"/>
        <w:left w:val="none" w:sz="0" w:space="0" w:color="auto"/>
        <w:bottom w:val="none" w:sz="0" w:space="0" w:color="auto"/>
        <w:right w:val="none" w:sz="0" w:space="0" w:color="auto"/>
      </w:divBdr>
    </w:div>
    <w:div w:id="2115591104">
      <w:bodyDiv w:val="1"/>
      <w:marLeft w:val="0"/>
      <w:marRight w:val="0"/>
      <w:marTop w:val="0"/>
      <w:marBottom w:val="0"/>
      <w:divBdr>
        <w:top w:val="none" w:sz="0" w:space="0" w:color="auto"/>
        <w:left w:val="none" w:sz="0" w:space="0" w:color="auto"/>
        <w:bottom w:val="none" w:sz="0" w:space="0" w:color="auto"/>
        <w:right w:val="none" w:sz="0" w:space="0" w:color="auto"/>
      </w:divBdr>
    </w:div>
    <w:div w:id="2117674193">
      <w:bodyDiv w:val="1"/>
      <w:marLeft w:val="0"/>
      <w:marRight w:val="0"/>
      <w:marTop w:val="0"/>
      <w:marBottom w:val="0"/>
      <w:divBdr>
        <w:top w:val="none" w:sz="0" w:space="0" w:color="auto"/>
        <w:left w:val="none" w:sz="0" w:space="0" w:color="auto"/>
        <w:bottom w:val="none" w:sz="0" w:space="0" w:color="auto"/>
        <w:right w:val="none" w:sz="0" w:space="0" w:color="auto"/>
      </w:divBdr>
    </w:div>
    <w:div w:id="2118017137">
      <w:bodyDiv w:val="1"/>
      <w:marLeft w:val="0"/>
      <w:marRight w:val="0"/>
      <w:marTop w:val="0"/>
      <w:marBottom w:val="0"/>
      <w:divBdr>
        <w:top w:val="none" w:sz="0" w:space="0" w:color="auto"/>
        <w:left w:val="none" w:sz="0" w:space="0" w:color="auto"/>
        <w:bottom w:val="none" w:sz="0" w:space="0" w:color="auto"/>
        <w:right w:val="none" w:sz="0" w:space="0" w:color="auto"/>
      </w:divBdr>
    </w:div>
    <w:div w:id="2118402021">
      <w:bodyDiv w:val="1"/>
      <w:marLeft w:val="0"/>
      <w:marRight w:val="0"/>
      <w:marTop w:val="0"/>
      <w:marBottom w:val="0"/>
      <w:divBdr>
        <w:top w:val="none" w:sz="0" w:space="0" w:color="auto"/>
        <w:left w:val="none" w:sz="0" w:space="0" w:color="auto"/>
        <w:bottom w:val="none" w:sz="0" w:space="0" w:color="auto"/>
        <w:right w:val="none" w:sz="0" w:space="0" w:color="auto"/>
      </w:divBdr>
    </w:div>
    <w:div w:id="2118676523">
      <w:bodyDiv w:val="1"/>
      <w:marLeft w:val="0"/>
      <w:marRight w:val="0"/>
      <w:marTop w:val="0"/>
      <w:marBottom w:val="0"/>
      <w:divBdr>
        <w:top w:val="none" w:sz="0" w:space="0" w:color="auto"/>
        <w:left w:val="none" w:sz="0" w:space="0" w:color="auto"/>
        <w:bottom w:val="none" w:sz="0" w:space="0" w:color="auto"/>
        <w:right w:val="none" w:sz="0" w:space="0" w:color="auto"/>
      </w:divBdr>
    </w:div>
    <w:div w:id="2118791891">
      <w:bodyDiv w:val="1"/>
      <w:marLeft w:val="0"/>
      <w:marRight w:val="0"/>
      <w:marTop w:val="0"/>
      <w:marBottom w:val="0"/>
      <w:divBdr>
        <w:top w:val="none" w:sz="0" w:space="0" w:color="auto"/>
        <w:left w:val="none" w:sz="0" w:space="0" w:color="auto"/>
        <w:bottom w:val="none" w:sz="0" w:space="0" w:color="auto"/>
        <w:right w:val="none" w:sz="0" w:space="0" w:color="auto"/>
      </w:divBdr>
    </w:div>
    <w:div w:id="2119444778">
      <w:bodyDiv w:val="1"/>
      <w:marLeft w:val="0"/>
      <w:marRight w:val="0"/>
      <w:marTop w:val="0"/>
      <w:marBottom w:val="0"/>
      <w:divBdr>
        <w:top w:val="none" w:sz="0" w:space="0" w:color="auto"/>
        <w:left w:val="none" w:sz="0" w:space="0" w:color="auto"/>
        <w:bottom w:val="none" w:sz="0" w:space="0" w:color="auto"/>
        <w:right w:val="none" w:sz="0" w:space="0" w:color="auto"/>
      </w:divBdr>
    </w:div>
    <w:div w:id="2119790219">
      <w:bodyDiv w:val="1"/>
      <w:marLeft w:val="0"/>
      <w:marRight w:val="0"/>
      <w:marTop w:val="0"/>
      <w:marBottom w:val="0"/>
      <w:divBdr>
        <w:top w:val="none" w:sz="0" w:space="0" w:color="auto"/>
        <w:left w:val="none" w:sz="0" w:space="0" w:color="auto"/>
        <w:bottom w:val="none" w:sz="0" w:space="0" w:color="auto"/>
        <w:right w:val="none" w:sz="0" w:space="0" w:color="auto"/>
      </w:divBdr>
    </w:div>
    <w:div w:id="2120098777">
      <w:bodyDiv w:val="1"/>
      <w:marLeft w:val="0"/>
      <w:marRight w:val="0"/>
      <w:marTop w:val="0"/>
      <w:marBottom w:val="0"/>
      <w:divBdr>
        <w:top w:val="none" w:sz="0" w:space="0" w:color="auto"/>
        <w:left w:val="none" w:sz="0" w:space="0" w:color="auto"/>
        <w:bottom w:val="none" w:sz="0" w:space="0" w:color="auto"/>
        <w:right w:val="none" w:sz="0" w:space="0" w:color="auto"/>
      </w:divBdr>
    </w:div>
    <w:div w:id="2120442411">
      <w:bodyDiv w:val="1"/>
      <w:marLeft w:val="0"/>
      <w:marRight w:val="0"/>
      <w:marTop w:val="0"/>
      <w:marBottom w:val="0"/>
      <w:divBdr>
        <w:top w:val="none" w:sz="0" w:space="0" w:color="auto"/>
        <w:left w:val="none" w:sz="0" w:space="0" w:color="auto"/>
        <w:bottom w:val="none" w:sz="0" w:space="0" w:color="auto"/>
        <w:right w:val="none" w:sz="0" w:space="0" w:color="auto"/>
      </w:divBdr>
    </w:div>
    <w:div w:id="2120680026">
      <w:bodyDiv w:val="1"/>
      <w:marLeft w:val="0"/>
      <w:marRight w:val="0"/>
      <w:marTop w:val="0"/>
      <w:marBottom w:val="0"/>
      <w:divBdr>
        <w:top w:val="none" w:sz="0" w:space="0" w:color="auto"/>
        <w:left w:val="none" w:sz="0" w:space="0" w:color="auto"/>
        <w:bottom w:val="none" w:sz="0" w:space="0" w:color="auto"/>
        <w:right w:val="none" w:sz="0" w:space="0" w:color="auto"/>
      </w:divBdr>
    </w:div>
    <w:div w:id="2120760999">
      <w:bodyDiv w:val="1"/>
      <w:marLeft w:val="0"/>
      <w:marRight w:val="0"/>
      <w:marTop w:val="0"/>
      <w:marBottom w:val="0"/>
      <w:divBdr>
        <w:top w:val="none" w:sz="0" w:space="0" w:color="auto"/>
        <w:left w:val="none" w:sz="0" w:space="0" w:color="auto"/>
        <w:bottom w:val="none" w:sz="0" w:space="0" w:color="auto"/>
        <w:right w:val="none" w:sz="0" w:space="0" w:color="auto"/>
      </w:divBdr>
    </w:div>
    <w:div w:id="2120878040">
      <w:bodyDiv w:val="1"/>
      <w:marLeft w:val="0"/>
      <w:marRight w:val="0"/>
      <w:marTop w:val="0"/>
      <w:marBottom w:val="0"/>
      <w:divBdr>
        <w:top w:val="none" w:sz="0" w:space="0" w:color="auto"/>
        <w:left w:val="none" w:sz="0" w:space="0" w:color="auto"/>
        <w:bottom w:val="none" w:sz="0" w:space="0" w:color="auto"/>
        <w:right w:val="none" w:sz="0" w:space="0" w:color="auto"/>
      </w:divBdr>
    </w:div>
    <w:div w:id="2121293637">
      <w:bodyDiv w:val="1"/>
      <w:marLeft w:val="0"/>
      <w:marRight w:val="0"/>
      <w:marTop w:val="0"/>
      <w:marBottom w:val="0"/>
      <w:divBdr>
        <w:top w:val="none" w:sz="0" w:space="0" w:color="auto"/>
        <w:left w:val="none" w:sz="0" w:space="0" w:color="auto"/>
        <w:bottom w:val="none" w:sz="0" w:space="0" w:color="auto"/>
        <w:right w:val="none" w:sz="0" w:space="0" w:color="auto"/>
      </w:divBdr>
    </w:div>
    <w:div w:id="2121340319">
      <w:bodyDiv w:val="1"/>
      <w:marLeft w:val="0"/>
      <w:marRight w:val="0"/>
      <w:marTop w:val="0"/>
      <w:marBottom w:val="0"/>
      <w:divBdr>
        <w:top w:val="none" w:sz="0" w:space="0" w:color="auto"/>
        <w:left w:val="none" w:sz="0" w:space="0" w:color="auto"/>
        <w:bottom w:val="none" w:sz="0" w:space="0" w:color="auto"/>
        <w:right w:val="none" w:sz="0" w:space="0" w:color="auto"/>
      </w:divBdr>
    </w:div>
    <w:div w:id="2121869909">
      <w:bodyDiv w:val="1"/>
      <w:marLeft w:val="0"/>
      <w:marRight w:val="0"/>
      <w:marTop w:val="0"/>
      <w:marBottom w:val="0"/>
      <w:divBdr>
        <w:top w:val="none" w:sz="0" w:space="0" w:color="auto"/>
        <w:left w:val="none" w:sz="0" w:space="0" w:color="auto"/>
        <w:bottom w:val="none" w:sz="0" w:space="0" w:color="auto"/>
        <w:right w:val="none" w:sz="0" w:space="0" w:color="auto"/>
      </w:divBdr>
    </w:div>
    <w:div w:id="2122383811">
      <w:bodyDiv w:val="1"/>
      <w:marLeft w:val="0"/>
      <w:marRight w:val="0"/>
      <w:marTop w:val="0"/>
      <w:marBottom w:val="0"/>
      <w:divBdr>
        <w:top w:val="none" w:sz="0" w:space="0" w:color="auto"/>
        <w:left w:val="none" w:sz="0" w:space="0" w:color="auto"/>
        <w:bottom w:val="none" w:sz="0" w:space="0" w:color="auto"/>
        <w:right w:val="none" w:sz="0" w:space="0" w:color="auto"/>
      </w:divBdr>
    </w:div>
    <w:div w:id="2122794158">
      <w:bodyDiv w:val="1"/>
      <w:marLeft w:val="0"/>
      <w:marRight w:val="0"/>
      <w:marTop w:val="0"/>
      <w:marBottom w:val="0"/>
      <w:divBdr>
        <w:top w:val="none" w:sz="0" w:space="0" w:color="auto"/>
        <w:left w:val="none" w:sz="0" w:space="0" w:color="auto"/>
        <w:bottom w:val="none" w:sz="0" w:space="0" w:color="auto"/>
        <w:right w:val="none" w:sz="0" w:space="0" w:color="auto"/>
      </w:divBdr>
    </w:div>
    <w:div w:id="2123571519">
      <w:bodyDiv w:val="1"/>
      <w:marLeft w:val="0"/>
      <w:marRight w:val="0"/>
      <w:marTop w:val="0"/>
      <w:marBottom w:val="0"/>
      <w:divBdr>
        <w:top w:val="none" w:sz="0" w:space="0" w:color="auto"/>
        <w:left w:val="none" w:sz="0" w:space="0" w:color="auto"/>
        <w:bottom w:val="none" w:sz="0" w:space="0" w:color="auto"/>
        <w:right w:val="none" w:sz="0" w:space="0" w:color="auto"/>
      </w:divBdr>
    </w:div>
    <w:div w:id="2123575609">
      <w:bodyDiv w:val="1"/>
      <w:marLeft w:val="0"/>
      <w:marRight w:val="0"/>
      <w:marTop w:val="0"/>
      <w:marBottom w:val="0"/>
      <w:divBdr>
        <w:top w:val="none" w:sz="0" w:space="0" w:color="auto"/>
        <w:left w:val="none" w:sz="0" w:space="0" w:color="auto"/>
        <w:bottom w:val="none" w:sz="0" w:space="0" w:color="auto"/>
        <w:right w:val="none" w:sz="0" w:space="0" w:color="auto"/>
      </w:divBdr>
    </w:div>
    <w:div w:id="2124112629">
      <w:bodyDiv w:val="1"/>
      <w:marLeft w:val="0"/>
      <w:marRight w:val="0"/>
      <w:marTop w:val="0"/>
      <w:marBottom w:val="0"/>
      <w:divBdr>
        <w:top w:val="none" w:sz="0" w:space="0" w:color="auto"/>
        <w:left w:val="none" w:sz="0" w:space="0" w:color="auto"/>
        <w:bottom w:val="none" w:sz="0" w:space="0" w:color="auto"/>
        <w:right w:val="none" w:sz="0" w:space="0" w:color="auto"/>
      </w:divBdr>
    </w:div>
    <w:div w:id="2124303329">
      <w:bodyDiv w:val="1"/>
      <w:marLeft w:val="0"/>
      <w:marRight w:val="0"/>
      <w:marTop w:val="0"/>
      <w:marBottom w:val="0"/>
      <w:divBdr>
        <w:top w:val="none" w:sz="0" w:space="0" w:color="auto"/>
        <w:left w:val="none" w:sz="0" w:space="0" w:color="auto"/>
        <w:bottom w:val="none" w:sz="0" w:space="0" w:color="auto"/>
        <w:right w:val="none" w:sz="0" w:space="0" w:color="auto"/>
      </w:divBdr>
    </w:div>
    <w:div w:id="2124809547">
      <w:bodyDiv w:val="1"/>
      <w:marLeft w:val="0"/>
      <w:marRight w:val="0"/>
      <w:marTop w:val="0"/>
      <w:marBottom w:val="0"/>
      <w:divBdr>
        <w:top w:val="none" w:sz="0" w:space="0" w:color="auto"/>
        <w:left w:val="none" w:sz="0" w:space="0" w:color="auto"/>
        <w:bottom w:val="none" w:sz="0" w:space="0" w:color="auto"/>
        <w:right w:val="none" w:sz="0" w:space="0" w:color="auto"/>
      </w:divBdr>
    </w:div>
    <w:div w:id="2125224263">
      <w:bodyDiv w:val="1"/>
      <w:marLeft w:val="0"/>
      <w:marRight w:val="0"/>
      <w:marTop w:val="0"/>
      <w:marBottom w:val="0"/>
      <w:divBdr>
        <w:top w:val="none" w:sz="0" w:space="0" w:color="auto"/>
        <w:left w:val="none" w:sz="0" w:space="0" w:color="auto"/>
        <w:bottom w:val="none" w:sz="0" w:space="0" w:color="auto"/>
        <w:right w:val="none" w:sz="0" w:space="0" w:color="auto"/>
      </w:divBdr>
    </w:div>
    <w:div w:id="2125423542">
      <w:bodyDiv w:val="1"/>
      <w:marLeft w:val="0"/>
      <w:marRight w:val="0"/>
      <w:marTop w:val="0"/>
      <w:marBottom w:val="0"/>
      <w:divBdr>
        <w:top w:val="none" w:sz="0" w:space="0" w:color="auto"/>
        <w:left w:val="none" w:sz="0" w:space="0" w:color="auto"/>
        <w:bottom w:val="none" w:sz="0" w:space="0" w:color="auto"/>
        <w:right w:val="none" w:sz="0" w:space="0" w:color="auto"/>
      </w:divBdr>
    </w:div>
    <w:div w:id="2125614920">
      <w:bodyDiv w:val="1"/>
      <w:marLeft w:val="0"/>
      <w:marRight w:val="0"/>
      <w:marTop w:val="0"/>
      <w:marBottom w:val="0"/>
      <w:divBdr>
        <w:top w:val="none" w:sz="0" w:space="0" w:color="auto"/>
        <w:left w:val="none" w:sz="0" w:space="0" w:color="auto"/>
        <w:bottom w:val="none" w:sz="0" w:space="0" w:color="auto"/>
        <w:right w:val="none" w:sz="0" w:space="0" w:color="auto"/>
      </w:divBdr>
    </w:div>
    <w:div w:id="2125615630">
      <w:bodyDiv w:val="1"/>
      <w:marLeft w:val="0"/>
      <w:marRight w:val="0"/>
      <w:marTop w:val="0"/>
      <w:marBottom w:val="0"/>
      <w:divBdr>
        <w:top w:val="none" w:sz="0" w:space="0" w:color="auto"/>
        <w:left w:val="none" w:sz="0" w:space="0" w:color="auto"/>
        <w:bottom w:val="none" w:sz="0" w:space="0" w:color="auto"/>
        <w:right w:val="none" w:sz="0" w:space="0" w:color="auto"/>
      </w:divBdr>
    </w:div>
    <w:div w:id="2126462868">
      <w:bodyDiv w:val="1"/>
      <w:marLeft w:val="0"/>
      <w:marRight w:val="0"/>
      <w:marTop w:val="0"/>
      <w:marBottom w:val="0"/>
      <w:divBdr>
        <w:top w:val="none" w:sz="0" w:space="0" w:color="auto"/>
        <w:left w:val="none" w:sz="0" w:space="0" w:color="auto"/>
        <w:bottom w:val="none" w:sz="0" w:space="0" w:color="auto"/>
        <w:right w:val="none" w:sz="0" w:space="0" w:color="auto"/>
      </w:divBdr>
    </w:div>
    <w:div w:id="2127117170">
      <w:bodyDiv w:val="1"/>
      <w:marLeft w:val="0"/>
      <w:marRight w:val="0"/>
      <w:marTop w:val="0"/>
      <w:marBottom w:val="0"/>
      <w:divBdr>
        <w:top w:val="none" w:sz="0" w:space="0" w:color="auto"/>
        <w:left w:val="none" w:sz="0" w:space="0" w:color="auto"/>
        <w:bottom w:val="none" w:sz="0" w:space="0" w:color="auto"/>
        <w:right w:val="none" w:sz="0" w:space="0" w:color="auto"/>
      </w:divBdr>
    </w:div>
    <w:div w:id="2127695402">
      <w:bodyDiv w:val="1"/>
      <w:marLeft w:val="0"/>
      <w:marRight w:val="0"/>
      <w:marTop w:val="0"/>
      <w:marBottom w:val="0"/>
      <w:divBdr>
        <w:top w:val="none" w:sz="0" w:space="0" w:color="auto"/>
        <w:left w:val="none" w:sz="0" w:space="0" w:color="auto"/>
        <w:bottom w:val="none" w:sz="0" w:space="0" w:color="auto"/>
        <w:right w:val="none" w:sz="0" w:space="0" w:color="auto"/>
      </w:divBdr>
    </w:div>
    <w:div w:id="2128037078">
      <w:bodyDiv w:val="1"/>
      <w:marLeft w:val="0"/>
      <w:marRight w:val="0"/>
      <w:marTop w:val="0"/>
      <w:marBottom w:val="0"/>
      <w:divBdr>
        <w:top w:val="none" w:sz="0" w:space="0" w:color="auto"/>
        <w:left w:val="none" w:sz="0" w:space="0" w:color="auto"/>
        <w:bottom w:val="none" w:sz="0" w:space="0" w:color="auto"/>
        <w:right w:val="none" w:sz="0" w:space="0" w:color="auto"/>
      </w:divBdr>
    </w:div>
    <w:div w:id="2128350094">
      <w:bodyDiv w:val="1"/>
      <w:marLeft w:val="0"/>
      <w:marRight w:val="0"/>
      <w:marTop w:val="0"/>
      <w:marBottom w:val="0"/>
      <w:divBdr>
        <w:top w:val="none" w:sz="0" w:space="0" w:color="auto"/>
        <w:left w:val="none" w:sz="0" w:space="0" w:color="auto"/>
        <w:bottom w:val="none" w:sz="0" w:space="0" w:color="auto"/>
        <w:right w:val="none" w:sz="0" w:space="0" w:color="auto"/>
      </w:divBdr>
    </w:div>
    <w:div w:id="2128547562">
      <w:bodyDiv w:val="1"/>
      <w:marLeft w:val="0"/>
      <w:marRight w:val="0"/>
      <w:marTop w:val="0"/>
      <w:marBottom w:val="0"/>
      <w:divBdr>
        <w:top w:val="none" w:sz="0" w:space="0" w:color="auto"/>
        <w:left w:val="none" w:sz="0" w:space="0" w:color="auto"/>
        <w:bottom w:val="none" w:sz="0" w:space="0" w:color="auto"/>
        <w:right w:val="none" w:sz="0" w:space="0" w:color="auto"/>
      </w:divBdr>
    </w:div>
    <w:div w:id="2128622635">
      <w:bodyDiv w:val="1"/>
      <w:marLeft w:val="0"/>
      <w:marRight w:val="0"/>
      <w:marTop w:val="0"/>
      <w:marBottom w:val="0"/>
      <w:divBdr>
        <w:top w:val="none" w:sz="0" w:space="0" w:color="auto"/>
        <w:left w:val="none" w:sz="0" w:space="0" w:color="auto"/>
        <w:bottom w:val="none" w:sz="0" w:space="0" w:color="auto"/>
        <w:right w:val="none" w:sz="0" w:space="0" w:color="auto"/>
      </w:divBdr>
    </w:div>
    <w:div w:id="2128964243">
      <w:bodyDiv w:val="1"/>
      <w:marLeft w:val="0"/>
      <w:marRight w:val="0"/>
      <w:marTop w:val="0"/>
      <w:marBottom w:val="0"/>
      <w:divBdr>
        <w:top w:val="none" w:sz="0" w:space="0" w:color="auto"/>
        <w:left w:val="none" w:sz="0" w:space="0" w:color="auto"/>
        <w:bottom w:val="none" w:sz="0" w:space="0" w:color="auto"/>
        <w:right w:val="none" w:sz="0" w:space="0" w:color="auto"/>
      </w:divBdr>
    </w:div>
    <w:div w:id="2129004705">
      <w:bodyDiv w:val="1"/>
      <w:marLeft w:val="0"/>
      <w:marRight w:val="0"/>
      <w:marTop w:val="0"/>
      <w:marBottom w:val="0"/>
      <w:divBdr>
        <w:top w:val="none" w:sz="0" w:space="0" w:color="auto"/>
        <w:left w:val="none" w:sz="0" w:space="0" w:color="auto"/>
        <w:bottom w:val="none" w:sz="0" w:space="0" w:color="auto"/>
        <w:right w:val="none" w:sz="0" w:space="0" w:color="auto"/>
      </w:divBdr>
    </w:div>
    <w:div w:id="2130471953">
      <w:bodyDiv w:val="1"/>
      <w:marLeft w:val="0"/>
      <w:marRight w:val="0"/>
      <w:marTop w:val="0"/>
      <w:marBottom w:val="0"/>
      <w:divBdr>
        <w:top w:val="none" w:sz="0" w:space="0" w:color="auto"/>
        <w:left w:val="none" w:sz="0" w:space="0" w:color="auto"/>
        <w:bottom w:val="none" w:sz="0" w:space="0" w:color="auto"/>
        <w:right w:val="none" w:sz="0" w:space="0" w:color="auto"/>
      </w:divBdr>
    </w:div>
    <w:div w:id="2130782384">
      <w:bodyDiv w:val="1"/>
      <w:marLeft w:val="0"/>
      <w:marRight w:val="0"/>
      <w:marTop w:val="0"/>
      <w:marBottom w:val="0"/>
      <w:divBdr>
        <w:top w:val="none" w:sz="0" w:space="0" w:color="auto"/>
        <w:left w:val="none" w:sz="0" w:space="0" w:color="auto"/>
        <w:bottom w:val="none" w:sz="0" w:space="0" w:color="auto"/>
        <w:right w:val="none" w:sz="0" w:space="0" w:color="auto"/>
      </w:divBdr>
    </w:div>
    <w:div w:id="2131119379">
      <w:bodyDiv w:val="1"/>
      <w:marLeft w:val="0"/>
      <w:marRight w:val="0"/>
      <w:marTop w:val="0"/>
      <w:marBottom w:val="0"/>
      <w:divBdr>
        <w:top w:val="none" w:sz="0" w:space="0" w:color="auto"/>
        <w:left w:val="none" w:sz="0" w:space="0" w:color="auto"/>
        <w:bottom w:val="none" w:sz="0" w:space="0" w:color="auto"/>
        <w:right w:val="none" w:sz="0" w:space="0" w:color="auto"/>
      </w:divBdr>
    </w:div>
    <w:div w:id="2131318006">
      <w:bodyDiv w:val="1"/>
      <w:marLeft w:val="0"/>
      <w:marRight w:val="0"/>
      <w:marTop w:val="0"/>
      <w:marBottom w:val="0"/>
      <w:divBdr>
        <w:top w:val="none" w:sz="0" w:space="0" w:color="auto"/>
        <w:left w:val="none" w:sz="0" w:space="0" w:color="auto"/>
        <w:bottom w:val="none" w:sz="0" w:space="0" w:color="auto"/>
        <w:right w:val="none" w:sz="0" w:space="0" w:color="auto"/>
      </w:divBdr>
    </w:div>
    <w:div w:id="2131388323">
      <w:bodyDiv w:val="1"/>
      <w:marLeft w:val="0"/>
      <w:marRight w:val="0"/>
      <w:marTop w:val="0"/>
      <w:marBottom w:val="0"/>
      <w:divBdr>
        <w:top w:val="none" w:sz="0" w:space="0" w:color="auto"/>
        <w:left w:val="none" w:sz="0" w:space="0" w:color="auto"/>
        <w:bottom w:val="none" w:sz="0" w:space="0" w:color="auto"/>
        <w:right w:val="none" w:sz="0" w:space="0" w:color="auto"/>
      </w:divBdr>
    </w:div>
    <w:div w:id="2131431460">
      <w:bodyDiv w:val="1"/>
      <w:marLeft w:val="0"/>
      <w:marRight w:val="0"/>
      <w:marTop w:val="0"/>
      <w:marBottom w:val="0"/>
      <w:divBdr>
        <w:top w:val="none" w:sz="0" w:space="0" w:color="auto"/>
        <w:left w:val="none" w:sz="0" w:space="0" w:color="auto"/>
        <w:bottom w:val="none" w:sz="0" w:space="0" w:color="auto"/>
        <w:right w:val="none" w:sz="0" w:space="0" w:color="auto"/>
      </w:divBdr>
    </w:div>
    <w:div w:id="2131822689">
      <w:bodyDiv w:val="1"/>
      <w:marLeft w:val="0"/>
      <w:marRight w:val="0"/>
      <w:marTop w:val="0"/>
      <w:marBottom w:val="0"/>
      <w:divBdr>
        <w:top w:val="none" w:sz="0" w:space="0" w:color="auto"/>
        <w:left w:val="none" w:sz="0" w:space="0" w:color="auto"/>
        <w:bottom w:val="none" w:sz="0" w:space="0" w:color="auto"/>
        <w:right w:val="none" w:sz="0" w:space="0" w:color="auto"/>
      </w:divBdr>
    </w:div>
    <w:div w:id="2131852255">
      <w:bodyDiv w:val="1"/>
      <w:marLeft w:val="0"/>
      <w:marRight w:val="0"/>
      <w:marTop w:val="0"/>
      <w:marBottom w:val="0"/>
      <w:divBdr>
        <w:top w:val="none" w:sz="0" w:space="0" w:color="auto"/>
        <w:left w:val="none" w:sz="0" w:space="0" w:color="auto"/>
        <w:bottom w:val="none" w:sz="0" w:space="0" w:color="auto"/>
        <w:right w:val="none" w:sz="0" w:space="0" w:color="auto"/>
      </w:divBdr>
    </w:div>
    <w:div w:id="2132048668">
      <w:bodyDiv w:val="1"/>
      <w:marLeft w:val="0"/>
      <w:marRight w:val="0"/>
      <w:marTop w:val="0"/>
      <w:marBottom w:val="0"/>
      <w:divBdr>
        <w:top w:val="none" w:sz="0" w:space="0" w:color="auto"/>
        <w:left w:val="none" w:sz="0" w:space="0" w:color="auto"/>
        <w:bottom w:val="none" w:sz="0" w:space="0" w:color="auto"/>
        <w:right w:val="none" w:sz="0" w:space="0" w:color="auto"/>
      </w:divBdr>
    </w:div>
    <w:div w:id="2132162580">
      <w:bodyDiv w:val="1"/>
      <w:marLeft w:val="0"/>
      <w:marRight w:val="0"/>
      <w:marTop w:val="0"/>
      <w:marBottom w:val="0"/>
      <w:divBdr>
        <w:top w:val="none" w:sz="0" w:space="0" w:color="auto"/>
        <w:left w:val="none" w:sz="0" w:space="0" w:color="auto"/>
        <w:bottom w:val="none" w:sz="0" w:space="0" w:color="auto"/>
        <w:right w:val="none" w:sz="0" w:space="0" w:color="auto"/>
      </w:divBdr>
    </w:div>
    <w:div w:id="2132702177">
      <w:bodyDiv w:val="1"/>
      <w:marLeft w:val="0"/>
      <w:marRight w:val="0"/>
      <w:marTop w:val="0"/>
      <w:marBottom w:val="0"/>
      <w:divBdr>
        <w:top w:val="none" w:sz="0" w:space="0" w:color="auto"/>
        <w:left w:val="none" w:sz="0" w:space="0" w:color="auto"/>
        <w:bottom w:val="none" w:sz="0" w:space="0" w:color="auto"/>
        <w:right w:val="none" w:sz="0" w:space="0" w:color="auto"/>
      </w:divBdr>
    </w:div>
    <w:div w:id="2134053213">
      <w:bodyDiv w:val="1"/>
      <w:marLeft w:val="0"/>
      <w:marRight w:val="0"/>
      <w:marTop w:val="0"/>
      <w:marBottom w:val="0"/>
      <w:divBdr>
        <w:top w:val="none" w:sz="0" w:space="0" w:color="auto"/>
        <w:left w:val="none" w:sz="0" w:space="0" w:color="auto"/>
        <w:bottom w:val="none" w:sz="0" w:space="0" w:color="auto"/>
        <w:right w:val="none" w:sz="0" w:space="0" w:color="auto"/>
      </w:divBdr>
    </w:div>
    <w:div w:id="2134204656">
      <w:bodyDiv w:val="1"/>
      <w:marLeft w:val="0"/>
      <w:marRight w:val="0"/>
      <w:marTop w:val="0"/>
      <w:marBottom w:val="0"/>
      <w:divBdr>
        <w:top w:val="none" w:sz="0" w:space="0" w:color="auto"/>
        <w:left w:val="none" w:sz="0" w:space="0" w:color="auto"/>
        <w:bottom w:val="none" w:sz="0" w:space="0" w:color="auto"/>
        <w:right w:val="none" w:sz="0" w:space="0" w:color="auto"/>
      </w:divBdr>
    </w:div>
    <w:div w:id="2134470821">
      <w:bodyDiv w:val="1"/>
      <w:marLeft w:val="0"/>
      <w:marRight w:val="0"/>
      <w:marTop w:val="0"/>
      <w:marBottom w:val="0"/>
      <w:divBdr>
        <w:top w:val="none" w:sz="0" w:space="0" w:color="auto"/>
        <w:left w:val="none" w:sz="0" w:space="0" w:color="auto"/>
        <w:bottom w:val="none" w:sz="0" w:space="0" w:color="auto"/>
        <w:right w:val="none" w:sz="0" w:space="0" w:color="auto"/>
      </w:divBdr>
    </w:div>
    <w:div w:id="2134516914">
      <w:bodyDiv w:val="1"/>
      <w:marLeft w:val="0"/>
      <w:marRight w:val="0"/>
      <w:marTop w:val="0"/>
      <w:marBottom w:val="0"/>
      <w:divBdr>
        <w:top w:val="none" w:sz="0" w:space="0" w:color="auto"/>
        <w:left w:val="none" w:sz="0" w:space="0" w:color="auto"/>
        <w:bottom w:val="none" w:sz="0" w:space="0" w:color="auto"/>
        <w:right w:val="none" w:sz="0" w:space="0" w:color="auto"/>
      </w:divBdr>
    </w:div>
    <w:div w:id="2135098920">
      <w:bodyDiv w:val="1"/>
      <w:marLeft w:val="0"/>
      <w:marRight w:val="0"/>
      <w:marTop w:val="0"/>
      <w:marBottom w:val="0"/>
      <w:divBdr>
        <w:top w:val="none" w:sz="0" w:space="0" w:color="auto"/>
        <w:left w:val="none" w:sz="0" w:space="0" w:color="auto"/>
        <w:bottom w:val="none" w:sz="0" w:space="0" w:color="auto"/>
        <w:right w:val="none" w:sz="0" w:space="0" w:color="auto"/>
      </w:divBdr>
    </w:div>
    <w:div w:id="2135250958">
      <w:bodyDiv w:val="1"/>
      <w:marLeft w:val="0"/>
      <w:marRight w:val="0"/>
      <w:marTop w:val="0"/>
      <w:marBottom w:val="0"/>
      <w:divBdr>
        <w:top w:val="none" w:sz="0" w:space="0" w:color="auto"/>
        <w:left w:val="none" w:sz="0" w:space="0" w:color="auto"/>
        <w:bottom w:val="none" w:sz="0" w:space="0" w:color="auto"/>
        <w:right w:val="none" w:sz="0" w:space="0" w:color="auto"/>
      </w:divBdr>
    </w:div>
    <w:div w:id="2136019749">
      <w:bodyDiv w:val="1"/>
      <w:marLeft w:val="0"/>
      <w:marRight w:val="0"/>
      <w:marTop w:val="0"/>
      <w:marBottom w:val="0"/>
      <w:divBdr>
        <w:top w:val="none" w:sz="0" w:space="0" w:color="auto"/>
        <w:left w:val="none" w:sz="0" w:space="0" w:color="auto"/>
        <w:bottom w:val="none" w:sz="0" w:space="0" w:color="auto"/>
        <w:right w:val="none" w:sz="0" w:space="0" w:color="auto"/>
      </w:divBdr>
    </w:div>
    <w:div w:id="2136212081">
      <w:bodyDiv w:val="1"/>
      <w:marLeft w:val="0"/>
      <w:marRight w:val="0"/>
      <w:marTop w:val="0"/>
      <w:marBottom w:val="0"/>
      <w:divBdr>
        <w:top w:val="none" w:sz="0" w:space="0" w:color="auto"/>
        <w:left w:val="none" w:sz="0" w:space="0" w:color="auto"/>
        <w:bottom w:val="none" w:sz="0" w:space="0" w:color="auto"/>
        <w:right w:val="none" w:sz="0" w:space="0" w:color="auto"/>
      </w:divBdr>
    </w:div>
    <w:div w:id="2136292531">
      <w:bodyDiv w:val="1"/>
      <w:marLeft w:val="0"/>
      <w:marRight w:val="0"/>
      <w:marTop w:val="0"/>
      <w:marBottom w:val="0"/>
      <w:divBdr>
        <w:top w:val="none" w:sz="0" w:space="0" w:color="auto"/>
        <w:left w:val="none" w:sz="0" w:space="0" w:color="auto"/>
        <w:bottom w:val="none" w:sz="0" w:space="0" w:color="auto"/>
        <w:right w:val="none" w:sz="0" w:space="0" w:color="auto"/>
      </w:divBdr>
    </w:div>
    <w:div w:id="2136364007">
      <w:bodyDiv w:val="1"/>
      <w:marLeft w:val="0"/>
      <w:marRight w:val="0"/>
      <w:marTop w:val="0"/>
      <w:marBottom w:val="0"/>
      <w:divBdr>
        <w:top w:val="none" w:sz="0" w:space="0" w:color="auto"/>
        <w:left w:val="none" w:sz="0" w:space="0" w:color="auto"/>
        <w:bottom w:val="none" w:sz="0" w:space="0" w:color="auto"/>
        <w:right w:val="none" w:sz="0" w:space="0" w:color="auto"/>
      </w:divBdr>
    </w:div>
    <w:div w:id="2136486378">
      <w:bodyDiv w:val="1"/>
      <w:marLeft w:val="0"/>
      <w:marRight w:val="0"/>
      <w:marTop w:val="0"/>
      <w:marBottom w:val="0"/>
      <w:divBdr>
        <w:top w:val="none" w:sz="0" w:space="0" w:color="auto"/>
        <w:left w:val="none" w:sz="0" w:space="0" w:color="auto"/>
        <w:bottom w:val="none" w:sz="0" w:space="0" w:color="auto"/>
        <w:right w:val="none" w:sz="0" w:space="0" w:color="auto"/>
      </w:divBdr>
    </w:div>
    <w:div w:id="2137134300">
      <w:bodyDiv w:val="1"/>
      <w:marLeft w:val="0"/>
      <w:marRight w:val="0"/>
      <w:marTop w:val="0"/>
      <w:marBottom w:val="0"/>
      <w:divBdr>
        <w:top w:val="none" w:sz="0" w:space="0" w:color="auto"/>
        <w:left w:val="none" w:sz="0" w:space="0" w:color="auto"/>
        <w:bottom w:val="none" w:sz="0" w:space="0" w:color="auto"/>
        <w:right w:val="none" w:sz="0" w:space="0" w:color="auto"/>
      </w:divBdr>
    </w:div>
    <w:div w:id="2137290667">
      <w:bodyDiv w:val="1"/>
      <w:marLeft w:val="0"/>
      <w:marRight w:val="0"/>
      <w:marTop w:val="0"/>
      <w:marBottom w:val="0"/>
      <w:divBdr>
        <w:top w:val="none" w:sz="0" w:space="0" w:color="auto"/>
        <w:left w:val="none" w:sz="0" w:space="0" w:color="auto"/>
        <w:bottom w:val="none" w:sz="0" w:space="0" w:color="auto"/>
        <w:right w:val="none" w:sz="0" w:space="0" w:color="auto"/>
      </w:divBdr>
    </w:div>
    <w:div w:id="2138179288">
      <w:bodyDiv w:val="1"/>
      <w:marLeft w:val="0"/>
      <w:marRight w:val="0"/>
      <w:marTop w:val="0"/>
      <w:marBottom w:val="0"/>
      <w:divBdr>
        <w:top w:val="none" w:sz="0" w:space="0" w:color="auto"/>
        <w:left w:val="none" w:sz="0" w:space="0" w:color="auto"/>
        <w:bottom w:val="none" w:sz="0" w:space="0" w:color="auto"/>
        <w:right w:val="none" w:sz="0" w:space="0" w:color="auto"/>
      </w:divBdr>
    </w:div>
    <w:div w:id="2138596143">
      <w:bodyDiv w:val="1"/>
      <w:marLeft w:val="0"/>
      <w:marRight w:val="0"/>
      <w:marTop w:val="0"/>
      <w:marBottom w:val="0"/>
      <w:divBdr>
        <w:top w:val="none" w:sz="0" w:space="0" w:color="auto"/>
        <w:left w:val="none" w:sz="0" w:space="0" w:color="auto"/>
        <w:bottom w:val="none" w:sz="0" w:space="0" w:color="auto"/>
        <w:right w:val="none" w:sz="0" w:space="0" w:color="auto"/>
      </w:divBdr>
    </w:div>
    <w:div w:id="2138720311">
      <w:bodyDiv w:val="1"/>
      <w:marLeft w:val="0"/>
      <w:marRight w:val="0"/>
      <w:marTop w:val="0"/>
      <w:marBottom w:val="0"/>
      <w:divBdr>
        <w:top w:val="none" w:sz="0" w:space="0" w:color="auto"/>
        <w:left w:val="none" w:sz="0" w:space="0" w:color="auto"/>
        <w:bottom w:val="none" w:sz="0" w:space="0" w:color="auto"/>
        <w:right w:val="none" w:sz="0" w:space="0" w:color="auto"/>
      </w:divBdr>
    </w:div>
    <w:div w:id="2139102346">
      <w:bodyDiv w:val="1"/>
      <w:marLeft w:val="0"/>
      <w:marRight w:val="0"/>
      <w:marTop w:val="0"/>
      <w:marBottom w:val="0"/>
      <w:divBdr>
        <w:top w:val="none" w:sz="0" w:space="0" w:color="auto"/>
        <w:left w:val="none" w:sz="0" w:space="0" w:color="auto"/>
        <w:bottom w:val="none" w:sz="0" w:space="0" w:color="auto"/>
        <w:right w:val="none" w:sz="0" w:space="0" w:color="auto"/>
      </w:divBdr>
    </w:div>
    <w:div w:id="2139492246">
      <w:bodyDiv w:val="1"/>
      <w:marLeft w:val="0"/>
      <w:marRight w:val="0"/>
      <w:marTop w:val="0"/>
      <w:marBottom w:val="0"/>
      <w:divBdr>
        <w:top w:val="none" w:sz="0" w:space="0" w:color="auto"/>
        <w:left w:val="none" w:sz="0" w:space="0" w:color="auto"/>
        <w:bottom w:val="none" w:sz="0" w:space="0" w:color="auto"/>
        <w:right w:val="none" w:sz="0" w:space="0" w:color="auto"/>
      </w:divBdr>
    </w:div>
    <w:div w:id="2140031882">
      <w:bodyDiv w:val="1"/>
      <w:marLeft w:val="0"/>
      <w:marRight w:val="0"/>
      <w:marTop w:val="0"/>
      <w:marBottom w:val="0"/>
      <w:divBdr>
        <w:top w:val="none" w:sz="0" w:space="0" w:color="auto"/>
        <w:left w:val="none" w:sz="0" w:space="0" w:color="auto"/>
        <w:bottom w:val="none" w:sz="0" w:space="0" w:color="auto"/>
        <w:right w:val="none" w:sz="0" w:space="0" w:color="auto"/>
      </w:divBdr>
    </w:div>
    <w:div w:id="2140145080">
      <w:bodyDiv w:val="1"/>
      <w:marLeft w:val="0"/>
      <w:marRight w:val="0"/>
      <w:marTop w:val="0"/>
      <w:marBottom w:val="0"/>
      <w:divBdr>
        <w:top w:val="none" w:sz="0" w:space="0" w:color="auto"/>
        <w:left w:val="none" w:sz="0" w:space="0" w:color="auto"/>
        <w:bottom w:val="none" w:sz="0" w:space="0" w:color="auto"/>
        <w:right w:val="none" w:sz="0" w:space="0" w:color="auto"/>
      </w:divBdr>
    </w:div>
    <w:div w:id="2140146574">
      <w:bodyDiv w:val="1"/>
      <w:marLeft w:val="0"/>
      <w:marRight w:val="0"/>
      <w:marTop w:val="0"/>
      <w:marBottom w:val="0"/>
      <w:divBdr>
        <w:top w:val="none" w:sz="0" w:space="0" w:color="auto"/>
        <w:left w:val="none" w:sz="0" w:space="0" w:color="auto"/>
        <w:bottom w:val="none" w:sz="0" w:space="0" w:color="auto"/>
        <w:right w:val="none" w:sz="0" w:space="0" w:color="auto"/>
      </w:divBdr>
    </w:div>
    <w:div w:id="2140149708">
      <w:bodyDiv w:val="1"/>
      <w:marLeft w:val="0"/>
      <w:marRight w:val="0"/>
      <w:marTop w:val="0"/>
      <w:marBottom w:val="0"/>
      <w:divBdr>
        <w:top w:val="none" w:sz="0" w:space="0" w:color="auto"/>
        <w:left w:val="none" w:sz="0" w:space="0" w:color="auto"/>
        <w:bottom w:val="none" w:sz="0" w:space="0" w:color="auto"/>
        <w:right w:val="none" w:sz="0" w:space="0" w:color="auto"/>
      </w:divBdr>
    </w:div>
    <w:div w:id="2140295266">
      <w:bodyDiv w:val="1"/>
      <w:marLeft w:val="0"/>
      <w:marRight w:val="0"/>
      <w:marTop w:val="0"/>
      <w:marBottom w:val="0"/>
      <w:divBdr>
        <w:top w:val="none" w:sz="0" w:space="0" w:color="auto"/>
        <w:left w:val="none" w:sz="0" w:space="0" w:color="auto"/>
        <w:bottom w:val="none" w:sz="0" w:space="0" w:color="auto"/>
        <w:right w:val="none" w:sz="0" w:space="0" w:color="auto"/>
      </w:divBdr>
    </w:div>
    <w:div w:id="2140561993">
      <w:bodyDiv w:val="1"/>
      <w:marLeft w:val="0"/>
      <w:marRight w:val="0"/>
      <w:marTop w:val="0"/>
      <w:marBottom w:val="0"/>
      <w:divBdr>
        <w:top w:val="none" w:sz="0" w:space="0" w:color="auto"/>
        <w:left w:val="none" w:sz="0" w:space="0" w:color="auto"/>
        <w:bottom w:val="none" w:sz="0" w:space="0" w:color="auto"/>
        <w:right w:val="none" w:sz="0" w:space="0" w:color="auto"/>
      </w:divBdr>
    </w:div>
    <w:div w:id="2140686945">
      <w:bodyDiv w:val="1"/>
      <w:marLeft w:val="0"/>
      <w:marRight w:val="0"/>
      <w:marTop w:val="0"/>
      <w:marBottom w:val="0"/>
      <w:divBdr>
        <w:top w:val="none" w:sz="0" w:space="0" w:color="auto"/>
        <w:left w:val="none" w:sz="0" w:space="0" w:color="auto"/>
        <w:bottom w:val="none" w:sz="0" w:space="0" w:color="auto"/>
        <w:right w:val="none" w:sz="0" w:space="0" w:color="auto"/>
      </w:divBdr>
    </w:div>
    <w:div w:id="2140760410">
      <w:bodyDiv w:val="1"/>
      <w:marLeft w:val="0"/>
      <w:marRight w:val="0"/>
      <w:marTop w:val="0"/>
      <w:marBottom w:val="0"/>
      <w:divBdr>
        <w:top w:val="none" w:sz="0" w:space="0" w:color="auto"/>
        <w:left w:val="none" w:sz="0" w:space="0" w:color="auto"/>
        <w:bottom w:val="none" w:sz="0" w:space="0" w:color="auto"/>
        <w:right w:val="none" w:sz="0" w:space="0" w:color="auto"/>
      </w:divBdr>
    </w:div>
    <w:div w:id="2141150756">
      <w:bodyDiv w:val="1"/>
      <w:marLeft w:val="0"/>
      <w:marRight w:val="0"/>
      <w:marTop w:val="0"/>
      <w:marBottom w:val="0"/>
      <w:divBdr>
        <w:top w:val="none" w:sz="0" w:space="0" w:color="auto"/>
        <w:left w:val="none" w:sz="0" w:space="0" w:color="auto"/>
        <w:bottom w:val="none" w:sz="0" w:space="0" w:color="auto"/>
        <w:right w:val="none" w:sz="0" w:space="0" w:color="auto"/>
      </w:divBdr>
    </w:div>
    <w:div w:id="2141336104">
      <w:bodyDiv w:val="1"/>
      <w:marLeft w:val="0"/>
      <w:marRight w:val="0"/>
      <w:marTop w:val="0"/>
      <w:marBottom w:val="0"/>
      <w:divBdr>
        <w:top w:val="none" w:sz="0" w:space="0" w:color="auto"/>
        <w:left w:val="none" w:sz="0" w:space="0" w:color="auto"/>
        <w:bottom w:val="none" w:sz="0" w:space="0" w:color="auto"/>
        <w:right w:val="none" w:sz="0" w:space="0" w:color="auto"/>
      </w:divBdr>
    </w:div>
    <w:div w:id="2141340424">
      <w:bodyDiv w:val="1"/>
      <w:marLeft w:val="0"/>
      <w:marRight w:val="0"/>
      <w:marTop w:val="0"/>
      <w:marBottom w:val="0"/>
      <w:divBdr>
        <w:top w:val="none" w:sz="0" w:space="0" w:color="auto"/>
        <w:left w:val="none" w:sz="0" w:space="0" w:color="auto"/>
        <w:bottom w:val="none" w:sz="0" w:space="0" w:color="auto"/>
        <w:right w:val="none" w:sz="0" w:space="0" w:color="auto"/>
      </w:divBdr>
    </w:div>
    <w:div w:id="2141411648">
      <w:bodyDiv w:val="1"/>
      <w:marLeft w:val="0"/>
      <w:marRight w:val="0"/>
      <w:marTop w:val="0"/>
      <w:marBottom w:val="0"/>
      <w:divBdr>
        <w:top w:val="none" w:sz="0" w:space="0" w:color="auto"/>
        <w:left w:val="none" w:sz="0" w:space="0" w:color="auto"/>
        <w:bottom w:val="none" w:sz="0" w:space="0" w:color="auto"/>
        <w:right w:val="none" w:sz="0" w:space="0" w:color="auto"/>
      </w:divBdr>
    </w:div>
    <w:div w:id="2141414981">
      <w:bodyDiv w:val="1"/>
      <w:marLeft w:val="0"/>
      <w:marRight w:val="0"/>
      <w:marTop w:val="0"/>
      <w:marBottom w:val="0"/>
      <w:divBdr>
        <w:top w:val="none" w:sz="0" w:space="0" w:color="auto"/>
        <w:left w:val="none" w:sz="0" w:space="0" w:color="auto"/>
        <w:bottom w:val="none" w:sz="0" w:space="0" w:color="auto"/>
        <w:right w:val="none" w:sz="0" w:space="0" w:color="auto"/>
      </w:divBdr>
    </w:div>
    <w:div w:id="2141918129">
      <w:bodyDiv w:val="1"/>
      <w:marLeft w:val="0"/>
      <w:marRight w:val="0"/>
      <w:marTop w:val="0"/>
      <w:marBottom w:val="0"/>
      <w:divBdr>
        <w:top w:val="none" w:sz="0" w:space="0" w:color="auto"/>
        <w:left w:val="none" w:sz="0" w:space="0" w:color="auto"/>
        <w:bottom w:val="none" w:sz="0" w:space="0" w:color="auto"/>
        <w:right w:val="none" w:sz="0" w:space="0" w:color="auto"/>
      </w:divBdr>
    </w:div>
    <w:div w:id="2142650807">
      <w:bodyDiv w:val="1"/>
      <w:marLeft w:val="0"/>
      <w:marRight w:val="0"/>
      <w:marTop w:val="0"/>
      <w:marBottom w:val="0"/>
      <w:divBdr>
        <w:top w:val="none" w:sz="0" w:space="0" w:color="auto"/>
        <w:left w:val="none" w:sz="0" w:space="0" w:color="auto"/>
        <w:bottom w:val="none" w:sz="0" w:space="0" w:color="auto"/>
        <w:right w:val="none" w:sz="0" w:space="0" w:color="auto"/>
      </w:divBdr>
    </w:div>
    <w:div w:id="2142962839">
      <w:bodyDiv w:val="1"/>
      <w:marLeft w:val="0"/>
      <w:marRight w:val="0"/>
      <w:marTop w:val="0"/>
      <w:marBottom w:val="0"/>
      <w:divBdr>
        <w:top w:val="none" w:sz="0" w:space="0" w:color="auto"/>
        <w:left w:val="none" w:sz="0" w:space="0" w:color="auto"/>
        <w:bottom w:val="none" w:sz="0" w:space="0" w:color="auto"/>
        <w:right w:val="none" w:sz="0" w:space="0" w:color="auto"/>
      </w:divBdr>
    </w:div>
    <w:div w:id="2143226272">
      <w:bodyDiv w:val="1"/>
      <w:marLeft w:val="0"/>
      <w:marRight w:val="0"/>
      <w:marTop w:val="0"/>
      <w:marBottom w:val="0"/>
      <w:divBdr>
        <w:top w:val="none" w:sz="0" w:space="0" w:color="auto"/>
        <w:left w:val="none" w:sz="0" w:space="0" w:color="auto"/>
        <w:bottom w:val="none" w:sz="0" w:space="0" w:color="auto"/>
        <w:right w:val="none" w:sz="0" w:space="0" w:color="auto"/>
      </w:divBdr>
    </w:div>
    <w:div w:id="2143307990">
      <w:bodyDiv w:val="1"/>
      <w:marLeft w:val="0"/>
      <w:marRight w:val="0"/>
      <w:marTop w:val="0"/>
      <w:marBottom w:val="0"/>
      <w:divBdr>
        <w:top w:val="none" w:sz="0" w:space="0" w:color="auto"/>
        <w:left w:val="none" w:sz="0" w:space="0" w:color="auto"/>
        <w:bottom w:val="none" w:sz="0" w:space="0" w:color="auto"/>
        <w:right w:val="none" w:sz="0" w:space="0" w:color="auto"/>
      </w:divBdr>
    </w:div>
    <w:div w:id="2143377725">
      <w:bodyDiv w:val="1"/>
      <w:marLeft w:val="0"/>
      <w:marRight w:val="0"/>
      <w:marTop w:val="0"/>
      <w:marBottom w:val="0"/>
      <w:divBdr>
        <w:top w:val="none" w:sz="0" w:space="0" w:color="auto"/>
        <w:left w:val="none" w:sz="0" w:space="0" w:color="auto"/>
        <w:bottom w:val="none" w:sz="0" w:space="0" w:color="auto"/>
        <w:right w:val="none" w:sz="0" w:space="0" w:color="auto"/>
      </w:divBdr>
    </w:div>
    <w:div w:id="2143452012">
      <w:bodyDiv w:val="1"/>
      <w:marLeft w:val="0"/>
      <w:marRight w:val="0"/>
      <w:marTop w:val="0"/>
      <w:marBottom w:val="0"/>
      <w:divBdr>
        <w:top w:val="none" w:sz="0" w:space="0" w:color="auto"/>
        <w:left w:val="none" w:sz="0" w:space="0" w:color="auto"/>
        <w:bottom w:val="none" w:sz="0" w:space="0" w:color="auto"/>
        <w:right w:val="none" w:sz="0" w:space="0" w:color="auto"/>
      </w:divBdr>
    </w:div>
    <w:div w:id="2143763461">
      <w:bodyDiv w:val="1"/>
      <w:marLeft w:val="0"/>
      <w:marRight w:val="0"/>
      <w:marTop w:val="0"/>
      <w:marBottom w:val="0"/>
      <w:divBdr>
        <w:top w:val="none" w:sz="0" w:space="0" w:color="auto"/>
        <w:left w:val="none" w:sz="0" w:space="0" w:color="auto"/>
        <w:bottom w:val="none" w:sz="0" w:space="0" w:color="auto"/>
        <w:right w:val="none" w:sz="0" w:space="0" w:color="auto"/>
      </w:divBdr>
    </w:div>
    <w:div w:id="2143964172">
      <w:bodyDiv w:val="1"/>
      <w:marLeft w:val="0"/>
      <w:marRight w:val="0"/>
      <w:marTop w:val="0"/>
      <w:marBottom w:val="0"/>
      <w:divBdr>
        <w:top w:val="none" w:sz="0" w:space="0" w:color="auto"/>
        <w:left w:val="none" w:sz="0" w:space="0" w:color="auto"/>
        <w:bottom w:val="none" w:sz="0" w:space="0" w:color="auto"/>
        <w:right w:val="none" w:sz="0" w:space="0" w:color="auto"/>
      </w:divBdr>
    </w:div>
    <w:div w:id="2144082181">
      <w:bodyDiv w:val="1"/>
      <w:marLeft w:val="0"/>
      <w:marRight w:val="0"/>
      <w:marTop w:val="0"/>
      <w:marBottom w:val="0"/>
      <w:divBdr>
        <w:top w:val="none" w:sz="0" w:space="0" w:color="auto"/>
        <w:left w:val="none" w:sz="0" w:space="0" w:color="auto"/>
        <w:bottom w:val="none" w:sz="0" w:space="0" w:color="auto"/>
        <w:right w:val="none" w:sz="0" w:space="0" w:color="auto"/>
      </w:divBdr>
    </w:div>
    <w:div w:id="2145417745">
      <w:bodyDiv w:val="1"/>
      <w:marLeft w:val="0"/>
      <w:marRight w:val="0"/>
      <w:marTop w:val="0"/>
      <w:marBottom w:val="0"/>
      <w:divBdr>
        <w:top w:val="none" w:sz="0" w:space="0" w:color="auto"/>
        <w:left w:val="none" w:sz="0" w:space="0" w:color="auto"/>
        <w:bottom w:val="none" w:sz="0" w:space="0" w:color="auto"/>
        <w:right w:val="none" w:sz="0" w:space="0" w:color="auto"/>
      </w:divBdr>
    </w:div>
    <w:div w:id="2145847244">
      <w:bodyDiv w:val="1"/>
      <w:marLeft w:val="0"/>
      <w:marRight w:val="0"/>
      <w:marTop w:val="0"/>
      <w:marBottom w:val="0"/>
      <w:divBdr>
        <w:top w:val="none" w:sz="0" w:space="0" w:color="auto"/>
        <w:left w:val="none" w:sz="0" w:space="0" w:color="auto"/>
        <w:bottom w:val="none" w:sz="0" w:space="0" w:color="auto"/>
        <w:right w:val="none" w:sz="0" w:space="0" w:color="auto"/>
      </w:divBdr>
    </w:div>
    <w:div w:id="2146314173">
      <w:bodyDiv w:val="1"/>
      <w:marLeft w:val="0"/>
      <w:marRight w:val="0"/>
      <w:marTop w:val="0"/>
      <w:marBottom w:val="0"/>
      <w:divBdr>
        <w:top w:val="none" w:sz="0" w:space="0" w:color="auto"/>
        <w:left w:val="none" w:sz="0" w:space="0" w:color="auto"/>
        <w:bottom w:val="none" w:sz="0" w:space="0" w:color="auto"/>
        <w:right w:val="none" w:sz="0" w:space="0" w:color="auto"/>
      </w:divBdr>
    </w:div>
    <w:div w:id="2146465716">
      <w:bodyDiv w:val="1"/>
      <w:marLeft w:val="0"/>
      <w:marRight w:val="0"/>
      <w:marTop w:val="0"/>
      <w:marBottom w:val="0"/>
      <w:divBdr>
        <w:top w:val="none" w:sz="0" w:space="0" w:color="auto"/>
        <w:left w:val="none" w:sz="0" w:space="0" w:color="auto"/>
        <w:bottom w:val="none" w:sz="0" w:space="0" w:color="auto"/>
        <w:right w:val="none" w:sz="0" w:space="0" w:color="auto"/>
      </w:divBdr>
    </w:div>
    <w:div w:id="2146652338">
      <w:bodyDiv w:val="1"/>
      <w:marLeft w:val="0"/>
      <w:marRight w:val="0"/>
      <w:marTop w:val="0"/>
      <w:marBottom w:val="0"/>
      <w:divBdr>
        <w:top w:val="none" w:sz="0" w:space="0" w:color="auto"/>
        <w:left w:val="none" w:sz="0" w:space="0" w:color="auto"/>
        <w:bottom w:val="none" w:sz="0" w:space="0" w:color="auto"/>
        <w:right w:val="none" w:sz="0" w:space="0" w:color="auto"/>
      </w:divBdr>
    </w:div>
    <w:div w:id="2146770844">
      <w:bodyDiv w:val="1"/>
      <w:marLeft w:val="0"/>
      <w:marRight w:val="0"/>
      <w:marTop w:val="0"/>
      <w:marBottom w:val="0"/>
      <w:divBdr>
        <w:top w:val="none" w:sz="0" w:space="0" w:color="auto"/>
        <w:left w:val="none" w:sz="0" w:space="0" w:color="auto"/>
        <w:bottom w:val="none" w:sz="0" w:space="0" w:color="auto"/>
        <w:right w:val="none" w:sz="0" w:space="0" w:color="auto"/>
      </w:divBdr>
    </w:div>
    <w:div w:id="2146779540">
      <w:bodyDiv w:val="1"/>
      <w:marLeft w:val="0"/>
      <w:marRight w:val="0"/>
      <w:marTop w:val="0"/>
      <w:marBottom w:val="0"/>
      <w:divBdr>
        <w:top w:val="none" w:sz="0" w:space="0" w:color="auto"/>
        <w:left w:val="none" w:sz="0" w:space="0" w:color="auto"/>
        <w:bottom w:val="none" w:sz="0" w:space="0" w:color="auto"/>
        <w:right w:val="none" w:sz="0" w:space="0" w:color="auto"/>
      </w:divBdr>
    </w:div>
    <w:div w:id="2146852079">
      <w:bodyDiv w:val="1"/>
      <w:marLeft w:val="0"/>
      <w:marRight w:val="0"/>
      <w:marTop w:val="0"/>
      <w:marBottom w:val="0"/>
      <w:divBdr>
        <w:top w:val="none" w:sz="0" w:space="0" w:color="auto"/>
        <w:left w:val="none" w:sz="0" w:space="0" w:color="auto"/>
        <w:bottom w:val="none" w:sz="0" w:space="0" w:color="auto"/>
        <w:right w:val="none" w:sz="0" w:space="0" w:color="auto"/>
      </w:divBdr>
    </w:div>
    <w:div w:id="21469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17C50-B743-4844-ADE8-031D08208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12570</Words>
  <Characters>71652</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84054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dc:creator>
  <cp:keywords>KH 2020 THo</cp:keywords>
  <cp:lastModifiedBy>tuan vo</cp:lastModifiedBy>
  <cp:revision>2</cp:revision>
  <cp:lastPrinted>2017-12-15T03:59:00Z</cp:lastPrinted>
  <dcterms:created xsi:type="dcterms:W3CDTF">2021-12-15T13:41:00Z</dcterms:created>
  <dcterms:modified xsi:type="dcterms:W3CDTF">2021-12-15T13:41:00Z</dcterms:modified>
</cp:coreProperties>
</file>